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9F" w:rsidRDefault="0006259F" w:rsidP="0006259F">
      <w:pPr>
        <w:pStyle w:val="BodyText"/>
        <w:ind w:left="489"/>
        <w:rPr>
          <w:sz w:val="20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F7A54A2" wp14:editId="230D97CE">
            <wp:simplePos x="0" y="0"/>
            <wp:positionH relativeFrom="column">
              <wp:posOffset>904875</wp:posOffset>
            </wp:positionH>
            <wp:positionV relativeFrom="page">
              <wp:posOffset>657225</wp:posOffset>
            </wp:positionV>
            <wp:extent cx="3577590" cy="8191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5" r="12529" b="2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59F" w:rsidRDefault="0006259F" w:rsidP="0006259F">
      <w:pPr>
        <w:pStyle w:val="BodyText"/>
        <w:ind w:left="273" w:right="174"/>
        <w:jc w:val="center"/>
        <w:rPr>
          <w:b/>
          <w:w w:val="105"/>
          <w:sz w:val="24"/>
          <w:szCs w:val="24"/>
        </w:rPr>
      </w:pPr>
    </w:p>
    <w:p w:rsidR="00EF2019" w:rsidRDefault="00EF2019" w:rsidP="0006259F">
      <w:pPr>
        <w:pStyle w:val="BodyText"/>
        <w:ind w:left="273" w:right="174"/>
        <w:jc w:val="center"/>
        <w:rPr>
          <w:b/>
          <w:w w:val="105"/>
          <w:sz w:val="24"/>
          <w:szCs w:val="24"/>
        </w:rPr>
      </w:pPr>
    </w:p>
    <w:p w:rsidR="008E5130" w:rsidRDefault="008E5130" w:rsidP="0006259F">
      <w:pPr>
        <w:pStyle w:val="BodyText"/>
        <w:ind w:left="273" w:right="174"/>
        <w:jc w:val="center"/>
        <w:rPr>
          <w:b/>
          <w:w w:val="105"/>
          <w:sz w:val="24"/>
          <w:szCs w:val="24"/>
        </w:rPr>
      </w:pPr>
    </w:p>
    <w:p w:rsidR="0006259F" w:rsidRDefault="0006259F" w:rsidP="0006259F">
      <w:pPr>
        <w:pStyle w:val="BodyText"/>
        <w:ind w:left="273" w:right="174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MINISTRIA E FINANCAVE DHE EKONOMISË</w:t>
      </w:r>
    </w:p>
    <w:p w:rsidR="0006259F" w:rsidRPr="00C2129F" w:rsidRDefault="0006259F" w:rsidP="0006259F">
      <w:pPr>
        <w:pStyle w:val="BodyText"/>
        <w:ind w:left="273" w:right="174"/>
        <w:jc w:val="center"/>
        <w:rPr>
          <w:b/>
          <w:sz w:val="24"/>
          <w:szCs w:val="24"/>
        </w:rPr>
      </w:pPr>
      <w:r w:rsidRPr="00C2129F">
        <w:rPr>
          <w:b/>
          <w:w w:val="105"/>
          <w:sz w:val="24"/>
          <w:szCs w:val="24"/>
        </w:rPr>
        <w:t>AGJENCIA KOMBËTARE E ARSIMIT</w:t>
      </w:r>
      <w:r w:rsidR="00EF2019">
        <w:rPr>
          <w:b/>
          <w:w w:val="105"/>
          <w:sz w:val="24"/>
          <w:szCs w:val="24"/>
        </w:rPr>
        <w:t>, FORMIMIT PROFESIONAL DHE KUAL</w:t>
      </w:r>
      <w:r w:rsidRPr="00C2129F">
        <w:rPr>
          <w:b/>
          <w:w w:val="105"/>
          <w:sz w:val="24"/>
          <w:szCs w:val="24"/>
        </w:rPr>
        <w:t>I</w:t>
      </w:r>
      <w:r w:rsidR="00EF2019">
        <w:rPr>
          <w:b/>
          <w:w w:val="105"/>
          <w:sz w:val="24"/>
          <w:szCs w:val="24"/>
        </w:rPr>
        <w:t>FI</w:t>
      </w:r>
      <w:r w:rsidRPr="00C2129F">
        <w:rPr>
          <w:b/>
          <w:w w:val="105"/>
          <w:sz w:val="24"/>
          <w:szCs w:val="24"/>
        </w:rPr>
        <w:t>KIMEVE</w:t>
      </w:r>
    </w:p>
    <w:p w:rsidR="0006259F" w:rsidRDefault="0006259F" w:rsidP="0006259F">
      <w:pPr>
        <w:pStyle w:val="BodyText"/>
        <w:spacing w:before="3"/>
        <w:jc w:val="center"/>
        <w:rPr>
          <w:sz w:val="24"/>
        </w:rPr>
      </w:pPr>
    </w:p>
    <w:p w:rsidR="00EF2019" w:rsidRDefault="00EF2019" w:rsidP="0006259F">
      <w:pPr>
        <w:pStyle w:val="BodyText"/>
        <w:spacing w:before="3"/>
        <w:jc w:val="center"/>
        <w:rPr>
          <w:sz w:val="24"/>
        </w:rPr>
      </w:pPr>
    </w:p>
    <w:p w:rsidR="0006259F" w:rsidRPr="0006259F" w:rsidRDefault="0006259F" w:rsidP="0006259F">
      <w:pPr>
        <w:pStyle w:val="BodyText"/>
        <w:spacing w:before="3"/>
        <w:jc w:val="center"/>
        <w:rPr>
          <w:b/>
          <w:sz w:val="28"/>
          <w:szCs w:val="28"/>
        </w:rPr>
      </w:pPr>
      <w:r w:rsidRPr="0006259F">
        <w:rPr>
          <w:b/>
          <w:sz w:val="28"/>
          <w:szCs w:val="28"/>
        </w:rPr>
        <w:t>NJOFTIM</w:t>
      </w:r>
    </w:p>
    <w:p w:rsidR="0006259F" w:rsidRDefault="0006259F" w:rsidP="0006259F">
      <w:pPr>
        <w:pStyle w:val="BodyText"/>
        <w:spacing w:before="3"/>
        <w:jc w:val="center"/>
        <w:rPr>
          <w:b/>
          <w:sz w:val="24"/>
          <w:szCs w:val="24"/>
        </w:rPr>
      </w:pPr>
    </w:p>
    <w:p w:rsidR="0006259F" w:rsidRPr="00C2129F" w:rsidRDefault="0006259F" w:rsidP="0006259F">
      <w:pPr>
        <w:pStyle w:val="BodyText"/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EF2019">
        <w:rPr>
          <w:b/>
          <w:sz w:val="24"/>
          <w:szCs w:val="24"/>
        </w:rPr>
        <w:t>Për provimet e</w:t>
      </w:r>
      <w:r>
        <w:rPr>
          <w:b/>
          <w:sz w:val="24"/>
          <w:szCs w:val="24"/>
        </w:rPr>
        <w:t xml:space="preserve"> kualifikimit të vazhduar profesional të mësimdhënësve të kulturës profesionale </w:t>
      </w:r>
      <w:r w:rsidR="00E6739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ë AFP</w:t>
      </w:r>
      <w:r w:rsidR="008E513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për vitin 2022”</w:t>
      </w:r>
    </w:p>
    <w:p w:rsidR="0006259F" w:rsidRDefault="0006259F" w:rsidP="0006259F">
      <w:pPr>
        <w:pStyle w:val="BodyText"/>
        <w:spacing w:line="273" w:lineRule="auto"/>
        <w:ind w:left="199" w:right="426" w:hanging="5"/>
        <w:jc w:val="both"/>
      </w:pPr>
    </w:p>
    <w:p w:rsidR="0006259F" w:rsidRPr="00EF2019" w:rsidRDefault="0006259F" w:rsidP="000625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019B">
        <w:rPr>
          <w:rFonts w:ascii="Times New Roman" w:hAnsi="Times New Roman" w:cs="Times New Roman"/>
          <w:sz w:val="24"/>
          <w:szCs w:val="24"/>
          <w:lang w:val="sq-AL"/>
        </w:rPr>
        <w:t xml:space="preserve">Në zbatim </w:t>
      </w:r>
      <w:r w:rsidR="00EF2019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A8019B">
        <w:rPr>
          <w:rFonts w:ascii="Times New Roman" w:hAnsi="Times New Roman" w:cs="Times New Roman"/>
          <w:sz w:val="24"/>
          <w:szCs w:val="24"/>
          <w:lang w:val="sq-AL"/>
        </w:rPr>
        <w:t xml:space="preserve">Udhëzimit të MFE Nr. 21, datë 27.6. </w:t>
      </w:r>
      <w:r w:rsidRPr="00EF2019">
        <w:rPr>
          <w:rFonts w:ascii="Times New Roman" w:hAnsi="Times New Roman" w:cs="Times New Roman"/>
          <w:sz w:val="24"/>
          <w:szCs w:val="24"/>
          <w:lang w:val="sq-AL"/>
        </w:rPr>
        <w:t xml:space="preserve">2022 për “Kualifikimin e vazhduar profesional të mësimdhënësve të kulturës profesionale në arsimin dhe formimin profesional”, </w:t>
      </w:r>
      <w:r w:rsidR="00A7117C" w:rsidRPr="00EF2019">
        <w:rPr>
          <w:rFonts w:ascii="Times New Roman" w:hAnsi="Times New Roman" w:cs="Times New Roman"/>
          <w:sz w:val="24"/>
          <w:szCs w:val="24"/>
          <w:lang w:val="sq-AL"/>
        </w:rPr>
        <w:t xml:space="preserve">Kreut V, </w:t>
      </w:r>
      <w:r w:rsidRPr="00EF2019">
        <w:rPr>
          <w:rFonts w:ascii="Times New Roman" w:hAnsi="Times New Roman" w:cs="Times New Roman"/>
          <w:sz w:val="24"/>
          <w:szCs w:val="24"/>
          <w:lang w:val="sq-AL"/>
        </w:rPr>
        <w:t>nenit 1</w:t>
      </w:r>
      <w:r w:rsidR="00A7117C" w:rsidRPr="00EF2019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EF2019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EF2019">
        <w:rPr>
          <w:rFonts w:ascii="Times New Roman" w:hAnsi="Times New Roman" w:cs="Times New Roman"/>
          <w:sz w:val="24"/>
          <w:szCs w:val="24"/>
          <w:lang w:val="sq-AL"/>
        </w:rPr>
        <w:t>pikave 3,</w:t>
      </w:r>
      <w:r w:rsidR="00A7117C" w:rsidRPr="00EF2019">
        <w:rPr>
          <w:rFonts w:ascii="Times New Roman" w:hAnsi="Times New Roman" w:cs="Times New Roman"/>
          <w:sz w:val="24"/>
          <w:szCs w:val="24"/>
          <w:lang w:val="sq-AL"/>
        </w:rPr>
        <w:t xml:space="preserve"> 4</w:t>
      </w:r>
      <w:r w:rsidR="006E61D1" w:rsidRPr="00EF20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7117C" w:rsidRPr="00EF2019">
        <w:rPr>
          <w:rFonts w:ascii="Times New Roman" w:hAnsi="Times New Roman" w:cs="Times New Roman"/>
          <w:sz w:val="24"/>
          <w:szCs w:val="24"/>
          <w:lang w:val="sq-AL"/>
        </w:rPr>
        <w:t xml:space="preserve">dhe 5, </w:t>
      </w:r>
      <w:r w:rsidRPr="00EF2019">
        <w:rPr>
          <w:rFonts w:ascii="Times New Roman" w:hAnsi="Times New Roman" w:cs="Times New Roman"/>
          <w:sz w:val="24"/>
          <w:szCs w:val="24"/>
          <w:lang w:val="sq-AL"/>
        </w:rPr>
        <w:t xml:space="preserve">ju </w:t>
      </w:r>
      <w:r w:rsidR="00EF2019">
        <w:rPr>
          <w:rFonts w:ascii="Times New Roman" w:hAnsi="Times New Roman" w:cs="Times New Roman"/>
          <w:sz w:val="24"/>
          <w:szCs w:val="24"/>
          <w:lang w:val="sq-AL"/>
        </w:rPr>
        <w:t>njoftojmë që</w:t>
      </w:r>
      <w:r w:rsidRPr="00EF2019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06259F" w:rsidRPr="00981743" w:rsidRDefault="0006259F" w:rsidP="003068CF">
      <w:pPr>
        <w:pStyle w:val="BodyText"/>
        <w:numPr>
          <w:ilvl w:val="0"/>
          <w:numId w:val="1"/>
        </w:numPr>
        <w:tabs>
          <w:tab w:val="left" w:pos="532"/>
        </w:tabs>
        <w:spacing w:after="120" w:line="274" w:lineRule="auto"/>
        <w:ind w:left="360" w:right="446"/>
        <w:jc w:val="both"/>
        <w:rPr>
          <w:sz w:val="24"/>
          <w:szCs w:val="24"/>
        </w:rPr>
      </w:pPr>
      <w:r w:rsidRPr="00981743">
        <w:rPr>
          <w:sz w:val="24"/>
          <w:szCs w:val="24"/>
        </w:rPr>
        <w:t xml:space="preserve">Provimet </w:t>
      </w:r>
      <w:r w:rsidR="00981743" w:rsidRPr="00981743">
        <w:rPr>
          <w:sz w:val="24"/>
          <w:szCs w:val="24"/>
        </w:rPr>
        <w:t xml:space="preserve">me shkrim </w:t>
      </w:r>
      <w:r w:rsidR="00EF2019">
        <w:rPr>
          <w:sz w:val="24"/>
          <w:szCs w:val="24"/>
        </w:rPr>
        <w:t>për kandidatët e</w:t>
      </w:r>
      <w:r w:rsidRPr="00981743">
        <w:rPr>
          <w:sz w:val="24"/>
          <w:szCs w:val="24"/>
        </w:rPr>
        <w:t xml:space="preserve"> kualifikimit të vazhduar profesional të mësimdhënësve të kulturës profesionale </w:t>
      </w:r>
      <w:r w:rsidR="00E67397">
        <w:rPr>
          <w:sz w:val="24"/>
          <w:szCs w:val="24"/>
        </w:rPr>
        <w:t>t</w:t>
      </w:r>
      <w:r w:rsidRPr="00981743">
        <w:rPr>
          <w:sz w:val="24"/>
          <w:szCs w:val="24"/>
        </w:rPr>
        <w:t>ë AFP</w:t>
      </w:r>
      <w:r w:rsidR="00EF2019">
        <w:rPr>
          <w:sz w:val="24"/>
          <w:szCs w:val="24"/>
        </w:rPr>
        <w:t xml:space="preserve"> (Grupi A dhe Grupi B)</w:t>
      </w:r>
      <w:r w:rsidRPr="00981743">
        <w:rPr>
          <w:sz w:val="24"/>
          <w:szCs w:val="24"/>
        </w:rPr>
        <w:t>, për</w:t>
      </w:r>
      <w:r w:rsidRPr="00981743">
        <w:rPr>
          <w:spacing w:val="-18"/>
          <w:sz w:val="24"/>
          <w:szCs w:val="24"/>
        </w:rPr>
        <w:t xml:space="preserve"> </w:t>
      </w:r>
      <w:r w:rsidRPr="00981743">
        <w:rPr>
          <w:sz w:val="24"/>
          <w:szCs w:val="24"/>
        </w:rPr>
        <w:t>vitin</w:t>
      </w:r>
      <w:r w:rsidRPr="00981743">
        <w:rPr>
          <w:spacing w:val="-19"/>
          <w:sz w:val="24"/>
          <w:szCs w:val="24"/>
        </w:rPr>
        <w:t xml:space="preserve"> </w:t>
      </w:r>
      <w:r w:rsidRPr="00981743">
        <w:rPr>
          <w:sz w:val="24"/>
          <w:szCs w:val="24"/>
        </w:rPr>
        <w:t>2022,</w:t>
      </w:r>
      <w:r w:rsidRPr="00981743">
        <w:rPr>
          <w:spacing w:val="-20"/>
          <w:sz w:val="24"/>
          <w:szCs w:val="24"/>
        </w:rPr>
        <w:t xml:space="preserve"> </w:t>
      </w:r>
      <w:r w:rsidRPr="00981743">
        <w:rPr>
          <w:sz w:val="24"/>
          <w:szCs w:val="24"/>
        </w:rPr>
        <w:t>do</w:t>
      </w:r>
      <w:r w:rsidRPr="00981743">
        <w:rPr>
          <w:spacing w:val="-20"/>
          <w:sz w:val="24"/>
          <w:szCs w:val="24"/>
        </w:rPr>
        <w:t xml:space="preserve"> </w:t>
      </w:r>
      <w:r w:rsidRPr="00981743">
        <w:rPr>
          <w:sz w:val="24"/>
          <w:szCs w:val="24"/>
        </w:rPr>
        <w:t>të</w:t>
      </w:r>
      <w:r w:rsidRPr="00981743">
        <w:rPr>
          <w:spacing w:val="-24"/>
          <w:sz w:val="24"/>
          <w:szCs w:val="24"/>
        </w:rPr>
        <w:t xml:space="preserve"> </w:t>
      </w:r>
      <w:r w:rsidRPr="00981743">
        <w:rPr>
          <w:sz w:val="24"/>
          <w:szCs w:val="24"/>
        </w:rPr>
        <w:t>zhvillohen</w:t>
      </w:r>
      <w:r w:rsidRPr="00981743">
        <w:rPr>
          <w:spacing w:val="-10"/>
          <w:sz w:val="24"/>
          <w:szCs w:val="24"/>
        </w:rPr>
        <w:t xml:space="preserve"> </w:t>
      </w:r>
      <w:r w:rsidR="00EF2019">
        <w:rPr>
          <w:sz w:val="24"/>
          <w:szCs w:val="24"/>
        </w:rPr>
        <w:t>n</w:t>
      </w:r>
      <w:r w:rsidR="00981743" w:rsidRPr="00981743">
        <w:rPr>
          <w:sz w:val="24"/>
          <w:szCs w:val="24"/>
        </w:rPr>
        <w:t>ë</w:t>
      </w:r>
      <w:r w:rsidRPr="00981743">
        <w:rPr>
          <w:spacing w:val="-22"/>
          <w:sz w:val="24"/>
          <w:szCs w:val="24"/>
        </w:rPr>
        <w:t xml:space="preserve"> </w:t>
      </w:r>
      <w:r w:rsidRPr="00981743">
        <w:rPr>
          <w:sz w:val="24"/>
          <w:szCs w:val="24"/>
        </w:rPr>
        <w:t>datën</w:t>
      </w:r>
      <w:r w:rsidRPr="00981743">
        <w:rPr>
          <w:spacing w:val="-14"/>
          <w:sz w:val="24"/>
          <w:szCs w:val="24"/>
        </w:rPr>
        <w:t xml:space="preserve"> </w:t>
      </w:r>
      <w:r w:rsidRPr="00981743">
        <w:rPr>
          <w:b/>
          <w:sz w:val="24"/>
          <w:szCs w:val="24"/>
        </w:rPr>
        <w:t>29.10.2022</w:t>
      </w:r>
      <w:r w:rsidRPr="00981743">
        <w:rPr>
          <w:sz w:val="24"/>
          <w:szCs w:val="24"/>
        </w:rPr>
        <w:t xml:space="preserve">, ora </w:t>
      </w:r>
      <w:r w:rsidRPr="00981743">
        <w:rPr>
          <w:b/>
          <w:sz w:val="24"/>
          <w:szCs w:val="24"/>
        </w:rPr>
        <w:t>1</w:t>
      </w:r>
      <w:r w:rsidR="00DA4939">
        <w:rPr>
          <w:b/>
          <w:sz w:val="24"/>
          <w:szCs w:val="24"/>
        </w:rPr>
        <w:t>2</w:t>
      </w:r>
      <w:r w:rsidRPr="00981743">
        <w:rPr>
          <w:b/>
          <w:sz w:val="24"/>
          <w:szCs w:val="24"/>
        </w:rPr>
        <w:t>.00-1</w:t>
      </w:r>
      <w:r w:rsidR="00DA4939">
        <w:rPr>
          <w:b/>
          <w:sz w:val="24"/>
          <w:szCs w:val="24"/>
        </w:rPr>
        <w:t>3</w:t>
      </w:r>
      <w:r w:rsidRPr="00981743">
        <w:rPr>
          <w:b/>
          <w:sz w:val="24"/>
          <w:szCs w:val="24"/>
        </w:rPr>
        <w:t>.30</w:t>
      </w:r>
      <w:r w:rsidRPr="00981743">
        <w:rPr>
          <w:sz w:val="24"/>
          <w:szCs w:val="24"/>
        </w:rPr>
        <w:t xml:space="preserve"> në mjediset e </w:t>
      </w:r>
      <w:r w:rsidRPr="00AF656C">
        <w:rPr>
          <w:b/>
          <w:sz w:val="24"/>
          <w:szCs w:val="24"/>
        </w:rPr>
        <w:t>Shkollës Teknike Ekonomike</w:t>
      </w:r>
      <w:r w:rsidR="00EF2019">
        <w:rPr>
          <w:b/>
          <w:sz w:val="24"/>
          <w:szCs w:val="24"/>
        </w:rPr>
        <w:t xml:space="preserve"> </w:t>
      </w:r>
      <w:r w:rsidR="00EF2019" w:rsidRPr="003068CF">
        <w:rPr>
          <w:sz w:val="24"/>
          <w:szCs w:val="24"/>
        </w:rPr>
        <w:t>(rruga Xhorxhi Martini)</w:t>
      </w:r>
      <w:r w:rsidRPr="003068CF">
        <w:rPr>
          <w:sz w:val="24"/>
          <w:szCs w:val="24"/>
        </w:rPr>
        <w:t xml:space="preserve">, </w:t>
      </w:r>
      <w:r w:rsidRPr="00AF656C">
        <w:rPr>
          <w:b/>
          <w:sz w:val="24"/>
          <w:szCs w:val="24"/>
        </w:rPr>
        <w:t>Tiranë</w:t>
      </w:r>
      <w:r w:rsidRPr="00AF656C">
        <w:rPr>
          <w:sz w:val="24"/>
          <w:szCs w:val="24"/>
        </w:rPr>
        <w:t xml:space="preserve">. </w:t>
      </w:r>
    </w:p>
    <w:p w:rsidR="00981743" w:rsidRPr="00981743" w:rsidRDefault="00981743" w:rsidP="003068CF">
      <w:pPr>
        <w:pStyle w:val="BodyText"/>
        <w:numPr>
          <w:ilvl w:val="0"/>
          <w:numId w:val="1"/>
        </w:numPr>
        <w:tabs>
          <w:tab w:val="left" w:pos="532"/>
        </w:tabs>
        <w:spacing w:after="120" w:line="274" w:lineRule="auto"/>
        <w:ind w:left="360" w:right="446"/>
        <w:jc w:val="both"/>
        <w:rPr>
          <w:sz w:val="24"/>
          <w:szCs w:val="24"/>
        </w:rPr>
      </w:pPr>
      <w:r w:rsidRPr="00981743">
        <w:rPr>
          <w:sz w:val="24"/>
          <w:szCs w:val="24"/>
        </w:rPr>
        <w:t>Mësimdhënësi</w:t>
      </w:r>
      <w:r w:rsidR="008E5130">
        <w:rPr>
          <w:sz w:val="24"/>
          <w:szCs w:val="24"/>
        </w:rPr>
        <w:t>t</w:t>
      </w:r>
      <w:r w:rsidRPr="00981743">
        <w:rPr>
          <w:sz w:val="24"/>
          <w:szCs w:val="24"/>
        </w:rPr>
        <w:t xml:space="preserve"> kandidat</w:t>
      </w:r>
      <w:r w:rsidR="008E5130">
        <w:rPr>
          <w:sz w:val="24"/>
          <w:szCs w:val="24"/>
        </w:rPr>
        <w:t>ë</w:t>
      </w:r>
      <w:r w:rsidRPr="00981743">
        <w:rPr>
          <w:sz w:val="24"/>
          <w:szCs w:val="24"/>
        </w:rPr>
        <w:t xml:space="preserve"> për kualifikim</w:t>
      </w:r>
      <w:r w:rsidR="008E5130">
        <w:rPr>
          <w:sz w:val="24"/>
          <w:szCs w:val="24"/>
        </w:rPr>
        <w:t xml:space="preserve">, që e kanë kaluar me sukses fazën e vlerësimit të portofoleve të kualifkimit </w:t>
      </w:r>
      <w:r w:rsidR="00AF656C">
        <w:rPr>
          <w:sz w:val="24"/>
          <w:szCs w:val="24"/>
        </w:rPr>
        <w:t xml:space="preserve">(sipas listës bashkëlidhur këtij njoftimi), </w:t>
      </w:r>
      <w:r w:rsidR="008E5130">
        <w:rPr>
          <w:sz w:val="24"/>
          <w:szCs w:val="24"/>
        </w:rPr>
        <w:t>duhet të paraqiten</w:t>
      </w:r>
      <w:r w:rsidRPr="00981743">
        <w:rPr>
          <w:sz w:val="24"/>
          <w:szCs w:val="24"/>
        </w:rPr>
        <w:t xml:space="preserve"> </w:t>
      </w:r>
      <w:r w:rsidRPr="00EF2019">
        <w:rPr>
          <w:b/>
          <w:sz w:val="24"/>
          <w:szCs w:val="24"/>
        </w:rPr>
        <w:t>30 minuta përpara</w:t>
      </w:r>
      <w:r w:rsidRPr="00981743">
        <w:rPr>
          <w:sz w:val="24"/>
          <w:szCs w:val="24"/>
        </w:rPr>
        <w:t xml:space="preserve"> fillimit të provimit me shkrim në mjedis</w:t>
      </w:r>
      <w:r w:rsidR="003068CF">
        <w:rPr>
          <w:sz w:val="24"/>
          <w:szCs w:val="24"/>
        </w:rPr>
        <w:t xml:space="preserve">in </w:t>
      </w:r>
      <w:r w:rsidRPr="00981743">
        <w:rPr>
          <w:sz w:val="24"/>
          <w:szCs w:val="24"/>
        </w:rPr>
        <w:t>e përcaktuar</w:t>
      </w:r>
      <w:r w:rsidR="00E67397">
        <w:rPr>
          <w:sz w:val="24"/>
          <w:szCs w:val="24"/>
        </w:rPr>
        <w:t>.</w:t>
      </w:r>
      <w:r w:rsidRPr="00981743">
        <w:rPr>
          <w:sz w:val="24"/>
          <w:szCs w:val="24"/>
        </w:rPr>
        <w:t xml:space="preserve"> </w:t>
      </w:r>
    </w:p>
    <w:p w:rsidR="00981743" w:rsidRPr="00981743" w:rsidRDefault="00981743" w:rsidP="003068CF">
      <w:pPr>
        <w:pStyle w:val="BodyText"/>
        <w:numPr>
          <w:ilvl w:val="0"/>
          <w:numId w:val="1"/>
        </w:numPr>
        <w:tabs>
          <w:tab w:val="left" w:pos="532"/>
        </w:tabs>
        <w:spacing w:after="120" w:line="274" w:lineRule="auto"/>
        <w:ind w:left="360" w:right="446"/>
        <w:jc w:val="both"/>
        <w:rPr>
          <w:sz w:val="24"/>
          <w:szCs w:val="24"/>
        </w:rPr>
      </w:pPr>
      <w:r w:rsidRPr="00981743">
        <w:rPr>
          <w:sz w:val="24"/>
          <w:szCs w:val="24"/>
        </w:rPr>
        <w:t>Çdo mësimdhënës kandidat duhet të ketë me vete, vetëm kartën e identitetit dhe stilolaps</w:t>
      </w:r>
      <w:r w:rsidR="00E67397">
        <w:rPr>
          <w:sz w:val="24"/>
          <w:szCs w:val="24"/>
        </w:rPr>
        <w:t>in</w:t>
      </w:r>
      <w:r w:rsidRPr="00981743">
        <w:rPr>
          <w:sz w:val="24"/>
          <w:szCs w:val="24"/>
        </w:rPr>
        <w:t>.</w:t>
      </w:r>
    </w:p>
    <w:p w:rsidR="0006259F" w:rsidRDefault="0006259F" w:rsidP="0006259F">
      <w:pPr>
        <w:pStyle w:val="BodyText"/>
        <w:spacing w:before="10"/>
        <w:rPr>
          <w:sz w:val="19"/>
        </w:rPr>
      </w:pPr>
    </w:p>
    <w:p w:rsidR="0006259F" w:rsidRPr="00EF2019" w:rsidRDefault="0006259F">
      <w:pPr>
        <w:rPr>
          <w:lang w:val="sq-AL"/>
        </w:rPr>
      </w:pPr>
    </w:p>
    <w:p w:rsidR="00981743" w:rsidRPr="008E5130" w:rsidRDefault="008E5130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E5130">
        <w:rPr>
          <w:rFonts w:ascii="Times New Roman" w:hAnsi="Times New Roman" w:cs="Times New Roman"/>
          <w:b/>
          <w:sz w:val="24"/>
          <w:szCs w:val="24"/>
          <w:lang w:val="sq-AL"/>
        </w:rPr>
        <w:t>KOMISIONI I KUALIFKIMIT TË MËSIMDHËNËSVE TË AFP</w:t>
      </w:r>
    </w:p>
    <w:p w:rsidR="00E67397" w:rsidRPr="00EF2019" w:rsidRDefault="00E67397" w:rsidP="008E5130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67397" w:rsidRPr="00EF2019" w:rsidRDefault="00E67397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:rsidR="00AF656C" w:rsidRPr="00EF2019" w:rsidRDefault="00AF656C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:rsidR="00AF656C" w:rsidRPr="00EF2019" w:rsidRDefault="00AF656C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:rsidR="00AF656C" w:rsidRDefault="00AF656C" w:rsidP="00AF656C">
      <w:pPr>
        <w:shd w:val="clear" w:color="auto" w:fill="FFFFFF"/>
        <w:spacing w:line="180" w:lineRule="atLeast"/>
        <w:ind w:left="1080" w:hanging="1080"/>
        <w:contextualSpacing/>
        <w:jc w:val="center"/>
        <w:rPr>
          <w:rFonts w:ascii="Times New Roman" w:hAnsi="Times New Roman"/>
          <w:b/>
          <w:u w:val="single"/>
          <w:lang w:val="sq-AL"/>
        </w:rPr>
      </w:pPr>
    </w:p>
    <w:p w:rsidR="003068CF" w:rsidRDefault="003068CF" w:rsidP="00AF656C">
      <w:pPr>
        <w:shd w:val="clear" w:color="auto" w:fill="FFFFFF"/>
        <w:spacing w:line="180" w:lineRule="atLeast"/>
        <w:ind w:left="1080" w:hanging="108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8E5130" w:rsidRDefault="008E5130" w:rsidP="00AF656C">
      <w:pPr>
        <w:shd w:val="clear" w:color="auto" w:fill="FFFFFF"/>
        <w:spacing w:line="180" w:lineRule="atLeast"/>
        <w:ind w:left="1080" w:hanging="108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8E5130" w:rsidRDefault="008E5130" w:rsidP="00AF656C">
      <w:pPr>
        <w:shd w:val="clear" w:color="auto" w:fill="FFFFFF"/>
        <w:spacing w:line="180" w:lineRule="atLeast"/>
        <w:ind w:left="1080" w:hanging="108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8E5130" w:rsidRDefault="008E5130" w:rsidP="00AF656C">
      <w:pPr>
        <w:shd w:val="clear" w:color="auto" w:fill="FFFFFF"/>
        <w:spacing w:line="180" w:lineRule="atLeast"/>
        <w:ind w:left="1080" w:hanging="108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AF656C" w:rsidRDefault="00AF656C" w:rsidP="00AF656C">
      <w:pPr>
        <w:shd w:val="clear" w:color="auto" w:fill="FFFFFF"/>
        <w:spacing w:line="180" w:lineRule="atLeast"/>
        <w:ind w:left="1080" w:hanging="108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35E81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Lista e mësimdhënësve të kulturës profesionale të AFP, kandidatë për kualifikim që do t’i nënshtrohen provimit të </w:t>
      </w:r>
      <w:r w:rsidRPr="003068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kualifikimit </w:t>
      </w:r>
      <w:r w:rsidR="003068CF" w:rsidRPr="003068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vazhduar profesional </w:t>
      </w:r>
      <w:r w:rsidRPr="003068CF">
        <w:rPr>
          <w:rFonts w:ascii="Times New Roman" w:hAnsi="Times New Roman" w:cs="Times New Roman"/>
          <w:b/>
          <w:sz w:val="24"/>
          <w:szCs w:val="24"/>
          <w:lang w:val="sq-AL"/>
        </w:rPr>
        <w:t>për vitin 2022</w:t>
      </w:r>
    </w:p>
    <w:p w:rsidR="003068CF" w:rsidRPr="00035E81" w:rsidRDefault="003068CF" w:rsidP="00AF656C">
      <w:pPr>
        <w:shd w:val="clear" w:color="auto" w:fill="FFFFFF"/>
        <w:spacing w:line="180" w:lineRule="atLeast"/>
        <w:ind w:left="1080" w:hanging="108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64"/>
        <w:tblW w:w="10435" w:type="dxa"/>
        <w:tblLayout w:type="fixed"/>
        <w:tblLook w:val="04A0" w:firstRow="1" w:lastRow="0" w:firstColumn="1" w:lastColumn="0" w:noHBand="0" w:noVBand="1"/>
      </w:tblPr>
      <w:tblGrid>
        <w:gridCol w:w="715"/>
        <w:gridCol w:w="2453"/>
        <w:gridCol w:w="4027"/>
        <w:gridCol w:w="2340"/>
        <w:gridCol w:w="900"/>
      </w:tblGrid>
      <w:tr w:rsidR="00035E81" w:rsidRPr="00035E81" w:rsidTr="003068CF">
        <w:trPr>
          <w:trHeight w:val="620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656C" w:rsidRPr="00035E81" w:rsidRDefault="00AF656C" w:rsidP="003068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656C" w:rsidRPr="00035E81" w:rsidRDefault="00AF656C" w:rsidP="003068CF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35E8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Emri dhe mbiemri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656C" w:rsidRPr="00035E81" w:rsidRDefault="00AF656C" w:rsidP="003068CF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35E8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Institucioni ofrues i AFP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656C" w:rsidRPr="00035E81" w:rsidRDefault="00035E81" w:rsidP="003068CF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Shkalla</w:t>
            </w:r>
            <w:r w:rsidR="00AF656C" w:rsidRPr="00035E8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e kualifikimit të  kërkuar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656C" w:rsidRPr="00035E81" w:rsidRDefault="00AF656C" w:rsidP="003068CF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35E8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Grupi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Adelina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Çela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"Beqir Çela" , Durrës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Alba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Bizhyti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EF2019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F2019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"Hasan D.Gina", Lushnjë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Alba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Qirjako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industriale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Pavarësia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Vlorë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"Nazmi Rushiti" , Peshkopi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Alma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Selami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"Nazmi Rushiti" , Peshkopi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Aneo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Heba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"Beqir Çela" , Durrës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Adrian Keri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4D7BDD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"Gjergj</w:t>
            </w:r>
            <w:r w:rsidR="00AF656C"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Canco", Tiranë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Banush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Dollani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"Beqir Çela" , Durrës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Besjana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Shahaj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Deziana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Zotaj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4D7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ndustriale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Pavarësia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Vlorë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Eleni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Mavromati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Elida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4D7BDD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"Gjergj</w:t>
            </w:r>
            <w:r w:rsidR="00AF656C"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Canco", Tiranë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Elmira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Qerimaj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4D7B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Hotele</w:t>
            </w:r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i - Turizëm, Tiranë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Emanuela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Shkupi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4D7BDD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"Gjergj</w:t>
            </w:r>
            <w:r w:rsidR="00AF656C"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Canco", Tiranë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Gjoni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"Antoni Athanas", Sarandë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Erjon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Myftari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"Antoni Athanas", Sarandë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Eroina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Muça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Shoshi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4D7B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Hotele</w:t>
            </w:r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i - Turizëm, Tiranë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Fatbardha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Sallaku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4D7B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Hotele</w:t>
            </w:r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i - Turizëm, Tiranë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Flogert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Shehi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</w:t>
            </w:r>
            <w:r w:rsidR="005C306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Hermann Gmeiner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", Tiranë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Hyrie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Lasku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Hotele</w:t>
            </w:r>
            <w:r w:rsid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i - Turizëm, Tiranë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Ilirjan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Gaxholli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"Beqir Çela" , Durrës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Ilirjan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Lulaj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4D7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Multifunksionale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"Petro Sota", Fier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Jona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Saraçi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Juljan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Kasapi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</w:t>
            </w:r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Salih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Ceka", Elbasan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Jutbina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Tartari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4D7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ndustriale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Pavarësia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Vlorë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Klarita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Hoxha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"Stiliano Bandilli", Berat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Kleona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Elezaj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Shkolla </w:t>
            </w:r>
            <w:r w:rsid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“</w:t>
            </w:r>
            <w:r w:rsidR="005C306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Hermann Gmeiner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", Tiranë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Koço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Dolani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"Beqir Çela" , Durrës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Kujtim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Zekja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"Arben Broci", Shkodër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Lindita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Haxhiaj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Luçiana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Musho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EF2019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F2019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"Hasan D.Gina", Lushnjë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Leonard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Kazanxhiu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"Nazmi Rushiti" , Peshkopi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"Ali Myftiu", Elbasan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Manjola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Beu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Hysen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Durrës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Margarita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Dorre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"Petro Sota", Fier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Matilda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Luma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"Karl Gega", Tiranë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Mimoza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Cufa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Vidrica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4D7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Multifunksionale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Ballhysa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</w:t>
            </w:r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Salih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Ceka", Elbasan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Sarja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</w:t>
            </w:r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Salih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Ceka", Elbasan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Mirela Sula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Hysen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Durrës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Naim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Bashmili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</w:t>
            </w:r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Salih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Ceka", Elbasan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Nevila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Skënderi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Nexhmije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Bakillari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"Karl Gega", Tiranë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Naxhi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Plaku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"Nazmi Rushiti</w:t>
            </w:r>
            <w:bookmarkStart w:id="0" w:name="_GoBack"/>
            <w:bookmarkEnd w:id="0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" , Peshkopi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Ornela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Multifunksionale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Petraq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Pipicane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"Stiliano Bandilli", Berat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Raimonda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Gjana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5C30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Hotele</w:t>
            </w:r>
            <w:r w:rsidR="005C306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i - Turizëm, Tiranë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Roland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Ziaj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"Beqir Çela" , Durrës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Sadie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Gjana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Multifunksionale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Sokol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Ujka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"Arben Broci", Shkodër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Golgota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Hysen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Durrës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Teodora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Agalliu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Teuta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Veleshnja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Tiranë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Urani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Sota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5C3063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"Ali M</w:t>
            </w:r>
            <w:r w:rsidR="00AF656C"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yftiu", Elbasan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Valbona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Belshaku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</w:t>
            </w:r>
            <w:r w:rsidR="004D7BD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Salih</w:t>
            </w: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Ceka", Elbasan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mjeshtër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035E81" w:rsidRPr="00035E81" w:rsidTr="003068C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F656C" w:rsidRPr="00035E81" w:rsidRDefault="00035E81" w:rsidP="00F84F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Zoica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Ndreu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035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Shkolla "Antoni Athanas", Sarandë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kualifikuar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656C" w:rsidRPr="00035E81" w:rsidRDefault="00AF656C" w:rsidP="00F84F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</w:tbl>
    <w:p w:rsidR="00AF656C" w:rsidRPr="00035E81" w:rsidRDefault="00AF656C" w:rsidP="00AF656C">
      <w:pPr>
        <w:rPr>
          <w:rFonts w:ascii="Times New Roman" w:hAnsi="Times New Roman" w:cs="Times New Roman"/>
          <w:sz w:val="24"/>
          <w:szCs w:val="24"/>
        </w:rPr>
      </w:pPr>
    </w:p>
    <w:sectPr w:rsidR="00AF656C" w:rsidRPr="0003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4ED"/>
    <w:multiLevelType w:val="hybridMultilevel"/>
    <w:tmpl w:val="7FA0A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D6"/>
    <w:rsid w:val="00035E81"/>
    <w:rsid w:val="0006259F"/>
    <w:rsid w:val="000D1BD6"/>
    <w:rsid w:val="003068CF"/>
    <w:rsid w:val="004C66A1"/>
    <w:rsid w:val="004D7BDD"/>
    <w:rsid w:val="0058232B"/>
    <w:rsid w:val="005C3063"/>
    <w:rsid w:val="006E61D1"/>
    <w:rsid w:val="008E5130"/>
    <w:rsid w:val="00981743"/>
    <w:rsid w:val="009E17AE"/>
    <w:rsid w:val="00A7117C"/>
    <w:rsid w:val="00A8019B"/>
    <w:rsid w:val="00AF656C"/>
    <w:rsid w:val="00B734A2"/>
    <w:rsid w:val="00BA0902"/>
    <w:rsid w:val="00DA4939"/>
    <w:rsid w:val="00E34D70"/>
    <w:rsid w:val="00E67397"/>
    <w:rsid w:val="00E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2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6259F"/>
    <w:rPr>
      <w:rFonts w:ascii="Times New Roman" w:eastAsia="Times New Roman" w:hAnsi="Times New Roman" w:cs="Times New Roman"/>
      <w:sz w:val="23"/>
      <w:szCs w:val="23"/>
      <w:lang w:val="sq-AL"/>
    </w:rPr>
  </w:style>
  <w:style w:type="table" w:styleId="TableGrid">
    <w:name w:val="Table Grid"/>
    <w:basedOn w:val="TableNormal"/>
    <w:rsid w:val="00AF656C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2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6259F"/>
    <w:rPr>
      <w:rFonts w:ascii="Times New Roman" w:eastAsia="Times New Roman" w:hAnsi="Times New Roman" w:cs="Times New Roman"/>
      <w:sz w:val="23"/>
      <w:szCs w:val="23"/>
      <w:lang w:val="sq-AL"/>
    </w:rPr>
  </w:style>
  <w:style w:type="table" w:styleId="TableGrid">
    <w:name w:val="Table Grid"/>
    <w:basedOn w:val="TableNormal"/>
    <w:rsid w:val="00AF656C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75EF-EBC2-40FC-867B-9560F060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albinabuci@gmail.com</dc:creator>
  <cp:keywords/>
  <dc:description/>
  <cp:lastModifiedBy>aida.tiko@gmail.com</cp:lastModifiedBy>
  <cp:revision>8</cp:revision>
  <dcterms:created xsi:type="dcterms:W3CDTF">2022-10-21T07:38:00Z</dcterms:created>
  <dcterms:modified xsi:type="dcterms:W3CDTF">2022-10-24T11:11:00Z</dcterms:modified>
</cp:coreProperties>
</file>