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702" w:rsidRDefault="004E6702" w:rsidP="00370B3C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4E670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4E670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8C77F2" w:rsidRPr="00B45B07" w:rsidRDefault="00215FCE" w:rsidP="00370B3C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ADMINISTRIM ZYRE</w:t>
                            </w:r>
                            <w:r w:rsidR="008C77F2" w:rsidRPr="00B45B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1B3649" w:rsidRPr="00B45B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Niveli IV në KSHK</w:t>
                            </w:r>
                            <w:r w:rsidR="005A36A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5A36A9" w:rsidRPr="005A36A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referuar </w:t>
                            </w:r>
                            <w:r w:rsidR="005A36A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Nivelit IV të KEK</w:t>
                            </w:r>
                            <w:r w:rsidR="008C77F2" w:rsidRPr="00B45B0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:rsidR="001050CB" w:rsidRPr="0035725D" w:rsidRDefault="00797818" w:rsidP="0089114C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</w:pPr>
                            <w:proofErr w:type="spellStart"/>
                            <w:r w:rsidRPr="0035725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  <w:t>Individ</w:t>
                            </w:r>
                            <w:r w:rsidR="008C77F2" w:rsidRPr="0035725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  <w:t>i</w:t>
                            </w:r>
                            <w:proofErr w:type="spellEnd"/>
                            <w:r w:rsidR="008C77F2" w:rsidRPr="0035725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8C77F2" w:rsidRPr="0035725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  <w:t>është</w:t>
                            </w:r>
                            <w:proofErr w:type="spellEnd"/>
                            <w:r w:rsidR="008C77F2" w:rsidRPr="0035725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8C77F2" w:rsidRPr="0035725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  <w:t>i</w:t>
                            </w:r>
                            <w:proofErr w:type="spellEnd"/>
                            <w:r w:rsidR="008C77F2" w:rsidRPr="0035725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8C77F2" w:rsidRPr="0035725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  <w:t>aftë</w:t>
                            </w:r>
                            <w:proofErr w:type="spellEnd"/>
                            <w:r w:rsidR="008C77F2" w:rsidRPr="0035725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5"/>
                              <w:gridCol w:w="4675"/>
                            </w:tblGrid>
                            <w:tr w:rsidR="00370B3C" w:rsidRPr="00930497" w:rsidTr="004E6702">
                              <w:trPr>
                                <w:trHeight w:val="12377"/>
                              </w:trPr>
                              <w:tc>
                                <w:tcPr>
                                  <w:tcW w:w="4675" w:type="dxa"/>
                                </w:tcPr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i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bookmarkStart w:id="0" w:name="_GoBack"/>
                                  <w:r w:rsidRPr="00930497">
                                    <w:rPr>
                                      <w:rFonts w:ascii="Times New Roman" w:hAnsi="Times New Roman" w:cs="Times New Roman"/>
                                      <w:i/>
                                      <w:sz w:val="14"/>
                                      <w:szCs w:val="14"/>
                                      <w:lang w:val="sq-AL"/>
                                    </w:rPr>
                                    <w:t>Në fushën e planifikimit: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planifikojë aktivitetet ditor, javor, mujor duke u konsultuar me eprorin, sipas rastit.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vendosë prioritetet e punës së vet.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përzgjedhë infrastrukturën e duhur për aktivitete të dhëna.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planifikojë burimet e nevojshme për realizimin e një aktiviteti të dhënë.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Në fushën e menaxhimit dhe organizimit të punës: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organizojë punën në varësi të strukturës organizative.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identifikojë funksionet dhe nivelet e ndryshme organizative.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 xml:space="preserve">Të kryejë organizimin </w:t>
                                  </w:r>
                                  <w:proofErr w:type="spellStart"/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ergonomik</w:t>
                                  </w:r>
                                  <w:proofErr w:type="spellEnd"/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 xml:space="preserve"> të vendit të punës.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zbatojë rregulloret dhe politikat kryesore të organizatës.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përzgjedhë burimet e informacionit të nevojshëm për realizimin e detyrës dhe mënyrën e sigurimit të tij.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bashkëpunojë me aktorët e duhur në veprimtarinë e vet.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bashkëpunojë me institucionet publike, jo-publike dhe financiare.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zbatojë praktikat e menaxhimit të burimeve njerëzore;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i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i/>
                                      <w:sz w:val="14"/>
                                      <w:szCs w:val="14"/>
                                      <w:lang w:val="sq-AL"/>
                                    </w:rPr>
                                    <w:t>Në lidhje me legjislacionin e fushës: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zbatojë kuadrin ligjor në fushën e veprimtarisë.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dallojë format e ndryshme juridike të ndërmarrjeve dhe përgjegjësitë përkatëse.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zbatojë hierarkinë e akteve normative si Kode, ligje, VKM, udhëzime dhe akte të tjera ligjore dhe nënligjore.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zbatojë Kodin e Punës, lidhur me marrëdhëniet e punës.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 xml:space="preserve">Të dallojë elementët bazë të së drejtës </w:t>
                                  </w:r>
                                  <w:proofErr w:type="spellStart"/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kontraktuale</w:t>
                                  </w:r>
                                  <w:proofErr w:type="spellEnd"/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.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zbatojë të drejta, detyrime, sanksione që parashikon ligji për palët në rastin e mosrespektimit të kontratave.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zbatojë normativat bazë ligjore që garantojnë sigurinë sociale dhe barazinë para ligjit.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respektojë detyrimet administrative të veprimtarisë</w:t>
                                  </w: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.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i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i/>
                                      <w:sz w:val="14"/>
                                      <w:szCs w:val="14"/>
                                      <w:lang w:val="sq-AL"/>
                                    </w:rPr>
                                    <w:t>Në lidhje me administrimin e korrespondencës: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klasifikojë korrespondencën sipas tipologjisë dhe prioriteteve.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vendosë prioritete për mbajtjen e korrespondencës.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ndjekë me rigorozitet korrespondencën.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pranojë korrespondencën hyrëse dhe dalëse sipas rregullave të protokollit.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respektojë afatet e korrespondencës hyrëse dhe dalëse.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shpërndajë korrespondencën te personat përgjegjës në konsultë me eprorin.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kryejë protokollimin, dokumentimin dhe ruajtjen e korrespondencës hyrëse dhe dalëse sipas rregullave të protokollit dhe rregullores së brendshme.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i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i/>
                                      <w:sz w:val="14"/>
                                      <w:szCs w:val="14"/>
                                      <w:lang w:val="sq-AL"/>
                                    </w:rPr>
                                    <w:t>Në lidhje me administrimin e agjendës së aktiviteteve: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ndjekë hapat për ndërtimin e agjendave.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përditësojë kalendarin e aktiviteteve sipas rastit dhe shkallës së prioriteteve.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kryejë njoftimin dhe konfirmimin e orareve të takimeve sipas agjendës së takimeve.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përzgjedhë mënyrat e ndryshme për realizimin e takimeve.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respektojë rregullat e organizimit të pritjeve/takimeve dhe mbarëvajtjes së tyre</w:t>
                                  </w: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.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i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i/>
                                      <w:sz w:val="14"/>
                                      <w:szCs w:val="14"/>
                                      <w:lang w:val="sq-AL"/>
                                    </w:rPr>
                                    <w:t xml:space="preserve">Në lidhje me administrimin e bazës së të </w:t>
                                  </w:r>
                                  <w:proofErr w:type="spellStart"/>
                                  <w:r w:rsidRPr="00930497">
                                    <w:rPr>
                                      <w:rFonts w:ascii="Times New Roman" w:hAnsi="Times New Roman" w:cs="Times New Roman"/>
                                      <w:i/>
                                      <w:sz w:val="14"/>
                                      <w:szCs w:val="14"/>
                                      <w:lang w:val="sq-AL"/>
                                    </w:rPr>
                                    <w:t>dhënavë</w:t>
                                  </w:r>
                                  <w:proofErr w:type="spellEnd"/>
                                  <w:r w:rsidRPr="00930497">
                                    <w:rPr>
                                      <w:rFonts w:ascii="Times New Roman" w:hAnsi="Times New Roman" w:cs="Times New Roman"/>
                                      <w:i/>
                                      <w:sz w:val="14"/>
                                      <w:szCs w:val="14"/>
                                      <w:lang w:val="sq-AL"/>
                                    </w:rPr>
                                    <w:t>: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 xml:space="preserve">Të ndërtojë një bazë të thjeshtë të </w:t>
                                  </w:r>
                                  <w:proofErr w:type="spellStart"/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</w:t>
                                  </w:r>
                                  <w:proofErr w:type="spellEnd"/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 xml:space="preserve"> dhënave të organizatës.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dallojë komponentët kryesorë të bazës së të dhënave.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klasifikojë dokumentet sipas strukturës së bazës së të dhënave.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përditësojë në mënyrë periodike dhe sipas nevojës bazën e të dhënave dhe formatet që janë pjesë e saj.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krijojë indekse dhe skedarë lidhur me bazën e të dhënave.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pasurojë strukturën për ruajtjen e dokumentacionit në formë elektronike ose fizike.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 xml:space="preserve">Të përzgjedhë format e ndryshme të ruajtjes dhe administrimit të </w:t>
                                  </w:r>
                                  <w:proofErr w:type="spellStart"/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</w:t>
                                  </w:r>
                                  <w:proofErr w:type="spellEnd"/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 xml:space="preserve"> dhënave.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 xml:space="preserve">Të përdorë programet kompjuterike për mbajtjen dhe administrimin e bazës së 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zbatojë kuadrin ligjorë lidhur me ruajtjen dhe publikimin e të dhënave.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i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i/>
                                      <w:sz w:val="14"/>
                                      <w:szCs w:val="14"/>
                                      <w:lang w:val="sq-AL"/>
                                    </w:rPr>
                                    <w:t xml:space="preserve">Në lidhje me përgatitjen e </w:t>
                                  </w:r>
                                  <w:proofErr w:type="spellStart"/>
                                  <w:r w:rsidRPr="00930497">
                                    <w:rPr>
                                      <w:rFonts w:ascii="Times New Roman" w:hAnsi="Times New Roman" w:cs="Times New Roman"/>
                                      <w:i/>
                                      <w:sz w:val="14"/>
                                      <w:szCs w:val="14"/>
                                      <w:lang w:val="sq-AL"/>
                                    </w:rPr>
                                    <w:t>dokumentave</w:t>
                                  </w:r>
                                  <w:proofErr w:type="spellEnd"/>
                                  <w:r w:rsidRPr="00930497">
                                    <w:rPr>
                                      <w:rFonts w:ascii="Times New Roman" w:hAnsi="Times New Roman" w:cs="Times New Roman"/>
                                      <w:i/>
                                      <w:sz w:val="14"/>
                                      <w:szCs w:val="14"/>
                                      <w:lang w:val="sq-AL"/>
                                    </w:rPr>
                                    <w:t xml:space="preserve"> shkresorë: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përdorë dokumentacionin e duhur të aktivitetit të një organizate.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identifikojë elementët e një formati shkresor.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hartojë dokumentacionin sipas formatit të dhënë/natyrës së dokumentit.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zbatojë rregullat e drejtshkrimit gjatë hartimit të një dokumenti.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përdorë informacionet e mbledhura nga burime të duhur</w:t>
                                  </w:r>
                                  <w:r w:rsidR="00215FCE"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 xml:space="preserve">a dhe të sigurta për hartimin e </w:t>
                                  </w: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dokumenteve.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mirëmbajë shkresat në formatet e duhura në përput</w:t>
                                  </w:r>
                                  <w:r w:rsidR="00215FCE"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 xml:space="preserve">hje me natyrën e aktivitetit të </w:t>
                                  </w: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organizatës.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zbatojë me korrektësi rregulloren / procedurat mbi ruajtjen e dokumenteve.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realizojë prezantimin e punës sipas formatit të kërkuar.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përdorë postën elektronike (e-</w:t>
                                  </w:r>
                                  <w:proofErr w:type="spellStart"/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mail</w:t>
                                  </w:r>
                                  <w:proofErr w:type="spellEnd"/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) si format i vlefshëm i dokumenteve zyrtare.</w:t>
                                  </w:r>
                                </w:p>
                                <w:p w:rsidR="008C4CB6" w:rsidRPr="00930497" w:rsidRDefault="008C4CB6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konsultohet me personat përgjegjës për hartimin e dokumenteve dhe korrespondencës.</w:t>
                                  </w:r>
                                </w:p>
                                <w:p w:rsidR="0089114C" w:rsidRPr="00930497" w:rsidRDefault="0089114C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marrë aprovimin e personave përgjegjës për finalizimin e dokumenteve dhe</w:t>
                                  </w:r>
                                </w:p>
                                <w:p w:rsidR="0089114C" w:rsidRPr="00930497" w:rsidRDefault="0089114C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korrespondencës</w:t>
                                  </w: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.</w:t>
                                  </w:r>
                                </w:p>
                                <w:p w:rsidR="0078027A" w:rsidRPr="00930497" w:rsidRDefault="0089114C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Të hartojë raporte sipas kërkesave specifike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:rsidR="0089114C" w:rsidRPr="00930497" w:rsidRDefault="0089114C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Të mbajë protokollin\minutat e takimit.</w:t>
                                  </w:r>
                                </w:p>
                                <w:p w:rsidR="0089114C" w:rsidRPr="00930497" w:rsidRDefault="0089114C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Të përditësojë dhe dërgojë protokollin\minutat e takimit tek palët e interesuara.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i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i/>
                                      <w:sz w:val="14"/>
                                      <w:szCs w:val="14"/>
                                      <w:lang w:val="sq-AL"/>
                                    </w:rPr>
                                    <w:t>Në fushën e organizimit të aktiviteteve specifike: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marrë informacion mbi detajet e organizimit të aktiviteteve specifike.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identifikojë kriteret dhe buxhetin për organizimin e aktiviteteve specifike.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marrë pjesë në përzgjedhjen e ofertuesit që plotësojnë kriteret e vendosura.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dokumentojë përzgjedhjen e ofertuesve.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monitorojë ecurinë e organizimit të aktivitetit specifik.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koordinojë punën me të gjitha palët për realizimin e aktivitetit.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raportojë në kohë tek eprorët për problematika të cilat mund të çojnë në vonesa lidhur me realizimin e aktivitetit specifik.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realizojë hapat përmbyllës sipas llojit të aktivitetit.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i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i/>
                                      <w:sz w:val="14"/>
                                      <w:szCs w:val="14"/>
                                      <w:lang w:val="sq-AL"/>
                                    </w:rPr>
                                    <w:t>Në lidhje me përdorimin e pajisjeve të zyrës dhe sistemeve TIK: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përdorë kompjuterin dhe programet e nevojshme sipas llojit të detyrës.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përdorë programe specifike të TIK, sipas nevojave të organizatës.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përdorë drejtë printer, skaner dhe fotokopjon.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përdorë si duhet telefon dhe faks.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përdorë si duhet llojet e ndryshme të materialeve në zyrë.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përdorë si duhet pajisje të tjera ndihmese të zyrës.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i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i/>
                                      <w:sz w:val="14"/>
                                      <w:szCs w:val="14"/>
                                      <w:lang w:val="sq-AL"/>
                                    </w:rPr>
                                    <w:t>Në fushën e garantimit të cilësisë së shërbimeve të kryera: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përdorë korrekt gjuhën amtare në të folur dhe të shkr</w:t>
                                  </w:r>
                                  <w:r w:rsidR="0089114C"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 xml:space="preserve">uar për sigurimin e cilësisë së </w:t>
                                  </w: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dokumenteve zyrtare.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përdorë korrekt një gjuhë të huaj për sigurimin e cilësisë së dokumenteve zyrtare.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zbatojë rregulloren e brendshme të organizatës;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zbatojë procedurat e organizatës.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respektojë afatet e paracaktuara.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përzgjedhë formatet dhe standardet e shkrimit zyrtar.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ruajë sekretin profesional.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zbatojë legjislacionin në fuqi për shkëmbimin e informa</w:t>
                                  </w:r>
                                  <w:r w:rsidR="0089114C"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 xml:space="preserve">cionit ndërmjet gjithë aktorëve </w:t>
                                  </w: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brendshëm dhe jashtëm.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sigurojë mbarëvajtjen e aktiviteteve sipas procedurave përkatëse.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i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i/>
                                      <w:sz w:val="14"/>
                                      <w:szCs w:val="14"/>
                                      <w:lang w:val="sq-AL"/>
                                    </w:rPr>
                                    <w:t>Në fushën e komunikimit: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zbatojë parimet bazë të etikës së komunikimit në organizatë.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përcjellë imazhin e suksesshëm nëpërmjet komunikimit etik.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përdorë korrekt gjuhën e trupit.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respektojë barazinë gjinore, racore, kombëtare, kulturore, fetare.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zbatojë teknikat e motivimit për të arritur një komunikim të mirë me të tjerët.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komunikojë në një gjuhë të huaj.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përdorë terminologjinë e duhur profesionale në gjuhë shqipe dhe gjuhë të huaj.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 xml:space="preserve">Të zbatojë teknikat e negocimit për </w:t>
                                  </w:r>
                                  <w:proofErr w:type="spellStart"/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dakordësinë</w:t>
                                  </w:r>
                                  <w:proofErr w:type="spellEnd"/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 xml:space="preserve"> mes palëve.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zgjidhë ankesat dhe.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përdorë teknologjinë bashkëkohore të komunikimit dhe informacionit.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respektojë kodin e veshjes sipas rregullores së brendshme të organizatës.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i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i/>
                                      <w:sz w:val="14"/>
                                      <w:szCs w:val="14"/>
                                      <w:lang w:val="sq-AL"/>
                                    </w:rPr>
                                    <w:t>Në lidhje me pritjen dhe përcjelljen: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zbatojë kodin e etikës për pritjet dhe përcjelljet.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organizojë logjistikën për realizimin e takimeve sipas qëllimit të takimit dhe në kohë.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presë dhe drejtojë, me mirësjellje, vizitorët për në ambientet e pritjes sipas protokollit.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lehtësojë mbarëvajtjen e takimit sipas agjendës së takimit.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përcjellë dhe shoqërojë të interesuarit pas takimit sipas protokollit.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zgjidhë në kohë probleme të thjeshta të rastit.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organizojë pritje/takime.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i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i/>
                                      <w:sz w:val="14"/>
                                      <w:szCs w:val="14"/>
                                      <w:lang w:val="sq-AL"/>
                                    </w:rPr>
                                    <w:t xml:space="preserve">Në fushën e sigurisë dhe </w:t>
                                  </w:r>
                                  <w:proofErr w:type="spellStart"/>
                                  <w:r w:rsidRPr="00930497">
                                    <w:rPr>
                                      <w:rFonts w:ascii="Times New Roman" w:hAnsi="Times New Roman" w:cs="Times New Roman"/>
                                      <w:i/>
                                      <w:sz w:val="14"/>
                                      <w:szCs w:val="14"/>
                                      <w:lang w:val="sq-AL"/>
                                    </w:rPr>
                                    <w:t>mbrojtes</w:t>
                                  </w:r>
                                  <w:proofErr w:type="spellEnd"/>
                                  <w:r w:rsidRPr="00930497">
                                    <w:rPr>
                                      <w:rFonts w:ascii="Times New Roman" w:hAnsi="Times New Roman" w:cs="Times New Roman"/>
                                      <w:i/>
                                      <w:sz w:val="14"/>
                                      <w:szCs w:val="14"/>
                                      <w:lang w:val="sq-AL"/>
                                    </w:rPr>
                                    <w:t xml:space="preserve"> së mjedisit: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zbatojë legjislacionin në fuqi për rregullat e sigurimit teknik.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kontrollojë gatishmërinë e pajisjeve sipas manualeve të përdorimit.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 xml:space="preserve">Të monitorojë siç duhet respektimin e </w:t>
                                  </w:r>
                                  <w:proofErr w:type="spellStart"/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sinjalistikës</w:t>
                                  </w:r>
                                  <w:proofErr w:type="spellEnd"/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 xml:space="preserve"> në terren.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zbatojë manualet e përdorimi</w:t>
                                  </w: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 </w:t>
                                  </w: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dhe protokollet e sigurisë gjatë punës.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japë ndihmën e parë në rast aksidenti sipas procedurës.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 xml:space="preserve">Të zbatojë planin e evakuimit në raste emergjence sipas procedurës </w:t>
                                  </w:r>
                                  <w:proofErr w:type="spellStart"/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respektive</w:t>
                                  </w:r>
                                  <w:proofErr w:type="spellEnd"/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.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zbatojë rregullat e shpëtimit dhe mbrojtjes ndaj zjarrit sipas rregullores përkatëse.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zbatojë rregullat e ruajtjes së distancave të rekomanduara në vendin e punës.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kontribuojë në mbrojtjen e mjedisit.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ndajë mbeturinat sipas llojit.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zbatojë metoda të trajtimit të mbetjeve.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zbatojë kuadrin ligjor dhe institucional ndërkombëtar, kombëtar dhe</w:t>
                                  </w:r>
                                  <w:r w:rsidR="0089114C"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 xml:space="preserve"> vendor në lidhje </w:t>
                                  </w: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me mjedisin dhe zhvillimin e tij të qëndrueshëm.</w:t>
                                  </w:r>
                                </w:p>
                                <w:p w:rsidR="00215FCE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mirëmbajë ambientet e përbashkëta.</w:t>
                                  </w:r>
                                </w:p>
                                <w:p w:rsidR="00370B3C" w:rsidRPr="00930497" w:rsidRDefault="00215FCE" w:rsidP="0089114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93049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sq-AL"/>
                                    </w:rPr>
                                    <w:t>Të kryejë veprimtari lidhur me riciklimin e materialeve</w:t>
                                  </w:r>
                                  <w:r w:rsidR="0089114C" w:rsidRPr="00930497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916F00" w:rsidRPr="00930497" w:rsidRDefault="00916F00" w:rsidP="008C77F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lang w:val="sq-AL"/>
                                <w14:ligatures w14:val="none"/>
                              </w:rPr>
                            </w:pPr>
                          </w:p>
                          <w:p w:rsidR="008C77F2" w:rsidRPr="00930497" w:rsidRDefault="008C77F2" w:rsidP="008C77F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370B3C" w:rsidRPr="00930497" w:rsidRDefault="00E80C68" w:rsidP="008C77F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 xml:space="preserve">Përfundimi me sukses i kualifikimit profesional “Shërbime bankare” niveli IV në KSHK, </w:t>
                            </w:r>
                            <w:r w:rsidR="005A36A9" w:rsidRPr="00930497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 xml:space="preserve">referuar nivelit IV të KEK, </w:t>
                            </w:r>
                            <w:r w:rsidRPr="00930497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 xml:space="preserve">e pajis individin me Certifikatën Profesionale të Nivelit dhe </w:t>
                            </w:r>
                            <w:proofErr w:type="spellStart"/>
                            <w:r w:rsidRPr="00930497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Pr="00930497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 xml:space="preserve"> përkatës të saj, të punonjësit teknik/menaxher të mesëm</w:t>
                            </w:r>
                            <w:r w:rsidR="005A36A9" w:rsidRPr="00930497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 xml:space="preserve"> në këtë kualifikim profesional</w:t>
                            </w:r>
                            <w:r w:rsidRPr="00930497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5A36A9" w:rsidRPr="00930497" w:rsidRDefault="005A36A9" w:rsidP="008C77F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</w:p>
                          <w:p w:rsidR="00370B3C" w:rsidRPr="00930497" w:rsidRDefault="00370B3C" w:rsidP="008C77F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Ky arsimim profesional i jep individit mundësi t'i drejtohet tregut të punës për t’u punësuar në sektorin e shërbimeve ndaj klientit në bankë. </w:t>
                            </w:r>
                          </w:p>
                          <w:p w:rsidR="00916F00" w:rsidRPr="00930497" w:rsidRDefault="00916F00" w:rsidP="004D7C4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</w:p>
                          <w:p w:rsidR="004D7C4A" w:rsidRPr="00930497" w:rsidRDefault="00E80C68" w:rsidP="004D7C4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>Me përfundimin e këtij niveli, individi ka mundësi për të fituar diplomën e “Maturës Shtetërore Profesionale”, me mundësi për vazhdimin e studimeve pas të mesme dhe  universitare.</w:t>
                            </w:r>
                            <w:r w:rsidR="004D7C4A" w:rsidRPr="009304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916F00" w:rsidRPr="00930497" w:rsidRDefault="00916F00" w:rsidP="004D7C4A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930497" w:rsidRDefault="004D7C4A" w:rsidP="004D7C4A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9304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  <w:p w:rsidR="004D7C4A" w:rsidRPr="00930497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  <w14:ligatures w14:val="none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930497" w:rsidRDefault="004D7C4A" w:rsidP="00C859B6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  <w14:ligatures w14:val="none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  <w14:ligatures w14:val="none"/>
                              </w:rPr>
                              <w:t> 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4E6702" w:rsidRDefault="004E6702" w:rsidP="00370B3C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proofErr w:type="spellStart"/>
                      <w:r w:rsidRPr="004E6702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4E6702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8C77F2" w:rsidRPr="00B45B07" w:rsidRDefault="00215FCE" w:rsidP="00370B3C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ADMINISTRIM ZYRE</w:t>
                      </w:r>
                      <w:r w:rsidR="008C77F2" w:rsidRPr="00B45B07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, </w:t>
                      </w:r>
                      <w:r w:rsidR="001B3649" w:rsidRPr="00B45B07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Niveli IV në KSHK</w:t>
                      </w:r>
                      <w:r w:rsidR="005A36A9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, </w:t>
                      </w:r>
                      <w:r w:rsidR="005A36A9" w:rsidRPr="005A36A9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referuar </w:t>
                      </w:r>
                      <w:r w:rsidR="005A36A9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Nivelit IV të KEK</w:t>
                      </w:r>
                      <w:r w:rsidR="008C77F2" w:rsidRPr="00B45B07">
                        <w:rPr>
                          <w:rFonts w:ascii="Times New Roman" w:hAnsi="Times New Roman" w:cs="Times New Roman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:rsidR="001050CB" w:rsidRPr="0035725D" w:rsidRDefault="00797818" w:rsidP="0089114C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14:ligatures w14:val="none"/>
                        </w:rPr>
                      </w:pPr>
                      <w:proofErr w:type="spellStart"/>
                      <w:r w:rsidRPr="0035725D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14:ligatures w14:val="none"/>
                        </w:rPr>
                        <w:t>Individ</w:t>
                      </w:r>
                      <w:r w:rsidR="008C77F2" w:rsidRPr="0035725D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14:ligatures w14:val="none"/>
                        </w:rPr>
                        <w:t>i</w:t>
                      </w:r>
                      <w:proofErr w:type="spellEnd"/>
                      <w:r w:rsidR="008C77F2" w:rsidRPr="0035725D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 w:rsidR="008C77F2" w:rsidRPr="0035725D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14:ligatures w14:val="none"/>
                        </w:rPr>
                        <w:t>është</w:t>
                      </w:r>
                      <w:proofErr w:type="spellEnd"/>
                      <w:r w:rsidR="008C77F2" w:rsidRPr="0035725D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 w:rsidR="008C77F2" w:rsidRPr="0035725D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14:ligatures w14:val="none"/>
                        </w:rPr>
                        <w:t>i</w:t>
                      </w:r>
                      <w:proofErr w:type="spellEnd"/>
                      <w:r w:rsidR="008C77F2" w:rsidRPr="0035725D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 w:rsidR="008C77F2" w:rsidRPr="0035725D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14:ligatures w14:val="none"/>
                        </w:rPr>
                        <w:t>aftë</w:t>
                      </w:r>
                      <w:proofErr w:type="spellEnd"/>
                      <w:r w:rsidR="008C77F2" w:rsidRPr="0035725D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14:ligatures w14:val="none"/>
                        </w:rPr>
                        <w:t>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675"/>
                        <w:gridCol w:w="4675"/>
                      </w:tblGrid>
                      <w:tr w:rsidR="00370B3C" w:rsidRPr="00930497" w:rsidTr="004E6702">
                        <w:trPr>
                          <w:trHeight w:val="12377"/>
                        </w:trPr>
                        <w:tc>
                          <w:tcPr>
                            <w:tcW w:w="4675" w:type="dxa"/>
                          </w:tcPr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  <w:lang w:val="sq-AL"/>
                              </w:rPr>
                            </w:pPr>
                            <w:bookmarkStart w:id="1" w:name="_GoBack"/>
                            <w:r w:rsidRPr="00930497"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  <w:lang w:val="sq-AL"/>
                              </w:rPr>
                              <w:t>Në fushën e planifikimit: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planifikojë aktivitetet ditor, javor, mujor duke u konsultuar me eprorin, sipas rastit.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vendosë prioritetet e punës së vet.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përzgjedhë infrastrukturën e duhur për aktivitete të dhëna.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planifikojë burimet e nevojshme për realizimin e një aktiviteti të dhënë.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Në fushën e menaxhimit dhe organizimit të punës: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organizojë punën në varësi të strukturës organizative.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identifikojë funksionet dhe nivelet e ndryshme organizative.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 xml:space="preserve">Të kryejë organizimin </w:t>
                            </w:r>
                            <w:proofErr w:type="spellStart"/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ergonomik</w:t>
                            </w:r>
                            <w:proofErr w:type="spellEnd"/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 xml:space="preserve"> të vendit të punës.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zbatojë rregulloret dhe politikat kryesore të organizatës.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përzgjedhë burimet e informacionit të nevojshëm për realizimin e detyrës dhe mënyrën e sigurimit të tij.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bashkëpunojë me aktorët e duhur në veprimtarinë e vet.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bashkëpunojë me institucionet publike, jo-publike dhe financiare.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zbatojë praktikat e menaxhimit të burimeve njerëzore;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  <w:lang w:val="sq-AL"/>
                              </w:rPr>
                              <w:t>Në lidhje me legjislacionin e fushës: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zbatojë kuadrin ligjor në fushën e veprimtarisë.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dallojë format e ndryshme juridike të ndërmarrjeve dhe përgjegjësitë përkatëse.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zbatojë hierarkinë e akteve normative si Kode, ligje, VKM, udhëzime dhe akte të tjera ligjore dhe nënligjore.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zbatojë Kodin e Punës, lidhur me marrëdhëniet e punës.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 xml:space="preserve">Të dallojë elementët bazë të së drejtës </w:t>
                            </w:r>
                            <w:proofErr w:type="spellStart"/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kontraktuale</w:t>
                            </w:r>
                            <w:proofErr w:type="spellEnd"/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.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zbatojë të drejta, detyrime, sanksione që parashikon ligji për palët në rastin e mosrespektimit të kontratave.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zbatojë normativat bazë ligjore që garantojnë sigurinë sociale dhe barazinë para ligjit.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respektojë detyrimet administrative të veprimtarisë</w:t>
                            </w:r>
                            <w:r w:rsidRPr="00930497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.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  <w:lang w:val="sq-AL"/>
                              </w:rPr>
                              <w:t>Në lidhje me administrimin e korrespondencës: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klasifikojë korrespondencën sipas tipologjisë dhe prioriteteve.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vendosë prioritete për mbajtjen e korrespondencës.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ndjekë me rigorozitet korrespondencën.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pranojë korrespondencën hyrëse dhe dalëse sipas rregullave të protokollit.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respektojë afatet e korrespondencës hyrëse dhe dalëse.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shpërndajë korrespondencën te personat përgjegjës në konsultë me eprorin.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kryejë protokollimin, dokumentimin dhe ruajtjen e korrespondencës hyrëse dhe dalëse sipas rregullave të protokollit dhe rregullores së brendshme.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  <w:lang w:val="sq-AL"/>
                              </w:rPr>
                              <w:t>Në lidhje me administrimin e agjendës së aktiviteteve: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ndjekë hapat për ndërtimin e agjendave.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përditësojë kalendarin e aktiviteteve sipas rastit dhe shkallës së prioriteteve.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kryejë njoftimin dhe konfirmimin e orareve të takimeve sipas agjendës së takimeve.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përzgjedhë mënyrat e ndryshme për realizimin e takimeve.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respektojë rregullat e organizimit të pritjeve/takimeve dhe mbarëvajtjes së tyre</w:t>
                            </w:r>
                            <w:r w:rsidRPr="00930497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.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  <w:lang w:val="sq-AL"/>
                              </w:rPr>
                              <w:t xml:space="preserve">Në lidhje me administrimin e bazës së të </w:t>
                            </w:r>
                            <w:proofErr w:type="spellStart"/>
                            <w:r w:rsidRPr="00930497"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  <w:lang w:val="sq-AL"/>
                              </w:rPr>
                              <w:t>dhënavë</w:t>
                            </w:r>
                            <w:proofErr w:type="spellEnd"/>
                            <w:r w:rsidRPr="00930497"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  <w:lang w:val="sq-AL"/>
                              </w:rPr>
                              <w:t>: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 xml:space="preserve">Të ndërtojë një bazë të thjeshtë të </w:t>
                            </w:r>
                            <w:proofErr w:type="spellStart"/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</w:t>
                            </w:r>
                            <w:proofErr w:type="spellEnd"/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 xml:space="preserve"> dhënave të organizatës.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dallojë komponentët kryesorë të bazës së të dhënave.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klasifikojë dokumentet sipas strukturës së bazës së të dhënave.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përditësojë në mënyrë periodike dhe sipas nevojës bazën e të dhënave dhe formatet që janë pjesë e saj.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krijojë indekse dhe skedarë lidhur me bazën e të dhënave.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pasurojë strukturën për ruajtjen e dokumentacionit në formë elektronike ose fizike.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 xml:space="preserve">Të përzgjedhë format e ndryshme të ruajtjes dhe administrimit të </w:t>
                            </w:r>
                            <w:proofErr w:type="spellStart"/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</w:t>
                            </w:r>
                            <w:proofErr w:type="spellEnd"/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 xml:space="preserve"> dhënave.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 xml:space="preserve">Të përdorë programet kompjuterike për mbajtjen dhe administrimin e bazës së 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zbatojë kuadrin ligjorë lidhur me ruajtjen dhe publikimin e të dhënave.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  <w:lang w:val="sq-AL"/>
                              </w:rPr>
                              <w:t xml:space="preserve">Në lidhje me përgatitjen e </w:t>
                            </w:r>
                            <w:proofErr w:type="spellStart"/>
                            <w:r w:rsidRPr="00930497"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  <w:lang w:val="sq-AL"/>
                              </w:rPr>
                              <w:t>dokumentave</w:t>
                            </w:r>
                            <w:proofErr w:type="spellEnd"/>
                            <w:r w:rsidRPr="00930497"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  <w:lang w:val="sq-AL"/>
                              </w:rPr>
                              <w:t xml:space="preserve"> shkresorë: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përdorë dokumentacionin e duhur të aktivitetit të një organizate.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identifikojë elementët e një formati shkresor.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hartojë dokumentacionin sipas formatit të dhënë/natyrës së dokumentit.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zbatojë rregullat e drejtshkrimit gjatë hartimit të një dokumenti.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përdorë informacionet e mbledhura nga burime të duhur</w:t>
                            </w:r>
                            <w:r w:rsidR="00215FCE"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 xml:space="preserve">a dhe të sigurta për hartimin e </w:t>
                            </w: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dokumenteve.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mirëmbajë shkresat në formatet e duhura në përput</w:t>
                            </w:r>
                            <w:r w:rsidR="00215FCE"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 xml:space="preserve">hje me natyrën e aktivitetit të </w:t>
                            </w: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organizatës.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zbatojë me korrektësi rregulloren / procedurat mbi ruajtjen e dokumenteve.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realizojë prezantimin e punës sipas formatit të kërkuar.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përdorë postën elektronike (e-</w:t>
                            </w:r>
                            <w:proofErr w:type="spellStart"/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mail</w:t>
                            </w:r>
                            <w:proofErr w:type="spellEnd"/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) si format i vlefshëm i dokumenteve zyrtare.</w:t>
                            </w:r>
                          </w:p>
                          <w:p w:rsidR="008C4CB6" w:rsidRPr="00930497" w:rsidRDefault="008C4CB6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konsultohet me personat përgjegjës për hartimin e dokumenteve dhe korrespondencës.</w:t>
                            </w:r>
                          </w:p>
                          <w:p w:rsidR="0089114C" w:rsidRPr="00930497" w:rsidRDefault="0089114C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marrë aprovimin e personave përgjegjës për finalizimin e dokumenteve dhe</w:t>
                            </w:r>
                          </w:p>
                          <w:p w:rsidR="0089114C" w:rsidRPr="00930497" w:rsidRDefault="0089114C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korrespondencës</w:t>
                            </w:r>
                            <w:r w:rsidRPr="00930497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.</w:t>
                            </w:r>
                          </w:p>
                          <w:p w:rsidR="0078027A" w:rsidRPr="00930497" w:rsidRDefault="0089114C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Të hartojë raporte sipas kërkesave specifike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:rsidR="0089114C" w:rsidRPr="00930497" w:rsidRDefault="0089114C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Të mbajë protokollin\minutat e takimit.</w:t>
                            </w:r>
                          </w:p>
                          <w:p w:rsidR="0089114C" w:rsidRPr="00930497" w:rsidRDefault="0089114C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Të përditësojë dhe dërgojë protokollin\minutat e takimit tek palët e interesuara.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  <w:lang w:val="sq-AL"/>
                              </w:rPr>
                              <w:t>Në fushën e organizimit të aktiviteteve specifike: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marrë informacion mbi detajet e organizimit të aktiviteteve specifike.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identifikojë kriteret dhe buxhetin për organizimin e aktiviteteve specifike.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marrë pjesë në përzgjedhjen e ofertuesit që plotësojnë kriteret e vendosura.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dokumentojë përzgjedhjen e ofertuesve.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monitorojë ecurinë e organizimit të aktivitetit specifik.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koordinojë punën me të gjitha palët për realizimin e aktivitetit.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raportojë në kohë tek eprorët për problematika të cilat mund të çojnë në vonesa lidhur me realizimin e aktivitetit specifik.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realizojë hapat përmbyllës sipas llojit të aktivitetit.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  <w:lang w:val="sq-AL"/>
                              </w:rPr>
                              <w:t>Në lidhje me përdorimin e pajisjeve të zyrës dhe sistemeve TIK: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përdorë kompjuterin dhe programet e nevojshme sipas llojit të detyrës.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përdorë programe specifike të TIK, sipas nevojave të organizatës.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përdorë drejtë printer, skaner dhe fotokopjon.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përdorë si duhet telefon dhe faks.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përdorë si duhet llojet e ndryshme të materialeve në zyrë.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përdorë si duhet pajisje të tjera ndihmese të zyrës.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  <w:lang w:val="sq-AL"/>
                              </w:rPr>
                              <w:t>Në fushën e garantimit të cilësisë së shërbimeve të kryera: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përdorë korrekt gjuhën amtare në të folur dhe të shkr</w:t>
                            </w:r>
                            <w:r w:rsidR="0089114C"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 xml:space="preserve">uar për sigurimin e cilësisë së </w:t>
                            </w: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dokumenteve zyrtare.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përdorë korrekt një gjuhë të huaj për sigurimin e cilësisë së dokumenteve zyrtare.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zbatojë rregulloren e brendshme të organizatës;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zbatojë procedurat e organizatës.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respektojë afatet e paracaktuara.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përzgjedhë formatet dhe standardet e shkrimit zyrtar.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ruajë sekretin profesional.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zbatojë legjislacionin në fuqi për shkëmbimin e informa</w:t>
                            </w:r>
                            <w:r w:rsidR="0089114C"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 xml:space="preserve">cionit ndërmjet gjithë aktorëve </w:t>
                            </w: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brendshëm dhe jashtëm.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sigurojë mbarëvajtjen e aktiviteteve sipas procedurave përkatëse.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  <w:lang w:val="sq-AL"/>
                              </w:rPr>
                              <w:t>Në fushën e komunikimit: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zbatojë parimet bazë të etikës së komunikimit në organizatë.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përcjellë imazhin e suksesshëm nëpërmjet komunikimit etik.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përdorë korrekt gjuhën e trupit.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respektojë barazinë gjinore, racore, kombëtare, kulturore, fetare.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zbatojë teknikat e motivimit për të arritur një komunikim të mirë me të tjerët.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komunikojë në një gjuhë të huaj.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përdorë terminologjinë e duhur profesionale në gjuhë shqipe dhe gjuhë të huaj.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 xml:space="preserve">Të zbatojë teknikat e negocimit për </w:t>
                            </w:r>
                            <w:proofErr w:type="spellStart"/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dakordësinë</w:t>
                            </w:r>
                            <w:proofErr w:type="spellEnd"/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 xml:space="preserve"> mes palëve.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zgjidhë ankesat dhe.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përdorë teknologjinë bashkëkohore të komunikimit dhe informacionit.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respektojë kodin e veshjes sipas rregullores së brendshme të organizatës.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  <w:lang w:val="sq-AL"/>
                              </w:rPr>
                              <w:t>Në lidhje me pritjen dhe përcjelljen: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zbatojë kodin e etikës për pritjet dhe përcjelljet.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organizojë logjistikën për realizimin e takimeve sipas qëllimit të takimit dhe në kohë.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presë dhe drejtojë, me mirësjellje, vizitorët për në ambientet e pritjes sipas protokollit.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lehtësojë mbarëvajtjen e takimit sipas agjendës së takimit.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përcjellë dhe shoqërojë të interesuarit pas takimit sipas protokollit.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zgjidhë në kohë probleme të thjeshta të rastit.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organizojë pritje/takime.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  <w:lang w:val="sq-AL"/>
                              </w:rPr>
                              <w:t xml:space="preserve">Në fushën e sigurisë dhe </w:t>
                            </w:r>
                            <w:proofErr w:type="spellStart"/>
                            <w:r w:rsidRPr="00930497"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  <w:lang w:val="sq-AL"/>
                              </w:rPr>
                              <w:t>mbrojtes</w:t>
                            </w:r>
                            <w:proofErr w:type="spellEnd"/>
                            <w:r w:rsidRPr="00930497"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  <w:lang w:val="sq-AL"/>
                              </w:rPr>
                              <w:t xml:space="preserve"> së mjedisit: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zbatojë legjislacionin në fuqi për rregullat e sigurimit teknik.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kontrollojë gatishmërinë e pajisjeve sipas manualeve të përdorimit.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 xml:space="preserve">Të monitorojë siç duhet respektimin e </w:t>
                            </w:r>
                            <w:proofErr w:type="spellStart"/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sinjalistikës</w:t>
                            </w:r>
                            <w:proofErr w:type="spellEnd"/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 xml:space="preserve"> në terren.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zbatojë manualet e përdorimi</w:t>
                            </w:r>
                            <w:r w:rsidRPr="00930497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 </w:t>
                            </w: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dhe protokollet e sigurisë gjatë punës.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japë ndihmën e parë në rast aksidenti sipas procedurës.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 xml:space="preserve">Të zbatojë planin e evakuimit në raste emergjence sipas procedurës </w:t>
                            </w:r>
                            <w:proofErr w:type="spellStart"/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respektive</w:t>
                            </w:r>
                            <w:proofErr w:type="spellEnd"/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.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zbatojë rregullat e shpëtimit dhe mbrojtjes ndaj zjarrit sipas rregullores përkatëse.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zbatojë rregullat e ruajtjes së distancave të rekomanduara në vendin e punës.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kontribuojë në mbrojtjen e mjedisit.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ndajë mbeturinat sipas llojit.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zbatojë metoda të trajtimit të mbetjeve.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zbatojë kuadrin ligjor dhe institucional ndërkombëtar, kombëtar dhe</w:t>
                            </w:r>
                            <w:r w:rsidR="0089114C"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 xml:space="preserve"> vendor në lidhje </w:t>
                            </w: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me mjedisin dhe zhvillimin e tij të qëndrueshëm.</w:t>
                            </w:r>
                          </w:p>
                          <w:p w:rsidR="00215FCE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mirëmbajë ambientet e përbashkëta.</w:t>
                            </w:r>
                          </w:p>
                          <w:p w:rsidR="00370B3C" w:rsidRPr="00930497" w:rsidRDefault="00215FCE" w:rsidP="008911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</w:rPr>
                              <w:t>Të kryejë veprimtari lidhur me riciklimin e materialeve</w:t>
                            </w:r>
                            <w:r w:rsidR="0089114C" w:rsidRPr="00930497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916F00" w:rsidRPr="00930497" w:rsidRDefault="00916F00" w:rsidP="008C77F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  <w:lang w:val="sq-AL"/>
                          <w14:ligatures w14:val="none"/>
                        </w:rPr>
                      </w:pPr>
                    </w:p>
                    <w:p w:rsidR="008C77F2" w:rsidRPr="00930497" w:rsidRDefault="008C77F2" w:rsidP="008C77F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</w:pPr>
                      <w:r w:rsidRPr="00930497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370B3C" w:rsidRPr="00930497" w:rsidRDefault="00E80C68" w:rsidP="008C77F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930497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 xml:space="preserve">Përfundimi me sukses i kualifikimit profesional “Shërbime bankare” niveli IV në KSHK, </w:t>
                      </w:r>
                      <w:r w:rsidR="005A36A9" w:rsidRPr="00930497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 xml:space="preserve">referuar nivelit IV të KEK, </w:t>
                      </w:r>
                      <w:r w:rsidRPr="00930497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 xml:space="preserve">e pajis individin me Certifikatën Profesionale të Nivelit dhe </w:t>
                      </w:r>
                      <w:proofErr w:type="spellStart"/>
                      <w:r w:rsidRPr="00930497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Pr="00930497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 xml:space="preserve"> përkatës të saj, të punonjësit teknik/menaxher të mesëm</w:t>
                      </w:r>
                      <w:r w:rsidR="005A36A9" w:rsidRPr="00930497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 xml:space="preserve"> në këtë kualifikim profesional</w:t>
                      </w:r>
                      <w:r w:rsidRPr="00930497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>.</w:t>
                      </w:r>
                    </w:p>
                    <w:p w:rsidR="005A36A9" w:rsidRPr="00930497" w:rsidRDefault="005A36A9" w:rsidP="008C77F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</w:p>
                    <w:p w:rsidR="00370B3C" w:rsidRPr="00930497" w:rsidRDefault="00370B3C" w:rsidP="008C77F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93049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Ky arsimim profesional i jep individit mundësi t'i drejtohet tregut të punës për t’u punësuar në sektorin e shërbimeve ndaj klientit në bankë. </w:t>
                      </w:r>
                    </w:p>
                    <w:p w:rsidR="00916F00" w:rsidRPr="00930497" w:rsidRDefault="00916F00" w:rsidP="004D7C4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</w:p>
                    <w:p w:rsidR="004D7C4A" w:rsidRPr="00930497" w:rsidRDefault="00E80C68" w:rsidP="004D7C4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  <w14:ligatures w14:val="none"/>
                        </w:rPr>
                      </w:pPr>
                      <w:r w:rsidRPr="0093049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>Me përfundimin e këtij niveli, individi ka mundësi për të fituar diplomën e “Maturës Shtetërore Profesionale”, me mundësi për vazhdimin e studimeve pas të mesme dhe  universitare.</w:t>
                      </w:r>
                      <w:r w:rsidR="004D7C4A" w:rsidRPr="0093049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  <w14:ligatures w14:val="none"/>
                        </w:rPr>
                        <w:t> </w:t>
                      </w:r>
                    </w:p>
                    <w:p w:rsidR="00916F00" w:rsidRPr="00930497" w:rsidRDefault="00916F00" w:rsidP="004D7C4A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</w:pPr>
                    </w:p>
                    <w:p w:rsidR="004D7C4A" w:rsidRPr="00930497" w:rsidRDefault="004D7C4A" w:rsidP="004D7C4A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  <w14:ligatures w14:val="none"/>
                        </w:rPr>
                      </w:pPr>
                      <w:r w:rsidRPr="00930497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>Shënim:</w:t>
                      </w:r>
                      <w:r w:rsidRPr="0093049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  <w:p w:rsidR="004D7C4A" w:rsidRPr="00930497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5"/>
                          <w:szCs w:val="15"/>
                          <w:lang w:val="sq-AL"/>
                          <w14:ligatures w14:val="none"/>
                        </w:rPr>
                      </w:pPr>
                      <w:r w:rsidRPr="00930497">
                        <w:rPr>
                          <w:rFonts w:ascii="Times New Roman" w:hAnsi="Times New Roman" w:cs="Times New Roman"/>
                          <w:sz w:val="15"/>
                          <w:szCs w:val="15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930497" w:rsidRDefault="004D7C4A" w:rsidP="00C859B6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5"/>
                          <w:szCs w:val="15"/>
                          <w:lang w:val="sq-AL"/>
                          <w14:ligatures w14:val="none"/>
                        </w:rPr>
                      </w:pPr>
                      <w:r w:rsidRPr="00930497">
                        <w:rPr>
                          <w:rFonts w:ascii="Times New Roman" w:hAnsi="Times New Roman" w:cs="Times New Roman"/>
                          <w:sz w:val="15"/>
                          <w:szCs w:val="15"/>
                          <w:lang w:val="sq-AL"/>
                          <w14:ligatures w14:val="none"/>
                        </w:rPr>
                        <w:t> 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0615CB" w:rsidSect="00F840CD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B6E60"/>
    <w:multiLevelType w:val="hybridMultilevel"/>
    <w:tmpl w:val="613C95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4BCB7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D7CAE"/>
    <w:multiLevelType w:val="hybridMultilevel"/>
    <w:tmpl w:val="CB8896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733D4"/>
    <w:multiLevelType w:val="hybridMultilevel"/>
    <w:tmpl w:val="12DA8A0E"/>
    <w:lvl w:ilvl="0" w:tplc="6EFEA1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E305A"/>
    <w:multiLevelType w:val="hybridMultilevel"/>
    <w:tmpl w:val="6EBCA5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07D5E"/>
    <w:multiLevelType w:val="hybridMultilevel"/>
    <w:tmpl w:val="88269F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73696"/>
    <w:multiLevelType w:val="hybridMultilevel"/>
    <w:tmpl w:val="CD8C06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648B0"/>
    <w:multiLevelType w:val="hybridMultilevel"/>
    <w:tmpl w:val="8E2805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B5D2A"/>
    <w:multiLevelType w:val="hybridMultilevel"/>
    <w:tmpl w:val="A3B4A4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7422B"/>
    <w:multiLevelType w:val="hybridMultilevel"/>
    <w:tmpl w:val="82BA7E02"/>
    <w:lvl w:ilvl="0" w:tplc="EF508478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3705A"/>
    <w:multiLevelType w:val="hybridMultilevel"/>
    <w:tmpl w:val="256E3BBC"/>
    <w:lvl w:ilvl="0" w:tplc="B2D8A05A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B37FC"/>
    <w:multiLevelType w:val="hybridMultilevel"/>
    <w:tmpl w:val="2F12367A"/>
    <w:lvl w:ilvl="0" w:tplc="A2DEA6D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62F3D"/>
    <w:multiLevelType w:val="hybridMultilevel"/>
    <w:tmpl w:val="F0E07E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F42E3"/>
    <w:multiLevelType w:val="hybridMultilevel"/>
    <w:tmpl w:val="972CF9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0"/>
  </w:num>
  <w:num w:numId="5">
    <w:abstractNumId w:val="9"/>
  </w:num>
  <w:num w:numId="6">
    <w:abstractNumId w:val="12"/>
  </w:num>
  <w:num w:numId="7">
    <w:abstractNumId w:val="3"/>
  </w:num>
  <w:num w:numId="8">
    <w:abstractNumId w:val="11"/>
  </w:num>
  <w:num w:numId="9">
    <w:abstractNumId w:val="8"/>
  </w:num>
  <w:num w:numId="10">
    <w:abstractNumId w:val="13"/>
  </w:num>
  <w:num w:numId="11">
    <w:abstractNumId w:val="6"/>
  </w:num>
  <w:num w:numId="12">
    <w:abstractNumId w:val="1"/>
  </w:num>
  <w:num w:numId="13">
    <w:abstractNumId w:val="4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55AD9"/>
    <w:rsid w:val="000615CB"/>
    <w:rsid w:val="000D7040"/>
    <w:rsid w:val="001050CB"/>
    <w:rsid w:val="001B3649"/>
    <w:rsid w:val="00215FCE"/>
    <w:rsid w:val="002A7A89"/>
    <w:rsid w:val="0035725D"/>
    <w:rsid w:val="00370B3C"/>
    <w:rsid w:val="003A0674"/>
    <w:rsid w:val="004D7C4A"/>
    <w:rsid w:val="004E6702"/>
    <w:rsid w:val="005A36A9"/>
    <w:rsid w:val="005E7837"/>
    <w:rsid w:val="006F19AB"/>
    <w:rsid w:val="0078027A"/>
    <w:rsid w:val="00797818"/>
    <w:rsid w:val="0089114C"/>
    <w:rsid w:val="008C4CB6"/>
    <w:rsid w:val="008C77F2"/>
    <w:rsid w:val="00916F00"/>
    <w:rsid w:val="00930497"/>
    <w:rsid w:val="00B45B07"/>
    <w:rsid w:val="00B67C96"/>
    <w:rsid w:val="00BA5450"/>
    <w:rsid w:val="00C859B6"/>
    <w:rsid w:val="00CB3364"/>
    <w:rsid w:val="00CB4C93"/>
    <w:rsid w:val="00DD219B"/>
    <w:rsid w:val="00DD45B2"/>
    <w:rsid w:val="00DE49E6"/>
    <w:rsid w:val="00E66E6C"/>
    <w:rsid w:val="00E80C68"/>
    <w:rsid w:val="00F42210"/>
    <w:rsid w:val="00F8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C7402A-E6A5-4D67-BC5D-05D4DD33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  <w:style w:type="table" w:styleId="TableGrid">
    <w:name w:val="Table Grid"/>
    <w:basedOn w:val="TableNormal"/>
    <w:uiPriority w:val="39"/>
    <w:rsid w:val="00370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0CD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8</cp:revision>
  <cp:lastPrinted>2022-05-24T08:36:00Z</cp:lastPrinted>
  <dcterms:created xsi:type="dcterms:W3CDTF">2023-06-13T09:46:00Z</dcterms:created>
  <dcterms:modified xsi:type="dcterms:W3CDTF">2023-07-06T08:17:00Z</dcterms:modified>
</cp:coreProperties>
</file>