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Default="004D7C4A">
      <w:r>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B31A23" w:rsidRPr="00C54E1F" w:rsidRDefault="00B31A23" w:rsidP="00B31A23">
                            <w:pPr>
                              <w:spacing w:after="0" w:line="276" w:lineRule="auto"/>
                              <w:jc w:val="center"/>
                              <w:rPr>
                                <w:rFonts w:ascii="Times New Roman" w:hAnsi="Times New Roman" w:cs="Times New Roman"/>
                                <w:b/>
                                <w:bCs/>
                                <w:sz w:val="24"/>
                                <w:szCs w:val="24"/>
                                <w:lang w:val="sq-AL"/>
                                <w14:ligatures w14:val="none"/>
                              </w:rPr>
                            </w:pPr>
                            <w:proofErr w:type="spellStart"/>
                            <w:r w:rsidRPr="00C54E1F">
                              <w:rPr>
                                <w:rFonts w:ascii="Times New Roman" w:hAnsi="Times New Roman" w:cs="Times New Roman"/>
                                <w:b/>
                                <w:bCs/>
                                <w:sz w:val="24"/>
                                <w:szCs w:val="24"/>
                                <w:lang w:val="sq-AL"/>
                                <w14:ligatures w14:val="none"/>
                              </w:rPr>
                              <w:t>Suplement</w:t>
                            </w:r>
                            <w:proofErr w:type="spellEnd"/>
                            <w:r w:rsidRPr="00C54E1F">
                              <w:rPr>
                                <w:rFonts w:ascii="Times New Roman" w:hAnsi="Times New Roman" w:cs="Times New Roman"/>
                                <w:b/>
                                <w:bCs/>
                                <w:sz w:val="24"/>
                                <w:szCs w:val="24"/>
                                <w:lang w:val="sq-AL"/>
                                <w14:ligatures w14:val="none"/>
                              </w:rPr>
                              <w:t xml:space="preserve"> i Certifikatës për kualifikimin profesional,</w:t>
                            </w:r>
                          </w:p>
                          <w:p w:rsidR="00DF068B" w:rsidRPr="00C54E1F" w:rsidRDefault="00C264C3" w:rsidP="00CA6BBB">
                            <w:pPr>
                              <w:spacing w:after="0" w:line="276" w:lineRule="auto"/>
                              <w:jc w:val="center"/>
                              <w:rPr>
                                <w:rFonts w:ascii="Times New Roman" w:hAnsi="Times New Roman" w:cs="Times New Roman"/>
                                <w:b/>
                                <w:bCs/>
                                <w:sz w:val="24"/>
                                <w:szCs w:val="24"/>
                                <w:lang w:val="sq-AL"/>
                                <w14:ligatures w14:val="none"/>
                              </w:rPr>
                            </w:pPr>
                            <w:r w:rsidRPr="00C54E1F">
                              <w:rPr>
                                <w:rFonts w:ascii="Times New Roman" w:hAnsi="Times New Roman" w:cs="Times New Roman"/>
                                <w:b/>
                                <w:bCs/>
                                <w:sz w:val="24"/>
                                <w:szCs w:val="24"/>
                                <w:lang w:val="sq-AL"/>
                                <w14:ligatures w14:val="none"/>
                              </w:rPr>
                              <w:t>TEKSTIL</w:t>
                            </w:r>
                            <w:r w:rsidR="000D244C" w:rsidRPr="00C54E1F">
                              <w:rPr>
                                <w:rFonts w:ascii="Times New Roman" w:hAnsi="Times New Roman" w:cs="Times New Roman"/>
                                <w:b/>
                                <w:bCs/>
                                <w:sz w:val="24"/>
                                <w:szCs w:val="24"/>
                                <w:lang w:val="sq-AL"/>
                                <w14:ligatures w14:val="none"/>
                              </w:rPr>
                              <w:t xml:space="preserve">, </w:t>
                            </w:r>
                            <w:r w:rsidR="00B31A23" w:rsidRPr="00C54E1F">
                              <w:rPr>
                                <w:rFonts w:ascii="Times New Roman" w:hAnsi="Times New Roman" w:cs="Times New Roman"/>
                                <w:b/>
                                <w:bCs/>
                                <w:sz w:val="24"/>
                                <w:szCs w:val="24"/>
                                <w:lang w:val="sq-AL"/>
                                <w14:ligatures w14:val="none"/>
                              </w:rPr>
                              <w:t>Niveli III në KSHK, referuar nivelit III të KEK</w:t>
                            </w:r>
                          </w:p>
                          <w:p w:rsidR="00A252C3" w:rsidRPr="00C54E1F" w:rsidRDefault="006114E9" w:rsidP="00820A5D">
                            <w:pPr>
                              <w:spacing w:line="276" w:lineRule="auto"/>
                              <w:rPr>
                                <w:rFonts w:ascii="Times New Roman" w:hAnsi="Times New Roman" w:cs="Times New Roman"/>
                                <w:b/>
                                <w:bCs/>
                                <w:sz w:val="14"/>
                                <w:szCs w:val="14"/>
                                <w:lang w:val="sq-AL"/>
                                <w14:ligatures w14:val="none"/>
                              </w:rPr>
                            </w:pPr>
                            <w:r w:rsidRPr="00C54E1F">
                              <w:rPr>
                                <w:rFonts w:ascii="Times New Roman" w:hAnsi="Times New Roman" w:cs="Times New Roman"/>
                                <w:b/>
                                <w:bCs/>
                                <w:sz w:val="14"/>
                                <w:szCs w:val="14"/>
                                <w:lang w:val="sq-AL"/>
                                <w14:ligatures w14:val="none"/>
                              </w:rPr>
                              <w:t>Individi</w:t>
                            </w:r>
                            <w:r w:rsidR="000D244C" w:rsidRPr="00C54E1F">
                              <w:rPr>
                                <w:rFonts w:ascii="Times New Roman" w:hAnsi="Times New Roman" w:cs="Times New Roman"/>
                                <w:b/>
                                <w:bCs/>
                                <w:sz w:val="14"/>
                                <w:szCs w:val="14"/>
                                <w:lang w:val="sq-AL"/>
                                <w14:ligatures w14:val="none"/>
                              </w:rPr>
                              <w:t xml:space="preserve"> është i aftë: </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përzierjen e fibrave;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përdorë kartën teknologjike të makinës së agregatit;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cilësinë e vellos së fibrave;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vazhdueshmërinë e procesit në makinat e shtëllungës;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krehjen e fibrave të leshit në mënyrë artizanale;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prodhimin e fillit të leshit në mënyrë manuale;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parametrat teknologjikes të makinave të krehjes;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eliminojë mbetjet teknologjike gjatë procesit të punës;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prodhimin e fillit sipas numrave të përcaktuar;</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parametrat teknologjikë në prodhimin e fibrave sintetike;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cilësinë e fillit të prodhuar;</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ndajë fillin ind nga ai bazë;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aparatin e tërheqjes;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sigurojë vazhdimësinë e punës në makinat e mbledhjes;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mbushë kafazin e makinave së endjes sipas kartës teknologjike;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regjistrimin e aparatit matës në makinën e endjes;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sigurojë cilësinë e prodhimit në boshte;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përgatisë solucionin e kollit për asortimentin e kërkuar;</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kontrollojë parametrat teknologjikë në makinat e </w:t>
                            </w:r>
                            <w:proofErr w:type="spellStart"/>
                            <w:r w:rsidRPr="00C54E1F">
                              <w:rPr>
                                <w:rFonts w:ascii="Times New Roman" w:hAnsi="Times New Roman" w:cs="Times New Roman"/>
                                <w:sz w:val="14"/>
                                <w:szCs w:val="14"/>
                                <w:lang w:val="sq-AL"/>
                                <w14:ligatures w14:val="none"/>
                              </w:rPr>
                              <w:t>kollaritjes</w:t>
                            </w:r>
                            <w:proofErr w:type="spellEnd"/>
                            <w:r w:rsidRPr="00C54E1F">
                              <w:rPr>
                                <w:rFonts w:ascii="Times New Roman" w:hAnsi="Times New Roman" w:cs="Times New Roman"/>
                                <w:sz w:val="14"/>
                                <w:szCs w:val="14"/>
                                <w:lang w:val="sq-AL"/>
                                <w14:ligatures w14:val="none"/>
                              </w:rPr>
                              <w: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kontrollojë cilësinë e prodhimit të fillit të </w:t>
                            </w:r>
                            <w:proofErr w:type="spellStart"/>
                            <w:r w:rsidRPr="00C54E1F">
                              <w:rPr>
                                <w:rFonts w:ascii="Times New Roman" w:hAnsi="Times New Roman" w:cs="Times New Roman"/>
                                <w:sz w:val="14"/>
                                <w:szCs w:val="14"/>
                                <w:lang w:val="sq-AL"/>
                                <w14:ligatures w14:val="none"/>
                              </w:rPr>
                              <w:t>kollaritur</w:t>
                            </w:r>
                            <w:proofErr w:type="spellEnd"/>
                            <w:r w:rsidRPr="00C54E1F">
                              <w:rPr>
                                <w:rFonts w:ascii="Times New Roman" w:hAnsi="Times New Roman" w:cs="Times New Roman"/>
                                <w:sz w:val="14"/>
                                <w:szCs w:val="14"/>
                                <w:lang w:val="sq-AL"/>
                                <w14:ligatures w14:val="none"/>
                              </w:rPr>
                              <w: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zbatojë hapat teknologjikë të prodhimit të pëlhurës në tezgjah</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përzgjedhë numrin e krehrave për tekstilet që do prodhojë;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vërë në punë makinat e tezgjahut;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përdorë raportin e ngjyrave;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eliminojë këputjet e fillit;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sigurojë vazhdimësinë e punës në makinat e tezgjahut;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zbërthejë </w:t>
                            </w:r>
                            <w:r w:rsidR="00C54E1F" w:rsidRPr="00C54E1F">
                              <w:rPr>
                                <w:rFonts w:ascii="Times New Roman" w:hAnsi="Times New Roman" w:cs="Times New Roman"/>
                                <w:sz w:val="14"/>
                                <w:szCs w:val="14"/>
                                <w:lang w:val="sq-AL"/>
                                <w14:ligatures w14:val="none"/>
                              </w:rPr>
                              <w:t>thurje</w:t>
                            </w:r>
                            <w:r w:rsidRPr="00C54E1F">
                              <w:rPr>
                                <w:rFonts w:ascii="Times New Roman" w:hAnsi="Times New Roman" w:cs="Times New Roman"/>
                                <w:sz w:val="14"/>
                                <w:szCs w:val="14"/>
                                <w:lang w:val="sq-AL"/>
                                <w14:ligatures w14:val="none"/>
                              </w:rPr>
                              <w:t xml:space="preserve"> për tekstile të ndryshme ;</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realizojë </w:t>
                            </w:r>
                            <w:r w:rsidR="00C54E1F" w:rsidRPr="00C54E1F">
                              <w:rPr>
                                <w:rFonts w:ascii="Times New Roman" w:hAnsi="Times New Roman" w:cs="Times New Roman"/>
                                <w:sz w:val="14"/>
                                <w:szCs w:val="14"/>
                                <w:lang w:val="sq-AL"/>
                                <w14:ligatures w14:val="none"/>
                              </w:rPr>
                              <w:t>thurje</w:t>
                            </w:r>
                            <w:r w:rsidRPr="00C54E1F">
                              <w:rPr>
                                <w:rFonts w:ascii="Times New Roman" w:hAnsi="Times New Roman" w:cs="Times New Roman"/>
                                <w:sz w:val="14"/>
                                <w:szCs w:val="14"/>
                                <w:lang w:val="sq-AL"/>
                                <w14:ligatures w14:val="none"/>
                              </w:rPr>
                              <w:t xml:space="preserve"> të ndryshme në letër milimetrike;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tekstile në mënyrë artizanale;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zbatojë teknikën e endjes tradicionale të punimit të qilimave;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përdorë </w:t>
                            </w:r>
                            <w:r w:rsidR="00C54E1F" w:rsidRPr="00C54E1F">
                              <w:rPr>
                                <w:rFonts w:ascii="Times New Roman" w:hAnsi="Times New Roman" w:cs="Times New Roman"/>
                                <w:sz w:val="14"/>
                                <w:szCs w:val="14"/>
                                <w:lang w:val="sq-AL"/>
                                <w14:ligatures w14:val="none"/>
                              </w:rPr>
                              <w:t>materialet</w:t>
                            </w:r>
                            <w:r w:rsidRPr="00C54E1F">
                              <w:rPr>
                                <w:rFonts w:ascii="Times New Roman" w:hAnsi="Times New Roman" w:cs="Times New Roman"/>
                                <w:sz w:val="14"/>
                                <w:szCs w:val="14"/>
                                <w:lang w:val="sq-AL"/>
                                <w14:ligatures w14:val="none"/>
                              </w:rPr>
                              <w:t xml:space="preserve"> e </w:t>
                            </w:r>
                            <w:proofErr w:type="spellStart"/>
                            <w:r w:rsidRPr="00C54E1F">
                              <w:rPr>
                                <w:rFonts w:ascii="Times New Roman" w:hAnsi="Times New Roman" w:cs="Times New Roman"/>
                                <w:sz w:val="14"/>
                                <w:szCs w:val="14"/>
                                <w:lang w:val="sq-AL"/>
                                <w14:ligatures w14:val="none"/>
                              </w:rPr>
                              <w:t>riciklu</w:t>
                            </w:r>
                            <w:r w:rsidR="00C54E1F">
                              <w:rPr>
                                <w:rFonts w:ascii="Times New Roman" w:hAnsi="Times New Roman" w:cs="Times New Roman"/>
                                <w:sz w:val="14"/>
                                <w:szCs w:val="14"/>
                                <w:lang w:val="sq-AL"/>
                                <w14:ligatures w14:val="none"/>
                              </w:rPr>
                              <w:t>e</w:t>
                            </w:r>
                            <w:r w:rsidRPr="00C54E1F">
                              <w:rPr>
                                <w:rFonts w:ascii="Times New Roman" w:hAnsi="Times New Roman" w:cs="Times New Roman"/>
                                <w:sz w:val="14"/>
                                <w:szCs w:val="14"/>
                                <w:lang w:val="sq-AL"/>
                                <w14:ligatures w14:val="none"/>
                              </w:rPr>
                              <w:t>shme</w:t>
                            </w:r>
                            <w:proofErr w:type="spellEnd"/>
                            <w:r w:rsidRPr="00C54E1F">
                              <w:rPr>
                                <w:rFonts w:ascii="Times New Roman" w:hAnsi="Times New Roman" w:cs="Times New Roman"/>
                                <w:sz w:val="14"/>
                                <w:szCs w:val="14"/>
                                <w:lang w:val="sq-AL"/>
                                <w14:ligatures w14:val="none"/>
                              </w:rPr>
                              <w: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projektimin e një tekstili;</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tekstile me cilësi të mirë;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llogarisë koston e një produkti të realizuar;</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përgatisë fillin për ngjyrim;</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procesin e përcëllimit të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procesin e zierjes së fillit dhe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procesin e zbardhimit dhe tharjes së fillit dhe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ngjyrimin e fillit në bobina;</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ngjyrimin e fillit në litra;</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ngjyrimin e pëlhurave në nuancat e kërkuara;</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përgatisë vaskat e ngjyrimit sipas llojit të lëndës së parë;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ngjyrimin e pëlhurave me ngjyrues bimorë;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 procesin e kalandrimit të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përgatisë solucionet e </w:t>
                            </w:r>
                            <w:proofErr w:type="spellStart"/>
                            <w:r w:rsidRPr="00C54E1F">
                              <w:rPr>
                                <w:rFonts w:ascii="Times New Roman" w:hAnsi="Times New Roman" w:cs="Times New Roman"/>
                                <w:sz w:val="14"/>
                                <w:szCs w:val="14"/>
                                <w:lang w:val="sq-AL"/>
                                <w14:ligatures w14:val="none"/>
                              </w:rPr>
                              <w:t>apretimit</w:t>
                            </w:r>
                            <w:proofErr w:type="spellEnd"/>
                            <w:r w:rsidRPr="00C54E1F">
                              <w:rPr>
                                <w:rFonts w:ascii="Times New Roman" w:hAnsi="Times New Roman" w:cs="Times New Roman"/>
                                <w:sz w:val="14"/>
                                <w:szCs w:val="14"/>
                                <w:lang w:val="sq-AL"/>
                                <w14:ligatures w14:val="none"/>
                              </w:rPr>
                              <w:t xml:space="preserve"> të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realizojë </w:t>
                            </w:r>
                            <w:proofErr w:type="spellStart"/>
                            <w:r w:rsidRPr="00C54E1F">
                              <w:rPr>
                                <w:rFonts w:ascii="Times New Roman" w:hAnsi="Times New Roman" w:cs="Times New Roman"/>
                                <w:sz w:val="14"/>
                                <w:szCs w:val="14"/>
                                <w:lang w:val="sq-AL"/>
                                <w14:ligatures w14:val="none"/>
                              </w:rPr>
                              <w:t>apretimin</w:t>
                            </w:r>
                            <w:proofErr w:type="spellEnd"/>
                            <w:r w:rsidRPr="00C54E1F">
                              <w:rPr>
                                <w:rFonts w:ascii="Times New Roman" w:hAnsi="Times New Roman" w:cs="Times New Roman"/>
                                <w:sz w:val="14"/>
                                <w:szCs w:val="14"/>
                                <w:lang w:val="sq-AL"/>
                                <w14:ligatures w14:val="none"/>
                              </w:rPr>
                              <w:t xml:space="preserve"> 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procesin e mermerizimit të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zgjerimin e pëlhurave sipas nevojave të linjës teknologjike;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kryejë </w:t>
                            </w:r>
                            <w:proofErr w:type="spellStart"/>
                            <w:r w:rsidRPr="00C54E1F">
                              <w:rPr>
                                <w:rFonts w:ascii="Times New Roman" w:hAnsi="Times New Roman" w:cs="Times New Roman"/>
                                <w:sz w:val="14"/>
                                <w:szCs w:val="14"/>
                                <w:lang w:val="sq-AL"/>
                                <w14:ligatures w14:val="none"/>
                              </w:rPr>
                              <w:t>sanforizimin</w:t>
                            </w:r>
                            <w:proofErr w:type="spellEnd"/>
                            <w:r w:rsidRPr="00C54E1F">
                              <w:rPr>
                                <w:rFonts w:ascii="Times New Roman" w:hAnsi="Times New Roman" w:cs="Times New Roman"/>
                                <w:sz w:val="14"/>
                                <w:szCs w:val="14"/>
                                <w:lang w:val="sq-AL"/>
                                <w14:ligatures w14:val="none"/>
                              </w:rPr>
                              <w:t xml:space="preserve"> e tekstileve;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stampimin 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sigurojë cilësinë nga pamja e jashtme të tekstileve pas procesit të ngjyrimit dhe stampimit;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shquajë lloje të ndryshme pëlhurash dhe të bëjë klasifikimin e tyre;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realizojë </w:t>
                            </w:r>
                            <w:r w:rsidR="00C54E1F" w:rsidRPr="00C54E1F">
                              <w:rPr>
                                <w:rFonts w:ascii="Times New Roman" w:hAnsi="Times New Roman" w:cs="Times New Roman"/>
                                <w:sz w:val="14"/>
                                <w:szCs w:val="14"/>
                                <w:lang w:val="sq-AL"/>
                                <w14:ligatures w14:val="none"/>
                              </w:rPr>
                              <w:t>ambalazhimin</w:t>
                            </w:r>
                            <w:r w:rsidRPr="00C54E1F">
                              <w:rPr>
                                <w:rFonts w:ascii="Times New Roman" w:hAnsi="Times New Roman" w:cs="Times New Roman"/>
                                <w:sz w:val="14"/>
                                <w:szCs w:val="14"/>
                                <w:lang w:val="sq-AL"/>
                                <w14:ligatures w14:val="none"/>
                              </w:rPr>
                              <w:t xml:space="preserve"> dhe etiketimin e fillit dhe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realizojë magazinimin dhe ruajtjen e fillit dhe </w:t>
                            </w:r>
                            <w:r w:rsidR="00C54E1F" w:rsidRPr="00C54E1F">
                              <w:rPr>
                                <w:rFonts w:ascii="Times New Roman" w:hAnsi="Times New Roman" w:cs="Times New Roman"/>
                                <w:sz w:val="14"/>
                                <w:szCs w:val="14"/>
                                <w:lang w:val="sq-AL"/>
                                <w14:ligatures w14:val="none"/>
                              </w:rPr>
                              <w:t>pëlhurave</w:t>
                            </w:r>
                            <w:r w:rsidRPr="00C54E1F">
                              <w:rPr>
                                <w:rFonts w:ascii="Times New Roman" w:hAnsi="Times New Roman" w:cs="Times New Roman"/>
                                <w:sz w:val="14"/>
                                <w:szCs w:val="14"/>
                                <w:lang w:val="sq-AL"/>
                                <w14:ligatures w14:val="none"/>
                              </w:rPr>
                              <w:t xml:space="preserve"> sipas standardeve përkatëse;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vlerësojë cilësinë e fillit dhe të pëlhurave, si dhe ambalazhimin e etiketimin tyre;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zbatojë ruajtjen e </w:t>
                            </w:r>
                            <w:r w:rsidR="00C54E1F" w:rsidRPr="00C54E1F">
                              <w:rPr>
                                <w:rFonts w:ascii="Times New Roman" w:hAnsi="Times New Roman" w:cs="Times New Roman"/>
                                <w:sz w:val="14"/>
                                <w:szCs w:val="14"/>
                                <w:lang w:val="sq-AL"/>
                                <w14:ligatures w14:val="none"/>
                              </w:rPr>
                              <w:t>ambienteve</w:t>
                            </w:r>
                            <w:r w:rsidRPr="00C54E1F">
                              <w:rPr>
                                <w:rFonts w:ascii="Times New Roman" w:hAnsi="Times New Roman" w:cs="Times New Roman"/>
                                <w:sz w:val="14"/>
                                <w:szCs w:val="14"/>
                                <w:lang w:val="sq-AL"/>
                                <w14:ligatures w14:val="none"/>
                              </w:rPr>
                              <w:t xml:space="preserve"> nga ana ekologjike;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respektojë standardet e profesionit;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zbatojë rregullat e sigurimit teknik dhe mbrojtjes në punë gjatë përdorimit të mjeteve dhe</w:t>
                            </w:r>
                            <w:r w:rsidR="00CA6BBB" w:rsidRPr="00C54E1F">
                              <w:rPr>
                                <w:rFonts w:ascii="Times New Roman" w:hAnsi="Times New Roman" w:cs="Times New Roman"/>
                                <w:sz w:val="14"/>
                                <w:szCs w:val="14"/>
                                <w:lang w:val="sq-AL"/>
                                <w14:ligatures w14:val="none"/>
                              </w:rPr>
                              <w:t xml:space="preserve"> </w:t>
                            </w:r>
                            <w:r w:rsidR="00C54E1F" w:rsidRPr="00C54E1F">
                              <w:rPr>
                                <w:rFonts w:ascii="Times New Roman" w:hAnsi="Times New Roman" w:cs="Times New Roman"/>
                                <w:sz w:val="14"/>
                                <w:szCs w:val="14"/>
                                <w:lang w:val="sq-AL"/>
                                <w14:ligatures w14:val="none"/>
                              </w:rPr>
                              <w:t>pajisjeve</w:t>
                            </w:r>
                            <w:r w:rsidRPr="00C54E1F">
                              <w:rPr>
                                <w:rFonts w:ascii="Times New Roman" w:hAnsi="Times New Roman" w:cs="Times New Roman"/>
                                <w:sz w:val="14"/>
                                <w:szCs w:val="14"/>
                                <w:lang w:val="sq-AL"/>
                                <w14:ligatures w14:val="none"/>
                              </w:rPr>
                              <w:t>;</w:t>
                            </w:r>
                          </w:p>
                          <w:p w:rsidR="00A252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22"/>
                                <w:szCs w:val="22"/>
                                <w:lang w:val="sq-AL"/>
                                <w14:ligatures w14:val="none"/>
                              </w:rPr>
                            </w:pPr>
                            <w:r w:rsidRPr="00C54E1F">
                              <w:rPr>
                                <w:rFonts w:ascii="Times New Roman" w:hAnsi="Times New Roman" w:cs="Times New Roman"/>
                                <w:sz w:val="14"/>
                                <w:szCs w:val="14"/>
                                <w:lang w:val="sq-AL"/>
                                <w14:ligatures w14:val="none"/>
                              </w:rPr>
                              <w:t>Të përdorë në mënyrë të pavarur literaturat profesionale.</w:t>
                            </w:r>
                          </w:p>
                          <w:p w:rsidR="00C264C3" w:rsidRPr="00C54E1F" w:rsidRDefault="00C264C3" w:rsidP="000D244C">
                            <w:pPr>
                              <w:spacing w:after="0"/>
                              <w:jc w:val="both"/>
                              <w:rPr>
                                <w:rFonts w:ascii="Times New Roman" w:hAnsi="Times New Roman" w:cs="Times New Roman"/>
                                <w:b/>
                                <w:bCs/>
                                <w:sz w:val="14"/>
                                <w:szCs w:val="14"/>
                                <w:lang w:val="sq-AL"/>
                                <w14:ligatures w14:val="none"/>
                              </w:rPr>
                            </w:pPr>
                          </w:p>
                          <w:p w:rsidR="00CA6BBB" w:rsidRPr="00C54E1F" w:rsidRDefault="000D244C" w:rsidP="00CA6BBB">
                            <w:pPr>
                              <w:spacing w:after="0"/>
                              <w:jc w:val="both"/>
                              <w:rPr>
                                <w:rFonts w:ascii="Times New Roman" w:hAnsi="Times New Roman" w:cs="Times New Roman"/>
                                <w:b/>
                                <w:bCs/>
                                <w:sz w:val="14"/>
                                <w:szCs w:val="14"/>
                                <w:lang w:val="sq-AL"/>
                                <w14:ligatures w14:val="none"/>
                              </w:rPr>
                            </w:pPr>
                            <w:r w:rsidRPr="00C54E1F">
                              <w:rPr>
                                <w:rFonts w:ascii="Times New Roman" w:hAnsi="Times New Roman" w:cs="Times New Roman"/>
                                <w:b/>
                                <w:bCs/>
                                <w:sz w:val="14"/>
                                <w:szCs w:val="14"/>
                                <w:lang w:val="sq-AL"/>
                                <w14:ligatures w14:val="none"/>
                              </w:rPr>
                              <w:t>Mundësitë e kualifikimit të mëtejshëm dhe të punësimit:</w:t>
                            </w:r>
                          </w:p>
                          <w:p w:rsidR="00CA6BBB" w:rsidRPr="00C54E1F" w:rsidRDefault="00C264C3" w:rsidP="00CA6BBB">
                            <w:pPr>
                              <w:spacing w:after="0"/>
                              <w:jc w:val="both"/>
                              <w:rPr>
                                <w:rFonts w:ascii="Times New Roman" w:hAnsi="Times New Roman" w:cs="Times New Roman"/>
                                <w:sz w:val="16"/>
                                <w:szCs w:val="16"/>
                                <w:lang w:val="sq-AL"/>
                              </w:rPr>
                            </w:pPr>
                            <w:r w:rsidRPr="00C54E1F">
                              <w:rPr>
                                <w:rFonts w:ascii="Times New Roman" w:hAnsi="Times New Roman" w:cs="Times New Roman"/>
                                <w:sz w:val="16"/>
                                <w:szCs w:val="16"/>
                                <w:lang w:val="sq-AL"/>
                              </w:rPr>
                              <w:t xml:space="preserve">Përfundimi me sukses i kualifikimit </w:t>
                            </w:r>
                            <w:r w:rsidR="00C54E1F" w:rsidRPr="00C54E1F">
                              <w:rPr>
                                <w:rFonts w:ascii="Times New Roman" w:hAnsi="Times New Roman" w:cs="Times New Roman"/>
                                <w:sz w:val="16"/>
                                <w:szCs w:val="16"/>
                                <w:lang w:val="sq-AL"/>
                              </w:rPr>
                              <w:t>profesional</w:t>
                            </w:r>
                            <w:r w:rsidRPr="00C54E1F">
                              <w:rPr>
                                <w:rFonts w:ascii="Times New Roman" w:hAnsi="Times New Roman" w:cs="Times New Roman"/>
                                <w:sz w:val="16"/>
                                <w:szCs w:val="16"/>
                                <w:lang w:val="sq-AL"/>
                              </w:rPr>
                              <w:t xml:space="preserve"> “Tekstil” niveli III në KSHK,</w:t>
                            </w:r>
                            <w:r w:rsidR="00B31A23" w:rsidRPr="00C54E1F">
                              <w:rPr>
                                <w:rFonts w:ascii="Times New Roman" w:hAnsi="Times New Roman" w:cs="Times New Roman"/>
                                <w:color w:val="auto"/>
                                <w:sz w:val="22"/>
                                <w:szCs w:val="22"/>
                                <w:lang w:val="sq-AL"/>
                                <w14:ligatures w14:val="none"/>
                              </w:rPr>
                              <w:t xml:space="preserve"> </w:t>
                            </w:r>
                            <w:r w:rsidR="00B31A23" w:rsidRPr="00C54E1F">
                              <w:rPr>
                                <w:rFonts w:ascii="Times New Roman" w:hAnsi="Times New Roman" w:cs="Times New Roman"/>
                                <w:sz w:val="16"/>
                                <w:szCs w:val="16"/>
                                <w:lang w:val="sq-AL"/>
                              </w:rPr>
                              <w:t>referuar nivelit III të KEK,</w:t>
                            </w:r>
                            <w:r w:rsidRPr="00C54E1F">
                              <w:rPr>
                                <w:rFonts w:ascii="Times New Roman" w:hAnsi="Times New Roman" w:cs="Times New Roman"/>
                                <w:sz w:val="16"/>
                                <w:szCs w:val="16"/>
                                <w:lang w:val="sq-AL"/>
                              </w:rPr>
                              <w:t xml:space="preserve"> e pajis individin me </w:t>
                            </w:r>
                            <w:r w:rsidR="00CA6BBB" w:rsidRPr="00C54E1F">
                              <w:rPr>
                                <w:rFonts w:ascii="Times New Roman" w:hAnsi="Times New Roman" w:cs="Times New Roman"/>
                                <w:sz w:val="16"/>
                                <w:szCs w:val="16"/>
                                <w:lang w:val="sq-AL"/>
                              </w:rPr>
                              <w:t xml:space="preserve">Certifikatën Profesionale të nivelit dhe </w:t>
                            </w:r>
                            <w:proofErr w:type="spellStart"/>
                            <w:r w:rsidR="00CA6BBB" w:rsidRPr="00C54E1F">
                              <w:rPr>
                                <w:rFonts w:ascii="Times New Roman" w:hAnsi="Times New Roman" w:cs="Times New Roman"/>
                                <w:sz w:val="16"/>
                                <w:szCs w:val="16"/>
                                <w:lang w:val="sq-AL"/>
                              </w:rPr>
                              <w:t>Suplementin</w:t>
                            </w:r>
                            <w:proofErr w:type="spellEnd"/>
                            <w:r w:rsidR="00CA6BBB" w:rsidRPr="00C54E1F">
                              <w:rPr>
                                <w:rFonts w:ascii="Times New Roman" w:hAnsi="Times New Roman" w:cs="Times New Roman"/>
                                <w:sz w:val="16"/>
                                <w:szCs w:val="16"/>
                                <w:lang w:val="sq-AL"/>
                              </w:rPr>
                              <w:t xml:space="preserve"> përkatës të saj, të punonjësit të kualifikuar në këtë kualifikim profesional. </w:t>
                            </w:r>
                          </w:p>
                          <w:p w:rsidR="00CA6BBB" w:rsidRPr="00C54E1F" w:rsidRDefault="00C264C3" w:rsidP="00CA6BBB">
                            <w:pPr>
                              <w:spacing w:after="0"/>
                              <w:jc w:val="both"/>
                              <w:rPr>
                                <w:rFonts w:ascii="Times New Roman" w:hAnsi="Times New Roman" w:cs="Times New Roman"/>
                                <w:sz w:val="16"/>
                                <w:szCs w:val="16"/>
                                <w:lang w:val="sq-AL"/>
                              </w:rPr>
                            </w:pPr>
                            <w:r w:rsidRPr="00C54E1F">
                              <w:rPr>
                                <w:rFonts w:ascii="Times New Roman" w:hAnsi="Times New Roman" w:cs="Times New Roman"/>
                                <w:sz w:val="16"/>
                                <w:szCs w:val="16"/>
                                <w:lang w:val="sq-AL"/>
                              </w:rPr>
                              <w:t xml:space="preserve">Ky arsimim i jep mundësi individit t’i drejtohet tregut të punës në industrinë tekstile si kombinate tekstili apo fabrika filature, fabrika tezgjahu, fabrika ngjyrimi filli apo beze, si dhe në mjaft reparte ndihmëse të industrisë tekstile. Gjithashtu, individi mund të vetëpunësohet në sektorin e prodhimit artizanal të tekstileve në kuadrin e një biznesi </w:t>
                            </w:r>
                            <w:proofErr w:type="spellStart"/>
                            <w:r w:rsidRPr="00C54E1F">
                              <w:rPr>
                                <w:rFonts w:ascii="Times New Roman" w:hAnsi="Times New Roman" w:cs="Times New Roman"/>
                                <w:sz w:val="16"/>
                                <w:szCs w:val="16"/>
                                <w:lang w:val="sq-AL"/>
                              </w:rPr>
                              <w:t>mikro</w:t>
                            </w:r>
                            <w:proofErr w:type="spellEnd"/>
                            <w:r w:rsidRPr="00C54E1F">
                              <w:rPr>
                                <w:rFonts w:ascii="Times New Roman" w:hAnsi="Times New Roman" w:cs="Times New Roman"/>
                                <w:sz w:val="16"/>
                                <w:szCs w:val="16"/>
                                <w:lang w:val="sq-AL"/>
                              </w:rPr>
                              <w:t xml:space="preserve">, të vogël apo të mesëm. </w:t>
                            </w:r>
                          </w:p>
                          <w:p w:rsidR="00CA6BBB" w:rsidRPr="00C54E1F" w:rsidRDefault="00C264C3" w:rsidP="00CA6BBB">
                            <w:pPr>
                              <w:spacing w:after="0"/>
                              <w:jc w:val="both"/>
                              <w:rPr>
                                <w:rFonts w:ascii="Times New Roman" w:hAnsi="Times New Roman" w:cs="Times New Roman"/>
                                <w:sz w:val="16"/>
                                <w:szCs w:val="16"/>
                                <w:lang w:val="sq-AL"/>
                              </w:rPr>
                            </w:pPr>
                            <w:r w:rsidRPr="00C54E1F">
                              <w:rPr>
                                <w:rFonts w:ascii="Times New Roman" w:hAnsi="Times New Roman" w:cs="Times New Roman"/>
                                <w:sz w:val="16"/>
                                <w:szCs w:val="16"/>
                                <w:lang w:val="sq-AL"/>
                              </w:rPr>
                              <w:t xml:space="preserve">Me përfundimin </w:t>
                            </w:r>
                            <w:r w:rsidR="00CA6BBB" w:rsidRPr="00C54E1F">
                              <w:rPr>
                                <w:rFonts w:ascii="Times New Roman" w:hAnsi="Times New Roman" w:cs="Times New Roman"/>
                                <w:sz w:val="16"/>
                                <w:szCs w:val="16"/>
                                <w:lang w:val="sq-AL"/>
                              </w:rPr>
                              <w:t>e kualifikimit profesional “</w:t>
                            </w:r>
                            <w:r w:rsidR="004A2D74" w:rsidRPr="00C54E1F">
                              <w:rPr>
                                <w:rFonts w:ascii="Times New Roman" w:hAnsi="Times New Roman" w:cs="Times New Roman"/>
                                <w:sz w:val="16"/>
                                <w:szCs w:val="16"/>
                                <w:lang w:val="sq-AL"/>
                              </w:rPr>
                              <w:t>Tekstil</w:t>
                            </w:r>
                            <w:r w:rsidR="00CA6BBB" w:rsidRPr="00C54E1F">
                              <w:rPr>
                                <w:rFonts w:ascii="Times New Roman" w:hAnsi="Times New Roman" w:cs="Times New Roman"/>
                                <w:sz w:val="16"/>
                                <w:szCs w:val="16"/>
                                <w:lang w:val="sq-AL"/>
                              </w:rPr>
                              <w:t>”, niveli III në KSHK,</w:t>
                            </w:r>
                            <w:r w:rsidR="00B31A23" w:rsidRPr="00C54E1F">
                              <w:rPr>
                                <w:rFonts w:ascii="Times New Roman" w:hAnsi="Times New Roman" w:cs="Times New Roman"/>
                                <w:color w:val="auto"/>
                                <w:sz w:val="22"/>
                                <w:szCs w:val="22"/>
                                <w:lang w:val="sq-AL"/>
                                <w14:ligatures w14:val="none"/>
                              </w:rPr>
                              <w:t xml:space="preserve"> </w:t>
                            </w:r>
                            <w:r w:rsidR="00B31A23" w:rsidRPr="00C54E1F">
                              <w:rPr>
                                <w:rFonts w:ascii="Times New Roman" w:hAnsi="Times New Roman" w:cs="Times New Roman"/>
                                <w:sz w:val="16"/>
                                <w:szCs w:val="16"/>
                                <w:lang w:val="sq-AL"/>
                              </w:rPr>
                              <w:t>referuar nivelit III të KEK,</w:t>
                            </w:r>
                            <w:r w:rsidR="00CA6BBB" w:rsidRPr="00C54E1F">
                              <w:rPr>
                                <w:rFonts w:ascii="Times New Roman" w:hAnsi="Times New Roman" w:cs="Times New Roman"/>
                                <w:sz w:val="16"/>
                                <w:szCs w:val="16"/>
                                <w:lang w:val="sq-AL"/>
                              </w:rPr>
                              <w:t xml:space="preserve"> individi ka mundësi për vazhdimin e arsimimit në nivelin IV në KSHK</w:t>
                            </w:r>
                            <w:r w:rsidR="00B31A23" w:rsidRPr="00C54E1F">
                              <w:rPr>
                                <w:rFonts w:ascii="Times New Roman" w:hAnsi="Times New Roman" w:cs="Times New Roman"/>
                                <w:sz w:val="16"/>
                                <w:szCs w:val="16"/>
                                <w:lang w:val="sq-AL"/>
                              </w:rPr>
                              <w:t>,</w:t>
                            </w:r>
                            <w:r w:rsidR="00B31A23" w:rsidRPr="00C54E1F">
                              <w:rPr>
                                <w:rFonts w:ascii="Times New Roman" w:hAnsi="Times New Roman" w:cs="Times New Roman"/>
                                <w:color w:val="auto"/>
                                <w:sz w:val="22"/>
                                <w:szCs w:val="22"/>
                                <w:lang w:val="sq-AL"/>
                                <w14:ligatures w14:val="none"/>
                              </w:rPr>
                              <w:t xml:space="preserve"> </w:t>
                            </w:r>
                            <w:r w:rsidR="00B31A23" w:rsidRPr="00C54E1F">
                              <w:rPr>
                                <w:rFonts w:ascii="Times New Roman" w:hAnsi="Times New Roman" w:cs="Times New Roman"/>
                                <w:sz w:val="16"/>
                                <w:szCs w:val="16"/>
                                <w:lang w:val="sq-AL"/>
                              </w:rPr>
                              <w:t>referuar nivelit IV të KEK,</w:t>
                            </w:r>
                            <w:r w:rsidR="00CA6BBB" w:rsidRPr="00C54E1F">
                              <w:rPr>
                                <w:rFonts w:ascii="Times New Roman" w:hAnsi="Times New Roman" w:cs="Times New Roman"/>
                                <w:sz w:val="16"/>
                                <w:szCs w:val="16"/>
                                <w:lang w:val="sq-AL"/>
                              </w:rPr>
                              <w:t xml:space="preserve"> (m</w:t>
                            </w:r>
                            <w:r w:rsidR="00C54E1F">
                              <w:rPr>
                                <w:rFonts w:ascii="Times New Roman" w:hAnsi="Times New Roman" w:cs="Times New Roman"/>
                                <w:sz w:val="16"/>
                                <w:szCs w:val="16"/>
                                <w:lang w:val="sq-AL"/>
                              </w:rPr>
                              <w:t>e</w:t>
                            </w:r>
                            <w:bookmarkStart w:id="0" w:name="_GoBack"/>
                            <w:bookmarkEnd w:id="0"/>
                            <w:r w:rsidR="00CA6BBB" w:rsidRPr="00C54E1F">
                              <w:rPr>
                                <w:rFonts w:ascii="Times New Roman" w:hAnsi="Times New Roman" w:cs="Times New Roman"/>
                                <w:sz w:val="16"/>
                                <w:szCs w:val="16"/>
                                <w:lang w:val="sq-AL"/>
                              </w:rPr>
                              <w:t>naxherial) të arsimit profesional (njëvjeçar) në kualifikimin përkatës, për të fituar diplomën e “Maturës Shtetërore Profesionale”, me mundësi për vazhdimin e studimeve pas të mesëm ose universitare.</w:t>
                            </w:r>
                          </w:p>
                          <w:p w:rsidR="00B31A23" w:rsidRPr="00C54E1F" w:rsidRDefault="00B31A23" w:rsidP="00CA6BBB">
                            <w:pPr>
                              <w:spacing w:after="0"/>
                              <w:jc w:val="both"/>
                              <w:rPr>
                                <w:rFonts w:ascii="Times New Roman" w:hAnsi="Times New Roman" w:cs="Times New Roman"/>
                                <w:b/>
                                <w:bCs/>
                                <w:sz w:val="16"/>
                                <w:szCs w:val="16"/>
                                <w:lang w:val="sq-AL"/>
                                <w14:ligatures w14:val="none"/>
                              </w:rPr>
                            </w:pPr>
                          </w:p>
                          <w:p w:rsidR="004D7C4A" w:rsidRPr="00C54E1F" w:rsidRDefault="004D7C4A" w:rsidP="00CA6BBB">
                            <w:pPr>
                              <w:spacing w:after="0"/>
                              <w:jc w:val="both"/>
                              <w:rPr>
                                <w:rFonts w:ascii="Times New Roman" w:hAnsi="Times New Roman" w:cs="Times New Roman"/>
                                <w:sz w:val="14"/>
                                <w:szCs w:val="14"/>
                                <w:lang w:val="sq-AL"/>
                                <w14:ligatures w14:val="none"/>
                              </w:rPr>
                            </w:pPr>
                            <w:r w:rsidRPr="00C54E1F">
                              <w:rPr>
                                <w:rFonts w:ascii="Times New Roman" w:hAnsi="Times New Roman" w:cs="Times New Roman"/>
                                <w:b/>
                                <w:bCs/>
                                <w:sz w:val="16"/>
                                <w:szCs w:val="16"/>
                                <w:lang w:val="sq-AL"/>
                                <w14:ligatures w14:val="none"/>
                              </w:rPr>
                              <w:t>Shënim:</w:t>
                            </w:r>
                            <w:r w:rsidRPr="00C54E1F">
                              <w:rPr>
                                <w:rFonts w:ascii="Times New Roman" w:hAnsi="Times New Roman" w:cs="Times New Roman"/>
                                <w:sz w:val="16"/>
                                <w:szCs w:val="16"/>
                                <w:lang w:val="sq-AL"/>
                                <w14:ligatures w14:val="none"/>
                              </w:rPr>
                              <w:t xml:space="preserve"> Ky dokument është hartuar në mbështetje të nenit 102, pika 4, të Kushtetutës së Republikës së Shqi</w:t>
                            </w:r>
                            <w:r w:rsidRPr="00C54E1F">
                              <w:rPr>
                                <w:rFonts w:ascii="Times New Roman" w:hAnsi="Times New Roman" w:cs="Times New Roman"/>
                                <w:sz w:val="14"/>
                                <w:szCs w:val="14"/>
                                <w:lang w:val="sq-AL"/>
                                <w14:ligatures w14:val="none"/>
                              </w:rPr>
                              <w:t>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C54E1F">
                              <w:rPr>
                                <w:rFonts w:ascii="Times New Roman" w:hAnsi="Times New Roman" w:cs="Times New Roman"/>
                                <w:sz w:val="14"/>
                                <w:szCs w:val="14"/>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B31A23" w:rsidRPr="00C54E1F" w:rsidRDefault="00B31A23" w:rsidP="00B31A23">
                      <w:pPr>
                        <w:spacing w:after="0" w:line="276" w:lineRule="auto"/>
                        <w:jc w:val="center"/>
                        <w:rPr>
                          <w:rFonts w:ascii="Times New Roman" w:hAnsi="Times New Roman" w:cs="Times New Roman"/>
                          <w:b/>
                          <w:bCs/>
                          <w:sz w:val="24"/>
                          <w:szCs w:val="24"/>
                          <w:lang w:val="sq-AL"/>
                          <w14:ligatures w14:val="none"/>
                        </w:rPr>
                      </w:pPr>
                      <w:proofErr w:type="spellStart"/>
                      <w:r w:rsidRPr="00C54E1F">
                        <w:rPr>
                          <w:rFonts w:ascii="Times New Roman" w:hAnsi="Times New Roman" w:cs="Times New Roman"/>
                          <w:b/>
                          <w:bCs/>
                          <w:sz w:val="24"/>
                          <w:szCs w:val="24"/>
                          <w:lang w:val="sq-AL"/>
                          <w14:ligatures w14:val="none"/>
                        </w:rPr>
                        <w:t>Suplement</w:t>
                      </w:r>
                      <w:proofErr w:type="spellEnd"/>
                      <w:r w:rsidRPr="00C54E1F">
                        <w:rPr>
                          <w:rFonts w:ascii="Times New Roman" w:hAnsi="Times New Roman" w:cs="Times New Roman"/>
                          <w:b/>
                          <w:bCs/>
                          <w:sz w:val="24"/>
                          <w:szCs w:val="24"/>
                          <w:lang w:val="sq-AL"/>
                          <w14:ligatures w14:val="none"/>
                        </w:rPr>
                        <w:t xml:space="preserve"> i Certifikatës për kualifikimin profesional,</w:t>
                      </w:r>
                    </w:p>
                    <w:p w:rsidR="00DF068B" w:rsidRPr="00C54E1F" w:rsidRDefault="00C264C3" w:rsidP="00CA6BBB">
                      <w:pPr>
                        <w:spacing w:after="0" w:line="276" w:lineRule="auto"/>
                        <w:jc w:val="center"/>
                        <w:rPr>
                          <w:rFonts w:ascii="Times New Roman" w:hAnsi="Times New Roman" w:cs="Times New Roman"/>
                          <w:b/>
                          <w:bCs/>
                          <w:sz w:val="24"/>
                          <w:szCs w:val="24"/>
                          <w:lang w:val="sq-AL"/>
                          <w14:ligatures w14:val="none"/>
                        </w:rPr>
                      </w:pPr>
                      <w:r w:rsidRPr="00C54E1F">
                        <w:rPr>
                          <w:rFonts w:ascii="Times New Roman" w:hAnsi="Times New Roman" w:cs="Times New Roman"/>
                          <w:b/>
                          <w:bCs/>
                          <w:sz w:val="24"/>
                          <w:szCs w:val="24"/>
                          <w:lang w:val="sq-AL"/>
                          <w14:ligatures w14:val="none"/>
                        </w:rPr>
                        <w:t>TEKSTIL</w:t>
                      </w:r>
                      <w:r w:rsidR="000D244C" w:rsidRPr="00C54E1F">
                        <w:rPr>
                          <w:rFonts w:ascii="Times New Roman" w:hAnsi="Times New Roman" w:cs="Times New Roman"/>
                          <w:b/>
                          <w:bCs/>
                          <w:sz w:val="24"/>
                          <w:szCs w:val="24"/>
                          <w:lang w:val="sq-AL"/>
                          <w14:ligatures w14:val="none"/>
                        </w:rPr>
                        <w:t xml:space="preserve">, </w:t>
                      </w:r>
                      <w:r w:rsidR="00B31A23" w:rsidRPr="00C54E1F">
                        <w:rPr>
                          <w:rFonts w:ascii="Times New Roman" w:hAnsi="Times New Roman" w:cs="Times New Roman"/>
                          <w:b/>
                          <w:bCs/>
                          <w:sz w:val="24"/>
                          <w:szCs w:val="24"/>
                          <w:lang w:val="sq-AL"/>
                          <w14:ligatures w14:val="none"/>
                        </w:rPr>
                        <w:t>Niveli III në KSHK, referuar nivelit III të KEK</w:t>
                      </w:r>
                    </w:p>
                    <w:p w:rsidR="00A252C3" w:rsidRPr="00C54E1F" w:rsidRDefault="006114E9" w:rsidP="00820A5D">
                      <w:pPr>
                        <w:spacing w:line="276" w:lineRule="auto"/>
                        <w:rPr>
                          <w:rFonts w:ascii="Times New Roman" w:hAnsi="Times New Roman" w:cs="Times New Roman"/>
                          <w:b/>
                          <w:bCs/>
                          <w:sz w:val="14"/>
                          <w:szCs w:val="14"/>
                          <w:lang w:val="sq-AL"/>
                          <w14:ligatures w14:val="none"/>
                        </w:rPr>
                      </w:pPr>
                      <w:r w:rsidRPr="00C54E1F">
                        <w:rPr>
                          <w:rFonts w:ascii="Times New Roman" w:hAnsi="Times New Roman" w:cs="Times New Roman"/>
                          <w:b/>
                          <w:bCs/>
                          <w:sz w:val="14"/>
                          <w:szCs w:val="14"/>
                          <w:lang w:val="sq-AL"/>
                          <w14:ligatures w14:val="none"/>
                        </w:rPr>
                        <w:t>Individi</w:t>
                      </w:r>
                      <w:r w:rsidR="000D244C" w:rsidRPr="00C54E1F">
                        <w:rPr>
                          <w:rFonts w:ascii="Times New Roman" w:hAnsi="Times New Roman" w:cs="Times New Roman"/>
                          <w:b/>
                          <w:bCs/>
                          <w:sz w:val="14"/>
                          <w:szCs w:val="14"/>
                          <w:lang w:val="sq-AL"/>
                          <w14:ligatures w14:val="none"/>
                        </w:rPr>
                        <w:t xml:space="preserve"> është i aftë: </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përzierjen e fibrave;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përdorë kartën teknologjike të makinës së agregatit;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cilësinë e vellos së fibrave;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vazhdueshmërinë e procesit në makinat e shtëllungës;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krehjen e fibrave të leshit në mënyrë artizanale;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prodhimin e fillit të leshit në mënyrë manuale;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parametrat teknologjikes të makinave të krehjes;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eliminojë mbetjet teknologjike gjatë procesit të punës;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prodhimin e fillit sipas numrave të përcaktuar;</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parametrat teknologjikë në prodhimin e fibrave sintetike;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cilësinë e fillit të prodhuar;</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ndajë fillin ind nga ai bazë;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kontrollojë aparatin e tërheqjes;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sigurojë vazhdimësinë e punës në makinat e mbledhjes;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mbushë kafazin e makinave së endjes sipas kartës teknologjike;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regjistrimin e aparatit matës në makinën e endjes;</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sigurojë cilësinë e prodhimit në boshte;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përgatisë solucionin e kollit për asortimentin e kërkuar;</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kontrollojë parametrat teknologjikë në makinat e </w:t>
                      </w:r>
                      <w:proofErr w:type="spellStart"/>
                      <w:r w:rsidRPr="00C54E1F">
                        <w:rPr>
                          <w:rFonts w:ascii="Times New Roman" w:hAnsi="Times New Roman" w:cs="Times New Roman"/>
                          <w:sz w:val="14"/>
                          <w:szCs w:val="14"/>
                          <w:lang w:val="sq-AL"/>
                          <w14:ligatures w14:val="none"/>
                        </w:rPr>
                        <w:t>kollaritjes</w:t>
                      </w:r>
                      <w:proofErr w:type="spellEnd"/>
                      <w:r w:rsidRPr="00C54E1F">
                        <w:rPr>
                          <w:rFonts w:ascii="Times New Roman" w:hAnsi="Times New Roman" w:cs="Times New Roman"/>
                          <w:sz w:val="14"/>
                          <w:szCs w:val="14"/>
                          <w:lang w:val="sq-AL"/>
                          <w14:ligatures w14:val="none"/>
                        </w:rPr>
                        <w: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kontrollojë cilësinë e prodhimit të fillit të </w:t>
                      </w:r>
                      <w:proofErr w:type="spellStart"/>
                      <w:r w:rsidRPr="00C54E1F">
                        <w:rPr>
                          <w:rFonts w:ascii="Times New Roman" w:hAnsi="Times New Roman" w:cs="Times New Roman"/>
                          <w:sz w:val="14"/>
                          <w:szCs w:val="14"/>
                          <w:lang w:val="sq-AL"/>
                          <w14:ligatures w14:val="none"/>
                        </w:rPr>
                        <w:t>kollaritur</w:t>
                      </w:r>
                      <w:proofErr w:type="spellEnd"/>
                      <w:r w:rsidRPr="00C54E1F">
                        <w:rPr>
                          <w:rFonts w:ascii="Times New Roman" w:hAnsi="Times New Roman" w:cs="Times New Roman"/>
                          <w:sz w:val="14"/>
                          <w:szCs w:val="14"/>
                          <w:lang w:val="sq-AL"/>
                          <w14:ligatures w14:val="none"/>
                        </w:rPr>
                        <w: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zbatojë hapat teknologjikë të prodhimit të pëlhurës në tezgjah</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përzgjedhë numrin e krehrave për tekstilet që do prodhojë;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vërë në punë makinat e tezgjahut;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përdorë raportin e ngjyrave;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eliminojë këputjet e fillit;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sigurojë vazhdimësinë e punës në makinat e tezgjahut;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zbërthejë </w:t>
                      </w:r>
                      <w:r w:rsidR="00C54E1F" w:rsidRPr="00C54E1F">
                        <w:rPr>
                          <w:rFonts w:ascii="Times New Roman" w:hAnsi="Times New Roman" w:cs="Times New Roman"/>
                          <w:sz w:val="14"/>
                          <w:szCs w:val="14"/>
                          <w:lang w:val="sq-AL"/>
                          <w14:ligatures w14:val="none"/>
                        </w:rPr>
                        <w:t>thurje</w:t>
                      </w:r>
                      <w:r w:rsidRPr="00C54E1F">
                        <w:rPr>
                          <w:rFonts w:ascii="Times New Roman" w:hAnsi="Times New Roman" w:cs="Times New Roman"/>
                          <w:sz w:val="14"/>
                          <w:szCs w:val="14"/>
                          <w:lang w:val="sq-AL"/>
                          <w14:ligatures w14:val="none"/>
                        </w:rPr>
                        <w:t xml:space="preserve"> për tekstile të ndryshme ;</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realizojë </w:t>
                      </w:r>
                      <w:r w:rsidR="00C54E1F" w:rsidRPr="00C54E1F">
                        <w:rPr>
                          <w:rFonts w:ascii="Times New Roman" w:hAnsi="Times New Roman" w:cs="Times New Roman"/>
                          <w:sz w:val="14"/>
                          <w:szCs w:val="14"/>
                          <w:lang w:val="sq-AL"/>
                          <w14:ligatures w14:val="none"/>
                        </w:rPr>
                        <w:t>thurje</w:t>
                      </w:r>
                      <w:r w:rsidRPr="00C54E1F">
                        <w:rPr>
                          <w:rFonts w:ascii="Times New Roman" w:hAnsi="Times New Roman" w:cs="Times New Roman"/>
                          <w:sz w:val="14"/>
                          <w:szCs w:val="14"/>
                          <w:lang w:val="sq-AL"/>
                          <w14:ligatures w14:val="none"/>
                        </w:rPr>
                        <w:t xml:space="preserve"> të ndryshme në letër milimetrike;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tekstile në mënyrë artizanale;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zbatojë teknikën e endjes tradicionale të punimit të qilimave;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përdorë </w:t>
                      </w:r>
                      <w:r w:rsidR="00C54E1F" w:rsidRPr="00C54E1F">
                        <w:rPr>
                          <w:rFonts w:ascii="Times New Roman" w:hAnsi="Times New Roman" w:cs="Times New Roman"/>
                          <w:sz w:val="14"/>
                          <w:szCs w:val="14"/>
                          <w:lang w:val="sq-AL"/>
                          <w14:ligatures w14:val="none"/>
                        </w:rPr>
                        <w:t>materialet</w:t>
                      </w:r>
                      <w:r w:rsidRPr="00C54E1F">
                        <w:rPr>
                          <w:rFonts w:ascii="Times New Roman" w:hAnsi="Times New Roman" w:cs="Times New Roman"/>
                          <w:sz w:val="14"/>
                          <w:szCs w:val="14"/>
                          <w:lang w:val="sq-AL"/>
                          <w14:ligatures w14:val="none"/>
                        </w:rPr>
                        <w:t xml:space="preserve"> e </w:t>
                      </w:r>
                      <w:proofErr w:type="spellStart"/>
                      <w:r w:rsidRPr="00C54E1F">
                        <w:rPr>
                          <w:rFonts w:ascii="Times New Roman" w:hAnsi="Times New Roman" w:cs="Times New Roman"/>
                          <w:sz w:val="14"/>
                          <w:szCs w:val="14"/>
                          <w:lang w:val="sq-AL"/>
                          <w14:ligatures w14:val="none"/>
                        </w:rPr>
                        <w:t>riciklu</w:t>
                      </w:r>
                      <w:r w:rsidR="00C54E1F">
                        <w:rPr>
                          <w:rFonts w:ascii="Times New Roman" w:hAnsi="Times New Roman" w:cs="Times New Roman"/>
                          <w:sz w:val="14"/>
                          <w:szCs w:val="14"/>
                          <w:lang w:val="sq-AL"/>
                          <w14:ligatures w14:val="none"/>
                        </w:rPr>
                        <w:t>e</w:t>
                      </w:r>
                      <w:r w:rsidRPr="00C54E1F">
                        <w:rPr>
                          <w:rFonts w:ascii="Times New Roman" w:hAnsi="Times New Roman" w:cs="Times New Roman"/>
                          <w:sz w:val="14"/>
                          <w:szCs w:val="14"/>
                          <w:lang w:val="sq-AL"/>
                          <w14:ligatures w14:val="none"/>
                        </w:rPr>
                        <w:t>shme</w:t>
                      </w:r>
                      <w:proofErr w:type="spellEnd"/>
                      <w:r w:rsidRPr="00C54E1F">
                        <w:rPr>
                          <w:rFonts w:ascii="Times New Roman" w:hAnsi="Times New Roman" w:cs="Times New Roman"/>
                          <w:sz w:val="14"/>
                          <w:szCs w:val="14"/>
                          <w:lang w:val="sq-AL"/>
                          <w14:ligatures w14:val="none"/>
                        </w:rPr>
                        <w: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projektimin e një tekstili;</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tekstile me cilësi të mirë;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llogarisë koston e një produkti të realizuar;</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përgatisë fillin për ngjyrim;</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procesin e përcëllimit të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procesin e zierjes së fillit dhe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procesin e zbardhimit dhe tharjes së fillit dhe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ngjyrimin e fillit në bobina;</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ngjyrimin e fillit në litra;</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ngjyrimin e pëlhurave në nuancat e kërkuara;</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përgatisë vaskat e ngjyrimit sipas llojit të lëndës së parë;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ngjyrimin e pëlhurave me ngjyrues bimorë;</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 procesin e kalandrimit të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përgatisë solucionet e </w:t>
                      </w:r>
                      <w:proofErr w:type="spellStart"/>
                      <w:r w:rsidRPr="00C54E1F">
                        <w:rPr>
                          <w:rFonts w:ascii="Times New Roman" w:hAnsi="Times New Roman" w:cs="Times New Roman"/>
                          <w:sz w:val="14"/>
                          <w:szCs w:val="14"/>
                          <w:lang w:val="sq-AL"/>
                          <w14:ligatures w14:val="none"/>
                        </w:rPr>
                        <w:t>apretimit</w:t>
                      </w:r>
                      <w:proofErr w:type="spellEnd"/>
                      <w:r w:rsidRPr="00C54E1F">
                        <w:rPr>
                          <w:rFonts w:ascii="Times New Roman" w:hAnsi="Times New Roman" w:cs="Times New Roman"/>
                          <w:sz w:val="14"/>
                          <w:szCs w:val="14"/>
                          <w:lang w:val="sq-AL"/>
                          <w14:ligatures w14:val="none"/>
                        </w:rPr>
                        <w:t xml:space="preserve"> të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realizojë </w:t>
                      </w:r>
                      <w:proofErr w:type="spellStart"/>
                      <w:r w:rsidRPr="00C54E1F">
                        <w:rPr>
                          <w:rFonts w:ascii="Times New Roman" w:hAnsi="Times New Roman" w:cs="Times New Roman"/>
                          <w:sz w:val="14"/>
                          <w:szCs w:val="14"/>
                          <w:lang w:val="sq-AL"/>
                          <w14:ligatures w14:val="none"/>
                        </w:rPr>
                        <w:t>apretimin</w:t>
                      </w:r>
                      <w:proofErr w:type="spellEnd"/>
                      <w:r w:rsidRPr="00C54E1F">
                        <w:rPr>
                          <w:rFonts w:ascii="Times New Roman" w:hAnsi="Times New Roman" w:cs="Times New Roman"/>
                          <w:sz w:val="14"/>
                          <w:szCs w:val="14"/>
                          <w:lang w:val="sq-AL"/>
                          <w14:ligatures w14:val="none"/>
                        </w:rPr>
                        <w:t xml:space="preserve"> 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kryejë procesin e mermerizimit të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zgjerimin e pëlhurave sipas nevojave të linjës teknologjike;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kryejë </w:t>
                      </w:r>
                      <w:proofErr w:type="spellStart"/>
                      <w:r w:rsidRPr="00C54E1F">
                        <w:rPr>
                          <w:rFonts w:ascii="Times New Roman" w:hAnsi="Times New Roman" w:cs="Times New Roman"/>
                          <w:sz w:val="14"/>
                          <w:szCs w:val="14"/>
                          <w:lang w:val="sq-AL"/>
                          <w14:ligatures w14:val="none"/>
                        </w:rPr>
                        <w:t>sanforizimin</w:t>
                      </w:r>
                      <w:proofErr w:type="spellEnd"/>
                      <w:r w:rsidRPr="00C54E1F">
                        <w:rPr>
                          <w:rFonts w:ascii="Times New Roman" w:hAnsi="Times New Roman" w:cs="Times New Roman"/>
                          <w:sz w:val="14"/>
                          <w:szCs w:val="14"/>
                          <w:lang w:val="sq-AL"/>
                          <w14:ligatures w14:val="none"/>
                        </w:rPr>
                        <w:t xml:space="preserve"> e tekstileve;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realizojë stampimin 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sigurojë cilësinë nga pamja e jashtme të tekstileve pas procesit të ngjyrimit dhe stampimit;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shquajë lloje të ndryshme pëlhurash dhe të bëjë klasifikimin e tyre;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realizojë </w:t>
                      </w:r>
                      <w:r w:rsidR="00C54E1F" w:rsidRPr="00C54E1F">
                        <w:rPr>
                          <w:rFonts w:ascii="Times New Roman" w:hAnsi="Times New Roman" w:cs="Times New Roman"/>
                          <w:sz w:val="14"/>
                          <w:szCs w:val="14"/>
                          <w:lang w:val="sq-AL"/>
                          <w14:ligatures w14:val="none"/>
                        </w:rPr>
                        <w:t>ambalazhimin</w:t>
                      </w:r>
                      <w:r w:rsidRPr="00C54E1F">
                        <w:rPr>
                          <w:rFonts w:ascii="Times New Roman" w:hAnsi="Times New Roman" w:cs="Times New Roman"/>
                          <w:sz w:val="14"/>
                          <w:szCs w:val="14"/>
                          <w:lang w:val="sq-AL"/>
                          <w14:ligatures w14:val="none"/>
                        </w:rPr>
                        <w:t xml:space="preserve"> dhe etiketimin e fillit dhe pëlhurave;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realizojë magazinimin dhe ruajtjen e fillit dhe </w:t>
                      </w:r>
                      <w:r w:rsidR="00C54E1F" w:rsidRPr="00C54E1F">
                        <w:rPr>
                          <w:rFonts w:ascii="Times New Roman" w:hAnsi="Times New Roman" w:cs="Times New Roman"/>
                          <w:sz w:val="14"/>
                          <w:szCs w:val="14"/>
                          <w:lang w:val="sq-AL"/>
                          <w14:ligatures w14:val="none"/>
                        </w:rPr>
                        <w:t>pëlhurave</w:t>
                      </w:r>
                      <w:r w:rsidRPr="00C54E1F">
                        <w:rPr>
                          <w:rFonts w:ascii="Times New Roman" w:hAnsi="Times New Roman" w:cs="Times New Roman"/>
                          <w:sz w:val="14"/>
                          <w:szCs w:val="14"/>
                          <w:lang w:val="sq-AL"/>
                          <w14:ligatures w14:val="none"/>
                        </w:rPr>
                        <w:t xml:space="preserve"> sipas standardeve përkatëse;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vlerësojë cilësinë e fillit dhe të pëlhurave, si dhe ambalazhimin e etiketimin tyre;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 xml:space="preserve">Të zbatojë ruajtjen e </w:t>
                      </w:r>
                      <w:r w:rsidR="00C54E1F" w:rsidRPr="00C54E1F">
                        <w:rPr>
                          <w:rFonts w:ascii="Times New Roman" w:hAnsi="Times New Roman" w:cs="Times New Roman"/>
                          <w:sz w:val="14"/>
                          <w:szCs w:val="14"/>
                          <w:lang w:val="sq-AL"/>
                          <w14:ligatures w14:val="none"/>
                        </w:rPr>
                        <w:t>ambienteve</w:t>
                      </w:r>
                      <w:r w:rsidRPr="00C54E1F">
                        <w:rPr>
                          <w:rFonts w:ascii="Times New Roman" w:hAnsi="Times New Roman" w:cs="Times New Roman"/>
                          <w:sz w:val="14"/>
                          <w:szCs w:val="14"/>
                          <w:lang w:val="sq-AL"/>
                          <w14:ligatures w14:val="none"/>
                        </w:rPr>
                        <w:t xml:space="preserve"> nga ana ekologjike;</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respektojë standardet e profesionit;</w:t>
                      </w:r>
                    </w:p>
                    <w:p w:rsidR="00C264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14"/>
                          <w:szCs w:val="14"/>
                          <w:lang w:val="sq-AL"/>
                          <w14:ligatures w14:val="none"/>
                        </w:rPr>
                      </w:pPr>
                      <w:r w:rsidRPr="00C54E1F">
                        <w:rPr>
                          <w:rFonts w:ascii="Times New Roman" w:hAnsi="Times New Roman" w:cs="Times New Roman"/>
                          <w:sz w:val="14"/>
                          <w:szCs w:val="14"/>
                          <w:lang w:val="sq-AL"/>
                          <w14:ligatures w14:val="none"/>
                        </w:rPr>
                        <w:t>Të zbatojë rregullat e sigurimit teknik dhe mbrojtjes në punë gjatë përdorimit të mjeteve dhe</w:t>
                      </w:r>
                      <w:r w:rsidR="00CA6BBB" w:rsidRPr="00C54E1F">
                        <w:rPr>
                          <w:rFonts w:ascii="Times New Roman" w:hAnsi="Times New Roman" w:cs="Times New Roman"/>
                          <w:sz w:val="14"/>
                          <w:szCs w:val="14"/>
                          <w:lang w:val="sq-AL"/>
                          <w14:ligatures w14:val="none"/>
                        </w:rPr>
                        <w:t xml:space="preserve"> </w:t>
                      </w:r>
                      <w:r w:rsidR="00C54E1F" w:rsidRPr="00C54E1F">
                        <w:rPr>
                          <w:rFonts w:ascii="Times New Roman" w:hAnsi="Times New Roman" w:cs="Times New Roman"/>
                          <w:sz w:val="14"/>
                          <w:szCs w:val="14"/>
                          <w:lang w:val="sq-AL"/>
                          <w14:ligatures w14:val="none"/>
                        </w:rPr>
                        <w:t>pajisjeve</w:t>
                      </w:r>
                      <w:r w:rsidRPr="00C54E1F">
                        <w:rPr>
                          <w:rFonts w:ascii="Times New Roman" w:hAnsi="Times New Roman" w:cs="Times New Roman"/>
                          <w:sz w:val="14"/>
                          <w:szCs w:val="14"/>
                          <w:lang w:val="sq-AL"/>
                          <w14:ligatures w14:val="none"/>
                        </w:rPr>
                        <w:t>;</w:t>
                      </w:r>
                    </w:p>
                    <w:p w:rsidR="00A252C3" w:rsidRPr="00C54E1F" w:rsidRDefault="00C264C3" w:rsidP="00CA6BBB">
                      <w:pPr>
                        <w:pStyle w:val="ListParagraph"/>
                        <w:numPr>
                          <w:ilvl w:val="0"/>
                          <w:numId w:val="11"/>
                        </w:numPr>
                        <w:tabs>
                          <w:tab w:val="left" w:pos="810"/>
                        </w:tabs>
                        <w:spacing w:after="0"/>
                        <w:ind w:left="630"/>
                        <w:jc w:val="both"/>
                        <w:rPr>
                          <w:rFonts w:ascii="Times New Roman" w:hAnsi="Times New Roman" w:cs="Times New Roman"/>
                          <w:sz w:val="22"/>
                          <w:szCs w:val="22"/>
                          <w:lang w:val="sq-AL"/>
                          <w14:ligatures w14:val="none"/>
                        </w:rPr>
                      </w:pPr>
                      <w:r w:rsidRPr="00C54E1F">
                        <w:rPr>
                          <w:rFonts w:ascii="Times New Roman" w:hAnsi="Times New Roman" w:cs="Times New Roman"/>
                          <w:sz w:val="14"/>
                          <w:szCs w:val="14"/>
                          <w:lang w:val="sq-AL"/>
                          <w14:ligatures w14:val="none"/>
                        </w:rPr>
                        <w:t>Të përdorë në mënyrë të pavarur literaturat profesionale.</w:t>
                      </w:r>
                    </w:p>
                    <w:p w:rsidR="00C264C3" w:rsidRPr="00C54E1F" w:rsidRDefault="00C264C3" w:rsidP="000D244C">
                      <w:pPr>
                        <w:spacing w:after="0"/>
                        <w:jc w:val="both"/>
                        <w:rPr>
                          <w:rFonts w:ascii="Times New Roman" w:hAnsi="Times New Roman" w:cs="Times New Roman"/>
                          <w:b/>
                          <w:bCs/>
                          <w:sz w:val="14"/>
                          <w:szCs w:val="14"/>
                          <w:lang w:val="sq-AL"/>
                          <w14:ligatures w14:val="none"/>
                        </w:rPr>
                      </w:pPr>
                    </w:p>
                    <w:p w:rsidR="00CA6BBB" w:rsidRPr="00C54E1F" w:rsidRDefault="000D244C" w:rsidP="00CA6BBB">
                      <w:pPr>
                        <w:spacing w:after="0"/>
                        <w:jc w:val="both"/>
                        <w:rPr>
                          <w:rFonts w:ascii="Times New Roman" w:hAnsi="Times New Roman" w:cs="Times New Roman"/>
                          <w:b/>
                          <w:bCs/>
                          <w:sz w:val="14"/>
                          <w:szCs w:val="14"/>
                          <w:lang w:val="sq-AL"/>
                          <w14:ligatures w14:val="none"/>
                        </w:rPr>
                      </w:pPr>
                      <w:r w:rsidRPr="00C54E1F">
                        <w:rPr>
                          <w:rFonts w:ascii="Times New Roman" w:hAnsi="Times New Roman" w:cs="Times New Roman"/>
                          <w:b/>
                          <w:bCs/>
                          <w:sz w:val="14"/>
                          <w:szCs w:val="14"/>
                          <w:lang w:val="sq-AL"/>
                          <w14:ligatures w14:val="none"/>
                        </w:rPr>
                        <w:t>Mundësitë e kualifikimit të mëtejshëm dhe të punësimit:</w:t>
                      </w:r>
                    </w:p>
                    <w:p w:rsidR="00CA6BBB" w:rsidRPr="00C54E1F" w:rsidRDefault="00C264C3" w:rsidP="00CA6BBB">
                      <w:pPr>
                        <w:spacing w:after="0"/>
                        <w:jc w:val="both"/>
                        <w:rPr>
                          <w:rFonts w:ascii="Times New Roman" w:hAnsi="Times New Roman" w:cs="Times New Roman"/>
                          <w:sz w:val="16"/>
                          <w:szCs w:val="16"/>
                          <w:lang w:val="sq-AL"/>
                        </w:rPr>
                      </w:pPr>
                      <w:r w:rsidRPr="00C54E1F">
                        <w:rPr>
                          <w:rFonts w:ascii="Times New Roman" w:hAnsi="Times New Roman" w:cs="Times New Roman"/>
                          <w:sz w:val="16"/>
                          <w:szCs w:val="16"/>
                          <w:lang w:val="sq-AL"/>
                        </w:rPr>
                        <w:t xml:space="preserve">Përfundimi me sukses i kualifikimit </w:t>
                      </w:r>
                      <w:r w:rsidR="00C54E1F" w:rsidRPr="00C54E1F">
                        <w:rPr>
                          <w:rFonts w:ascii="Times New Roman" w:hAnsi="Times New Roman" w:cs="Times New Roman"/>
                          <w:sz w:val="16"/>
                          <w:szCs w:val="16"/>
                          <w:lang w:val="sq-AL"/>
                        </w:rPr>
                        <w:t>profesional</w:t>
                      </w:r>
                      <w:r w:rsidRPr="00C54E1F">
                        <w:rPr>
                          <w:rFonts w:ascii="Times New Roman" w:hAnsi="Times New Roman" w:cs="Times New Roman"/>
                          <w:sz w:val="16"/>
                          <w:szCs w:val="16"/>
                          <w:lang w:val="sq-AL"/>
                        </w:rPr>
                        <w:t xml:space="preserve"> “Tekstil” niveli III në KSHK,</w:t>
                      </w:r>
                      <w:r w:rsidR="00B31A23" w:rsidRPr="00C54E1F">
                        <w:rPr>
                          <w:rFonts w:ascii="Times New Roman" w:hAnsi="Times New Roman" w:cs="Times New Roman"/>
                          <w:color w:val="auto"/>
                          <w:sz w:val="22"/>
                          <w:szCs w:val="22"/>
                          <w:lang w:val="sq-AL"/>
                          <w14:ligatures w14:val="none"/>
                        </w:rPr>
                        <w:t xml:space="preserve"> </w:t>
                      </w:r>
                      <w:r w:rsidR="00B31A23" w:rsidRPr="00C54E1F">
                        <w:rPr>
                          <w:rFonts w:ascii="Times New Roman" w:hAnsi="Times New Roman" w:cs="Times New Roman"/>
                          <w:sz w:val="16"/>
                          <w:szCs w:val="16"/>
                          <w:lang w:val="sq-AL"/>
                        </w:rPr>
                        <w:t>referuar nivelit III të KEK,</w:t>
                      </w:r>
                      <w:r w:rsidRPr="00C54E1F">
                        <w:rPr>
                          <w:rFonts w:ascii="Times New Roman" w:hAnsi="Times New Roman" w:cs="Times New Roman"/>
                          <w:sz w:val="16"/>
                          <w:szCs w:val="16"/>
                          <w:lang w:val="sq-AL"/>
                        </w:rPr>
                        <w:t xml:space="preserve"> e pajis individin me </w:t>
                      </w:r>
                      <w:r w:rsidR="00CA6BBB" w:rsidRPr="00C54E1F">
                        <w:rPr>
                          <w:rFonts w:ascii="Times New Roman" w:hAnsi="Times New Roman" w:cs="Times New Roman"/>
                          <w:sz w:val="16"/>
                          <w:szCs w:val="16"/>
                          <w:lang w:val="sq-AL"/>
                        </w:rPr>
                        <w:t xml:space="preserve">Certifikatën Profesionale të nivelit dhe </w:t>
                      </w:r>
                      <w:proofErr w:type="spellStart"/>
                      <w:r w:rsidR="00CA6BBB" w:rsidRPr="00C54E1F">
                        <w:rPr>
                          <w:rFonts w:ascii="Times New Roman" w:hAnsi="Times New Roman" w:cs="Times New Roman"/>
                          <w:sz w:val="16"/>
                          <w:szCs w:val="16"/>
                          <w:lang w:val="sq-AL"/>
                        </w:rPr>
                        <w:t>Suplementin</w:t>
                      </w:r>
                      <w:proofErr w:type="spellEnd"/>
                      <w:r w:rsidR="00CA6BBB" w:rsidRPr="00C54E1F">
                        <w:rPr>
                          <w:rFonts w:ascii="Times New Roman" w:hAnsi="Times New Roman" w:cs="Times New Roman"/>
                          <w:sz w:val="16"/>
                          <w:szCs w:val="16"/>
                          <w:lang w:val="sq-AL"/>
                        </w:rPr>
                        <w:t xml:space="preserve"> përkatës të saj, të punonjësit të kualifikuar në këtë kualifikim profesional. </w:t>
                      </w:r>
                    </w:p>
                    <w:p w:rsidR="00CA6BBB" w:rsidRPr="00C54E1F" w:rsidRDefault="00C264C3" w:rsidP="00CA6BBB">
                      <w:pPr>
                        <w:spacing w:after="0"/>
                        <w:jc w:val="both"/>
                        <w:rPr>
                          <w:rFonts w:ascii="Times New Roman" w:hAnsi="Times New Roman" w:cs="Times New Roman"/>
                          <w:sz w:val="16"/>
                          <w:szCs w:val="16"/>
                          <w:lang w:val="sq-AL"/>
                        </w:rPr>
                      </w:pPr>
                      <w:r w:rsidRPr="00C54E1F">
                        <w:rPr>
                          <w:rFonts w:ascii="Times New Roman" w:hAnsi="Times New Roman" w:cs="Times New Roman"/>
                          <w:sz w:val="16"/>
                          <w:szCs w:val="16"/>
                          <w:lang w:val="sq-AL"/>
                        </w:rPr>
                        <w:t xml:space="preserve">Ky arsimim i jep mundësi individit t’i drejtohet tregut të punës në industrinë tekstile si kombinate tekstili apo fabrika filature, fabrika tezgjahu, fabrika ngjyrimi filli apo beze, si dhe në mjaft reparte ndihmëse të industrisë tekstile. Gjithashtu, individi mund të vetëpunësohet në sektorin e prodhimit artizanal të tekstileve në kuadrin e një biznesi </w:t>
                      </w:r>
                      <w:proofErr w:type="spellStart"/>
                      <w:r w:rsidRPr="00C54E1F">
                        <w:rPr>
                          <w:rFonts w:ascii="Times New Roman" w:hAnsi="Times New Roman" w:cs="Times New Roman"/>
                          <w:sz w:val="16"/>
                          <w:szCs w:val="16"/>
                          <w:lang w:val="sq-AL"/>
                        </w:rPr>
                        <w:t>mikro</w:t>
                      </w:r>
                      <w:proofErr w:type="spellEnd"/>
                      <w:r w:rsidRPr="00C54E1F">
                        <w:rPr>
                          <w:rFonts w:ascii="Times New Roman" w:hAnsi="Times New Roman" w:cs="Times New Roman"/>
                          <w:sz w:val="16"/>
                          <w:szCs w:val="16"/>
                          <w:lang w:val="sq-AL"/>
                        </w:rPr>
                        <w:t xml:space="preserve">, të vogël apo të mesëm. </w:t>
                      </w:r>
                    </w:p>
                    <w:p w:rsidR="00CA6BBB" w:rsidRPr="00C54E1F" w:rsidRDefault="00C264C3" w:rsidP="00CA6BBB">
                      <w:pPr>
                        <w:spacing w:after="0"/>
                        <w:jc w:val="both"/>
                        <w:rPr>
                          <w:rFonts w:ascii="Times New Roman" w:hAnsi="Times New Roman" w:cs="Times New Roman"/>
                          <w:sz w:val="16"/>
                          <w:szCs w:val="16"/>
                          <w:lang w:val="sq-AL"/>
                        </w:rPr>
                      </w:pPr>
                      <w:r w:rsidRPr="00C54E1F">
                        <w:rPr>
                          <w:rFonts w:ascii="Times New Roman" w:hAnsi="Times New Roman" w:cs="Times New Roman"/>
                          <w:sz w:val="16"/>
                          <w:szCs w:val="16"/>
                          <w:lang w:val="sq-AL"/>
                        </w:rPr>
                        <w:t xml:space="preserve">Me përfundimin </w:t>
                      </w:r>
                      <w:r w:rsidR="00CA6BBB" w:rsidRPr="00C54E1F">
                        <w:rPr>
                          <w:rFonts w:ascii="Times New Roman" w:hAnsi="Times New Roman" w:cs="Times New Roman"/>
                          <w:sz w:val="16"/>
                          <w:szCs w:val="16"/>
                          <w:lang w:val="sq-AL"/>
                        </w:rPr>
                        <w:t>e kualifikimit profesional “</w:t>
                      </w:r>
                      <w:r w:rsidR="004A2D74" w:rsidRPr="00C54E1F">
                        <w:rPr>
                          <w:rFonts w:ascii="Times New Roman" w:hAnsi="Times New Roman" w:cs="Times New Roman"/>
                          <w:sz w:val="16"/>
                          <w:szCs w:val="16"/>
                          <w:lang w:val="sq-AL"/>
                        </w:rPr>
                        <w:t>Tekstil</w:t>
                      </w:r>
                      <w:r w:rsidR="00CA6BBB" w:rsidRPr="00C54E1F">
                        <w:rPr>
                          <w:rFonts w:ascii="Times New Roman" w:hAnsi="Times New Roman" w:cs="Times New Roman"/>
                          <w:sz w:val="16"/>
                          <w:szCs w:val="16"/>
                          <w:lang w:val="sq-AL"/>
                        </w:rPr>
                        <w:t>”, niveli III në KSHK,</w:t>
                      </w:r>
                      <w:r w:rsidR="00B31A23" w:rsidRPr="00C54E1F">
                        <w:rPr>
                          <w:rFonts w:ascii="Times New Roman" w:hAnsi="Times New Roman" w:cs="Times New Roman"/>
                          <w:color w:val="auto"/>
                          <w:sz w:val="22"/>
                          <w:szCs w:val="22"/>
                          <w:lang w:val="sq-AL"/>
                          <w14:ligatures w14:val="none"/>
                        </w:rPr>
                        <w:t xml:space="preserve"> </w:t>
                      </w:r>
                      <w:r w:rsidR="00B31A23" w:rsidRPr="00C54E1F">
                        <w:rPr>
                          <w:rFonts w:ascii="Times New Roman" w:hAnsi="Times New Roman" w:cs="Times New Roman"/>
                          <w:sz w:val="16"/>
                          <w:szCs w:val="16"/>
                          <w:lang w:val="sq-AL"/>
                        </w:rPr>
                        <w:t>referuar nivelit III të KEK,</w:t>
                      </w:r>
                      <w:r w:rsidR="00CA6BBB" w:rsidRPr="00C54E1F">
                        <w:rPr>
                          <w:rFonts w:ascii="Times New Roman" w:hAnsi="Times New Roman" w:cs="Times New Roman"/>
                          <w:sz w:val="16"/>
                          <w:szCs w:val="16"/>
                          <w:lang w:val="sq-AL"/>
                        </w:rPr>
                        <w:t xml:space="preserve"> individi ka mundësi për vazhdimin e arsimimit në nivelin IV në KSHK</w:t>
                      </w:r>
                      <w:r w:rsidR="00B31A23" w:rsidRPr="00C54E1F">
                        <w:rPr>
                          <w:rFonts w:ascii="Times New Roman" w:hAnsi="Times New Roman" w:cs="Times New Roman"/>
                          <w:sz w:val="16"/>
                          <w:szCs w:val="16"/>
                          <w:lang w:val="sq-AL"/>
                        </w:rPr>
                        <w:t>,</w:t>
                      </w:r>
                      <w:r w:rsidR="00B31A23" w:rsidRPr="00C54E1F">
                        <w:rPr>
                          <w:rFonts w:ascii="Times New Roman" w:hAnsi="Times New Roman" w:cs="Times New Roman"/>
                          <w:color w:val="auto"/>
                          <w:sz w:val="22"/>
                          <w:szCs w:val="22"/>
                          <w:lang w:val="sq-AL"/>
                          <w14:ligatures w14:val="none"/>
                        </w:rPr>
                        <w:t xml:space="preserve"> </w:t>
                      </w:r>
                      <w:r w:rsidR="00B31A23" w:rsidRPr="00C54E1F">
                        <w:rPr>
                          <w:rFonts w:ascii="Times New Roman" w:hAnsi="Times New Roman" w:cs="Times New Roman"/>
                          <w:sz w:val="16"/>
                          <w:szCs w:val="16"/>
                          <w:lang w:val="sq-AL"/>
                        </w:rPr>
                        <w:t>referuar nivelit IV të KEK,</w:t>
                      </w:r>
                      <w:r w:rsidR="00CA6BBB" w:rsidRPr="00C54E1F">
                        <w:rPr>
                          <w:rFonts w:ascii="Times New Roman" w:hAnsi="Times New Roman" w:cs="Times New Roman"/>
                          <w:sz w:val="16"/>
                          <w:szCs w:val="16"/>
                          <w:lang w:val="sq-AL"/>
                        </w:rPr>
                        <w:t xml:space="preserve"> (m</w:t>
                      </w:r>
                      <w:r w:rsidR="00C54E1F">
                        <w:rPr>
                          <w:rFonts w:ascii="Times New Roman" w:hAnsi="Times New Roman" w:cs="Times New Roman"/>
                          <w:sz w:val="16"/>
                          <w:szCs w:val="16"/>
                          <w:lang w:val="sq-AL"/>
                        </w:rPr>
                        <w:t>e</w:t>
                      </w:r>
                      <w:bookmarkStart w:id="1" w:name="_GoBack"/>
                      <w:bookmarkEnd w:id="1"/>
                      <w:r w:rsidR="00CA6BBB" w:rsidRPr="00C54E1F">
                        <w:rPr>
                          <w:rFonts w:ascii="Times New Roman" w:hAnsi="Times New Roman" w:cs="Times New Roman"/>
                          <w:sz w:val="16"/>
                          <w:szCs w:val="16"/>
                          <w:lang w:val="sq-AL"/>
                        </w:rPr>
                        <w:t>naxherial) të arsimit profesional (njëvjeçar) në kualifikimin përkatës, për të fituar diplomën e “Maturës Shtetërore Profesionale”, me mundësi për vazhdimin e studimeve pas të mesëm ose universitare.</w:t>
                      </w:r>
                    </w:p>
                    <w:p w:rsidR="00B31A23" w:rsidRPr="00C54E1F" w:rsidRDefault="00B31A23" w:rsidP="00CA6BBB">
                      <w:pPr>
                        <w:spacing w:after="0"/>
                        <w:jc w:val="both"/>
                        <w:rPr>
                          <w:rFonts w:ascii="Times New Roman" w:hAnsi="Times New Roman" w:cs="Times New Roman"/>
                          <w:b/>
                          <w:bCs/>
                          <w:sz w:val="16"/>
                          <w:szCs w:val="16"/>
                          <w:lang w:val="sq-AL"/>
                          <w14:ligatures w14:val="none"/>
                        </w:rPr>
                      </w:pPr>
                    </w:p>
                    <w:p w:rsidR="004D7C4A" w:rsidRPr="00C54E1F" w:rsidRDefault="004D7C4A" w:rsidP="00CA6BBB">
                      <w:pPr>
                        <w:spacing w:after="0"/>
                        <w:jc w:val="both"/>
                        <w:rPr>
                          <w:rFonts w:ascii="Times New Roman" w:hAnsi="Times New Roman" w:cs="Times New Roman"/>
                          <w:sz w:val="14"/>
                          <w:szCs w:val="14"/>
                          <w:lang w:val="sq-AL"/>
                          <w14:ligatures w14:val="none"/>
                        </w:rPr>
                      </w:pPr>
                      <w:r w:rsidRPr="00C54E1F">
                        <w:rPr>
                          <w:rFonts w:ascii="Times New Roman" w:hAnsi="Times New Roman" w:cs="Times New Roman"/>
                          <w:b/>
                          <w:bCs/>
                          <w:sz w:val="16"/>
                          <w:szCs w:val="16"/>
                          <w:lang w:val="sq-AL"/>
                          <w14:ligatures w14:val="none"/>
                        </w:rPr>
                        <w:t>Shënim:</w:t>
                      </w:r>
                      <w:r w:rsidRPr="00C54E1F">
                        <w:rPr>
                          <w:rFonts w:ascii="Times New Roman" w:hAnsi="Times New Roman" w:cs="Times New Roman"/>
                          <w:sz w:val="16"/>
                          <w:szCs w:val="16"/>
                          <w:lang w:val="sq-AL"/>
                          <w14:ligatures w14:val="none"/>
                        </w:rPr>
                        <w:t xml:space="preserve"> Ky dokument është hartuar në mbështetje të nenit 102, pika 4, të Kushtetutës së Republikës së Shqi</w:t>
                      </w:r>
                      <w:r w:rsidRPr="00C54E1F">
                        <w:rPr>
                          <w:rFonts w:ascii="Times New Roman" w:hAnsi="Times New Roman" w:cs="Times New Roman"/>
                          <w:sz w:val="14"/>
                          <w:szCs w:val="14"/>
                          <w:lang w:val="sq-AL"/>
                          <w14:ligatures w14:val="none"/>
                        </w:rPr>
                        <w:t>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C54E1F">
                        <w:rPr>
                          <w:rFonts w:ascii="Times New Roman" w:hAnsi="Times New Roman" w:cs="Times New Roman"/>
                          <w:sz w:val="14"/>
                          <w:szCs w:val="14"/>
                          <w:lang w:val="sq-AL"/>
                          <w14:ligatures w14:val="none"/>
                        </w:rPr>
                        <w:t>).</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2AD818"/>
    <w:lvl w:ilvl="0">
      <w:numFmt w:val="bullet"/>
      <w:lvlText w:val="*"/>
      <w:lvlJc w:val="left"/>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5996"/>
    <w:multiLevelType w:val="hybridMultilevel"/>
    <w:tmpl w:val="2BEA2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767BC"/>
    <w:multiLevelType w:val="hybridMultilevel"/>
    <w:tmpl w:val="525ACF74"/>
    <w:lvl w:ilvl="0" w:tplc="D74043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92689"/>
    <w:multiLevelType w:val="hybridMultilevel"/>
    <w:tmpl w:val="0820279E"/>
    <w:lvl w:ilvl="0" w:tplc="452AD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E78D6"/>
    <w:multiLevelType w:val="hybridMultilevel"/>
    <w:tmpl w:val="73502CE8"/>
    <w:lvl w:ilvl="0" w:tplc="1F48718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D1ED9"/>
    <w:multiLevelType w:val="hybridMultilevel"/>
    <w:tmpl w:val="7268971A"/>
    <w:lvl w:ilvl="0" w:tplc="6096C63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660"/>
        </w:tabs>
        <w:ind w:left="660" w:hanging="360"/>
      </w:pPr>
      <w:rPr>
        <w:rFonts w:ascii="Symbol" w:hAnsi="Symbol"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10" w15:restartNumberingAfterBreak="0">
    <w:nsid w:val="656F191A"/>
    <w:multiLevelType w:val="hybridMultilevel"/>
    <w:tmpl w:val="124A1150"/>
    <w:lvl w:ilvl="0" w:tplc="96B41C90">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E120C"/>
    <w:multiLevelType w:val="hybridMultilevel"/>
    <w:tmpl w:val="7436CE98"/>
    <w:lvl w:ilvl="0" w:tplc="3C526828">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7"/>
  </w:num>
  <w:num w:numId="6">
    <w:abstractNumId w:val="10"/>
  </w:num>
  <w:num w:numId="7">
    <w:abstractNumId w:val="0"/>
    <w:lvlOverride w:ilvl="0">
      <w:lvl w:ilvl="0">
        <w:start w:val="1"/>
        <w:numFmt w:val="bullet"/>
        <w:lvlText w:val=""/>
        <w:legacy w:legacy="1" w:legacySpace="0" w:legacyIndent="360"/>
        <w:lvlJc w:val="left"/>
        <w:rPr>
          <w:rFonts w:ascii="Symbol" w:hAnsi="Symbol" w:hint="default"/>
        </w:rPr>
      </w:lvl>
    </w:lvlOverride>
  </w:num>
  <w:num w:numId="8">
    <w:abstractNumId w:val="9"/>
  </w:num>
  <w:num w:numId="9">
    <w:abstractNumId w:val="5"/>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313C7"/>
    <w:rsid w:val="000615CB"/>
    <w:rsid w:val="00066075"/>
    <w:rsid w:val="000D244C"/>
    <w:rsid w:val="002914F5"/>
    <w:rsid w:val="002A7A89"/>
    <w:rsid w:val="003B618D"/>
    <w:rsid w:val="004A1113"/>
    <w:rsid w:val="004A2D74"/>
    <w:rsid w:val="004D7C4A"/>
    <w:rsid w:val="006114E9"/>
    <w:rsid w:val="00820A5D"/>
    <w:rsid w:val="00A00219"/>
    <w:rsid w:val="00A252C3"/>
    <w:rsid w:val="00B31A23"/>
    <w:rsid w:val="00BC4559"/>
    <w:rsid w:val="00C264C3"/>
    <w:rsid w:val="00C54E1F"/>
    <w:rsid w:val="00C827CD"/>
    <w:rsid w:val="00CA6BBB"/>
    <w:rsid w:val="00CB4C93"/>
    <w:rsid w:val="00D035D2"/>
    <w:rsid w:val="00D74BFA"/>
    <w:rsid w:val="00DD219B"/>
    <w:rsid w:val="00DF068B"/>
    <w:rsid w:val="00E576EF"/>
    <w:rsid w:val="00ED5D0B"/>
    <w:rsid w:val="00E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CC13"/>
  <w15:docId w15:val="{0D02FD66-AD12-4FB5-9345-C625F916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20277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97AD-F6A7-4646-9F31-605693D8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6</cp:revision>
  <cp:lastPrinted>2019-07-02T14:24:00Z</cp:lastPrinted>
  <dcterms:created xsi:type="dcterms:W3CDTF">2023-06-05T09:27:00Z</dcterms:created>
  <dcterms:modified xsi:type="dcterms:W3CDTF">2023-07-06T08:03:00Z</dcterms:modified>
</cp:coreProperties>
</file>