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E3FE3" w14:textId="09638EE8" w:rsidR="00F00DFF" w:rsidRPr="002171F6" w:rsidRDefault="002171F6" w:rsidP="002171F6">
      <w:pPr>
        <w:ind w:firstLine="284"/>
        <w:jc w:val="center"/>
        <w:rPr>
          <w:rFonts w:ascii="Garamond" w:hAnsi="Garamond"/>
          <w:b/>
          <w:sz w:val="24"/>
          <w:szCs w:val="24"/>
        </w:rPr>
      </w:pPr>
      <w:r w:rsidRPr="002171F6">
        <w:rPr>
          <w:rFonts w:ascii="Garamond" w:hAnsi="Garamond"/>
          <w:b/>
          <w:sz w:val="24"/>
          <w:szCs w:val="24"/>
        </w:rPr>
        <w:t>VENDI</w:t>
      </w:r>
      <w:r w:rsidR="00F00DFF" w:rsidRPr="002171F6">
        <w:rPr>
          <w:rFonts w:ascii="Garamond" w:hAnsi="Garamond"/>
          <w:b/>
          <w:sz w:val="24"/>
          <w:szCs w:val="24"/>
        </w:rPr>
        <w:t>M</w:t>
      </w:r>
    </w:p>
    <w:p w14:paraId="5E7E3FE6" w14:textId="4491132C" w:rsidR="00F00DFF" w:rsidRPr="002171F6" w:rsidRDefault="00FE5B43" w:rsidP="002171F6">
      <w:pPr>
        <w:ind w:firstLine="284"/>
        <w:jc w:val="center"/>
        <w:rPr>
          <w:rFonts w:ascii="Garamond" w:hAnsi="Garamond"/>
          <w:b/>
          <w:sz w:val="24"/>
          <w:szCs w:val="24"/>
        </w:rPr>
      </w:pPr>
      <w:r>
        <w:rPr>
          <w:rFonts w:ascii="Garamond" w:hAnsi="Garamond"/>
          <w:b/>
          <w:sz w:val="24"/>
          <w:szCs w:val="24"/>
        </w:rPr>
        <w:t xml:space="preserve">Nr. </w:t>
      </w:r>
      <w:r w:rsidR="00540F59" w:rsidRPr="002171F6">
        <w:rPr>
          <w:rFonts w:ascii="Garamond" w:hAnsi="Garamond"/>
          <w:b/>
          <w:sz w:val="24"/>
          <w:szCs w:val="24"/>
        </w:rPr>
        <w:t>666</w:t>
      </w:r>
      <w:r w:rsidR="00F00DFF" w:rsidRPr="002171F6">
        <w:rPr>
          <w:rFonts w:ascii="Garamond" w:hAnsi="Garamond"/>
          <w:b/>
          <w:sz w:val="24"/>
          <w:szCs w:val="24"/>
        </w:rPr>
        <w:t>, datë</w:t>
      </w:r>
      <w:r w:rsidR="00540F59" w:rsidRPr="002171F6">
        <w:rPr>
          <w:rFonts w:ascii="Garamond" w:hAnsi="Garamond"/>
          <w:b/>
          <w:sz w:val="24"/>
          <w:szCs w:val="24"/>
        </w:rPr>
        <w:t xml:space="preserve"> 10.10.2019</w:t>
      </w:r>
    </w:p>
    <w:p w14:paraId="5E7E3FE7" w14:textId="77777777" w:rsidR="00F00DFF" w:rsidRPr="002171F6" w:rsidRDefault="00F00DFF" w:rsidP="002171F6">
      <w:pPr>
        <w:ind w:firstLine="284"/>
        <w:jc w:val="center"/>
        <w:rPr>
          <w:rFonts w:ascii="Garamond" w:hAnsi="Garamond"/>
          <w:b/>
          <w:sz w:val="24"/>
          <w:szCs w:val="24"/>
        </w:rPr>
      </w:pPr>
    </w:p>
    <w:p w14:paraId="4519BE7C" w14:textId="33CB81E1" w:rsidR="00AE749E" w:rsidRPr="00AE749E" w:rsidRDefault="00AE749E" w:rsidP="00AE749E">
      <w:pPr>
        <w:tabs>
          <w:tab w:val="left" w:pos="9360"/>
        </w:tabs>
        <w:autoSpaceDE w:val="0"/>
        <w:autoSpaceDN w:val="0"/>
        <w:adjustRightInd w:val="0"/>
        <w:ind w:firstLine="284"/>
        <w:jc w:val="center"/>
        <w:rPr>
          <w:rFonts w:ascii="Garamond" w:eastAsia="Calibri" w:hAnsi="Garamond" w:cs="Garamond"/>
          <w:b/>
          <w:color w:val="000000"/>
          <w:sz w:val="24"/>
          <w:szCs w:val="24"/>
        </w:rPr>
      </w:pPr>
      <w:r w:rsidRPr="00AE749E">
        <w:rPr>
          <w:rFonts w:ascii="Garamond" w:eastAsia="Calibri" w:hAnsi="Garamond" w:cs="Garamond"/>
          <w:b/>
          <w:color w:val="000000"/>
          <w:sz w:val="24"/>
          <w:szCs w:val="24"/>
        </w:rPr>
        <w:t>PËR KUOTAT FINANCIARE TË USHQIMIT NË MENSA E KONVIKTE DHE PËRCAKTIMIN E KRITEREVE PËR PËRFITIMIN E BURSAVE E TË PAGESAVE PËR NXËNËSIT E ARSIMIT PARAUNIVERSITAR, SI DHE FORMAT E TJERA TË PËRKUJDESJES NDAJ KATEGORIVE TË VEÇANTA NË INSTITUCIONET ARSIMORE PARAUNIVERSITARE PUBLIKE</w:t>
      </w:r>
    </w:p>
    <w:p w14:paraId="4AFB091B" w14:textId="07AD6DB2" w:rsidR="001D05F8" w:rsidRPr="00AE749E" w:rsidRDefault="00AE749E" w:rsidP="00AE749E">
      <w:pPr>
        <w:ind w:firstLine="284"/>
        <w:jc w:val="center"/>
        <w:rPr>
          <w:rFonts w:ascii="Garamond" w:hAnsi="Garamond"/>
          <w:i/>
          <w:sz w:val="24"/>
          <w:szCs w:val="24"/>
        </w:rPr>
      </w:pPr>
      <w:r w:rsidRPr="00AE749E">
        <w:rPr>
          <w:rFonts w:ascii="Garamond" w:hAnsi="Garamond"/>
          <w:i/>
          <w:sz w:val="24"/>
          <w:szCs w:val="24"/>
        </w:rPr>
        <w:t xml:space="preserve"> </w:t>
      </w:r>
      <w:r w:rsidR="001D05F8" w:rsidRPr="00AE749E">
        <w:rPr>
          <w:rFonts w:ascii="Garamond" w:hAnsi="Garamond"/>
          <w:i/>
          <w:sz w:val="24"/>
          <w:szCs w:val="24"/>
        </w:rPr>
        <w:t>(Ndryshuar me VKM nr. 752, datë 30.11.2019</w:t>
      </w:r>
      <w:r w:rsidR="00EA37E5" w:rsidRPr="00AE749E">
        <w:rPr>
          <w:rFonts w:ascii="Garamond" w:hAnsi="Garamond"/>
          <w:i/>
          <w:sz w:val="24"/>
          <w:szCs w:val="24"/>
        </w:rPr>
        <w:t>, nr. 854, datë 24.12.2019</w:t>
      </w:r>
      <w:r w:rsidRPr="00AE749E">
        <w:rPr>
          <w:rFonts w:ascii="Garamond" w:hAnsi="Garamond"/>
          <w:i/>
          <w:sz w:val="24"/>
          <w:szCs w:val="24"/>
        </w:rPr>
        <w:t xml:space="preserve">; nr. </w:t>
      </w:r>
      <w:r w:rsidRPr="00AE749E">
        <w:rPr>
          <w:rFonts w:ascii="Garamond" w:hAnsi="Garamond"/>
          <w:sz w:val="24"/>
          <w:szCs w:val="24"/>
        </w:rPr>
        <w:t>511, datë 27.7.2022</w:t>
      </w:r>
      <w:r w:rsidR="001D05F8" w:rsidRPr="00AE749E">
        <w:rPr>
          <w:rFonts w:ascii="Garamond" w:hAnsi="Garamond"/>
          <w:i/>
          <w:sz w:val="24"/>
          <w:szCs w:val="24"/>
        </w:rPr>
        <w:t>)</w:t>
      </w:r>
    </w:p>
    <w:p w14:paraId="2539CFE5" w14:textId="77777777" w:rsidR="00AE749E" w:rsidRDefault="00AE749E" w:rsidP="001D05F8">
      <w:pPr>
        <w:ind w:firstLine="284"/>
        <w:jc w:val="right"/>
        <w:rPr>
          <w:rFonts w:ascii="Garamond" w:hAnsi="Garamond"/>
          <w:i/>
          <w:sz w:val="24"/>
          <w:szCs w:val="24"/>
        </w:rPr>
      </w:pPr>
    </w:p>
    <w:p w14:paraId="5EC3AB71" w14:textId="32AB9883" w:rsidR="001D05F8" w:rsidRDefault="001D05F8" w:rsidP="001D05F8">
      <w:pPr>
        <w:ind w:firstLine="284"/>
        <w:jc w:val="right"/>
        <w:rPr>
          <w:rFonts w:ascii="Garamond" w:hAnsi="Garamond"/>
          <w:i/>
          <w:sz w:val="24"/>
          <w:szCs w:val="24"/>
        </w:rPr>
      </w:pPr>
      <w:r w:rsidRPr="001D05F8">
        <w:rPr>
          <w:rFonts w:ascii="Garamond" w:hAnsi="Garamond"/>
          <w:i/>
          <w:sz w:val="24"/>
          <w:szCs w:val="24"/>
        </w:rPr>
        <w:t>(I përditësuar)</w:t>
      </w:r>
    </w:p>
    <w:p w14:paraId="7C069CA6" w14:textId="77777777" w:rsidR="001D05F8" w:rsidRPr="001D05F8" w:rsidRDefault="001D05F8" w:rsidP="001D05F8">
      <w:pPr>
        <w:ind w:firstLine="284"/>
        <w:jc w:val="right"/>
        <w:rPr>
          <w:rFonts w:ascii="Garamond" w:hAnsi="Garamond"/>
          <w:i/>
          <w:sz w:val="24"/>
          <w:szCs w:val="24"/>
        </w:rPr>
      </w:pPr>
    </w:p>
    <w:p w14:paraId="5E7E3FED" w14:textId="74640C21" w:rsidR="002649A8" w:rsidRPr="002171F6" w:rsidRDefault="002649A8" w:rsidP="002171F6">
      <w:pPr>
        <w:ind w:firstLine="284"/>
        <w:jc w:val="both"/>
        <w:rPr>
          <w:rFonts w:ascii="Garamond" w:hAnsi="Garamond"/>
          <w:sz w:val="24"/>
          <w:szCs w:val="24"/>
        </w:rPr>
      </w:pPr>
      <w:r w:rsidRPr="002171F6">
        <w:rPr>
          <w:rFonts w:ascii="Garamond" w:hAnsi="Garamond"/>
          <w:sz w:val="24"/>
          <w:szCs w:val="24"/>
        </w:rPr>
        <w:t xml:space="preserve">Në mbështetje të nenit 100 të Kushtetutës, të </w:t>
      </w:r>
      <w:r w:rsidR="00BF1EB7" w:rsidRPr="002171F6">
        <w:rPr>
          <w:rFonts w:ascii="Garamond" w:hAnsi="Garamond"/>
          <w:sz w:val="24"/>
          <w:szCs w:val="24"/>
        </w:rPr>
        <w:t>nenit</w:t>
      </w:r>
      <w:r w:rsidR="00FE5B43">
        <w:rPr>
          <w:rFonts w:ascii="Garamond" w:hAnsi="Garamond"/>
          <w:sz w:val="24"/>
          <w:szCs w:val="24"/>
        </w:rPr>
        <w:t xml:space="preserve"> </w:t>
      </w:r>
      <w:r w:rsidRPr="002171F6">
        <w:rPr>
          <w:rFonts w:ascii="Garamond" w:hAnsi="Garamond"/>
          <w:sz w:val="24"/>
          <w:szCs w:val="24"/>
        </w:rPr>
        <w:t>19</w:t>
      </w:r>
      <w:r w:rsidR="00F00DFF" w:rsidRPr="002171F6">
        <w:rPr>
          <w:rFonts w:ascii="Garamond" w:hAnsi="Garamond"/>
          <w:sz w:val="24"/>
          <w:szCs w:val="24"/>
        </w:rPr>
        <w:t>,</w:t>
      </w:r>
      <w:r w:rsidRPr="002171F6">
        <w:rPr>
          <w:rFonts w:ascii="Garamond" w:hAnsi="Garamond"/>
          <w:sz w:val="24"/>
          <w:szCs w:val="24"/>
        </w:rPr>
        <w:t xml:space="preserve"> të</w:t>
      </w:r>
      <w:r w:rsidR="00A76AAC" w:rsidRPr="002171F6">
        <w:rPr>
          <w:rFonts w:ascii="Garamond" w:hAnsi="Garamond"/>
          <w:sz w:val="24"/>
          <w:szCs w:val="24"/>
        </w:rPr>
        <w:t xml:space="preserve"> </w:t>
      </w:r>
      <w:r w:rsidRPr="002171F6">
        <w:rPr>
          <w:rFonts w:ascii="Garamond" w:hAnsi="Garamond"/>
          <w:sz w:val="24"/>
          <w:szCs w:val="24"/>
        </w:rPr>
        <w:t xml:space="preserve">ligjit </w:t>
      </w:r>
      <w:r w:rsidR="00FE5B43">
        <w:rPr>
          <w:rFonts w:ascii="Garamond" w:hAnsi="Garamond"/>
          <w:sz w:val="24"/>
          <w:szCs w:val="24"/>
        </w:rPr>
        <w:t xml:space="preserve">nr. </w:t>
      </w:r>
      <w:r w:rsidRPr="002171F6">
        <w:rPr>
          <w:rFonts w:ascii="Garamond" w:hAnsi="Garamond"/>
          <w:sz w:val="24"/>
          <w:szCs w:val="24"/>
        </w:rPr>
        <w:t xml:space="preserve">69/2012, “Për sistemin arsimor parauniversitar në Republikën e Shqipërisë”, të ndryshuar, të pikës 2, të nenit 32, të ligjit </w:t>
      </w:r>
      <w:r w:rsidR="00FE5B43">
        <w:rPr>
          <w:rFonts w:ascii="Garamond" w:hAnsi="Garamond"/>
          <w:sz w:val="24"/>
          <w:szCs w:val="24"/>
        </w:rPr>
        <w:t xml:space="preserve">nr. </w:t>
      </w:r>
      <w:r w:rsidRPr="002171F6">
        <w:rPr>
          <w:rFonts w:ascii="Garamond" w:hAnsi="Garamond"/>
          <w:sz w:val="24"/>
          <w:szCs w:val="24"/>
        </w:rPr>
        <w:t xml:space="preserve">15/2017, “Për arsimin dhe formimin profesional në Republikën e Shqipërisë”, të </w:t>
      </w:r>
      <w:r w:rsidR="000B7EE1" w:rsidRPr="002171F6">
        <w:rPr>
          <w:rFonts w:ascii="Garamond" w:hAnsi="Garamond"/>
          <w:sz w:val="24"/>
          <w:szCs w:val="24"/>
        </w:rPr>
        <w:t>nenit</w:t>
      </w:r>
      <w:r w:rsidRPr="002171F6">
        <w:rPr>
          <w:rFonts w:ascii="Garamond" w:hAnsi="Garamond"/>
          <w:sz w:val="24"/>
          <w:szCs w:val="24"/>
        </w:rPr>
        <w:t xml:space="preserve"> 5, të ligjit </w:t>
      </w:r>
      <w:r w:rsidR="00FE5B43">
        <w:rPr>
          <w:rFonts w:ascii="Garamond" w:hAnsi="Garamond"/>
          <w:sz w:val="24"/>
          <w:szCs w:val="24"/>
        </w:rPr>
        <w:t xml:space="preserve">nr. </w:t>
      </w:r>
      <w:r w:rsidRPr="002171F6">
        <w:rPr>
          <w:rFonts w:ascii="Garamond" w:hAnsi="Garamond"/>
          <w:sz w:val="24"/>
          <w:szCs w:val="24"/>
        </w:rPr>
        <w:t>10289, datë 17.6.2010, “Për mënyrën e trajtimit ekonomik e financiar dhe për dhënie ndihme të menjëhershme familjeve të punonjësve të Policisë së Shtetit, të Gardës së Republikës, të Shërbimit të Kontrollit të Brendshëm, të Policisë së Mbrojtjes nga Zjarri dhe të Shpëtimit, të Forcave të Armatosura, të Shërbimit Informativ Shtetëror dhe të Policisë së Burgjeve, që humbin jetën në krye apo për shkak të detyrës”, të</w:t>
      </w:r>
      <w:r w:rsidR="00FE5B43">
        <w:rPr>
          <w:rFonts w:ascii="Garamond" w:hAnsi="Garamond"/>
          <w:sz w:val="24"/>
          <w:szCs w:val="24"/>
        </w:rPr>
        <w:t xml:space="preserve"> </w:t>
      </w:r>
      <w:r w:rsidRPr="002171F6">
        <w:rPr>
          <w:rFonts w:ascii="Garamond" w:hAnsi="Garamond"/>
          <w:sz w:val="24"/>
          <w:szCs w:val="24"/>
        </w:rPr>
        <w:t xml:space="preserve">nenit 2, të ligjit </w:t>
      </w:r>
      <w:r w:rsidR="00FE5B43">
        <w:rPr>
          <w:rFonts w:ascii="Garamond" w:hAnsi="Garamond"/>
          <w:sz w:val="24"/>
          <w:szCs w:val="24"/>
        </w:rPr>
        <w:t xml:space="preserve">nr. </w:t>
      </w:r>
      <w:r w:rsidRPr="002171F6">
        <w:rPr>
          <w:rFonts w:ascii="Garamond" w:hAnsi="Garamond"/>
          <w:sz w:val="24"/>
          <w:szCs w:val="24"/>
        </w:rPr>
        <w:t xml:space="preserve">7889, datë 14.12.1994, “Për statusin e invalidëve të punës”, të ndryshuar, të nenit 6, të ligjit </w:t>
      </w:r>
      <w:r w:rsidR="00FE5B43">
        <w:rPr>
          <w:rFonts w:ascii="Garamond" w:hAnsi="Garamond"/>
          <w:sz w:val="24"/>
          <w:szCs w:val="24"/>
        </w:rPr>
        <w:t xml:space="preserve">nr. </w:t>
      </w:r>
      <w:r w:rsidRPr="002171F6">
        <w:rPr>
          <w:rFonts w:ascii="Garamond" w:hAnsi="Garamond"/>
          <w:sz w:val="24"/>
          <w:szCs w:val="24"/>
        </w:rPr>
        <w:t xml:space="preserve">8153, datë 31.10.1996, “Për statusin e jetimit”, të ndryshuar, të nenit 8, të ligjit </w:t>
      </w:r>
      <w:r w:rsidR="00FE5B43">
        <w:rPr>
          <w:rFonts w:ascii="Garamond" w:hAnsi="Garamond"/>
          <w:sz w:val="24"/>
          <w:szCs w:val="24"/>
        </w:rPr>
        <w:t xml:space="preserve">nr. </w:t>
      </w:r>
      <w:r w:rsidRPr="002171F6">
        <w:rPr>
          <w:rFonts w:ascii="Garamond" w:hAnsi="Garamond"/>
          <w:sz w:val="24"/>
          <w:szCs w:val="24"/>
        </w:rPr>
        <w:t xml:space="preserve">8098, datë 28.3.1996, “Për statusin e të verbrit”, të ndryshuar, të nenit 8, të ligjit </w:t>
      </w:r>
      <w:r w:rsidR="00FE5B43">
        <w:rPr>
          <w:rFonts w:ascii="Garamond" w:hAnsi="Garamond"/>
          <w:sz w:val="24"/>
          <w:szCs w:val="24"/>
        </w:rPr>
        <w:t xml:space="preserve">nr. </w:t>
      </w:r>
      <w:r w:rsidRPr="002171F6">
        <w:rPr>
          <w:rFonts w:ascii="Garamond" w:hAnsi="Garamond"/>
          <w:sz w:val="24"/>
          <w:szCs w:val="24"/>
        </w:rPr>
        <w:t>8626, datë 22.6.2000, “Statusi i invalidit paraplegjik dhe tetraplegjik”, të ndryshuar</w:t>
      </w:r>
      <w:r w:rsidR="000579D9" w:rsidRPr="002171F6">
        <w:rPr>
          <w:rFonts w:ascii="Garamond" w:hAnsi="Garamond"/>
          <w:sz w:val="24"/>
          <w:szCs w:val="24"/>
        </w:rPr>
        <w:t xml:space="preserve">, </w:t>
      </w:r>
      <w:r w:rsidR="00BF1EB7" w:rsidRPr="002171F6">
        <w:rPr>
          <w:rFonts w:ascii="Garamond" w:hAnsi="Garamond"/>
          <w:sz w:val="24"/>
          <w:szCs w:val="24"/>
        </w:rPr>
        <w:t>të</w:t>
      </w:r>
      <w:r w:rsidR="000579D9" w:rsidRPr="002171F6">
        <w:rPr>
          <w:rFonts w:ascii="Garamond" w:hAnsi="Garamond"/>
          <w:sz w:val="24"/>
          <w:szCs w:val="24"/>
        </w:rPr>
        <w:t xml:space="preserve"> nenit 12</w:t>
      </w:r>
      <w:r w:rsidR="00CD5EB8" w:rsidRPr="002171F6">
        <w:rPr>
          <w:rFonts w:ascii="Garamond" w:hAnsi="Garamond"/>
          <w:sz w:val="24"/>
          <w:szCs w:val="24"/>
        </w:rPr>
        <w:t>,</w:t>
      </w:r>
      <w:r w:rsidR="000579D9" w:rsidRPr="002171F6">
        <w:rPr>
          <w:rFonts w:ascii="Garamond" w:hAnsi="Garamond"/>
          <w:sz w:val="24"/>
          <w:szCs w:val="24"/>
        </w:rPr>
        <w:t xml:space="preserve"> </w:t>
      </w:r>
      <w:r w:rsidR="00BF1EB7" w:rsidRPr="002171F6">
        <w:rPr>
          <w:rFonts w:ascii="Garamond" w:hAnsi="Garamond"/>
          <w:sz w:val="24"/>
          <w:szCs w:val="24"/>
        </w:rPr>
        <w:t>të</w:t>
      </w:r>
      <w:r w:rsidR="000579D9" w:rsidRPr="002171F6">
        <w:rPr>
          <w:rFonts w:ascii="Garamond" w:hAnsi="Garamond"/>
          <w:sz w:val="24"/>
          <w:szCs w:val="24"/>
        </w:rPr>
        <w:t xml:space="preserve"> ligjit </w:t>
      </w:r>
      <w:r w:rsidR="00FE5B43">
        <w:rPr>
          <w:rFonts w:ascii="Garamond" w:hAnsi="Garamond"/>
          <w:sz w:val="24"/>
          <w:szCs w:val="24"/>
        </w:rPr>
        <w:t xml:space="preserve">nr. </w:t>
      </w:r>
      <w:r w:rsidR="000579D9" w:rsidRPr="002171F6">
        <w:rPr>
          <w:rFonts w:ascii="Garamond" w:hAnsi="Garamond"/>
          <w:sz w:val="24"/>
          <w:szCs w:val="24"/>
        </w:rPr>
        <w:t>57/2019</w:t>
      </w:r>
      <w:r w:rsidR="00CD5EB8" w:rsidRPr="002171F6">
        <w:rPr>
          <w:rFonts w:ascii="Garamond" w:hAnsi="Garamond"/>
          <w:sz w:val="24"/>
          <w:szCs w:val="24"/>
        </w:rPr>
        <w:t>,</w:t>
      </w:r>
      <w:r w:rsidR="000579D9" w:rsidRPr="002171F6">
        <w:rPr>
          <w:rFonts w:ascii="Garamond" w:hAnsi="Garamond"/>
          <w:sz w:val="24"/>
          <w:szCs w:val="24"/>
        </w:rPr>
        <w:t xml:space="preserve"> “</w:t>
      </w:r>
      <w:r w:rsidR="00BF1EB7" w:rsidRPr="002171F6">
        <w:rPr>
          <w:rFonts w:ascii="Garamond" w:hAnsi="Garamond"/>
          <w:sz w:val="24"/>
          <w:szCs w:val="24"/>
        </w:rPr>
        <w:t>Për</w:t>
      </w:r>
      <w:r w:rsidR="000579D9" w:rsidRPr="002171F6">
        <w:rPr>
          <w:rFonts w:ascii="Garamond" w:hAnsi="Garamond"/>
          <w:sz w:val="24"/>
          <w:szCs w:val="24"/>
        </w:rPr>
        <w:t xml:space="preserve"> </w:t>
      </w:r>
      <w:r w:rsidR="00BF1EB7" w:rsidRPr="002171F6">
        <w:rPr>
          <w:rFonts w:ascii="Garamond" w:hAnsi="Garamond"/>
          <w:sz w:val="24"/>
          <w:szCs w:val="24"/>
        </w:rPr>
        <w:t>asistencën</w:t>
      </w:r>
      <w:r w:rsidR="000579D9" w:rsidRPr="002171F6">
        <w:rPr>
          <w:rFonts w:ascii="Garamond" w:hAnsi="Garamond"/>
          <w:sz w:val="24"/>
          <w:szCs w:val="24"/>
        </w:rPr>
        <w:t xml:space="preserve"> sociale </w:t>
      </w:r>
      <w:r w:rsidR="00BF1EB7" w:rsidRPr="002171F6">
        <w:rPr>
          <w:rFonts w:ascii="Garamond" w:hAnsi="Garamond"/>
          <w:sz w:val="24"/>
          <w:szCs w:val="24"/>
        </w:rPr>
        <w:t>në</w:t>
      </w:r>
      <w:r w:rsidR="000579D9" w:rsidRPr="002171F6">
        <w:rPr>
          <w:rFonts w:ascii="Garamond" w:hAnsi="Garamond"/>
          <w:sz w:val="24"/>
          <w:szCs w:val="24"/>
        </w:rPr>
        <w:t xml:space="preserve"> </w:t>
      </w:r>
      <w:r w:rsidR="00BF1EB7" w:rsidRPr="002171F6">
        <w:rPr>
          <w:rFonts w:ascii="Garamond" w:hAnsi="Garamond"/>
          <w:sz w:val="24"/>
          <w:szCs w:val="24"/>
        </w:rPr>
        <w:t>Republikën</w:t>
      </w:r>
      <w:r w:rsidR="000579D9" w:rsidRPr="002171F6">
        <w:rPr>
          <w:rFonts w:ascii="Garamond" w:hAnsi="Garamond"/>
          <w:sz w:val="24"/>
          <w:szCs w:val="24"/>
        </w:rPr>
        <w:t xml:space="preserve"> e </w:t>
      </w:r>
      <w:r w:rsidR="00BF1EB7" w:rsidRPr="002171F6">
        <w:rPr>
          <w:rFonts w:ascii="Garamond" w:hAnsi="Garamond"/>
          <w:sz w:val="24"/>
          <w:szCs w:val="24"/>
        </w:rPr>
        <w:t>Shqipërisë</w:t>
      </w:r>
      <w:r w:rsidR="000579D9" w:rsidRPr="002171F6">
        <w:rPr>
          <w:rFonts w:ascii="Garamond" w:hAnsi="Garamond"/>
          <w:sz w:val="24"/>
          <w:szCs w:val="24"/>
        </w:rPr>
        <w:t>”</w:t>
      </w:r>
      <w:r w:rsidR="00CD5EB8" w:rsidRPr="002171F6">
        <w:rPr>
          <w:rFonts w:ascii="Garamond" w:hAnsi="Garamond"/>
          <w:sz w:val="24"/>
          <w:szCs w:val="24"/>
        </w:rPr>
        <w:t>,</w:t>
      </w:r>
      <w:r w:rsidR="000B4DAC" w:rsidRPr="002171F6">
        <w:rPr>
          <w:rFonts w:ascii="Garamond" w:hAnsi="Garamond"/>
          <w:sz w:val="24"/>
          <w:szCs w:val="24"/>
        </w:rPr>
        <w:t xml:space="preserve"> </w:t>
      </w:r>
      <w:r w:rsidRPr="002171F6">
        <w:rPr>
          <w:rFonts w:ascii="Garamond" w:hAnsi="Garamond"/>
          <w:sz w:val="24"/>
          <w:szCs w:val="24"/>
        </w:rPr>
        <w:t>dhe të</w:t>
      </w:r>
      <w:r w:rsidR="002171F6">
        <w:rPr>
          <w:rFonts w:ascii="Garamond" w:hAnsi="Garamond"/>
          <w:sz w:val="24"/>
          <w:szCs w:val="24"/>
        </w:rPr>
        <w:t xml:space="preserve"> </w:t>
      </w:r>
      <w:r w:rsidRPr="002171F6">
        <w:rPr>
          <w:rFonts w:ascii="Garamond" w:hAnsi="Garamond"/>
          <w:sz w:val="24"/>
          <w:szCs w:val="24"/>
        </w:rPr>
        <w:t xml:space="preserve">ligjit </w:t>
      </w:r>
      <w:r w:rsidR="00FE5B43">
        <w:rPr>
          <w:rFonts w:ascii="Garamond" w:hAnsi="Garamond"/>
          <w:sz w:val="24"/>
          <w:szCs w:val="24"/>
        </w:rPr>
        <w:t xml:space="preserve">nr. </w:t>
      </w:r>
      <w:r w:rsidRPr="002171F6">
        <w:rPr>
          <w:rFonts w:ascii="Garamond" w:hAnsi="Garamond"/>
          <w:sz w:val="24"/>
          <w:szCs w:val="24"/>
        </w:rPr>
        <w:t>99/2018, “Për buxhetin e vitit 2019”,</w:t>
      </w:r>
      <w:r w:rsidR="00CD5EB8" w:rsidRPr="002171F6">
        <w:rPr>
          <w:rFonts w:ascii="Garamond" w:hAnsi="Garamond"/>
          <w:sz w:val="24"/>
          <w:szCs w:val="24"/>
        </w:rPr>
        <w:t xml:space="preserve"> të ndryshuar,</w:t>
      </w:r>
      <w:r w:rsidRPr="002171F6">
        <w:rPr>
          <w:rFonts w:ascii="Garamond" w:hAnsi="Garamond"/>
          <w:sz w:val="24"/>
          <w:szCs w:val="24"/>
        </w:rPr>
        <w:t xml:space="preserve"> me propozimin e ministrit të Arsimit, Sportit dhe Rinisë dhe të ministrit të Financave dhe Ekonomisë, Këshilli i Ministrave</w:t>
      </w:r>
    </w:p>
    <w:p w14:paraId="5E7E3FEE" w14:textId="77777777" w:rsidR="00BE173E" w:rsidRPr="002171F6" w:rsidRDefault="00BE173E" w:rsidP="002171F6">
      <w:pPr>
        <w:ind w:firstLine="284"/>
        <w:jc w:val="both"/>
        <w:rPr>
          <w:rFonts w:ascii="Garamond" w:hAnsi="Garamond"/>
          <w:sz w:val="24"/>
          <w:szCs w:val="24"/>
        </w:rPr>
      </w:pPr>
    </w:p>
    <w:p w14:paraId="5E7E3FF0" w14:textId="4D278526" w:rsidR="009960B9" w:rsidRPr="002171F6" w:rsidRDefault="009960B9" w:rsidP="002171F6">
      <w:pPr>
        <w:ind w:firstLine="284"/>
        <w:jc w:val="center"/>
        <w:rPr>
          <w:rFonts w:ascii="Garamond" w:hAnsi="Garamond"/>
          <w:sz w:val="24"/>
          <w:szCs w:val="24"/>
        </w:rPr>
      </w:pPr>
      <w:r w:rsidRPr="002171F6">
        <w:rPr>
          <w:rFonts w:ascii="Garamond" w:hAnsi="Garamond"/>
          <w:sz w:val="24"/>
          <w:szCs w:val="24"/>
        </w:rPr>
        <w:t>VENDOSI:</w:t>
      </w:r>
    </w:p>
    <w:p w14:paraId="5E7E3FF1" w14:textId="77777777" w:rsidR="00467211" w:rsidRPr="002171F6" w:rsidRDefault="00467211" w:rsidP="002171F6">
      <w:pPr>
        <w:ind w:firstLine="284"/>
        <w:jc w:val="both"/>
        <w:rPr>
          <w:rFonts w:ascii="Garamond" w:hAnsi="Garamond"/>
          <w:sz w:val="24"/>
          <w:szCs w:val="24"/>
        </w:rPr>
      </w:pPr>
    </w:p>
    <w:p w14:paraId="5E7E3FF3" w14:textId="69F6D028" w:rsidR="00F00DFF" w:rsidRPr="002171F6" w:rsidRDefault="002171F6" w:rsidP="002171F6">
      <w:pPr>
        <w:ind w:firstLine="284"/>
        <w:jc w:val="both"/>
        <w:rPr>
          <w:rFonts w:ascii="Garamond" w:hAnsi="Garamond"/>
          <w:sz w:val="24"/>
          <w:szCs w:val="24"/>
        </w:rPr>
      </w:pPr>
      <w:r>
        <w:rPr>
          <w:rFonts w:ascii="Garamond" w:hAnsi="Garamond"/>
          <w:sz w:val="24"/>
          <w:szCs w:val="24"/>
        </w:rPr>
        <w:t xml:space="preserve">1. </w:t>
      </w:r>
      <w:r w:rsidR="009960B9" w:rsidRPr="002171F6">
        <w:rPr>
          <w:rFonts w:ascii="Garamond" w:hAnsi="Garamond"/>
          <w:sz w:val="24"/>
          <w:szCs w:val="24"/>
        </w:rPr>
        <w:t xml:space="preserve">Nxënësit, të cilët ndjekin studimet në institucionet arsimore publike të arsimit parauniversitar, mund të përfitojnë bursë dhe përfitime të tjera, të parashikuara në këtë </w:t>
      </w:r>
      <w:r w:rsidR="00CD5EB8" w:rsidRPr="002171F6">
        <w:rPr>
          <w:rFonts w:ascii="Garamond" w:hAnsi="Garamond"/>
          <w:sz w:val="24"/>
          <w:szCs w:val="24"/>
        </w:rPr>
        <w:t>vendim</w:t>
      </w:r>
      <w:r w:rsidR="009960B9" w:rsidRPr="002171F6">
        <w:rPr>
          <w:rFonts w:ascii="Garamond" w:hAnsi="Garamond"/>
          <w:sz w:val="24"/>
          <w:szCs w:val="24"/>
        </w:rPr>
        <w:t xml:space="preserve"> nga buxheti vjetor i miratuar për </w:t>
      </w:r>
      <w:r w:rsidR="00131FFF" w:rsidRPr="002171F6">
        <w:rPr>
          <w:rFonts w:ascii="Garamond" w:hAnsi="Garamond"/>
          <w:sz w:val="24"/>
          <w:szCs w:val="24"/>
        </w:rPr>
        <w:t>m</w:t>
      </w:r>
      <w:r w:rsidR="002649A8" w:rsidRPr="002171F6">
        <w:rPr>
          <w:rFonts w:ascii="Garamond" w:hAnsi="Garamond"/>
          <w:sz w:val="24"/>
          <w:szCs w:val="24"/>
        </w:rPr>
        <w:t xml:space="preserve">inistrinë përgjegjëse për arsimin dhe </w:t>
      </w:r>
      <w:r w:rsidR="00131FFF" w:rsidRPr="002171F6">
        <w:rPr>
          <w:rFonts w:ascii="Garamond" w:hAnsi="Garamond"/>
          <w:sz w:val="24"/>
          <w:szCs w:val="24"/>
        </w:rPr>
        <w:t>m</w:t>
      </w:r>
      <w:r w:rsidR="002649A8" w:rsidRPr="002171F6">
        <w:rPr>
          <w:rFonts w:ascii="Garamond" w:hAnsi="Garamond"/>
          <w:sz w:val="24"/>
          <w:szCs w:val="24"/>
        </w:rPr>
        <w:t>inistrinë përgjegjëse për arsimin profesional</w:t>
      </w:r>
      <w:r w:rsidR="009960B9" w:rsidRPr="002171F6">
        <w:rPr>
          <w:rFonts w:ascii="Garamond" w:hAnsi="Garamond"/>
          <w:sz w:val="24"/>
          <w:szCs w:val="24"/>
        </w:rPr>
        <w:t>.</w:t>
      </w:r>
    </w:p>
    <w:p w14:paraId="5E7E3FF5" w14:textId="26590575" w:rsidR="009960B9" w:rsidRPr="002171F6" w:rsidRDefault="002171F6" w:rsidP="002171F6">
      <w:pPr>
        <w:ind w:firstLine="284"/>
        <w:jc w:val="both"/>
        <w:rPr>
          <w:rFonts w:ascii="Garamond" w:hAnsi="Garamond"/>
          <w:sz w:val="24"/>
          <w:szCs w:val="24"/>
        </w:rPr>
      </w:pPr>
      <w:r>
        <w:rPr>
          <w:rFonts w:ascii="Garamond" w:hAnsi="Garamond"/>
          <w:sz w:val="24"/>
          <w:szCs w:val="24"/>
        </w:rPr>
        <w:t xml:space="preserve">2. </w:t>
      </w:r>
      <w:r w:rsidR="009960B9" w:rsidRPr="002171F6">
        <w:rPr>
          <w:rFonts w:ascii="Garamond" w:hAnsi="Garamond"/>
          <w:sz w:val="24"/>
          <w:szCs w:val="24"/>
        </w:rPr>
        <w:t>Nxënësit, të cilët ndjekin arsimin parauniversitar me kohë të plotë</w:t>
      </w:r>
      <w:r w:rsidR="007C210E" w:rsidRPr="002171F6">
        <w:rPr>
          <w:rFonts w:ascii="Garamond" w:hAnsi="Garamond"/>
          <w:sz w:val="24"/>
          <w:szCs w:val="24"/>
        </w:rPr>
        <w:t xml:space="preserve"> dhe arsimin e mesëm profesional në institucionet arsimore publike</w:t>
      </w:r>
      <w:r w:rsidR="009960B9" w:rsidRPr="002171F6">
        <w:rPr>
          <w:rFonts w:ascii="Garamond" w:hAnsi="Garamond"/>
          <w:sz w:val="24"/>
          <w:szCs w:val="24"/>
        </w:rPr>
        <w:t>, përfitojnë bursë brenda kuotave dhe kritereve, si më poshtë vijon:</w:t>
      </w:r>
    </w:p>
    <w:p w14:paraId="5E7E3FF7" w14:textId="403331C5" w:rsidR="009960B9" w:rsidRPr="002171F6" w:rsidRDefault="002171F6" w:rsidP="002171F6">
      <w:pPr>
        <w:ind w:firstLine="284"/>
        <w:jc w:val="both"/>
        <w:rPr>
          <w:rFonts w:ascii="Garamond" w:hAnsi="Garamond"/>
          <w:sz w:val="24"/>
          <w:szCs w:val="24"/>
        </w:rPr>
      </w:pPr>
      <w:r>
        <w:rPr>
          <w:rFonts w:ascii="Garamond" w:hAnsi="Garamond"/>
          <w:sz w:val="24"/>
          <w:szCs w:val="24"/>
        </w:rPr>
        <w:t xml:space="preserve">2.1 </w:t>
      </w:r>
      <w:r w:rsidR="007C210E" w:rsidRPr="002171F6">
        <w:rPr>
          <w:rFonts w:ascii="Garamond" w:hAnsi="Garamond"/>
          <w:sz w:val="24"/>
          <w:szCs w:val="24"/>
        </w:rPr>
        <w:t>Kriteri</w:t>
      </w:r>
      <w:r w:rsidR="009960B9" w:rsidRPr="002171F6">
        <w:rPr>
          <w:rFonts w:ascii="Garamond" w:hAnsi="Garamond"/>
          <w:sz w:val="24"/>
          <w:szCs w:val="24"/>
        </w:rPr>
        <w:t xml:space="preserve"> ekonomik:</w:t>
      </w:r>
    </w:p>
    <w:p w14:paraId="5E7E3FF9" w14:textId="675ED1C4" w:rsidR="00245DEB" w:rsidRPr="002171F6" w:rsidRDefault="002171F6" w:rsidP="002171F6">
      <w:pPr>
        <w:ind w:firstLine="284"/>
        <w:jc w:val="both"/>
        <w:rPr>
          <w:rFonts w:ascii="Garamond" w:hAnsi="Garamond"/>
          <w:sz w:val="24"/>
          <w:szCs w:val="24"/>
        </w:rPr>
      </w:pPr>
      <w:r>
        <w:rPr>
          <w:rFonts w:ascii="Garamond" w:hAnsi="Garamond"/>
          <w:sz w:val="24"/>
          <w:szCs w:val="24"/>
        </w:rPr>
        <w:t xml:space="preserve">a) </w:t>
      </w:r>
      <w:r w:rsidR="001C2C53" w:rsidRPr="002171F6">
        <w:rPr>
          <w:rFonts w:ascii="Garamond" w:hAnsi="Garamond"/>
          <w:sz w:val="24"/>
          <w:szCs w:val="24"/>
        </w:rPr>
        <w:t xml:space="preserve">nxënësit </w:t>
      </w:r>
      <w:r w:rsidR="009960B9" w:rsidRPr="002171F6">
        <w:rPr>
          <w:rFonts w:ascii="Garamond" w:hAnsi="Garamond"/>
          <w:sz w:val="24"/>
          <w:szCs w:val="24"/>
        </w:rPr>
        <w:t xml:space="preserve">e arsimit parauniversitar, të cilët </w:t>
      </w:r>
      <w:r w:rsidR="00603FF7" w:rsidRPr="002171F6">
        <w:rPr>
          <w:rFonts w:ascii="Garamond" w:hAnsi="Garamond"/>
          <w:sz w:val="24"/>
          <w:szCs w:val="24"/>
        </w:rPr>
        <w:t>ndjekin procesin mësimor</w:t>
      </w:r>
      <w:r w:rsidR="009960B9" w:rsidRPr="002171F6">
        <w:rPr>
          <w:rFonts w:ascii="Garamond" w:hAnsi="Garamond"/>
          <w:sz w:val="24"/>
          <w:szCs w:val="24"/>
        </w:rPr>
        <w:t xml:space="preserve"> në largësinë mbi 5km nga vendbanimi i përhershëm i tyre</w:t>
      </w:r>
      <w:r w:rsidR="00A15C0B" w:rsidRPr="002171F6">
        <w:rPr>
          <w:rFonts w:ascii="Garamond" w:hAnsi="Garamond"/>
          <w:sz w:val="24"/>
          <w:szCs w:val="24"/>
        </w:rPr>
        <w:t>,</w:t>
      </w:r>
      <w:r w:rsidR="009960B9" w:rsidRPr="002171F6">
        <w:rPr>
          <w:rFonts w:ascii="Garamond" w:hAnsi="Garamond"/>
          <w:sz w:val="24"/>
          <w:szCs w:val="24"/>
        </w:rPr>
        <w:t xml:space="preserve"> që plotësojnë kriterin ekonomik, sipas</w:t>
      </w:r>
      <w:r w:rsidR="00B659C1" w:rsidRPr="002171F6">
        <w:rPr>
          <w:rFonts w:ascii="Garamond" w:hAnsi="Garamond"/>
          <w:sz w:val="24"/>
          <w:szCs w:val="24"/>
        </w:rPr>
        <w:t xml:space="preserve"> </w:t>
      </w:r>
      <w:r w:rsidR="009960B9" w:rsidRPr="002171F6">
        <w:rPr>
          <w:rFonts w:ascii="Garamond" w:hAnsi="Garamond"/>
          <w:sz w:val="24"/>
          <w:szCs w:val="24"/>
        </w:rPr>
        <w:t xml:space="preserve">pasqyrës </w:t>
      </w:r>
      <w:r w:rsidR="00FE5B43">
        <w:rPr>
          <w:rFonts w:ascii="Garamond" w:hAnsi="Garamond"/>
          <w:sz w:val="24"/>
          <w:szCs w:val="24"/>
        </w:rPr>
        <w:t xml:space="preserve">nr. </w:t>
      </w:r>
      <w:r w:rsidR="009960B9" w:rsidRPr="002171F6">
        <w:rPr>
          <w:rFonts w:ascii="Garamond" w:hAnsi="Garamond"/>
          <w:sz w:val="24"/>
          <w:szCs w:val="24"/>
        </w:rPr>
        <w:t>1, që i bashkëlidhet këtij vendimi</w:t>
      </w:r>
      <w:r w:rsidR="00A15C0B" w:rsidRPr="002171F6">
        <w:rPr>
          <w:rFonts w:ascii="Garamond" w:hAnsi="Garamond"/>
          <w:sz w:val="24"/>
          <w:szCs w:val="24"/>
        </w:rPr>
        <w:t>,</w:t>
      </w:r>
      <w:r w:rsidR="00FA3837" w:rsidRPr="002171F6">
        <w:rPr>
          <w:rFonts w:ascii="Garamond" w:hAnsi="Garamond"/>
          <w:sz w:val="24"/>
          <w:szCs w:val="24"/>
        </w:rPr>
        <w:t xml:space="preserve"> dhe q</w:t>
      </w:r>
      <w:r w:rsidR="00E05F8A" w:rsidRPr="002171F6">
        <w:rPr>
          <w:rFonts w:ascii="Garamond" w:hAnsi="Garamond"/>
          <w:sz w:val="24"/>
          <w:szCs w:val="24"/>
        </w:rPr>
        <w:t>ë</w:t>
      </w:r>
      <w:r w:rsidR="00FA3837" w:rsidRPr="002171F6">
        <w:rPr>
          <w:rFonts w:ascii="Garamond" w:hAnsi="Garamond"/>
          <w:sz w:val="24"/>
          <w:szCs w:val="24"/>
        </w:rPr>
        <w:t xml:space="preserve"> akomodohen në konvikte publike</w:t>
      </w:r>
      <w:r w:rsidR="00A15C0B" w:rsidRPr="002171F6">
        <w:rPr>
          <w:rFonts w:ascii="Garamond" w:hAnsi="Garamond"/>
          <w:sz w:val="24"/>
          <w:szCs w:val="24"/>
        </w:rPr>
        <w:t>;</w:t>
      </w:r>
    </w:p>
    <w:p w14:paraId="5E7E3FFA" w14:textId="0DD0A35E" w:rsidR="00B659C1" w:rsidRPr="002171F6" w:rsidRDefault="002171F6" w:rsidP="002171F6">
      <w:pPr>
        <w:ind w:firstLine="284"/>
        <w:jc w:val="both"/>
        <w:rPr>
          <w:rFonts w:ascii="Garamond" w:hAnsi="Garamond"/>
          <w:sz w:val="24"/>
          <w:szCs w:val="24"/>
        </w:rPr>
      </w:pPr>
      <w:r>
        <w:rPr>
          <w:rFonts w:ascii="Garamond" w:hAnsi="Garamond"/>
          <w:sz w:val="24"/>
          <w:szCs w:val="24"/>
        </w:rPr>
        <w:t xml:space="preserve">b) </w:t>
      </w:r>
      <w:r w:rsidR="001C2C53" w:rsidRPr="002171F6">
        <w:rPr>
          <w:rFonts w:ascii="Garamond" w:hAnsi="Garamond"/>
          <w:sz w:val="24"/>
          <w:szCs w:val="24"/>
        </w:rPr>
        <w:t xml:space="preserve">nxënësit </w:t>
      </w:r>
      <w:r w:rsidR="009960B9" w:rsidRPr="002171F6">
        <w:rPr>
          <w:rFonts w:ascii="Garamond" w:hAnsi="Garamond"/>
          <w:sz w:val="24"/>
          <w:szCs w:val="24"/>
        </w:rPr>
        <w:t>e arsimit parauniversitar, të cilët banojnë në zonat rurale që nuk kanë shkollë 9-vjeçare brenda rrezes prej 5</w:t>
      </w:r>
      <w:r w:rsidR="00670C8F">
        <w:rPr>
          <w:rFonts w:ascii="Garamond" w:hAnsi="Garamond"/>
          <w:sz w:val="24"/>
          <w:szCs w:val="24"/>
        </w:rPr>
        <w:t xml:space="preserve"> </w:t>
      </w:r>
      <w:r w:rsidR="009960B9" w:rsidRPr="002171F6">
        <w:rPr>
          <w:rFonts w:ascii="Garamond" w:hAnsi="Garamond"/>
          <w:sz w:val="24"/>
          <w:szCs w:val="24"/>
        </w:rPr>
        <w:t xml:space="preserve">km, të cilët </w:t>
      </w:r>
      <w:r w:rsidR="00F34354" w:rsidRPr="002171F6">
        <w:rPr>
          <w:rFonts w:ascii="Garamond" w:hAnsi="Garamond"/>
          <w:sz w:val="24"/>
          <w:szCs w:val="24"/>
        </w:rPr>
        <w:t xml:space="preserve">plotësojnë kriterin ekonomik, sipas pasqyrës </w:t>
      </w:r>
      <w:r w:rsidR="00FE5B43">
        <w:rPr>
          <w:rFonts w:ascii="Garamond" w:hAnsi="Garamond"/>
          <w:sz w:val="24"/>
          <w:szCs w:val="24"/>
        </w:rPr>
        <w:t xml:space="preserve">nr. </w:t>
      </w:r>
      <w:r w:rsidR="00F34354" w:rsidRPr="002171F6">
        <w:rPr>
          <w:rFonts w:ascii="Garamond" w:hAnsi="Garamond"/>
          <w:sz w:val="24"/>
          <w:szCs w:val="24"/>
        </w:rPr>
        <w:t xml:space="preserve">1, dhe </w:t>
      </w:r>
      <w:r w:rsidR="00303BF4" w:rsidRPr="002171F6">
        <w:rPr>
          <w:rFonts w:ascii="Garamond" w:hAnsi="Garamond"/>
          <w:sz w:val="24"/>
          <w:szCs w:val="24"/>
        </w:rPr>
        <w:t>q</w:t>
      </w:r>
      <w:r w:rsidR="00E05F8A" w:rsidRPr="002171F6">
        <w:rPr>
          <w:rFonts w:ascii="Garamond" w:hAnsi="Garamond"/>
          <w:sz w:val="24"/>
          <w:szCs w:val="24"/>
        </w:rPr>
        <w:t>ë</w:t>
      </w:r>
      <w:r w:rsidR="00303BF4" w:rsidRPr="002171F6">
        <w:rPr>
          <w:rFonts w:ascii="Garamond" w:hAnsi="Garamond"/>
          <w:sz w:val="24"/>
          <w:szCs w:val="24"/>
        </w:rPr>
        <w:t xml:space="preserve"> </w:t>
      </w:r>
      <w:r w:rsidR="009960B9" w:rsidRPr="002171F6">
        <w:rPr>
          <w:rFonts w:ascii="Garamond" w:hAnsi="Garamond"/>
          <w:sz w:val="24"/>
          <w:szCs w:val="24"/>
        </w:rPr>
        <w:t xml:space="preserve">akomodohen në </w:t>
      </w:r>
      <w:r w:rsidR="00A15C0B" w:rsidRPr="002171F6">
        <w:rPr>
          <w:rFonts w:ascii="Garamond" w:hAnsi="Garamond"/>
          <w:sz w:val="24"/>
          <w:szCs w:val="24"/>
        </w:rPr>
        <w:t>konvikte publike;</w:t>
      </w:r>
    </w:p>
    <w:p w14:paraId="1EC7DD59" w14:textId="31D98AD8" w:rsidR="00AE749E" w:rsidRPr="00AE749E" w:rsidRDefault="00AE749E" w:rsidP="00AE749E">
      <w:pPr>
        <w:tabs>
          <w:tab w:val="left" w:pos="9360"/>
        </w:tabs>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c) nxënësit, fëmijë të familjeve në nevojë, që janë regjistruar në arsimin bazë, por në pamundësi financi</w:t>
      </w:r>
      <w:r w:rsidRPr="00AE749E">
        <w:rPr>
          <w:rFonts w:ascii="Garamond" w:hAnsi="Garamond" w:cs="Garamond"/>
          <w:i/>
          <w:color w:val="000000"/>
          <w:sz w:val="24"/>
          <w:szCs w:val="24"/>
        </w:rPr>
        <w:t>are, nuk ndjekin arsimin bazë.</w:t>
      </w:r>
    </w:p>
    <w:p w14:paraId="5E7E3FFD" w14:textId="08AAE2B5" w:rsidR="00F34354" w:rsidRPr="002171F6" w:rsidRDefault="002171F6" w:rsidP="002171F6">
      <w:pPr>
        <w:ind w:firstLine="284"/>
        <w:jc w:val="both"/>
        <w:rPr>
          <w:rFonts w:ascii="Garamond" w:hAnsi="Garamond"/>
          <w:sz w:val="24"/>
          <w:szCs w:val="24"/>
        </w:rPr>
      </w:pPr>
      <w:r>
        <w:rPr>
          <w:rFonts w:ascii="Garamond" w:hAnsi="Garamond"/>
          <w:sz w:val="24"/>
          <w:szCs w:val="24"/>
        </w:rPr>
        <w:t xml:space="preserve">2.2 </w:t>
      </w:r>
      <w:r w:rsidR="007C210E" w:rsidRPr="002171F6">
        <w:rPr>
          <w:rFonts w:ascii="Garamond" w:hAnsi="Garamond"/>
          <w:sz w:val="24"/>
          <w:szCs w:val="24"/>
        </w:rPr>
        <w:t>Kriteri i</w:t>
      </w:r>
      <w:r w:rsidR="009960B9" w:rsidRPr="002171F6">
        <w:rPr>
          <w:rFonts w:ascii="Garamond" w:hAnsi="Garamond"/>
          <w:sz w:val="24"/>
          <w:szCs w:val="24"/>
        </w:rPr>
        <w:t xml:space="preserve"> rezultateve të arritura</w:t>
      </w:r>
      <w:r w:rsidR="005B15CB" w:rsidRPr="002171F6">
        <w:rPr>
          <w:rFonts w:ascii="Garamond" w:hAnsi="Garamond"/>
          <w:sz w:val="24"/>
          <w:szCs w:val="24"/>
        </w:rPr>
        <w:t>:</w:t>
      </w:r>
    </w:p>
    <w:p w14:paraId="5E7E3FFF" w14:textId="77777777" w:rsidR="009960B9" w:rsidRPr="002171F6" w:rsidRDefault="009960B9" w:rsidP="002171F6">
      <w:pPr>
        <w:ind w:firstLine="284"/>
        <w:jc w:val="both"/>
        <w:rPr>
          <w:rFonts w:ascii="Garamond" w:hAnsi="Garamond"/>
          <w:sz w:val="24"/>
          <w:szCs w:val="24"/>
        </w:rPr>
      </w:pPr>
      <w:r w:rsidRPr="002171F6">
        <w:rPr>
          <w:rFonts w:ascii="Garamond" w:hAnsi="Garamond"/>
          <w:sz w:val="24"/>
          <w:szCs w:val="24"/>
        </w:rPr>
        <w:t>Nxënësit</w:t>
      </w:r>
      <w:r w:rsidR="009B60D2" w:rsidRPr="002171F6">
        <w:rPr>
          <w:rFonts w:ascii="Garamond" w:hAnsi="Garamond"/>
          <w:sz w:val="24"/>
          <w:szCs w:val="24"/>
        </w:rPr>
        <w:t xml:space="preserve"> e arsimit profesional</w:t>
      </w:r>
      <w:r w:rsidRPr="002171F6">
        <w:rPr>
          <w:rFonts w:ascii="Garamond" w:hAnsi="Garamond"/>
          <w:sz w:val="24"/>
          <w:szCs w:val="24"/>
        </w:rPr>
        <w:t>, të cilët kanë mbaruar vitin shkoll</w:t>
      </w:r>
      <w:r w:rsidR="00F34354" w:rsidRPr="002171F6">
        <w:rPr>
          <w:rFonts w:ascii="Garamond" w:hAnsi="Garamond"/>
          <w:sz w:val="24"/>
          <w:szCs w:val="24"/>
        </w:rPr>
        <w:t>or para</w:t>
      </w:r>
      <w:r w:rsidR="0073603E" w:rsidRPr="002171F6">
        <w:rPr>
          <w:rFonts w:ascii="Garamond" w:hAnsi="Garamond"/>
          <w:sz w:val="24"/>
          <w:szCs w:val="24"/>
        </w:rPr>
        <w:t>ardhës</w:t>
      </w:r>
      <w:r w:rsidR="00F34354" w:rsidRPr="002171F6">
        <w:rPr>
          <w:rFonts w:ascii="Garamond" w:hAnsi="Garamond"/>
          <w:sz w:val="24"/>
          <w:szCs w:val="24"/>
        </w:rPr>
        <w:t xml:space="preserve"> me not</w:t>
      </w:r>
      <w:r w:rsidR="00E05F8A" w:rsidRPr="002171F6">
        <w:rPr>
          <w:rFonts w:ascii="Garamond" w:hAnsi="Garamond"/>
          <w:sz w:val="24"/>
          <w:szCs w:val="24"/>
        </w:rPr>
        <w:t>ë</w:t>
      </w:r>
      <w:r w:rsidR="00F34354" w:rsidRPr="002171F6">
        <w:rPr>
          <w:rFonts w:ascii="Garamond" w:hAnsi="Garamond"/>
          <w:sz w:val="24"/>
          <w:szCs w:val="24"/>
        </w:rPr>
        <w:t>n mesatare</w:t>
      </w:r>
      <w:r w:rsidRPr="002171F6">
        <w:rPr>
          <w:rFonts w:ascii="Garamond" w:hAnsi="Garamond"/>
          <w:sz w:val="24"/>
          <w:szCs w:val="24"/>
        </w:rPr>
        <w:t xml:space="preserve"> </w:t>
      </w:r>
      <w:r w:rsidR="00F34354" w:rsidRPr="002171F6">
        <w:rPr>
          <w:rFonts w:ascii="Garamond" w:hAnsi="Garamond"/>
          <w:sz w:val="24"/>
          <w:szCs w:val="24"/>
        </w:rPr>
        <w:t>9 (n</w:t>
      </w:r>
      <w:r w:rsidR="00E05F8A" w:rsidRPr="002171F6">
        <w:rPr>
          <w:rFonts w:ascii="Garamond" w:hAnsi="Garamond"/>
          <w:sz w:val="24"/>
          <w:szCs w:val="24"/>
        </w:rPr>
        <w:t>ë</w:t>
      </w:r>
      <w:r w:rsidR="00F34354" w:rsidRPr="002171F6">
        <w:rPr>
          <w:rFonts w:ascii="Garamond" w:hAnsi="Garamond"/>
          <w:sz w:val="24"/>
          <w:szCs w:val="24"/>
        </w:rPr>
        <w:t>nt</w:t>
      </w:r>
      <w:r w:rsidR="00E05F8A" w:rsidRPr="002171F6">
        <w:rPr>
          <w:rFonts w:ascii="Garamond" w:hAnsi="Garamond"/>
          <w:sz w:val="24"/>
          <w:szCs w:val="24"/>
        </w:rPr>
        <w:t>ë</w:t>
      </w:r>
      <w:r w:rsidR="00F34354" w:rsidRPr="002171F6">
        <w:rPr>
          <w:rFonts w:ascii="Garamond" w:hAnsi="Garamond"/>
          <w:sz w:val="24"/>
          <w:szCs w:val="24"/>
        </w:rPr>
        <w:t>) deri n</w:t>
      </w:r>
      <w:r w:rsidR="00E05F8A" w:rsidRPr="002171F6">
        <w:rPr>
          <w:rFonts w:ascii="Garamond" w:hAnsi="Garamond"/>
          <w:sz w:val="24"/>
          <w:szCs w:val="24"/>
        </w:rPr>
        <w:t>ë</w:t>
      </w:r>
      <w:r w:rsidR="00F34354" w:rsidRPr="002171F6">
        <w:rPr>
          <w:rFonts w:ascii="Garamond" w:hAnsi="Garamond"/>
          <w:sz w:val="24"/>
          <w:szCs w:val="24"/>
        </w:rPr>
        <w:t xml:space="preserve"> </w:t>
      </w:r>
      <w:r w:rsidRPr="002171F6">
        <w:rPr>
          <w:rFonts w:ascii="Garamond" w:hAnsi="Garamond"/>
          <w:sz w:val="24"/>
          <w:szCs w:val="24"/>
        </w:rPr>
        <w:t>10 (dhjet</w:t>
      </w:r>
      <w:r w:rsidR="00F34354" w:rsidRPr="002171F6">
        <w:rPr>
          <w:rFonts w:ascii="Garamond" w:hAnsi="Garamond"/>
          <w:sz w:val="24"/>
          <w:szCs w:val="24"/>
        </w:rPr>
        <w:t>ë</w:t>
      </w:r>
      <w:r w:rsidRPr="002171F6">
        <w:rPr>
          <w:rFonts w:ascii="Garamond" w:hAnsi="Garamond"/>
          <w:sz w:val="24"/>
          <w:szCs w:val="24"/>
        </w:rPr>
        <w:t>).</w:t>
      </w:r>
    </w:p>
    <w:p w14:paraId="5E7E4001" w14:textId="06B53C1D" w:rsidR="009960B9" w:rsidRPr="002171F6" w:rsidRDefault="002171F6" w:rsidP="002171F6">
      <w:pPr>
        <w:ind w:firstLine="284"/>
        <w:jc w:val="both"/>
        <w:rPr>
          <w:rFonts w:ascii="Garamond" w:hAnsi="Garamond"/>
          <w:sz w:val="24"/>
          <w:szCs w:val="24"/>
        </w:rPr>
      </w:pPr>
      <w:r>
        <w:rPr>
          <w:rFonts w:ascii="Garamond" w:hAnsi="Garamond"/>
          <w:sz w:val="24"/>
          <w:szCs w:val="24"/>
        </w:rPr>
        <w:t xml:space="preserve">2.3 </w:t>
      </w:r>
      <w:r w:rsidR="007C210E" w:rsidRPr="002171F6">
        <w:rPr>
          <w:rFonts w:ascii="Garamond" w:hAnsi="Garamond"/>
          <w:sz w:val="24"/>
          <w:szCs w:val="24"/>
        </w:rPr>
        <w:t>Kriteri jo</w:t>
      </w:r>
      <w:r w:rsidR="009960B9" w:rsidRPr="002171F6">
        <w:rPr>
          <w:rFonts w:ascii="Garamond" w:hAnsi="Garamond"/>
          <w:sz w:val="24"/>
          <w:szCs w:val="24"/>
        </w:rPr>
        <w:t>ekonomik:</w:t>
      </w:r>
    </w:p>
    <w:p w14:paraId="5E7E4003" w14:textId="390F7E58" w:rsidR="00B659C1" w:rsidRPr="002171F6" w:rsidRDefault="002171F6" w:rsidP="002171F6">
      <w:pPr>
        <w:ind w:firstLine="284"/>
        <w:jc w:val="both"/>
        <w:rPr>
          <w:rFonts w:ascii="Garamond" w:hAnsi="Garamond"/>
          <w:sz w:val="24"/>
          <w:szCs w:val="24"/>
        </w:rPr>
      </w:pPr>
      <w:r>
        <w:rPr>
          <w:rFonts w:ascii="Garamond" w:hAnsi="Garamond"/>
          <w:sz w:val="24"/>
          <w:szCs w:val="24"/>
        </w:rPr>
        <w:t xml:space="preserve">a) </w:t>
      </w:r>
      <w:r w:rsidR="001C2C53" w:rsidRPr="002171F6">
        <w:rPr>
          <w:rFonts w:ascii="Garamond" w:hAnsi="Garamond"/>
          <w:sz w:val="24"/>
          <w:szCs w:val="24"/>
        </w:rPr>
        <w:t>nxënësit</w:t>
      </w:r>
      <w:r w:rsidR="009960B9" w:rsidRPr="002171F6">
        <w:rPr>
          <w:rFonts w:ascii="Garamond" w:hAnsi="Garamond"/>
          <w:sz w:val="24"/>
          <w:szCs w:val="24"/>
        </w:rPr>
        <w:t>, të cilët ka</w:t>
      </w:r>
      <w:r w:rsidR="009B60D2" w:rsidRPr="002171F6">
        <w:rPr>
          <w:rFonts w:ascii="Garamond" w:hAnsi="Garamond"/>
          <w:sz w:val="24"/>
          <w:szCs w:val="24"/>
        </w:rPr>
        <w:t>në përfituar statusin e jetimit</w:t>
      </w:r>
      <w:r w:rsidR="00A15C0B" w:rsidRPr="002171F6">
        <w:rPr>
          <w:rFonts w:ascii="Garamond" w:hAnsi="Garamond"/>
          <w:sz w:val="24"/>
          <w:szCs w:val="24"/>
        </w:rPr>
        <w:t>;</w:t>
      </w:r>
    </w:p>
    <w:p w14:paraId="5E7E4004" w14:textId="24B4B9FA" w:rsidR="00B659C1" w:rsidRPr="002171F6" w:rsidRDefault="002171F6" w:rsidP="002171F6">
      <w:pPr>
        <w:ind w:firstLine="284"/>
        <w:jc w:val="both"/>
        <w:rPr>
          <w:rFonts w:ascii="Garamond" w:hAnsi="Garamond"/>
          <w:sz w:val="24"/>
          <w:szCs w:val="24"/>
        </w:rPr>
      </w:pPr>
      <w:r>
        <w:rPr>
          <w:rFonts w:ascii="Garamond" w:hAnsi="Garamond"/>
          <w:sz w:val="24"/>
          <w:szCs w:val="24"/>
        </w:rPr>
        <w:t xml:space="preserve">b) </w:t>
      </w:r>
      <w:r w:rsidR="001C2C53" w:rsidRPr="002171F6">
        <w:rPr>
          <w:rFonts w:ascii="Garamond" w:hAnsi="Garamond"/>
          <w:sz w:val="24"/>
          <w:szCs w:val="24"/>
        </w:rPr>
        <w:t>nxënësit</w:t>
      </w:r>
      <w:r w:rsidR="009960B9" w:rsidRPr="002171F6">
        <w:rPr>
          <w:rFonts w:ascii="Garamond" w:hAnsi="Garamond"/>
          <w:sz w:val="24"/>
          <w:szCs w:val="24"/>
        </w:rPr>
        <w:t>, të cilët kanë humbur kujdestarinë prindërore me vendim gjykate të formës së prerë</w:t>
      </w:r>
      <w:r w:rsidR="00A15C0B" w:rsidRPr="002171F6">
        <w:rPr>
          <w:rFonts w:ascii="Garamond" w:hAnsi="Garamond"/>
          <w:sz w:val="24"/>
          <w:szCs w:val="24"/>
        </w:rPr>
        <w:t>;</w:t>
      </w:r>
    </w:p>
    <w:p w14:paraId="5E7E4005" w14:textId="3DFF03F7" w:rsidR="00B659C1" w:rsidRPr="00AE749E" w:rsidRDefault="002171F6" w:rsidP="00AE749E">
      <w:pPr>
        <w:tabs>
          <w:tab w:val="left" w:pos="9360"/>
        </w:tabs>
        <w:autoSpaceDE w:val="0"/>
        <w:autoSpaceDN w:val="0"/>
        <w:adjustRightInd w:val="0"/>
        <w:ind w:firstLine="284"/>
        <w:jc w:val="both"/>
        <w:rPr>
          <w:rFonts w:ascii="Garamond" w:hAnsi="Garamond" w:cs="Garamond"/>
          <w:i/>
          <w:color w:val="000000"/>
          <w:sz w:val="24"/>
          <w:szCs w:val="24"/>
        </w:rPr>
      </w:pPr>
      <w:r w:rsidRPr="00AE749E">
        <w:rPr>
          <w:rFonts w:ascii="Garamond" w:hAnsi="Garamond"/>
          <w:i/>
          <w:sz w:val="24"/>
          <w:szCs w:val="24"/>
        </w:rPr>
        <w:lastRenderedPageBreak/>
        <w:t xml:space="preserve">c) </w:t>
      </w:r>
      <w:r w:rsidR="00AE749E" w:rsidRPr="00AE749E">
        <w:rPr>
          <w:rFonts w:ascii="Garamond" w:hAnsi="Garamond" w:cs="Garamond"/>
          <w:i/>
          <w:color w:val="000000"/>
          <w:sz w:val="24"/>
          <w:szCs w:val="24"/>
        </w:rPr>
        <w:t>Nxënësit, të cilët gëzojnë statusin ligjor të invalidit paraplegjik dhe tetraplegjik, si dhe nxënësit me aftësi të kufizuara, të vërtetuar nga komisioni mjekoligjor</w:t>
      </w:r>
      <w:r w:rsidR="00A15C0B" w:rsidRPr="00AE749E">
        <w:rPr>
          <w:rFonts w:ascii="Garamond" w:hAnsi="Garamond"/>
          <w:i/>
          <w:sz w:val="24"/>
          <w:szCs w:val="24"/>
        </w:rPr>
        <w:t>;</w:t>
      </w:r>
    </w:p>
    <w:p w14:paraId="5E7E4006" w14:textId="29F84847" w:rsidR="00B659C1" w:rsidRPr="002171F6" w:rsidRDefault="00A15C0B" w:rsidP="002171F6">
      <w:pPr>
        <w:ind w:firstLine="284"/>
        <w:jc w:val="both"/>
        <w:rPr>
          <w:rFonts w:ascii="Garamond" w:hAnsi="Garamond"/>
          <w:sz w:val="24"/>
          <w:szCs w:val="24"/>
        </w:rPr>
      </w:pPr>
      <w:r w:rsidRPr="002171F6">
        <w:rPr>
          <w:rFonts w:ascii="Garamond" w:hAnsi="Garamond"/>
          <w:sz w:val="24"/>
          <w:szCs w:val="24"/>
        </w:rPr>
        <w:t>ç)</w:t>
      </w:r>
      <w:r w:rsidR="00245DEB" w:rsidRPr="002171F6">
        <w:rPr>
          <w:rFonts w:ascii="Garamond" w:hAnsi="Garamond"/>
          <w:sz w:val="24"/>
          <w:szCs w:val="24"/>
        </w:rPr>
        <w:t xml:space="preserve"> </w:t>
      </w:r>
      <w:r w:rsidR="001C2C53" w:rsidRPr="002171F6">
        <w:rPr>
          <w:rFonts w:ascii="Garamond" w:hAnsi="Garamond"/>
          <w:sz w:val="24"/>
          <w:szCs w:val="24"/>
        </w:rPr>
        <w:t>nxënësit</w:t>
      </w:r>
      <w:r w:rsidR="009960B9" w:rsidRPr="002171F6">
        <w:rPr>
          <w:rFonts w:ascii="Garamond" w:hAnsi="Garamond"/>
          <w:sz w:val="24"/>
          <w:szCs w:val="24"/>
        </w:rPr>
        <w:t>, të cilët gëzojnë statusin ligjor q</w:t>
      </w:r>
      <w:r w:rsidR="009B60D2" w:rsidRPr="002171F6">
        <w:rPr>
          <w:rFonts w:ascii="Garamond" w:hAnsi="Garamond"/>
          <w:sz w:val="24"/>
          <w:szCs w:val="24"/>
        </w:rPr>
        <w:t>ë nuk shikojnë apo nuk dëgjojnë</w:t>
      </w:r>
      <w:r w:rsidRPr="002171F6">
        <w:rPr>
          <w:rFonts w:ascii="Garamond" w:hAnsi="Garamond"/>
          <w:sz w:val="24"/>
          <w:szCs w:val="24"/>
        </w:rPr>
        <w:t>;</w:t>
      </w:r>
    </w:p>
    <w:p w14:paraId="5E7E4007" w14:textId="18F19ADE" w:rsidR="00B659C1" w:rsidRPr="002171F6" w:rsidRDefault="002171F6" w:rsidP="002171F6">
      <w:pPr>
        <w:ind w:firstLine="284"/>
        <w:jc w:val="both"/>
        <w:rPr>
          <w:rFonts w:ascii="Garamond" w:hAnsi="Garamond"/>
          <w:sz w:val="24"/>
          <w:szCs w:val="24"/>
        </w:rPr>
      </w:pPr>
      <w:r>
        <w:rPr>
          <w:rFonts w:ascii="Garamond" w:hAnsi="Garamond"/>
          <w:sz w:val="24"/>
          <w:szCs w:val="24"/>
        </w:rPr>
        <w:t xml:space="preserve">d) </w:t>
      </w:r>
      <w:r w:rsidR="001C2C53" w:rsidRPr="002171F6">
        <w:rPr>
          <w:rFonts w:ascii="Garamond" w:hAnsi="Garamond"/>
          <w:sz w:val="24"/>
          <w:szCs w:val="24"/>
        </w:rPr>
        <w:t>nxënësit</w:t>
      </w:r>
      <w:r w:rsidR="009960B9" w:rsidRPr="002171F6">
        <w:rPr>
          <w:rFonts w:ascii="Garamond" w:hAnsi="Garamond"/>
          <w:sz w:val="24"/>
          <w:szCs w:val="24"/>
        </w:rPr>
        <w:t>, fëmijë të person</w:t>
      </w:r>
      <w:r w:rsidR="009B60D2" w:rsidRPr="002171F6">
        <w:rPr>
          <w:rFonts w:ascii="Garamond" w:hAnsi="Garamond"/>
          <w:sz w:val="24"/>
          <w:szCs w:val="24"/>
        </w:rPr>
        <w:t>it/personave</w:t>
      </w:r>
      <w:r w:rsidR="009960B9" w:rsidRPr="002171F6">
        <w:rPr>
          <w:rFonts w:ascii="Garamond" w:hAnsi="Garamond"/>
          <w:sz w:val="24"/>
          <w:szCs w:val="24"/>
        </w:rPr>
        <w:t xml:space="preserve"> q</w:t>
      </w:r>
      <w:r w:rsidR="009B60D2" w:rsidRPr="002171F6">
        <w:rPr>
          <w:rFonts w:ascii="Garamond" w:hAnsi="Garamond"/>
          <w:sz w:val="24"/>
          <w:szCs w:val="24"/>
        </w:rPr>
        <w:t>ë gëzojnë</w:t>
      </w:r>
      <w:r w:rsidR="00A15C0B" w:rsidRPr="002171F6">
        <w:rPr>
          <w:rFonts w:ascii="Garamond" w:hAnsi="Garamond"/>
          <w:sz w:val="24"/>
          <w:szCs w:val="24"/>
        </w:rPr>
        <w:t xml:space="preserve"> statusin e invalidit;</w:t>
      </w:r>
    </w:p>
    <w:p w14:paraId="5E7E4008" w14:textId="51D1DB61" w:rsidR="00B659C1" w:rsidRPr="002171F6" w:rsidRDefault="00467211" w:rsidP="002171F6">
      <w:pPr>
        <w:ind w:firstLine="284"/>
        <w:jc w:val="both"/>
        <w:rPr>
          <w:rFonts w:ascii="Garamond" w:hAnsi="Garamond"/>
          <w:sz w:val="24"/>
          <w:szCs w:val="24"/>
        </w:rPr>
      </w:pPr>
      <w:r w:rsidRPr="002171F6">
        <w:rPr>
          <w:rFonts w:ascii="Garamond" w:hAnsi="Garamond"/>
          <w:sz w:val="24"/>
          <w:szCs w:val="24"/>
        </w:rPr>
        <w:t xml:space="preserve"> </w:t>
      </w:r>
      <w:r w:rsidR="00A15C0B" w:rsidRPr="002171F6">
        <w:rPr>
          <w:rFonts w:ascii="Garamond" w:hAnsi="Garamond"/>
          <w:sz w:val="24"/>
          <w:szCs w:val="24"/>
        </w:rPr>
        <w:t>dh)</w:t>
      </w:r>
      <w:r w:rsidRPr="002171F6">
        <w:rPr>
          <w:rFonts w:ascii="Garamond" w:hAnsi="Garamond"/>
          <w:sz w:val="24"/>
          <w:szCs w:val="24"/>
        </w:rPr>
        <w:t xml:space="preserve"> </w:t>
      </w:r>
      <w:r w:rsidR="001C2C53" w:rsidRPr="002171F6">
        <w:rPr>
          <w:rFonts w:ascii="Garamond" w:hAnsi="Garamond"/>
          <w:sz w:val="24"/>
          <w:szCs w:val="24"/>
        </w:rPr>
        <w:t xml:space="preserve">nxënësit </w:t>
      </w:r>
      <w:r w:rsidR="009960B9" w:rsidRPr="002171F6">
        <w:rPr>
          <w:rFonts w:ascii="Garamond" w:hAnsi="Garamond"/>
          <w:sz w:val="24"/>
          <w:szCs w:val="24"/>
        </w:rPr>
        <w:t xml:space="preserve">e </w:t>
      </w:r>
      <w:r w:rsidR="00C028DF" w:rsidRPr="002171F6">
        <w:rPr>
          <w:rFonts w:ascii="Garamond" w:hAnsi="Garamond"/>
          <w:sz w:val="24"/>
          <w:szCs w:val="24"/>
        </w:rPr>
        <w:t xml:space="preserve">pakicës </w:t>
      </w:r>
      <w:r w:rsidR="008B07A8" w:rsidRPr="002171F6">
        <w:rPr>
          <w:rFonts w:ascii="Garamond" w:hAnsi="Garamond"/>
          <w:sz w:val="24"/>
          <w:szCs w:val="24"/>
        </w:rPr>
        <w:t xml:space="preserve">kombëtare </w:t>
      </w:r>
      <w:r w:rsidR="00C028DF" w:rsidRPr="002171F6">
        <w:rPr>
          <w:rFonts w:ascii="Garamond" w:hAnsi="Garamond"/>
          <w:sz w:val="24"/>
          <w:szCs w:val="24"/>
        </w:rPr>
        <w:t xml:space="preserve">rome </w:t>
      </w:r>
      <w:r w:rsidR="00AA3CD1" w:rsidRPr="002171F6">
        <w:rPr>
          <w:rFonts w:ascii="Garamond" w:hAnsi="Garamond"/>
          <w:sz w:val="24"/>
          <w:szCs w:val="24"/>
        </w:rPr>
        <w:t xml:space="preserve">dhe </w:t>
      </w:r>
      <w:r w:rsidR="009960B9" w:rsidRPr="002171F6">
        <w:rPr>
          <w:rFonts w:ascii="Garamond" w:hAnsi="Garamond"/>
          <w:sz w:val="24"/>
          <w:szCs w:val="24"/>
        </w:rPr>
        <w:t>egjiptian</w:t>
      </w:r>
      <w:r w:rsidR="00AA3CD1" w:rsidRPr="002171F6">
        <w:rPr>
          <w:rFonts w:ascii="Garamond" w:hAnsi="Garamond"/>
          <w:sz w:val="24"/>
          <w:szCs w:val="24"/>
        </w:rPr>
        <w:t>e</w:t>
      </w:r>
      <w:r w:rsidR="009960B9" w:rsidRPr="002171F6">
        <w:rPr>
          <w:rFonts w:ascii="Garamond" w:hAnsi="Garamond"/>
          <w:sz w:val="24"/>
          <w:szCs w:val="24"/>
        </w:rPr>
        <w:t>, të cilët regjistrohen dhe ndje</w:t>
      </w:r>
      <w:r w:rsidR="009B60D2" w:rsidRPr="002171F6">
        <w:rPr>
          <w:rFonts w:ascii="Garamond" w:hAnsi="Garamond"/>
          <w:sz w:val="24"/>
          <w:szCs w:val="24"/>
        </w:rPr>
        <w:t>kin</w:t>
      </w:r>
      <w:r w:rsidR="00A15C0B" w:rsidRPr="002171F6">
        <w:rPr>
          <w:rFonts w:ascii="Garamond" w:hAnsi="Garamond"/>
          <w:sz w:val="24"/>
          <w:szCs w:val="24"/>
        </w:rPr>
        <w:t xml:space="preserve"> </w:t>
      </w:r>
      <w:r w:rsidR="009B60D2" w:rsidRPr="002171F6">
        <w:rPr>
          <w:rFonts w:ascii="Garamond" w:hAnsi="Garamond"/>
          <w:sz w:val="24"/>
          <w:szCs w:val="24"/>
        </w:rPr>
        <w:t>arsimin e mesëm profesional</w:t>
      </w:r>
      <w:r w:rsidR="00A15C0B" w:rsidRPr="002171F6">
        <w:rPr>
          <w:rFonts w:ascii="Garamond" w:hAnsi="Garamond"/>
          <w:sz w:val="24"/>
          <w:szCs w:val="24"/>
        </w:rPr>
        <w:t>;</w:t>
      </w:r>
    </w:p>
    <w:p w14:paraId="5E7E4009" w14:textId="2B872AA4" w:rsidR="00B659C1" w:rsidRPr="002171F6" w:rsidRDefault="002171F6" w:rsidP="002171F6">
      <w:pPr>
        <w:ind w:firstLine="284"/>
        <w:jc w:val="both"/>
        <w:rPr>
          <w:rFonts w:ascii="Garamond" w:hAnsi="Garamond"/>
          <w:sz w:val="24"/>
          <w:szCs w:val="24"/>
        </w:rPr>
      </w:pPr>
      <w:r>
        <w:rPr>
          <w:rFonts w:ascii="Garamond" w:hAnsi="Garamond"/>
          <w:sz w:val="24"/>
          <w:szCs w:val="24"/>
        </w:rPr>
        <w:t xml:space="preserve">e) </w:t>
      </w:r>
      <w:r w:rsidR="001C2C53" w:rsidRPr="002171F6">
        <w:rPr>
          <w:rFonts w:ascii="Garamond" w:hAnsi="Garamond"/>
          <w:sz w:val="24"/>
          <w:szCs w:val="24"/>
        </w:rPr>
        <w:t>nxënësit</w:t>
      </w:r>
      <w:r w:rsidR="009960B9" w:rsidRPr="002171F6">
        <w:rPr>
          <w:rFonts w:ascii="Garamond" w:hAnsi="Garamond"/>
          <w:sz w:val="24"/>
          <w:szCs w:val="24"/>
        </w:rPr>
        <w:t>, të cilët janë identifikuar dhe trajtuar si viktima të trafikut të qenieve njerëzore</w:t>
      </w:r>
      <w:r w:rsidR="00A15C0B" w:rsidRPr="002171F6">
        <w:rPr>
          <w:rFonts w:ascii="Garamond" w:hAnsi="Garamond"/>
          <w:sz w:val="24"/>
          <w:szCs w:val="24"/>
        </w:rPr>
        <w:t xml:space="preserve"> </w:t>
      </w:r>
      <w:r w:rsidR="009960B9" w:rsidRPr="002171F6">
        <w:rPr>
          <w:rFonts w:ascii="Garamond" w:hAnsi="Garamond"/>
          <w:sz w:val="24"/>
          <w:szCs w:val="24"/>
        </w:rPr>
        <w:t>dhe</w:t>
      </w:r>
      <w:r w:rsidR="00992C4D" w:rsidRPr="002171F6">
        <w:rPr>
          <w:rFonts w:ascii="Garamond" w:hAnsi="Garamond"/>
          <w:sz w:val="24"/>
          <w:szCs w:val="24"/>
        </w:rPr>
        <w:t xml:space="preserve"> kanë humbur kujdesin prindëror;</w:t>
      </w:r>
    </w:p>
    <w:p w14:paraId="5E7E400B" w14:textId="1F6FC7D0" w:rsidR="00B659C1" w:rsidRPr="002171F6" w:rsidRDefault="00992C4D" w:rsidP="002171F6">
      <w:pPr>
        <w:ind w:firstLine="284"/>
        <w:jc w:val="both"/>
        <w:rPr>
          <w:rFonts w:ascii="Garamond" w:hAnsi="Garamond"/>
          <w:sz w:val="24"/>
          <w:szCs w:val="24"/>
        </w:rPr>
      </w:pPr>
      <w:r w:rsidRPr="002171F6">
        <w:rPr>
          <w:rFonts w:ascii="Garamond" w:hAnsi="Garamond"/>
          <w:sz w:val="24"/>
          <w:szCs w:val="24"/>
        </w:rPr>
        <w:t>ë)</w:t>
      </w:r>
      <w:r w:rsidR="00245DEB" w:rsidRPr="002171F6">
        <w:rPr>
          <w:rFonts w:ascii="Garamond" w:hAnsi="Garamond"/>
          <w:sz w:val="24"/>
          <w:szCs w:val="24"/>
        </w:rPr>
        <w:t xml:space="preserve"> </w:t>
      </w:r>
      <w:r w:rsidR="001C2C53" w:rsidRPr="002171F6">
        <w:rPr>
          <w:rFonts w:ascii="Garamond" w:hAnsi="Garamond"/>
          <w:sz w:val="24"/>
          <w:szCs w:val="24"/>
        </w:rPr>
        <w:t>nxënësit</w:t>
      </w:r>
      <w:r w:rsidR="009960B9" w:rsidRPr="002171F6">
        <w:rPr>
          <w:rFonts w:ascii="Garamond" w:hAnsi="Garamond"/>
          <w:sz w:val="24"/>
          <w:szCs w:val="24"/>
        </w:rPr>
        <w:t>, fëmijë të punonjësve të Policisë së Shtetit, Gardës së Republikës, Shërbimit të</w:t>
      </w:r>
      <w:r w:rsidRPr="002171F6">
        <w:rPr>
          <w:rFonts w:ascii="Garamond" w:hAnsi="Garamond"/>
          <w:sz w:val="24"/>
          <w:szCs w:val="24"/>
        </w:rPr>
        <w:t xml:space="preserve"> </w:t>
      </w:r>
      <w:r w:rsidR="009960B9" w:rsidRPr="002171F6">
        <w:rPr>
          <w:rFonts w:ascii="Garamond" w:hAnsi="Garamond"/>
          <w:sz w:val="24"/>
          <w:szCs w:val="24"/>
        </w:rPr>
        <w:t xml:space="preserve">Kontrollit të Brendshëm, të </w:t>
      </w:r>
      <w:r w:rsidR="00A42BC2" w:rsidRPr="002171F6">
        <w:rPr>
          <w:rFonts w:ascii="Garamond" w:hAnsi="Garamond"/>
          <w:sz w:val="24"/>
          <w:szCs w:val="24"/>
        </w:rPr>
        <w:t>Shërbimit t</w:t>
      </w:r>
      <w:r w:rsidR="009960B9" w:rsidRPr="002171F6">
        <w:rPr>
          <w:rFonts w:ascii="Garamond" w:hAnsi="Garamond"/>
          <w:sz w:val="24"/>
          <w:szCs w:val="24"/>
        </w:rPr>
        <w:t>ë Mbrojtjes nga Zjarri dhe të Shpëtimit, Forcave të</w:t>
      </w:r>
      <w:r w:rsidRPr="002171F6">
        <w:rPr>
          <w:rFonts w:ascii="Garamond" w:hAnsi="Garamond"/>
          <w:sz w:val="24"/>
          <w:szCs w:val="24"/>
        </w:rPr>
        <w:t xml:space="preserve"> </w:t>
      </w:r>
      <w:r w:rsidR="009960B9" w:rsidRPr="002171F6">
        <w:rPr>
          <w:rFonts w:ascii="Garamond" w:hAnsi="Garamond"/>
          <w:sz w:val="24"/>
          <w:szCs w:val="24"/>
        </w:rPr>
        <w:t>Armatosura, Shërbimit Informativ të Shtetit dhe të Policisë së Burgjeve, të cilët kanë humbur jetën n</w:t>
      </w:r>
      <w:r w:rsidR="009B60D2" w:rsidRPr="002171F6">
        <w:rPr>
          <w:rFonts w:ascii="Garamond" w:hAnsi="Garamond"/>
          <w:sz w:val="24"/>
          <w:szCs w:val="24"/>
        </w:rPr>
        <w:t>ë krye dhe për shkak të detyrës</w:t>
      </w:r>
      <w:r w:rsidRPr="002171F6">
        <w:rPr>
          <w:rFonts w:ascii="Garamond" w:hAnsi="Garamond"/>
          <w:sz w:val="24"/>
          <w:szCs w:val="24"/>
        </w:rPr>
        <w:t>;</w:t>
      </w:r>
    </w:p>
    <w:p w14:paraId="5E7E400C" w14:textId="504DDB7F" w:rsidR="00F34354" w:rsidRPr="002171F6" w:rsidRDefault="002171F6" w:rsidP="002171F6">
      <w:pPr>
        <w:ind w:firstLine="284"/>
        <w:jc w:val="both"/>
        <w:rPr>
          <w:rFonts w:ascii="Garamond" w:hAnsi="Garamond"/>
          <w:sz w:val="24"/>
          <w:szCs w:val="24"/>
        </w:rPr>
      </w:pPr>
      <w:r>
        <w:rPr>
          <w:rFonts w:ascii="Garamond" w:hAnsi="Garamond"/>
          <w:sz w:val="24"/>
          <w:szCs w:val="24"/>
        </w:rPr>
        <w:t xml:space="preserve">f) </w:t>
      </w:r>
      <w:r w:rsidR="001C2C53" w:rsidRPr="002171F6">
        <w:rPr>
          <w:rFonts w:ascii="Garamond" w:hAnsi="Garamond"/>
          <w:sz w:val="24"/>
          <w:szCs w:val="24"/>
        </w:rPr>
        <w:t xml:space="preserve">nxënëset </w:t>
      </w:r>
      <w:r w:rsidR="009960B9" w:rsidRPr="002171F6">
        <w:rPr>
          <w:rFonts w:ascii="Garamond" w:hAnsi="Garamond"/>
          <w:sz w:val="24"/>
          <w:szCs w:val="24"/>
        </w:rPr>
        <w:t xml:space="preserve">(vajza), të cilat ndjekin drejtimet mësimore mekanikë, elektroteknikë, </w:t>
      </w:r>
      <w:r w:rsidR="00343647" w:rsidRPr="002171F6">
        <w:rPr>
          <w:rFonts w:ascii="Garamond" w:hAnsi="Garamond"/>
          <w:sz w:val="24"/>
          <w:szCs w:val="24"/>
        </w:rPr>
        <w:t xml:space="preserve">elektronikë, </w:t>
      </w:r>
      <w:r w:rsidR="009960B9" w:rsidRPr="002171F6">
        <w:rPr>
          <w:rFonts w:ascii="Garamond" w:hAnsi="Garamond"/>
          <w:sz w:val="24"/>
          <w:szCs w:val="24"/>
        </w:rPr>
        <w:t>përpunim druri, gjeodezi, shërbim mjete transporti, termo-hid</w:t>
      </w:r>
      <w:r w:rsidR="00992C4D" w:rsidRPr="002171F6">
        <w:rPr>
          <w:rFonts w:ascii="Garamond" w:hAnsi="Garamond"/>
          <w:sz w:val="24"/>
          <w:szCs w:val="24"/>
        </w:rPr>
        <w:t>raulikë;</w:t>
      </w:r>
    </w:p>
    <w:p w14:paraId="0EFD7F10" w14:textId="2E004FC5" w:rsidR="00AE749E" w:rsidRDefault="00AE749E" w:rsidP="00AE749E">
      <w:pPr>
        <w:tabs>
          <w:tab w:val="left" w:pos="9360"/>
        </w:tabs>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g) Nxënësit me një prind, kur njëri prej prindërve nuk jeton.</w:t>
      </w:r>
    </w:p>
    <w:p w14:paraId="0D40108D" w14:textId="265D1381" w:rsidR="00AE749E" w:rsidRPr="00AE749E" w:rsidRDefault="00AE749E" w:rsidP="00AE749E">
      <w:pPr>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gj) Nxënëset, të cilat regjistrohen në arsimin profesional në të gjitha drejtimet mësimore, përjashtuar ato që përfitojnë nga shkronja “f”, e këtij vendimi, trajtohen me</w:t>
      </w:r>
      <w:r w:rsidRPr="00AE749E">
        <w:rPr>
          <w:rFonts w:ascii="Garamond" w:hAnsi="Garamond" w:cs="Garamond"/>
          <w:i/>
          <w:color w:val="000000"/>
          <w:sz w:val="24"/>
          <w:szCs w:val="24"/>
        </w:rPr>
        <w:t xml:space="preserve"> 50% të bursës.</w:t>
      </w:r>
    </w:p>
    <w:p w14:paraId="5E7E400F" w14:textId="77777777" w:rsidR="009960B9" w:rsidRPr="002171F6" w:rsidRDefault="009960B9" w:rsidP="002171F6">
      <w:pPr>
        <w:ind w:firstLine="284"/>
        <w:jc w:val="both"/>
        <w:rPr>
          <w:rFonts w:ascii="Garamond" w:hAnsi="Garamond"/>
          <w:sz w:val="24"/>
          <w:szCs w:val="24"/>
        </w:rPr>
      </w:pPr>
      <w:r w:rsidRPr="002171F6">
        <w:rPr>
          <w:rFonts w:ascii="Garamond" w:hAnsi="Garamond"/>
          <w:sz w:val="24"/>
          <w:szCs w:val="24"/>
        </w:rPr>
        <w:t xml:space="preserve">Në fillim të çdo viti shkollor, por jo më vonë se </w:t>
      </w:r>
      <w:r w:rsidR="001B5D0E" w:rsidRPr="002171F6">
        <w:rPr>
          <w:rFonts w:ascii="Garamond" w:hAnsi="Garamond"/>
          <w:sz w:val="24"/>
          <w:szCs w:val="24"/>
        </w:rPr>
        <w:t>m</w:t>
      </w:r>
      <w:r w:rsidR="008E6612" w:rsidRPr="002171F6">
        <w:rPr>
          <w:rFonts w:ascii="Garamond" w:hAnsi="Garamond"/>
          <w:sz w:val="24"/>
          <w:szCs w:val="24"/>
        </w:rPr>
        <w:t xml:space="preserve">uaji </w:t>
      </w:r>
      <w:r w:rsidR="001B5D0E" w:rsidRPr="002171F6">
        <w:rPr>
          <w:rFonts w:ascii="Garamond" w:hAnsi="Garamond"/>
          <w:sz w:val="24"/>
          <w:szCs w:val="24"/>
        </w:rPr>
        <w:t>n</w:t>
      </w:r>
      <w:r w:rsidR="00E05F8A" w:rsidRPr="002171F6">
        <w:rPr>
          <w:rFonts w:ascii="Garamond" w:hAnsi="Garamond"/>
          <w:sz w:val="24"/>
          <w:szCs w:val="24"/>
        </w:rPr>
        <w:t>ë</w:t>
      </w:r>
      <w:r w:rsidR="00FA3837" w:rsidRPr="002171F6">
        <w:rPr>
          <w:rFonts w:ascii="Garamond" w:hAnsi="Garamond"/>
          <w:sz w:val="24"/>
          <w:szCs w:val="24"/>
        </w:rPr>
        <w:t>n</w:t>
      </w:r>
      <w:r w:rsidR="00303BF4" w:rsidRPr="002171F6">
        <w:rPr>
          <w:rFonts w:ascii="Garamond" w:hAnsi="Garamond"/>
          <w:sz w:val="24"/>
          <w:szCs w:val="24"/>
        </w:rPr>
        <w:t>tor</w:t>
      </w:r>
      <w:r w:rsidR="008E6612" w:rsidRPr="002171F6">
        <w:rPr>
          <w:rFonts w:ascii="Garamond" w:hAnsi="Garamond"/>
          <w:sz w:val="24"/>
          <w:szCs w:val="24"/>
        </w:rPr>
        <w:t xml:space="preserve"> i çdo viti</w:t>
      </w:r>
      <w:r w:rsidRPr="002171F6">
        <w:rPr>
          <w:rFonts w:ascii="Garamond" w:hAnsi="Garamond"/>
          <w:sz w:val="24"/>
          <w:szCs w:val="24"/>
        </w:rPr>
        <w:t xml:space="preserve">, </w:t>
      </w:r>
      <w:r w:rsidR="00303BF4" w:rsidRPr="002171F6">
        <w:rPr>
          <w:rFonts w:ascii="Garamond" w:hAnsi="Garamond"/>
          <w:sz w:val="24"/>
          <w:szCs w:val="24"/>
        </w:rPr>
        <w:t xml:space="preserve">Ministria e Brendshme, Ministria e Drejtësisë, Ministria e Mbrojtjes, Shërbimi Informativ i Shtetit dhe institucionet e përkujdesjes sociale rezidenciale publike, </w:t>
      </w:r>
      <w:r w:rsidRPr="002171F6">
        <w:rPr>
          <w:rFonts w:ascii="Garamond" w:hAnsi="Garamond"/>
          <w:sz w:val="24"/>
          <w:szCs w:val="24"/>
        </w:rPr>
        <w:t xml:space="preserve">për këto kategori nxënësish, duhet të dërgojnë </w:t>
      </w:r>
      <w:r w:rsidR="00303BF4" w:rsidRPr="002171F6">
        <w:rPr>
          <w:rFonts w:ascii="Garamond" w:hAnsi="Garamond"/>
          <w:sz w:val="24"/>
          <w:szCs w:val="24"/>
        </w:rPr>
        <w:t>n</w:t>
      </w:r>
      <w:r w:rsidR="00E05F8A" w:rsidRPr="002171F6">
        <w:rPr>
          <w:rFonts w:ascii="Garamond" w:hAnsi="Garamond"/>
          <w:sz w:val="24"/>
          <w:szCs w:val="24"/>
        </w:rPr>
        <w:t>ë</w:t>
      </w:r>
      <w:r w:rsidR="00303BF4" w:rsidRPr="002171F6">
        <w:rPr>
          <w:rFonts w:ascii="Garamond" w:hAnsi="Garamond"/>
          <w:sz w:val="24"/>
          <w:szCs w:val="24"/>
        </w:rPr>
        <w:t xml:space="preserve"> institucionet arsimore ku ata ndjekin </w:t>
      </w:r>
      <w:r w:rsidR="008E6612" w:rsidRPr="002171F6">
        <w:rPr>
          <w:rFonts w:ascii="Garamond" w:hAnsi="Garamond"/>
          <w:sz w:val="24"/>
          <w:szCs w:val="24"/>
        </w:rPr>
        <w:t>procesin mësimor</w:t>
      </w:r>
      <w:r w:rsidR="00880D31" w:rsidRPr="002171F6">
        <w:rPr>
          <w:rFonts w:ascii="Garamond" w:hAnsi="Garamond"/>
          <w:sz w:val="24"/>
          <w:szCs w:val="24"/>
        </w:rPr>
        <w:t xml:space="preserve"> </w:t>
      </w:r>
      <w:r w:rsidR="00303BF4" w:rsidRPr="002171F6">
        <w:rPr>
          <w:rFonts w:ascii="Garamond" w:hAnsi="Garamond"/>
          <w:sz w:val="24"/>
          <w:szCs w:val="24"/>
        </w:rPr>
        <w:t xml:space="preserve">si dhe </w:t>
      </w:r>
      <w:r w:rsidRPr="002171F6">
        <w:rPr>
          <w:rFonts w:ascii="Garamond" w:hAnsi="Garamond"/>
          <w:sz w:val="24"/>
          <w:szCs w:val="24"/>
        </w:rPr>
        <w:t xml:space="preserve">në njësitë </w:t>
      </w:r>
      <w:r w:rsidR="008145A7" w:rsidRPr="002171F6">
        <w:rPr>
          <w:rFonts w:ascii="Garamond" w:hAnsi="Garamond"/>
          <w:sz w:val="24"/>
          <w:szCs w:val="24"/>
        </w:rPr>
        <w:t>e</w:t>
      </w:r>
      <w:r w:rsidRPr="002171F6">
        <w:rPr>
          <w:rFonts w:ascii="Garamond" w:hAnsi="Garamond"/>
          <w:sz w:val="24"/>
          <w:szCs w:val="24"/>
        </w:rPr>
        <w:t xml:space="preserve"> vetëqeverisjes vendore</w:t>
      </w:r>
      <w:r w:rsidR="00303BF4" w:rsidRPr="002171F6">
        <w:rPr>
          <w:rFonts w:ascii="Garamond" w:hAnsi="Garamond"/>
          <w:sz w:val="24"/>
          <w:szCs w:val="24"/>
        </w:rPr>
        <w:t xml:space="preserve"> përkatëse</w:t>
      </w:r>
      <w:r w:rsidR="00880D31" w:rsidRPr="002171F6">
        <w:rPr>
          <w:rFonts w:ascii="Garamond" w:hAnsi="Garamond"/>
          <w:sz w:val="24"/>
          <w:szCs w:val="24"/>
        </w:rPr>
        <w:t xml:space="preserve"> </w:t>
      </w:r>
      <w:r w:rsidR="00303BF4" w:rsidRPr="002171F6">
        <w:rPr>
          <w:rFonts w:ascii="Garamond" w:hAnsi="Garamond"/>
          <w:sz w:val="24"/>
          <w:szCs w:val="24"/>
        </w:rPr>
        <w:t>listën e nxënësve përfitues</w:t>
      </w:r>
      <w:r w:rsidRPr="002171F6">
        <w:rPr>
          <w:rFonts w:ascii="Garamond" w:hAnsi="Garamond"/>
          <w:sz w:val="24"/>
          <w:szCs w:val="24"/>
        </w:rPr>
        <w:t xml:space="preserve"> sipas pikës </w:t>
      </w:r>
      <w:r w:rsidR="00372D2E" w:rsidRPr="002171F6">
        <w:rPr>
          <w:rFonts w:ascii="Garamond" w:hAnsi="Garamond"/>
          <w:sz w:val="24"/>
          <w:szCs w:val="24"/>
        </w:rPr>
        <w:t>2.3</w:t>
      </w:r>
      <w:r w:rsidRPr="002171F6">
        <w:rPr>
          <w:rFonts w:ascii="Garamond" w:hAnsi="Garamond"/>
          <w:sz w:val="24"/>
          <w:szCs w:val="24"/>
        </w:rPr>
        <w:t xml:space="preserve"> të këtij vendimi.</w:t>
      </w:r>
      <w:r w:rsidR="00A15C0B" w:rsidRPr="002171F6">
        <w:rPr>
          <w:rFonts w:ascii="Garamond" w:hAnsi="Garamond"/>
          <w:sz w:val="24"/>
          <w:szCs w:val="24"/>
        </w:rPr>
        <w:t xml:space="preserve"> </w:t>
      </w:r>
    </w:p>
    <w:p w14:paraId="5E7E4011" w14:textId="1ADFCAB5" w:rsidR="00880D31" w:rsidRPr="002171F6" w:rsidRDefault="002171F6" w:rsidP="002171F6">
      <w:pPr>
        <w:ind w:firstLine="284"/>
        <w:jc w:val="both"/>
        <w:rPr>
          <w:rFonts w:ascii="Garamond" w:hAnsi="Garamond"/>
          <w:sz w:val="24"/>
          <w:szCs w:val="24"/>
        </w:rPr>
      </w:pPr>
      <w:r>
        <w:rPr>
          <w:rFonts w:ascii="Garamond" w:hAnsi="Garamond"/>
          <w:sz w:val="24"/>
          <w:szCs w:val="24"/>
        </w:rPr>
        <w:t xml:space="preserve">2.4 </w:t>
      </w:r>
      <w:r w:rsidR="00B53D9A" w:rsidRPr="002171F6">
        <w:rPr>
          <w:rFonts w:ascii="Garamond" w:hAnsi="Garamond"/>
          <w:sz w:val="24"/>
          <w:szCs w:val="24"/>
        </w:rPr>
        <w:t>Kriteri</w:t>
      </w:r>
      <w:r w:rsidR="002E53A9" w:rsidRPr="002171F6">
        <w:rPr>
          <w:rFonts w:ascii="Garamond" w:hAnsi="Garamond"/>
          <w:sz w:val="24"/>
          <w:szCs w:val="24"/>
        </w:rPr>
        <w:t xml:space="preserve"> i</w:t>
      </w:r>
      <w:r w:rsidR="00B53D9A" w:rsidRPr="002171F6">
        <w:rPr>
          <w:rFonts w:ascii="Garamond" w:hAnsi="Garamond"/>
          <w:sz w:val="24"/>
          <w:szCs w:val="24"/>
        </w:rPr>
        <w:t xml:space="preserve"> </w:t>
      </w:r>
      <w:r w:rsidR="009960B9" w:rsidRPr="002171F6">
        <w:rPr>
          <w:rFonts w:ascii="Garamond" w:hAnsi="Garamond"/>
          <w:sz w:val="24"/>
          <w:szCs w:val="24"/>
        </w:rPr>
        <w:t>degëve parësore të zhvillimit ekonomik të vendit dhe vendbanimit të përhershëm</w:t>
      </w:r>
      <w:r w:rsidR="00880D31" w:rsidRPr="002171F6">
        <w:rPr>
          <w:rFonts w:ascii="Garamond" w:hAnsi="Garamond"/>
          <w:sz w:val="24"/>
          <w:szCs w:val="24"/>
        </w:rPr>
        <w:t xml:space="preserve">: </w:t>
      </w:r>
    </w:p>
    <w:p w14:paraId="5E7E4013" w14:textId="5BA7CB78" w:rsidR="009960B9" w:rsidRPr="002171F6" w:rsidRDefault="002171F6" w:rsidP="002171F6">
      <w:pPr>
        <w:ind w:firstLine="284"/>
        <w:jc w:val="both"/>
        <w:rPr>
          <w:rFonts w:ascii="Garamond" w:hAnsi="Garamond"/>
          <w:sz w:val="24"/>
          <w:szCs w:val="24"/>
        </w:rPr>
      </w:pPr>
      <w:r>
        <w:rPr>
          <w:rFonts w:ascii="Garamond" w:hAnsi="Garamond"/>
          <w:sz w:val="24"/>
          <w:szCs w:val="24"/>
        </w:rPr>
        <w:t xml:space="preserve">a) </w:t>
      </w:r>
      <w:r w:rsidR="001C2C53">
        <w:rPr>
          <w:rFonts w:ascii="Garamond" w:hAnsi="Garamond"/>
          <w:sz w:val="24"/>
          <w:szCs w:val="24"/>
        </w:rPr>
        <w:t>n</w:t>
      </w:r>
      <w:r w:rsidR="00CD5EB8" w:rsidRPr="002171F6">
        <w:rPr>
          <w:rFonts w:ascii="Garamond" w:hAnsi="Garamond"/>
          <w:sz w:val="24"/>
          <w:szCs w:val="24"/>
        </w:rPr>
        <w:t>x</w:t>
      </w:r>
      <w:r w:rsidR="009960B9" w:rsidRPr="002171F6">
        <w:rPr>
          <w:rFonts w:ascii="Garamond" w:hAnsi="Garamond"/>
          <w:sz w:val="24"/>
          <w:szCs w:val="24"/>
        </w:rPr>
        <w:t>ënësit, të cilët ndjekin me kohë të plotë arsimin profesional</w:t>
      </w:r>
      <w:r w:rsidR="00880D31" w:rsidRPr="002171F6">
        <w:rPr>
          <w:rFonts w:ascii="Garamond" w:hAnsi="Garamond"/>
          <w:sz w:val="24"/>
          <w:szCs w:val="24"/>
        </w:rPr>
        <w:t xml:space="preserve"> </w:t>
      </w:r>
      <w:r w:rsidR="009960B9" w:rsidRPr="002171F6">
        <w:rPr>
          <w:rFonts w:ascii="Garamond" w:hAnsi="Garamond"/>
          <w:sz w:val="24"/>
          <w:szCs w:val="24"/>
        </w:rPr>
        <w:t>në drejtimet mësimore</w:t>
      </w:r>
      <w:r w:rsidR="00880D31" w:rsidRPr="002171F6">
        <w:rPr>
          <w:rFonts w:ascii="Garamond" w:hAnsi="Garamond"/>
          <w:sz w:val="24"/>
          <w:szCs w:val="24"/>
        </w:rPr>
        <w:t xml:space="preserve"> </w:t>
      </w:r>
      <w:r w:rsidR="009960B9" w:rsidRPr="002171F6">
        <w:rPr>
          <w:rFonts w:ascii="Garamond" w:hAnsi="Garamond"/>
          <w:sz w:val="24"/>
          <w:szCs w:val="24"/>
        </w:rPr>
        <w:t>bujqësi, veterinari, pyje, ndërtim, peshkim, detari, gjeologji-miniera dhe shpim e shfrytëzim i vendburimeve të naftës dhe gazit;</w:t>
      </w:r>
      <w:r w:rsidR="00880D31" w:rsidRPr="002171F6">
        <w:rPr>
          <w:rFonts w:ascii="Garamond" w:hAnsi="Garamond"/>
          <w:sz w:val="24"/>
          <w:szCs w:val="24"/>
        </w:rPr>
        <w:t xml:space="preserve"> </w:t>
      </w:r>
    </w:p>
    <w:p w14:paraId="5E7E4014" w14:textId="450B8C19" w:rsidR="009960B9" w:rsidRPr="00AE749E" w:rsidRDefault="002171F6" w:rsidP="002171F6">
      <w:pPr>
        <w:ind w:firstLine="284"/>
        <w:jc w:val="both"/>
        <w:rPr>
          <w:rFonts w:ascii="Garamond" w:hAnsi="Garamond"/>
          <w:i/>
          <w:sz w:val="24"/>
          <w:szCs w:val="24"/>
        </w:rPr>
      </w:pPr>
      <w:r w:rsidRPr="00AE749E">
        <w:rPr>
          <w:rFonts w:ascii="Garamond" w:hAnsi="Garamond"/>
          <w:i/>
          <w:sz w:val="24"/>
          <w:szCs w:val="24"/>
        </w:rPr>
        <w:t>b)</w:t>
      </w:r>
      <w:r w:rsidR="00AE749E" w:rsidRPr="00AE749E">
        <w:rPr>
          <w:rFonts w:ascii="Garamond" w:hAnsi="Garamond"/>
          <w:i/>
          <w:sz w:val="24"/>
          <w:szCs w:val="24"/>
        </w:rPr>
        <w:t xml:space="preserve"> Shfuqizuar</w:t>
      </w:r>
      <w:r w:rsidR="002649A8" w:rsidRPr="00AE749E">
        <w:rPr>
          <w:rFonts w:ascii="Garamond" w:hAnsi="Garamond"/>
          <w:i/>
          <w:sz w:val="24"/>
          <w:szCs w:val="24"/>
        </w:rPr>
        <w:t>.</w:t>
      </w:r>
    </w:p>
    <w:p w14:paraId="5E7E4016" w14:textId="0D876858" w:rsidR="005E07D0" w:rsidRPr="002171F6" w:rsidRDefault="002171F6" w:rsidP="002171F6">
      <w:pPr>
        <w:ind w:firstLine="284"/>
        <w:jc w:val="both"/>
        <w:rPr>
          <w:rFonts w:ascii="Garamond" w:hAnsi="Garamond"/>
          <w:sz w:val="24"/>
          <w:szCs w:val="24"/>
        </w:rPr>
      </w:pPr>
      <w:r>
        <w:rPr>
          <w:rFonts w:ascii="Garamond" w:hAnsi="Garamond"/>
          <w:sz w:val="24"/>
          <w:szCs w:val="24"/>
        </w:rPr>
        <w:t xml:space="preserve">3. </w:t>
      </w:r>
      <w:r w:rsidR="009960B9" w:rsidRPr="002171F6">
        <w:rPr>
          <w:rFonts w:ascii="Garamond" w:hAnsi="Garamond"/>
          <w:sz w:val="24"/>
          <w:szCs w:val="24"/>
        </w:rPr>
        <w:t>Nxënësit e të gjitha kategorive të mësipërme nuk përfitojnë bursë ose humbasin të drejtën e përfitimit të saj</w:t>
      </w:r>
      <w:r w:rsidR="00106870" w:rsidRPr="002171F6">
        <w:rPr>
          <w:rFonts w:ascii="Garamond" w:hAnsi="Garamond"/>
          <w:sz w:val="24"/>
          <w:szCs w:val="24"/>
        </w:rPr>
        <w:t xml:space="preserve"> </w:t>
      </w:r>
      <w:r w:rsidR="009960B9" w:rsidRPr="002171F6">
        <w:rPr>
          <w:rFonts w:ascii="Garamond" w:hAnsi="Garamond"/>
          <w:sz w:val="24"/>
          <w:szCs w:val="24"/>
        </w:rPr>
        <w:t>kur:</w:t>
      </w:r>
    </w:p>
    <w:p w14:paraId="5E7E4018" w14:textId="1EBABE2E" w:rsidR="009960B9" w:rsidRPr="002171F6" w:rsidRDefault="002171F6" w:rsidP="002171F6">
      <w:pPr>
        <w:ind w:firstLine="284"/>
        <w:jc w:val="both"/>
        <w:rPr>
          <w:rFonts w:ascii="Garamond" w:hAnsi="Garamond"/>
          <w:sz w:val="24"/>
          <w:szCs w:val="24"/>
        </w:rPr>
      </w:pPr>
      <w:r>
        <w:rPr>
          <w:rFonts w:ascii="Garamond" w:hAnsi="Garamond"/>
          <w:sz w:val="24"/>
          <w:szCs w:val="24"/>
        </w:rPr>
        <w:t xml:space="preserve">a) </w:t>
      </w:r>
      <w:r w:rsidR="009960B9" w:rsidRPr="002171F6">
        <w:rPr>
          <w:rFonts w:ascii="Garamond" w:hAnsi="Garamond"/>
          <w:sz w:val="24"/>
          <w:szCs w:val="24"/>
        </w:rPr>
        <w:t>janë ndarë nga trungu familjar;</w:t>
      </w:r>
    </w:p>
    <w:p w14:paraId="5E7E4019" w14:textId="7D1EA5C0" w:rsidR="009960B9" w:rsidRPr="002171F6" w:rsidRDefault="002171F6" w:rsidP="002171F6">
      <w:pPr>
        <w:ind w:firstLine="284"/>
        <w:jc w:val="both"/>
        <w:rPr>
          <w:rFonts w:ascii="Garamond" w:hAnsi="Garamond"/>
          <w:sz w:val="24"/>
          <w:szCs w:val="24"/>
        </w:rPr>
      </w:pPr>
      <w:r>
        <w:rPr>
          <w:rFonts w:ascii="Garamond" w:hAnsi="Garamond"/>
          <w:sz w:val="24"/>
          <w:szCs w:val="24"/>
        </w:rPr>
        <w:t xml:space="preserve">b) </w:t>
      </w:r>
      <w:r w:rsidR="009960B9" w:rsidRPr="002171F6">
        <w:rPr>
          <w:rFonts w:ascii="Garamond" w:hAnsi="Garamond"/>
          <w:sz w:val="24"/>
          <w:szCs w:val="24"/>
        </w:rPr>
        <w:t>familjet e tyre ushtrojnë veprimtari private;</w:t>
      </w:r>
    </w:p>
    <w:p w14:paraId="5E7E401A" w14:textId="1BC9BC0D" w:rsidR="009960B9" w:rsidRPr="002171F6" w:rsidRDefault="002171F6" w:rsidP="002171F6">
      <w:pPr>
        <w:ind w:firstLine="284"/>
        <w:jc w:val="both"/>
        <w:rPr>
          <w:rFonts w:ascii="Garamond" w:hAnsi="Garamond"/>
          <w:sz w:val="24"/>
          <w:szCs w:val="24"/>
        </w:rPr>
      </w:pPr>
      <w:r>
        <w:rPr>
          <w:rFonts w:ascii="Garamond" w:hAnsi="Garamond"/>
          <w:sz w:val="24"/>
          <w:szCs w:val="24"/>
        </w:rPr>
        <w:t xml:space="preserve">c) </w:t>
      </w:r>
      <w:r w:rsidR="00320795" w:rsidRPr="002171F6">
        <w:rPr>
          <w:rFonts w:ascii="Garamond" w:hAnsi="Garamond"/>
          <w:sz w:val="24"/>
          <w:szCs w:val="24"/>
        </w:rPr>
        <w:t>deklarohen</w:t>
      </w:r>
      <w:r w:rsidR="009960B9" w:rsidRPr="002171F6">
        <w:rPr>
          <w:rFonts w:ascii="Garamond" w:hAnsi="Garamond"/>
          <w:sz w:val="24"/>
          <w:szCs w:val="24"/>
        </w:rPr>
        <w:t xml:space="preserve"> </w:t>
      </w:r>
      <w:r w:rsidR="005E07D0" w:rsidRPr="002171F6">
        <w:rPr>
          <w:rFonts w:ascii="Garamond" w:hAnsi="Garamond"/>
          <w:sz w:val="24"/>
          <w:szCs w:val="24"/>
        </w:rPr>
        <w:t>mbetës</w:t>
      </w:r>
      <w:r w:rsidR="009960B9" w:rsidRPr="002171F6">
        <w:rPr>
          <w:rFonts w:ascii="Garamond" w:hAnsi="Garamond"/>
          <w:sz w:val="24"/>
          <w:szCs w:val="24"/>
        </w:rPr>
        <w:t xml:space="preserve"> apo përsëritës dhe humbasin vitin shkollor për arsye të rezultateve jokaluese.</w:t>
      </w:r>
    </w:p>
    <w:p w14:paraId="5E7E401C" w14:textId="253FF798" w:rsidR="00B53D9A" w:rsidRPr="002171F6" w:rsidRDefault="002171F6" w:rsidP="002171F6">
      <w:pPr>
        <w:ind w:firstLine="284"/>
        <w:jc w:val="both"/>
        <w:rPr>
          <w:rFonts w:ascii="Garamond" w:hAnsi="Garamond"/>
          <w:sz w:val="24"/>
          <w:szCs w:val="24"/>
        </w:rPr>
      </w:pPr>
      <w:r>
        <w:rPr>
          <w:rFonts w:ascii="Garamond" w:hAnsi="Garamond"/>
          <w:sz w:val="24"/>
          <w:szCs w:val="24"/>
        </w:rPr>
        <w:t xml:space="preserve">4. </w:t>
      </w:r>
      <w:r w:rsidR="00B53D9A" w:rsidRPr="002171F6">
        <w:rPr>
          <w:rFonts w:ascii="Garamond" w:hAnsi="Garamond"/>
          <w:sz w:val="24"/>
          <w:szCs w:val="24"/>
        </w:rPr>
        <w:t>Njësitë e vetëqeverisjes vendore, për uljen e nivelit të braktisjes shkollore, për nxënësit që janë regjistruar në arsimin bazë, por</w:t>
      </w:r>
      <w:r w:rsidR="00880D31" w:rsidRPr="002171F6">
        <w:rPr>
          <w:rFonts w:ascii="Garamond" w:hAnsi="Garamond"/>
          <w:sz w:val="24"/>
          <w:szCs w:val="24"/>
        </w:rPr>
        <w:t>,</w:t>
      </w:r>
      <w:r w:rsidR="00B53D9A" w:rsidRPr="002171F6">
        <w:rPr>
          <w:rFonts w:ascii="Garamond" w:hAnsi="Garamond"/>
          <w:sz w:val="24"/>
          <w:szCs w:val="24"/>
        </w:rPr>
        <w:t xml:space="preserve"> në pamundësi financiare nuk ndjekin arsimi</w:t>
      </w:r>
      <w:r w:rsidR="00880D31" w:rsidRPr="002171F6">
        <w:rPr>
          <w:rFonts w:ascii="Garamond" w:hAnsi="Garamond"/>
          <w:sz w:val="24"/>
          <w:szCs w:val="24"/>
        </w:rPr>
        <w:t>mi</w:t>
      </w:r>
      <w:r w:rsidR="00B53D9A" w:rsidRPr="002171F6">
        <w:rPr>
          <w:rFonts w:ascii="Garamond" w:hAnsi="Garamond"/>
          <w:sz w:val="24"/>
          <w:szCs w:val="24"/>
        </w:rPr>
        <w:t>n</w:t>
      </w:r>
      <w:r w:rsidR="00880D31" w:rsidRPr="002171F6">
        <w:rPr>
          <w:rFonts w:ascii="Garamond" w:hAnsi="Garamond"/>
          <w:sz w:val="24"/>
          <w:szCs w:val="24"/>
        </w:rPr>
        <w:t>,</w:t>
      </w:r>
      <w:r w:rsidR="00B53D9A" w:rsidRPr="002171F6">
        <w:rPr>
          <w:rFonts w:ascii="Garamond" w:hAnsi="Garamond"/>
          <w:sz w:val="24"/>
          <w:szCs w:val="24"/>
        </w:rPr>
        <w:t xml:space="preserve"> miratojnë bursa financiare me përfitues nxënësit, fëmijë të familjeve në nevojë, pas konfirmimit nga mësuesi kujdestar </w:t>
      </w:r>
      <w:r w:rsidR="00BB46ED" w:rsidRPr="002171F6">
        <w:rPr>
          <w:rFonts w:ascii="Garamond" w:hAnsi="Garamond"/>
          <w:sz w:val="24"/>
          <w:szCs w:val="24"/>
        </w:rPr>
        <w:t>dhe drejtori i shkollës</w:t>
      </w:r>
      <w:r w:rsidR="00C349BA" w:rsidRPr="002171F6">
        <w:rPr>
          <w:rFonts w:ascii="Garamond" w:hAnsi="Garamond"/>
          <w:sz w:val="24"/>
          <w:szCs w:val="24"/>
        </w:rPr>
        <w:t xml:space="preserve"> </w:t>
      </w:r>
      <w:r w:rsidR="00BB46ED" w:rsidRPr="002171F6">
        <w:rPr>
          <w:rFonts w:ascii="Garamond" w:hAnsi="Garamond"/>
          <w:sz w:val="24"/>
          <w:szCs w:val="24"/>
        </w:rPr>
        <w:t>për</w:t>
      </w:r>
      <w:r w:rsidR="00880D31" w:rsidRPr="002171F6">
        <w:rPr>
          <w:rFonts w:ascii="Garamond" w:hAnsi="Garamond"/>
          <w:sz w:val="24"/>
          <w:szCs w:val="24"/>
        </w:rPr>
        <w:t xml:space="preserve"> </w:t>
      </w:r>
      <w:r w:rsidR="00B53D9A" w:rsidRPr="002171F6">
        <w:rPr>
          <w:rFonts w:ascii="Garamond" w:hAnsi="Garamond"/>
          <w:sz w:val="24"/>
          <w:szCs w:val="24"/>
        </w:rPr>
        <w:t>frekuentimi</w:t>
      </w:r>
      <w:r w:rsidR="00BB46ED" w:rsidRPr="002171F6">
        <w:rPr>
          <w:rFonts w:ascii="Garamond" w:hAnsi="Garamond"/>
          <w:sz w:val="24"/>
          <w:szCs w:val="24"/>
        </w:rPr>
        <w:t>n</w:t>
      </w:r>
      <w:r w:rsidR="00880D31" w:rsidRPr="002171F6">
        <w:rPr>
          <w:rFonts w:ascii="Garamond" w:hAnsi="Garamond"/>
          <w:sz w:val="24"/>
          <w:szCs w:val="24"/>
        </w:rPr>
        <w:t xml:space="preserve"> </w:t>
      </w:r>
      <w:r w:rsidR="00BB46ED" w:rsidRPr="002171F6">
        <w:rPr>
          <w:rFonts w:ascii="Garamond" w:hAnsi="Garamond"/>
          <w:sz w:val="24"/>
          <w:szCs w:val="24"/>
        </w:rPr>
        <w:t>e</w:t>
      </w:r>
      <w:r w:rsidR="00880D31" w:rsidRPr="002171F6">
        <w:rPr>
          <w:rFonts w:ascii="Garamond" w:hAnsi="Garamond"/>
          <w:sz w:val="24"/>
          <w:szCs w:val="24"/>
        </w:rPr>
        <w:t xml:space="preserve"> </w:t>
      </w:r>
      <w:r w:rsidR="00B53D9A" w:rsidRPr="002171F6">
        <w:rPr>
          <w:rFonts w:ascii="Garamond" w:hAnsi="Garamond"/>
          <w:sz w:val="24"/>
          <w:szCs w:val="24"/>
        </w:rPr>
        <w:t xml:space="preserve">procesit mësimor, si dhe nga </w:t>
      </w:r>
      <w:r w:rsidR="00D20CA2" w:rsidRPr="002171F6">
        <w:rPr>
          <w:rFonts w:ascii="Garamond" w:hAnsi="Garamond"/>
          <w:sz w:val="24"/>
          <w:szCs w:val="24"/>
        </w:rPr>
        <w:t>z</w:t>
      </w:r>
      <w:r w:rsidR="00B53D9A" w:rsidRPr="002171F6">
        <w:rPr>
          <w:rFonts w:ascii="Garamond" w:hAnsi="Garamond"/>
          <w:sz w:val="24"/>
          <w:szCs w:val="24"/>
        </w:rPr>
        <w:t xml:space="preserve">yra </w:t>
      </w:r>
      <w:r w:rsidR="00D20CA2" w:rsidRPr="002171F6">
        <w:rPr>
          <w:rFonts w:ascii="Garamond" w:hAnsi="Garamond"/>
          <w:sz w:val="24"/>
          <w:szCs w:val="24"/>
        </w:rPr>
        <w:t>v</w:t>
      </w:r>
      <w:r w:rsidR="00B53D9A" w:rsidRPr="002171F6">
        <w:rPr>
          <w:rFonts w:ascii="Garamond" w:hAnsi="Garamond"/>
          <w:sz w:val="24"/>
          <w:szCs w:val="24"/>
        </w:rPr>
        <w:t xml:space="preserve">endore e </w:t>
      </w:r>
      <w:r w:rsidR="00D20CA2" w:rsidRPr="002171F6">
        <w:rPr>
          <w:rFonts w:ascii="Garamond" w:hAnsi="Garamond"/>
          <w:sz w:val="24"/>
          <w:szCs w:val="24"/>
        </w:rPr>
        <w:t>a</w:t>
      </w:r>
      <w:r w:rsidR="00B53D9A" w:rsidRPr="002171F6">
        <w:rPr>
          <w:rFonts w:ascii="Garamond" w:hAnsi="Garamond"/>
          <w:sz w:val="24"/>
          <w:szCs w:val="24"/>
        </w:rPr>
        <w:t xml:space="preserve">rsimit </w:t>
      </w:r>
      <w:r w:rsidR="00D20CA2" w:rsidRPr="002171F6">
        <w:rPr>
          <w:rFonts w:ascii="Garamond" w:hAnsi="Garamond"/>
          <w:sz w:val="24"/>
          <w:szCs w:val="24"/>
        </w:rPr>
        <w:t>p</w:t>
      </w:r>
      <w:r w:rsidR="00B53D9A" w:rsidRPr="002171F6">
        <w:rPr>
          <w:rFonts w:ascii="Garamond" w:hAnsi="Garamond"/>
          <w:sz w:val="24"/>
          <w:szCs w:val="24"/>
        </w:rPr>
        <w:t>arauniversitar.</w:t>
      </w:r>
    </w:p>
    <w:p w14:paraId="5E7E401E" w14:textId="220A56E4" w:rsidR="00B53D9A" w:rsidRPr="002171F6" w:rsidRDefault="002171F6" w:rsidP="002171F6">
      <w:pPr>
        <w:ind w:firstLine="284"/>
        <w:jc w:val="both"/>
        <w:rPr>
          <w:rFonts w:ascii="Garamond" w:hAnsi="Garamond"/>
          <w:sz w:val="24"/>
          <w:szCs w:val="24"/>
        </w:rPr>
      </w:pPr>
      <w:r>
        <w:rPr>
          <w:rFonts w:ascii="Garamond" w:hAnsi="Garamond"/>
          <w:sz w:val="24"/>
          <w:szCs w:val="24"/>
        </w:rPr>
        <w:t xml:space="preserve">5. </w:t>
      </w:r>
      <w:r w:rsidR="00B53D9A" w:rsidRPr="002171F6">
        <w:rPr>
          <w:rFonts w:ascii="Garamond" w:hAnsi="Garamond"/>
          <w:sz w:val="24"/>
          <w:szCs w:val="24"/>
        </w:rPr>
        <w:t>Njësitë e vetëqeverisjes vendore</w:t>
      </w:r>
      <w:r w:rsidR="00BB46ED" w:rsidRPr="002171F6">
        <w:rPr>
          <w:rFonts w:ascii="Garamond" w:hAnsi="Garamond"/>
          <w:sz w:val="24"/>
          <w:szCs w:val="24"/>
        </w:rPr>
        <w:t>,</w:t>
      </w:r>
      <w:r w:rsidR="00B53D9A" w:rsidRPr="002171F6">
        <w:rPr>
          <w:rFonts w:ascii="Garamond" w:hAnsi="Garamond"/>
          <w:sz w:val="24"/>
          <w:szCs w:val="24"/>
        </w:rPr>
        <w:t xml:space="preserve"> për kategorinë e nxënësve që janë regjistruar në arsimin bazë, por</w:t>
      </w:r>
      <w:r w:rsidR="00BB46ED" w:rsidRPr="002171F6">
        <w:rPr>
          <w:rFonts w:ascii="Garamond" w:hAnsi="Garamond"/>
          <w:sz w:val="24"/>
          <w:szCs w:val="24"/>
        </w:rPr>
        <w:t>,</w:t>
      </w:r>
      <w:r w:rsidR="00B53D9A" w:rsidRPr="002171F6">
        <w:rPr>
          <w:rFonts w:ascii="Garamond" w:hAnsi="Garamond"/>
          <w:sz w:val="24"/>
          <w:szCs w:val="24"/>
        </w:rPr>
        <w:t xml:space="preserve"> në pamundësi financiare</w:t>
      </w:r>
      <w:r w:rsidR="00BB46ED" w:rsidRPr="002171F6">
        <w:rPr>
          <w:rFonts w:ascii="Garamond" w:hAnsi="Garamond"/>
          <w:sz w:val="24"/>
          <w:szCs w:val="24"/>
        </w:rPr>
        <w:t xml:space="preserve"> </w:t>
      </w:r>
      <w:r w:rsidR="00B53D9A" w:rsidRPr="002171F6">
        <w:rPr>
          <w:rFonts w:ascii="Garamond" w:hAnsi="Garamond"/>
          <w:sz w:val="24"/>
          <w:szCs w:val="24"/>
        </w:rPr>
        <w:t>nuk ndjekin arsimin bazë</w:t>
      </w:r>
      <w:r w:rsidR="00BB46ED" w:rsidRPr="002171F6">
        <w:rPr>
          <w:rFonts w:ascii="Garamond" w:hAnsi="Garamond"/>
          <w:sz w:val="24"/>
          <w:szCs w:val="24"/>
        </w:rPr>
        <w:t>,</w:t>
      </w:r>
      <w:r w:rsidR="00B53D9A" w:rsidRPr="002171F6">
        <w:rPr>
          <w:rFonts w:ascii="Garamond" w:hAnsi="Garamond"/>
          <w:sz w:val="24"/>
          <w:szCs w:val="24"/>
        </w:rPr>
        <w:t xml:space="preserve"> dhe </w:t>
      </w:r>
      <w:r w:rsidR="00BB46ED" w:rsidRPr="002171F6">
        <w:rPr>
          <w:rFonts w:ascii="Garamond" w:hAnsi="Garamond"/>
          <w:sz w:val="24"/>
          <w:szCs w:val="24"/>
        </w:rPr>
        <w:t>p</w:t>
      </w:r>
      <w:r w:rsidR="00B53D9A" w:rsidRPr="002171F6">
        <w:rPr>
          <w:rFonts w:ascii="Garamond" w:hAnsi="Garamond"/>
          <w:sz w:val="24"/>
          <w:szCs w:val="24"/>
        </w:rPr>
        <w:t>ë</w:t>
      </w:r>
      <w:r w:rsidR="00BB46ED" w:rsidRPr="002171F6">
        <w:rPr>
          <w:rFonts w:ascii="Garamond" w:hAnsi="Garamond"/>
          <w:sz w:val="24"/>
          <w:szCs w:val="24"/>
        </w:rPr>
        <w:t>r</w:t>
      </w:r>
      <w:r w:rsidR="00B53D9A" w:rsidRPr="002171F6">
        <w:rPr>
          <w:rFonts w:ascii="Garamond" w:hAnsi="Garamond"/>
          <w:sz w:val="24"/>
          <w:szCs w:val="24"/>
        </w:rPr>
        <w:t xml:space="preserve"> uljen e braktisjes shkollore të arsimit bazë, mund të miratojnë dhe </w:t>
      </w:r>
      <w:r w:rsidR="00CD5EB8" w:rsidRPr="002171F6">
        <w:rPr>
          <w:rFonts w:ascii="Garamond" w:hAnsi="Garamond"/>
          <w:sz w:val="24"/>
          <w:szCs w:val="24"/>
        </w:rPr>
        <w:t xml:space="preserve">të </w:t>
      </w:r>
      <w:r w:rsidR="00B53D9A" w:rsidRPr="002171F6">
        <w:rPr>
          <w:rFonts w:ascii="Garamond" w:hAnsi="Garamond"/>
          <w:sz w:val="24"/>
          <w:szCs w:val="24"/>
        </w:rPr>
        <w:t>shpërndajnë bursa edhe nga fondet e veta ose nga fondet buxhetore të përfituara në formën e transfertës së pakushtëzuar.</w:t>
      </w:r>
    </w:p>
    <w:p w14:paraId="5E7E4020" w14:textId="01B4260C" w:rsidR="009E772D" w:rsidRPr="002171F6" w:rsidRDefault="002171F6" w:rsidP="002171F6">
      <w:pPr>
        <w:ind w:firstLine="284"/>
        <w:jc w:val="both"/>
        <w:rPr>
          <w:rFonts w:ascii="Garamond" w:hAnsi="Garamond"/>
          <w:sz w:val="24"/>
          <w:szCs w:val="24"/>
        </w:rPr>
      </w:pPr>
      <w:r>
        <w:rPr>
          <w:rFonts w:ascii="Garamond" w:hAnsi="Garamond"/>
          <w:sz w:val="24"/>
          <w:szCs w:val="24"/>
        </w:rPr>
        <w:t xml:space="preserve">6. </w:t>
      </w:r>
      <w:r w:rsidR="002649A8" w:rsidRPr="002171F6">
        <w:rPr>
          <w:rFonts w:ascii="Garamond" w:hAnsi="Garamond"/>
          <w:sz w:val="24"/>
          <w:szCs w:val="24"/>
        </w:rPr>
        <w:t>Ministri</w:t>
      </w:r>
      <w:r w:rsidR="00C30DEA" w:rsidRPr="002171F6">
        <w:rPr>
          <w:rFonts w:ascii="Garamond" w:hAnsi="Garamond"/>
          <w:sz w:val="24"/>
          <w:szCs w:val="24"/>
        </w:rPr>
        <w:t>a</w:t>
      </w:r>
      <w:r w:rsidR="002649A8" w:rsidRPr="002171F6">
        <w:rPr>
          <w:rFonts w:ascii="Garamond" w:hAnsi="Garamond"/>
          <w:sz w:val="24"/>
          <w:szCs w:val="24"/>
        </w:rPr>
        <w:t xml:space="preserve"> përgjegjëse për arsimin</w:t>
      </w:r>
      <w:r w:rsidR="00BB46ED" w:rsidRPr="002171F6">
        <w:rPr>
          <w:rFonts w:ascii="Garamond" w:hAnsi="Garamond"/>
          <w:sz w:val="24"/>
          <w:szCs w:val="24"/>
        </w:rPr>
        <w:t>,</w:t>
      </w:r>
      <w:r w:rsidR="002649A8" w:rsidRPr="002171F6">
        <w:rPr>
          <w:rFonts w:ascii="Garamond" w:hAnsi="Garamond"/>
          <w:sz w:val="24"/>
          <w:szCs w:val="24"/>
        </w:rPr>
        <w:t xml:space="preserve"> </w:t>
      </w:r>
      <w:r w:rsidR="008D345C" w:rsidRPr="002171F6">
        <w:rPr>
          <w:rFonts w:ascii="Garamond" w:hAnsi="Garamond"/>
          <w:sz w:val="24"/>
          <w:szCs w:val="24"/>
        </w:rPr>
        <w:t>në fillim të çdo vit</w:t>
      </w:r>
      <w:r w:rsidR="002E53A9" w:rsidRPr="002171F6">
        <w:rPr>
          <w:rFonts w:ascii="Garamond" w:hAnsi="Garamond"/>
          <w:sz w:val="24"/>
          <w:szCs w:val="24"/>
        </w:rPr>
        <w:t>i</w:t>
      </w:r>
      <w:r w:rsidR="008D345C" w:rsidRPr="002171F6">
        <w:rPr>
          <w:rFonts w:ascii="Garamond" w:hAnsi="Garamond"/>
          <w:sz w:val="24"/>
          <w:szCs w:val="24"/>
        </w:rPr>
        <w:t xml:space="preserve"> shkollor,</w:t>
      </w:r>
      <w:r w:rsidR="009960B9" w:rsidRPr="002171F6">
        <w:rPr>
          <w:rFonts w:ascii="Garamond" w:hAnsi="Garamond"/>
          <w:sz w:val="24"/>
          <w:szCs w:val="24"/>
        </w:rPr>
        <w:t xml:space="preserve"> në konsultim me institucionet arsimore, harton planin e shpërndarjes së bursave</w:t>
      </w:r>
      <w:r w:rsidR="00BB46ED" w:rsidRPr="002171F6">
        <w:rPr>
          <w:rFonts w:ascii="Garamond" w:hAnsi="Garamond"/>
          <w:sz w:val="24"/>
          <w:szCs w:val="24"/>
        </w:rPr>
        <w:t xml:space="preserve"> </w:t>
      </w:r>
      <w:r w:rsidR="009960B9" w:rsidRPr="002171F6">
        <w:rPr>
          <w:rFonts w:ascii="Garamond" w:hAnsi="Garamond"/>
          <w:sz w:val="24"/>
          <w:szCs w:val="24"/>
        </w:rPr>
        <w:t>për nxënësit</w:t>
      </w:r>
      <w:r w:rsidR="002E53A9" w:rsidRPr="002171F6">
        <w:rPr>
          <w:rFonts w:ascii="Garamond" w:hAnsi="Garamond"/>
          <w:sz w:val="24"/>
          <w:szCs w:val="24"/>
        </w:rPr>
        <w:t xml:space="preserve"> </w:t>
      </w:r>
      <w:r w:rsidR="009960B9" w:rsidRPr="002171F6">
        <w:rPr>
          <w:rFonts w:ascii="Garamond" w:hAnsi="Garamond"/>
          <w:sz w:val="24"/>
          <w:szCs w:val="24"/>
        </w:rPr>
        <w:t>e arsimit parauniversitar</w:t>
      </w:r>
      <w:r w:rsidR="00CD5EB8" w:rsidRPr="002171F6">
        <w:rPr>
          <w:rFonts w:ascii="Garamond" w:hAnsi="Garamond"/>
          <w:sz w:val="24"/>
          <w:szCs w:val="24"/>
        </w:rPr>
        <w:t>, të cilin</w:t>
      </w:r>
      <w:r w:rsidR="009E772D" w:rsidRPr="002171F6">
        <w:rPr>
          <w:rFonts w:ascii="Garamond" w:hAnsi="Garamond"/>
          <w:sz w:val="24"/>
          <w:szCs w:val="24"/>
        </w:rPr>
        <w:t xml:space="preserve"> e dërgon</w:t>
      </w:r>
      <w:r w:rsidR="00BB46ED" w:rsidRPr="002171F6">
        <w:rPr>
          <w:rFonts w:ascii="Garamond" w:hAnsi="Garamond"/>
          <w:sz w:val="24"/>
          <w:szCs w:val="24"/>
        </w:rPr>
        <w:t xml:space="preserve"> </w:t>
      </w:r>
      <w:r w:rsidR="009E772D" w:rsidRPr="002171F6">
        <w:rPr>
          <w:rFonts w:ascii="Garamond" w:hAnsi="Garamond"/>
          <w:sz w:val="24"/>
          <w:szCs w:val="24"/>
        </w:rPr>
        <w:t>në njësitë e vetëqeverisjes vendore, jo më vonë se muaji tetor.</w:t>
      </w:r>
    </w:p>
    <w:p w14:paraId="5E7E4022" w14:textId="77245D31" w:rsidR="00F34354" w:rsidRPr="002171F6" w:rsidRDefault="002171F6" w:rsidP="002171F6">
      <w:pPr>
        <w:ind w:firstLine="284"/>
        <w:jc w:val="both"/>
        <w:rPr>
          <w:rFonts w:ascii="Garamond" w:hAnsi="Garamond"/>
          <w:sz w:val="24"/>
          <w:szCs w:val="24"/>
        </w:rPr>
      </w:pPr>
      <w:r>
        <w:rPr>
          <w:rFonts w:ascii="Garamond" w:hAnsi="Garamond"/>
          <w:sz w:val="24"/>
          <w:szCs w:val="24"/>
        </w:rPr>
        <w:t xml:space="preserve">7. </w:t>
      </w:r>
      <w:r w:rsidR="009E772D" w:rsidRPr="002171F6">
        <w:rPr>
          <w:rFonts w:ascii="Garamond" w:hAnsi="Garamond"/>
          <w:sz w:val="24"/>
          <w:szCs w:val="24"/>
        </w:rPr>
        <w:t xml:space="preserve">Ministria </w:t>
      </w:r>
      <w:r w:rsidR="00711DF0" w:rsidRPr="002171F6">
        <w:rPr>
          <w:rFonts w:ascii="Garamond" w:hAnsi="Garamond"/>
          <w:sz w:val="24"/>
          <w:szCs w:val="24"/>
        </w:rPr>
        <w:t>përgje</w:t>
      </w:r>
      <w:r w:rsidR="002E53A9" w:rsidRPr="002171F6">
        <w:rPr>
          <w:rFonts w:ascii="Garamond" w:hAnsi="Garamond"/>
          <w:sz w:val="24"/>
          <w:szCs w:val="24"/>
        </w:rPr>
        <w:t>g</w:t>
      </w:r>
      <w:r w:rsidR="00711DF0" w:rsidRPr="002171F6">
        <w:rPr>
          <w:rFonts w:ascii="Garamond" w:hAnsi="Garamond"/>
          <w:sz w:val="24"/>
          <w:szCs w:val="24"/>
        </w:rPr>
        <w:t>jëse për arsimin profesional</w:t>
      </w:r>
      <w:r w:rsidR="009E772D" w:rsidRPr="002171F6">
        <w:rPr>
          <w:rFonts w:ascii="Garamond" w:hAnsi="Garamond"/>
          <w:sz w:val="24"/>
          <w:szCs w:val="24"/>
        </w:rPr>
        <w:t>, në fillim të çdo vit</w:t>
      </w:r>
      <w:r w:rsidR="002E53A9" w:rsidRPr="002171F6">
        <w:rPr>
          <w:rFonts w:ascii="Garamond" w:hAnsi="Garamond"/>
          <w:sz w:val="24"/>
          <w:szCs w:val="24"/>
        </w:rPr>
        <w:t>i</w:t>
      </w:r>
      <w:r w:rsidR="009E772D" w:rsidRPr="002171F6">
        <w:rPr>
          <w:rFonts w:ascii="Garamond" w:hAnsi="Garamond"/>
          <w:sz w:val="24"/>
          <w:szCs w:val="24"/>
        </w:rPr>
        <w:t xml:space="preserve"> shkollor, në konsultim me ofruesit publik</w:t>
      </w:r>
      <w:r w:rsidR="00BB46ED" w:rsidRPr="002171F6">
        <w:rPr>
          <w:rFonts w:ascii="Garamond" w:hAnsi="Garamond"/>
          <w:sz w:val="24"/>
          <w:szCs w:val="24"/>
        </w:rPr>
        <w:t>ë</w:t>
      </w:r>
      <w:r w:rsidR="009E772D" w:rsidRPr="002171F6">
        <w:rPr>
          <w:rFonts w:ascii="Garamond" w:hAnsi="Garamond"/>
          <w:sz w:val="24"/>
          <w:szCs w:val="24"/>
        </w:rPr>
        <w:t xml:space="preserve"> të arsimit profesional, harton p</w:t>
      </w:r>
      <w:r w:rsidR="00CD5EB8" w:rsidRPr="002171F6">
        <w:rPr>
          <w:rFonts w:ascii="Garamond" w:hAnsi="Garamond"/>
          <w:sz w:val="24"/>
          <w:szCs w:val="24"/>
        </w:rPr>
        <w:t>lanin e shpërndarjes së bursave</w:t>
      </w:r>
      <w:r w:rsidR="009E772D" w:rsidRPr="002171F6">
        <w:rPr>
          <w:rFonts w:ascii="Garamond" w:hAnsi="Garamond"/>
          <w:sz w:val="24"/>
          <w:szCs w:val="24"/>
        </w:rPr>
        <w:t xml:space="preserve"> </w:t>
      </w:r>
      <w:r w:rsidR="00B00331" w:rsidRPr="002171F6">
        <w:rPr>
          <w:rFonts w:ascii="Garamond" w:hAnsi="Garamond"/>
          <w:sz w:val="24"/>
          <w:szCs w:val="24"/>
        </w:rPr>
        <w:t xml:space="preserve">për hyrjet e reja </w:t>
      </w:r>
      <w:r w:rsidR="00B13FF4" w:rsidRPr="002171F6">
        <w:rPr>
          <w:rFonts w:ascii="Garamond" w:hAnsi="Garamond"/>
          <w:sz w:val="24"/>
          <w:szCs w:val="24"/>
        </w:rPr>
        <w:t>(</w:t>
      </w:r>
      <w:r w:rsidR="00B00331" w:rsidRPr="002171F6">
        <w:rPr>
          <w:rFonts w:ascii="Garamond" w:hAnsi="Garamond"/>
          <w:sz w:val="24"/>
          <w:szCs w:val="24"/>
        </w:rPr>
        <w:t>në vitin e parë</w:t>
      </w:r>
      <w:r w:rsidR="00B13FF4" w:rsidRPr="002171F6">
        <w:rPr>
          <w:rFonts w:ascii="Garamond" w:hAnsi="Garamond"/>
          <w:sz w:val="24"/>
          <w:szCs w:val="24"/>
        </w:rPr>
        <w:t>)</w:t>
      </w:r>
      <w:r w:rsidR="008D345C" w:rsidRPr="002171F6">
        <w:rPr>
          <w:rFonts w:ascii="Garamond" w:hAnsi="Garamond"/>
          <w:sz w:val="24"/>
          <w:szCs w:val="24"/>
        </w:rPr>
        <w:t>,</w:t>
      </w:r>
      <w:r w:rsidR="009960B9" w:rsidRPr="002171F6">
        <w:rPr>
          <w:rFonts w:ascii="Garamond" w:hAnsi="Garamond"/>
          <w:sz w:val="24"/>
          <w:szCs w:val="24"/>
        </w:rPr>
        <w:t xml:space="preserve"> </w:t>
      </w:r>
      <w:r w:rsidR="00CD5EB8" w:rsidRPr="002171F6">
        <w:rPr>
          <w:rFonts w:ascii="Garamond" w:hAnsi="Garamond"/>
          <w:sz w:val="24"/>
          <w:szCs w:val="24"/>
        </w:rPr>
        <w:t>të cilin</w:t>
      </w:r>
      <w:r w:rsidR="00BB46ED" w:rsidRPr="002171F6">
        <w:rPr>
          <w:rFonts w:ascii="Garamond" w:hAnsi="Garamond"/>
          <w:sz w:val="24"/>
          <w:szCs w:val="24"/>
        </w:rPr>
        <w:t xml:space="preserve"> </w:t>
      </w:r>
      <w:r w:rsidR="009E772D" w:rsidRPr="002171F6">
        <w:rPr>
          <w:rFonts w:ascii="Garamond" w:hAnsi="Garamond"/>
          <w:sz w:val="24"/>
          <w:szCs w:val="24"/>
        </w:rPr>
        <w:t>e</w:t>
      </w:r>
      <w:r w:rsidR="00CD171D" w:rsidRPr="002171F6">
        <w:rPr>
          <w:rFonts w:ascii="Garamond" w:hAnsi="Garamond"/>
          <w:sz w:val="24"/>
          <w:szCs w:val="24"/>
        </w:rPr>
        <w:t xml:space="preserve"> </w:t>
      </w:r>
      <w:r w:rsidR="009960B9" w:rsidRPr="002171F6">
        <w:rPr>
          <w:rFonts w:ascii="Garamond" w:hAnsi="Garamond"/>
          <w:sz w:val="24"/>
          <w:szCs w:val="24"/>
        </w:rPr>
        <w:t>dërgo</w:t>
      </w:r>
      <w:r w:rsidR="009E772D" w:rsidRPr="002171F6">
        <w:rPr>
          <w:rFonts w:ascii="Garamond" w:hAnsi="Garamond"/>
          <w:sz w:val="24"/>
          <w:szCs w:val="24"/>
        </w:rPr>
        <w:t>n</w:t>
      </w:r>
      <w:r w:rsidR="009960B9" w:rsidRPr="002171F6">
        <w:rPr>
          <w:rFonts w:ascii="Garamond" w:hAnsi="Garamond"/>
          <w:sz w:val="24"/>
          <w:szCs w:val="24"/>
        </w:rPr>
        <w:t xml:space="preserve"> </w:t>
      </w:r>
      <w:r w:rsidR="00CD171D" w:rsidRPr="002171F6">
        <w:rPr>
          <w:rFonts w:ascii="Garamond" w:hAnsi="Garamond"/>
          <w:sz w:val="24"/>
          <w:szCs w:val="24"/>
        </w:rPr>
        <w:t>në njësitë e</w:t>
      </w:r>
      <w:r w:rsidR="0034166C" w:rsidRPr="002171F6">
        <w:rPr>
          <w:rFonts w:ascii="Garamond" w:hAnsi="Garamond"/>
          <w:sz w:val="24"/>
          <w:szCs w:val="24"/>
        </w:rPr>
        <w:t xml:space="preserve"> </w:t>
      </w:r>
      <w:r w:rsidR="009960B9" w:rsidRPr="002171F6">
        <w:rPr>
          <w:rFonts w:ascii="Garamond" w:hAnsi="Garamond"/>
          <w:sz w:val="24"/>
          <w:szCs w:val="24"/>
        </w:rPr>
        <w:t xml:space="preserve">vetëqeverisjes vendore, jo më vonë se </w:t>
      </w:r>
      <w:r w:rsidR="00BC7172" w:rsidRPr="002171F6">
        <w:rPr>
          <w:rFonts w:ascii="Garamond" w:hAnsi="Garamond"/>
          <w:sz w:val="24"/>
          <w:szCs w:val="24"/>
        </w:rPr>
        <w:t>m</w:t>
      </w:r>
      <w:r w:rsidR="00EC7682" w:rsidRPr="002171F6">
        <w:rPr>
          <w:rFonts w:ascii="Garamond" w:hAnsi="Garamond"/>
          <w:sz w:val="24"/>
          <w:szCs w:val="24"/>
        </w:rPr>
        <w:t>uaji</w:t>
      </w:r>
      <w:r w:rsidR="009960B9" w:rsidRPr="002171F6">
        <w:rPr>
          <w:rFonts w:ascii="Garamond" w:hAnsi="Garamond"/>
          <w:sz w:val="24"/>
          <w:szCs w:val="24"/>
        </w:rPr>
        <w:t xml:space="preserve"> </w:t>
      </w:r>
      <w:r w:rsidR="00FA4A19" w:rsidRPr="002171F6">
        <w:rPr>
          <w:rFonts w:ascii="Garamond" w:hAnsi="Garamond"/>
          <w:sz w:val="24"/>
          <w:szCs w:val="24"/>
        </w:rPr>
        <w:t>t</w:t>
      </w:r>
      <w:r w:rsidR="00EC7682" w:rsidRPr="002171F6">
        <w:rPr>
          <w:rFonts w:ascii="Garamond" w:hAnsi="Garamond"/>
          <w:sz w:val="24"/>
          <w:szCs w:val="24"/>
        </w:rPr>
        <w:t>etor</w:t>
      </w:r>
      <w:r w:rsidR="009960B9" w:rsidRPr="002171F6">
        <w:rPr>
          <w:rFonts w:ascii="Garamond" w:hAnsi="Garamond"/>
          <w:sz w:val="24"/>
          <w:szCs w:val="24"/>
        </w:rPr>
        <w:t>.</w:t>
      </w:r>
    </w:p>
    <w:p w14:paraId="5E7E4024" w14:textId="491821E8" w:rsidR="002E53A9" w:rsidRPr="002171F6" w:rsidRDefault="002171F6" w:rsidP="002171F6">
      <w:pPr>
        <w:ind w:firstLine="284"/>
        <w:jc w:val="both"/>
        <w:rPr>
          <w:rFonts w:ascii="Garamond" w:hAnsi="Garamond"/>
          <w:sz w:val="24"/>
          <w:szCs w:val="24"/>
        </w:rPr>
      </w:pPr>
      <w:r>
        <w:rPr>
          <w:rFonts w:ascii="Garamond" w:hAnsi="Garamond"/>
          <w:sz w:val="24"/>
          <w:szCs w:val="24"/>
        </w:rPr>
        <w:t xml:space="preserve">8. </w:t>
      </w:r>
      <w:r w:rsidR="009960B9" w:rsidRPr="002171F6">
        <w:rPr>
          <w:rFonts w:ascii="Garamond" w:hAnsi="Garamond"/>
          <w:sz w:val="24"/>
          <w:szCs w:val="24"/>
        </w:rPr>
        <w:t xml:space="preserve">Njësitë </w:t>
      </w:r>
      <w:r w:rsidR="00A15668" w:rsidRPr="002171F6">
        <w:rPr>
          <w:rFonts w:ascii="Garamond" w:hAnsi="Garamond"/>
          <w:sz w:val="24"/>
          <w:szCs w:val="24"/>
        </w:rPr>
        <w:t>e</w:t>
      </w:r>
      <w:r w:rsidR="009960B9" w:rsidRPr="002171F6">
        <w:rPr>
          <w:rFonts w:ascii="Garamond" w:hAnsi="Garamond"/>
          <w:sz w:val="24"/>
          <w:szCs w:val="24"/>
        </w:rPr>
        <w:t xml:space="preserve"> vetëqeverisjes vendore, bazuar në planin e përcaktuar</w:t>
      </w:r>
      <w:r w:rsidR="00372D2E" w:rsidRPr="002171F6">
        <w:rPr>
          <w:rFonts w:ascii="Garamond" w:hAnsi="Garamond"/>
          <w:sz w:val="24"/>
          <w:szCs w:val="24"/>
        </w:rPr>
        <w:t xml:space="preserve"> sipas pikës 6</w:t>
      </w:r>
      <w:r w:rsidR="00711DF0" w:rsidRPr="002171F6">
        <w:rPr>
          <w:rFonts w:ascii="Garamond" w:hAnsi="Garamond"/>
          <w:sz w:val="24"/>
          <w:szCs w:val="24"/>
        </w:rPr>
        <w:t>,</w:t>
      </w:r>
      <w:r w:rsidR="00372D2E" w:rsidRPr="002171F6">
        <w:rPr>
          <w:rFonts w:ascii="Garamond" w:hAnsi="Garamond"/>
          <w:sz w:val="24"/>
          <w:szCs w:val="24"/>
        </w:rPr>
        <w:t xml:space="preserve"> të këtij vendimi</w:t>
      </w:r>
      <w:r w:rsidR="009960B9" w:rsidRPr="002171F6">
        <w:rPr>
          <w:rFonts w:ascii="Garamond" w:hAnsi="Garamond"/>
          <w:sz w:val="24"/>
          <w:szCs w:val="24"/>
        </w:rPr>
        <w:t>, me vendim të këshillit bashkiak, miratojnë dhënien e bursave</w:t>
      </w:r>
      <w:r w:rsidR="0066190B" w:rsidRPr="002171F6">
        <w:rPr>
          <w:rFonts w:ascii="Garamond" w:hAnsi="Garamond"/>
          <w:sz w:val="24"/>
          <w:szCs w:val="24"/>
        </w:rPr>
        <w:t>,</w:t>
      </w:r>
      <w:r w:rsidR="009960B9" w:rsidRPr="002171F6">
        <w:rPr>
          <w:rFonts w:ascii="Garamond" w:hAnsi="Garamond"/>
          <w:sz w:val="24"/>
          <w:szCs w:val="24"/>
        </w:rPr>
        <w:t xml:space="preserve"> sipas kritereve të përcaktuara në pikat </w:t>
      </w:r>
      <w:r w:rsidR="00F14CA3" w:rsidRPr="002171F6">
        <w:rPr>
          <w:rFonts w:ascii="Garamond" w:hAnsi="Garamond"/>
          <w:sz w:val="24"/>
          <w:szCs w:val="24"/>
        </w:rPr>
        <w:t xml:space="preserve">2.1, </w:t>
      </w:r>
      <w:r w:rsidR="007B3088" w:rsidRPr="002171F6">
        <w:rPr>
          <w:rFonts w:ascii="Garamond" w:hAnsi="Garamond"/>
          <w:sz w:val="24"/>
          <w:szCs w:val="24"/>
        </w:rPr>
        <w:t>2</w:t>
      </w:r>
      <w:r w:rsidR="00BE507F" w:rsidRPr="002171F6">
        <w:rPr>
          <w:rFonts w:ascii="Garamond" w:hAnsi="Garamond"/>
          <w:sz w:val="24"/>
          <w:szCs w:val="24"/>
        </w:rPr>
        <w:t>.</w:t>
      </w:r>
      <w:r w:rsidR="007B3088" w:rsidRPr="002171F6">
        <w:rPr>
          <w:rFonts w:ascii="Garamond" w:hAnsi="Garamond"/>
          <w:sz w:val="24"/>
          <w:szCs w:val="24"/>
        </w:rPr>
        <w:t>2</w:t>
      </w:r>
      <w:r w:rsidR="00BE507F" w:rsidRPr="002171F6">
        <w:rPr>
          <w:rFonts w:ascii="Garamond" w:hAnsi="Garamond"/>
          <w:sz w:val="24"/>
          <w:szCs w:val="24"/>
        </w:rPr>
        <w:t>,</w:t>
      </w:r>
      <w:r w:rsidR="005642ED" w:rsidRPr="002171F6">
        <w:rPr>
          <w:rFonts w:ascii="Garamond" w:hAnsi="Garamond"/>
          <w:sz w:val="24"/>
          <w:szCs w:val="24"/>
        </w:rPr>
        <w:t xml:space="preserve"> </w:t>
      </w:r>
      <w:r w:rsidR="007B3088" w:rsidRPr="002171F6">
        <w:rPr>
          <w:rFonts w:ascii="Garamond" w:hAnsi="Garamond"/>
          <w:sz w:val="24"/>
          <w:szCs w:val="24"/>
        </w:rPr>
        <w:t>2.3</w:t>
      </w:r>
      <w:r w:rsidR="00110D86" w:rsidRPr="002171F6">
        <w:rPr>
          <w:rFonts w:ascii="Garamond" w:hAnsi="Garamond"/>
          <w:sz w:val="24"/>
          <w:szCs w:val="24"/>
        </w:rPr>
        <w:t xml:space="preserve"> e</w:t>
      </w:r>
      <w:r w:rsidR="00F14CA3" w:rsidRPr="002171F6">
        <w:rPr>
          <w:rFonts w:ascii="Garamond" w:hAnsi="Garamond"/>
          <w:sz w:val="24"/>
          <w:szCs w:val="24"/>
        </w:rPr>
        <w:t xml:space="preserve"> </w:t>
      </w:r>
      <w:r w:rsidR="00372D2E" w:rsidRPr="002171F6">
        <w:rPr>
          <w:rFonts w:ascii="Garamond" w:hAnsi="Garamond"/>
          <w:sz w:val="24"/>
          <w:szCs w:val="24"/>
        </w:rPr>
        <w:t>2.4</w:t>
      </w:r>
      <w:r w:rsidR="009960B9" w:rsidRPr="002171F6">
        <w:rPr>
          <w:rFonts w:ascii="Garamond" w:hAnsi="Garamond"/>
          <w:sz w:val="24"/>
          <w:szCs w:val="24"/>
        </w:rPr>
        <w:t>, të këtij vendimi</w:t>
      </w:r>
      <w:r w:rsidR="00A15668" w:rsidRPr="002171F6">
        <w:rPr>
          <w:rFonts w:ascii="Garamond" w:hAnsi="Garamond"/>
          <w:sz w:val="24"/>
          <w:szCs w:val="24"/>
        </w:rPr>
        <w:t>.</w:t>
      </w:r>
    </w:p>
    <w:p w14:paraId="5E7E4026" w14:textId="3DD98A7D" w:rsidR="00040350" w:rsidRPr="002171F6" w:rsidRDefault="002171F6" w:rsidP="002171F6">
      <w:pPr>
        <w:ind w:firstLine="284"/>
        <w:jc w:val="both"/>
        <w:rPr>
          <w:rFonts w:ascii="Garamond" w:hAnsi="Garamond"/>
          <w:sz w:val="24"/>
          <w:szCs w:val="24"/>
        </w:rPr>
      </w:pPr>
      <w:r>
        <w:rPr>
          <w:rFonts w:ascii="Garamond" w:hAnsi="Garamond"/>
          <w:sz w:val="24"/>
          <w:szCs w:val="24"/>
        </w:rPr>
        <w:lastRenderedPageBreak/>
        <w:t xml:space="preserve">9. </w:t>
      </w:r>
      <w:r w:rsidR="009C766D" w:rsidRPr="002171F6">
        <w:rPr>
          <w:rFonts w:ascii="Garamond" w:hAnsi="Garamond"/>
          <w:sz w:val="24"/>
          <w:szCs w:val="24"/>
        </w:rPr>
        <w:t xml:space="preserve">Bursat e nxënësve për vitin e parë (klasën e 10) shqyrtohen dhe miratohen nga këshilli bashkiak, sipas vendbanimit të përhershëm të prindit/nxënësit, përfitues të kuotës financiare/kuotës ushqimore (bursës). </w:t>
      </w:r>
    </w:p>
    <w:p w14:paraId="5E7E4028" w14:textId="5DA2A2A4" w:rsidR="009C766D" w:rsidRDefault="002171F6" w:rsidP="002171F6">
      <w:pPr>
        <w:ind w:firstLine="284"/>
        <w:jc w:val="both"/>
        <w:rPr>
          <w:rFonts w:ascii="Garamond" w:hAnsi="Garamond"/>
          <w:sz w:val="24"/>
          <w:szCs w:val="24"/>
        </w:rPr>
      </w:pPr>
      <w:r>
        <w:rPr>
          <w:rFonts w:ascii="Garamond" w:hAnsi="Garamond"/>
          <w:sz w:val="24"/>
          <w:szCs w:val="24"/>
        </w:rPr>
        <w:t xml:space="preserve">10. </w:t>
      </w:r>
      <w:r w:rsidR="009C766D" w:rsidRPr="002171F6">
        <w:rPr>
          <w:rFonts w:ascii="Garamond" w:hAnsi="Garamond"/>
          <w:sz w:val="24"/>
          <w:szCs w:val="24"/>
        </w:rPr>
        <w:t>Nxënësit, të cilët kanë përfituar bursë vitin e parë (klasën e 10) me vendim të këshillit bashkiak ku ata kanë vendbanimin e përhershëm, të cilëve nuk u ndryshojnë kriteret ekonomike dhe nuk rezultojnë mbetës, e përfitojnë bursën deri në përfundim të viteve të shkollim</w:t>
      </w:r>
      <w:r w:rsidR="002E53A9" w:rsidRPr="002171F6">
        <w:rPr>
          <w:rFonts w:ascii="Garamond" w:hAnsi="Garamond"/>
          <w:sz w:val="24"/>
          <w:szCs w:val="24"/>
        </w:rPr>
        <w:t>it.</w:t>
      </w:r>
    </w:p>
    <w:p w14:paraId="00DF6195" w14:textId="4C0C1BBA" w:rsidR="00EA37E5" w:rsidRPr="002171F6" w:rsidRDefault="00EA37E5" w:rsidP="002171F6">
      <w:pPr>
        <w:ind w:firstLine="284"/>
        <w:jc w:val="both"/>
        <w:rPr>
          <w:rFonts w:ascii="Garamond" w:hAnsi="Garamond"/>
          <w:sz w:val="24"/>
          <w:szCs w:val="24"/>
        </w:rPr>
      </w:pPr>
      <w:r w:rsidRPr="00EA37E5">
        <w:rPr>
          <w:rFonts w:ascii="Garamond" w:hAnsi="Garamond"/>
          <w:i/>
          <w:sz w:val="24"/>
          <w:szCs w:val="24"/>
        </w:rPr>
        <w:t>10.1  Bursat e nxënësve për vitin e dytë e lart rishqyrtohen dhe miratohen çdo vit nga këshilli bashkiak, sipas vendndodhjes territoriale e administrative të shkollave profesionale apo konvikteve ku janë vendosur nxënësit, përfitues të bursës/kuotës ushqimore, sipas planit të bursave të miratuara në vitin paraardhës nga këshilli bashkiak i njësive të vetëqeverisjes vendore</w:t>
      </w:r>
      <w:r w:rsidRPr="00EA37E5">
        <w:rPr>
          <w:rFonts w:ascii="Garamond" w:hAnsi="Garamond"/>
          <w:sz w:val="24"/>
          <w:szCs w:val="24"/>
        </w:rPr>
        <w:t>.</w:t>
      </w:r>
    </w:p>
    <w:p w14:paraId="5E7E402A" w14:textId="4346677D" w:rsidR="009C766D" w:rsidRPr="002171F6" w:rsidRDefault="002171F6" w:rsidP="002171F6">
      <w:pPr>
        <w:ind w:firstLine="284"/>
        <w:jc w:val="both"/>
        <w:rPr>
          <w:rFonts w:ascii="Garamond" w:hAnsi="Garamond"/>
          <w:sz w:val="24"/>
          <w:szCs w:val="24"/>
        </w:rPr>
      </w:pPr>
      <w:r>
        <w:rPr>
          <w:rFonts w:ascii="Garamond" w:hAnsi="Garamond"/>
          <w:sz w:val="24"/>
          <w:szCs w:val="24"/>
        </w:rPr>
        <w:t xml:space="preserve">11. </w:t>
      </w:r>
      <w:r w:rsidR="009C766D" w:rsidRPr="002171F6">
        <w:rPr>
          <w:rFonts w:ascii="Garamond" w:hAnsi="Garamond"/>
          <w:sz w:val="24"/>
          <w:szCs w:val="24"/>
        </w:rPr>
        <w:t>Nxënësit e shkollave profesionale, të cilët ndjekin vitin e dytë në drejtimet mësimore</w:t>
      </w:r>
      <w:r w:rsidR="00BB46ED" w:rsidRPr="002171F6">
        <w:rPr>
          <w:rFonts w:ascii="Garamond" w:hAnsi="Garamond"/>
          <w:sz w:val="24"/>
          <w:szCs w:val="24"/>
        </w:rPr>
        <w:t xml:space="preserve"> </w:t>
      </w:r>
      <w:r w:rsidR="009C766D" w:rsidRPr="002171F6">
        <w:rPr>
          <w:rFonts w:ascii="Garamond" w:hAnsi="Garamond"/>
          <w:sz w:val="24"/>
          <w:szCs w:val="24"/>
        </w:rPr>
        <w:t>bujqësi, veterinari, pyje, ndërtim, peshkim, detari, gjeologji-miniera dhe shpim e shfrytëzim i vendburimeve të naftës dhe gazit, dhe nxënëset (vajza), sipas shkronjës “f”, të pikës 2.3, të cilët kanë përfituar bursë në vitin e parë dhe në vitin shkollor paraardhës nuk rezultojnë mbetës, përfitojnë bursë deri në përfundim të viteve të shkollimit.</w:t>
      </w:r>
    </w:p>
    <w:p w14:paraId="5E7E402C" w14:textId="7EFCEE30" w:rsidR="009C766D" w:rsidRPr="002171F6" w:rsidRDefault="002171F6" w:rsidP="002171F6">
      <w:pPr>
        <w:ind w:firstLine="284"/>
        <w:jc w:val="both"/>
        <w:rPr>
          <w:rFonts w:ascii="Garamond" w:hAnsi="Garamond"/>
          <w:sz w:val="24"/>
          <w:szCs w:val="24"/>
        </w:rPr>
      </w:pPr>
      <w:r>
        <w:rPr>
          <w:rFonts w:ascii="Garamond" w:hAnsi="Garamond"/>
          <w:sz w:val="24"/>
          <w:szCs w:val="24"/>
        </w:rPr>
        <w:t xml:space="preserve">12. </w:t>
      </w:r>
      <w:r w:rsidR="009C766D" w:rsidRPr="002171F6">
        <w:rPr>
          <w:rFonts w:ascii="Garamond" w:hAnsi="Garamond"/>
          <w:sz w:val="24"/>
          <w:szCs w:val="24"/>
        </w:rPr>
        <w:t>Të gjithë nxënësit/prindërit dhe drejtoritë e shkollave profesionale</w:t>
      </w:r>
      <w:r w:rsidR="00BB46ED" w:rsidRPr="002171F6">
        <w:rPr>
          <w:rFonts w:ascii="Garamond" w:hAnsi="Garamond"/>
          <w:sz w:val="24"/>
          <w:szCs w:val="24"/>
        </w:rPr>
        <w:t>,</w:t>
      </w:r>
      <w:r w:rsidR="009C766D" w:rsidRPr="002171F6">
        <w:rPr>
          <w:rFonts w:ascii="Garamond" w:hAnsi="Garamond"/>
          <w:sz w:val="24"/>
          <w:szCs w:val="24"/>
        </w:rPr>
        <w:t xml:space="preserve"> për nxënësit që regjistrohen për herë në klasën e 10</w:t>
      </w:r>
      <w:r w:rsidR="00BB46ED" w:rsidRPr="002171F6">
        <w:rPr>
          <w:rFonts w:ascii="Garamond" w:hAnsi="Garamond"/>
          <w:sz w:val="24"/>
          <w:szCs w:val="24"/>
        </w:rPr>
        <w:t>,</w:t>
      </w:r>
      <w:r w:rsidR="009C766D" w:rsidRPr="002171F6">
        <w:rPr>
          <w:rFonts w:ascii="Garamond" w:hAnsi="Garamond"/>
          <w:sz w:val="24"/>
          <w:szCs w:val="24"/>
        </w:rPr>
        <w:t xml:space="preserve"> të cilët përfitojnë bursë sipas kritereve të përcaktuara në pikat 2.1, 2.2, 2.3 e 2.4</w:t>
      </w:r>
      <w:r w:rsidR="00BB46ED" w:rsidRPr="002171F6">
        <w:rPr>
          <w:rFonts w:ascii="Garamond" w:hAnsi="Garamond"/>
          <w:sz w:val="24"/>
          <w:szCs w:val="24"/>
        </w:rPr>
        <w:t>,</w:t>
      </w:r>
      <w:r w:rsidR="009C766D" w:rsidRPr="002171F6">
        <w:rPr>
          <w:rFonts w:ascii="Garamond" w:hAnsi="Garamond"/>
          <w:sz w:val="24"/>
          <w:szCs w:val="24"/>
        </w:rPr>
        <w:t xml:space="preserve"> të këtij </w:t>
      </w:r>
      <w:r w:rsidR="002E53A9" w:rsidRPr="002171F6">
        <w:rPr>
          <w:rFonts w:ascii="Garamond" w:hAnsi="Garamond"/>
          <w:sz w:val="24"/>
          <w:szCs w:val="24"/>
        </w:rPr>
        <w:t>vendimi</w:t>
      </w:r>
      <w:r w:rsidR="00BB46ED" w:rsidRPr="002171F6">
        <w:rPr>
          <w:rFonts w:ascii="Garamond" w:hAnsi="Garamond"/>
          <w:sz w:val="24"/>
          <w:szCs w:val="24"/>
        </w:rPr>
        <w:t>,</w:t>
      </w:r>
      <w:r w:rsidR="002E53A9" w:rsidRPr="002171F6">
        <w:rPr>
          <w:rFonts w:ascii="Garamond" w:hAnsi="Garamond"/>
          <w:sz w:val="24"/>
          <w:szCs w:val="24"/>
        </w:rPr>
        <w:t xml:space="preserve"> </w:t>
      </w:r>
      <w:r w:rsidR="009C766D" w:rsidRPr="002171F6">
        <w:rPr>
          <w:rFonts w:ascii="Garamond" w:hAnsi="Garamond"/>
          <w:sz w:val="24"/>
          <w:szCs w:val="24"/>
        </w:rPr>
        <w:t xml:space="preserve">i dërgojnë zyrtarisht kërkesat për miratimin e bursës në njësitë e vetëqeverisjes vendore të vendbanimit të </w:t>
      </w:r>
      <w:r w:rsidR="00040350" w:rsidRPr="002171F6">
        <w:rPr>
          <w:rFonts w:ascii="Garamond" w:hAnsi="Garamond"/>
          <w:sz w:val="24"/>
          <w:szCs w:val="24"/>
        </w:rPr>
        <w:t>përhershëm</w:t>
      </w:r>
      <w:r w:rsidR="009C766D" w:rsidRPr="002171F6">
        <w:rPr>
          <w:rFonts w:ascii="Garamond" w:hAnsi="Garamond"/>
          <w:sz w:val="24"/>
          <w:szCs w:val="24"/>
        </w:rPr>
        <w:t xml:space="preserve"> të nxënësit.</w:t>
      </w:r>
    </w:p>
    <w:p w14:paraId="5E7E402E" w14:textId="484AA817" w:rsidR="009C766D" w:rsidRPr="002171F6" w:rsidRDefault="002171F6" w:rsidP="002171F6">
      <w:pPr>
        <w:ind w:firstLine="284"/>
        <w:jc w:val="both"/>
        <w:rPr>
          <w:rFonts w:ascii="Garamond" w:hAnsi="Garamond"/>
          <w:sz w:val="24"/>
          <w:szCs w:val="24"/>
        </w:rPr>
      </w:pPr>
      <w:r>
        <w:rPr>
          <w:rFonts w:ascii="Garamond" w:hAnsi="Garamond"/>
          <w:sz w:val="24"/>
          <w:szCs w:val="24"/>
        </w:rPr>
        <w:t xml:space="preserve">13. </w:t>
      </w:r>
      <w:r w:rsidR="009C766D" w:rsidRPr="002171F6">
        <w:rPr>
          <w:rFonts w:ascii="Garamond" w:hAnsi="Garamond"/>
          <w:sz w:val="24"/>
          <w:szCs w:val="24"/>
        </w:rPr>
        <w:t>Nxënësit, të cilët gjatë periudhës së zhvillimit të praktikës mësimore kanë përfituar bursë nga njësia e vetëqeverisjes vendore, e përfitojnë atë edhe gjatë periudhës së zhvillimit të praktikës profesionale. Bursa jepet në formën e kuotës ushqimore ose të kuotës financiare, në emër të prindit/prindërve ose të përfaqësuesit ligjor, për llogari të nxënësve, të çelur pranë bankave të nivelit të dytë.</w:t>
      </w:r>
    </w:p>
    <w:p w14:paraId="4C94655C" w14:textId="77777777" w:rsidR="00EA37E5" w:rsidRDefault="002171F6" w:rsidP="002171F6">
      <w:pPr>
        <w:ind w:firstLine="284"/>
        <w:jc w:val="both"/>
        <w:rPr>
          <w:rFonts w:ascii="Garamond" w:hAnsi="Garamond"/>
          <w:sz w:val="24"/>
          <w:szCs w:val="24"/>
        </w:rPr>
      </w:pPr>
      <w:r>
        <w:rPr>
          <w:rFonts w:ascii="Garamond" w:hAnsi="Garamond"/>
          <w:sz w:val="24"/>
          <w:szCs w:val="24"/>
        </w:rPr>
        <w:t xml:space="preserve">14. </w:t>
      </w:r>
      <w:r w:rsidR="009960B9" w:rsidRPr="002171F6">
        <w:rPr>
          <w:rFonts w:ascii="Garamond" w:hAnsi="Garamond"/>
          <w:sz w:val="24"/>
          <w:szCs w:val="24"/>
        </w:rPr>
        <w:t xml:space="preserve">Njësitë </w:t>
      </w:r>
      <w:r w:rsidR="005B18FA" w:rsidRPr="002171F6">
        <w:rPr>
          <w:rFonts w:ascii="Garamond" w:hAnsi="Garamond"/>
          <w:sz w:val="24"/>
          <w:szCs w:val="24"/>
        </w:rPr>
        <w:t>e</w:t>
      </w:r>
      <w:r w:rsidR="009960B9" w:rsidRPr="002171F6">
        <w:rPr>
          <w:rFonts w:ascii="Garamond" w:hAnsi="Garamond"/>
          <w:sz w:val="24"/>
          <w:szCs w:val="24"/>
        </w:rPr>
        <w:t xml:space="preserve"> vetëqeverisjes vendore</w:t>
      </w:r>
      <w:r w:rsidR="00BB46ED" w:rsidRPr="002171F6">
        <w:rPr>
          <w:rFonts w:ascii="Garamond" w:hAnsi="Garamond"/>
          <w:sz w:val="24"/>
          <w:szCs w:val="24"/>
        </w:rPr>
        <w:t xml:space="preserve"> </w:t>
      </w:r>
      <w:r w:rsidR="009960B9" w:rsidRPr="002171F6">
        <w:rPr>
          <w:rFonts w:ascii="Garamond" w:hAnsi="Garamond"/>
          <w:sz w:val="24"/>
          <w:szCs w:val="24"/>
        </w:rPr>
        <w:t>duhet t</w:t>
      </w:r>
      <w:r w:rsidR="00BB46ED" w:rsidRPr="002171F6">
        <w:rPr>
          <w:rFonts w:ascii="Garamond" w:hAnsi="Garamond"/>
          <w:sz w:val="24"/>
          <w:szCs w:val="24"/>
        </w:rPr>
        <w:t>’</w:t>
      </w:r>
      <w:r w:rsidR="009960B9" w:rsidRPr="002171F6">
        <w:rPr>
          <w:rFonts w:ascii="Garamond" w:hAnsi="Garamond"/>
          <w:sz w:val="24"/>
          <w:szCs w:val="24"/>
        </w:rPr>
        <w:t xml:space="preserve">u dërgojnë zyrtarisht, jo më vonë se </w:t>
      </w:r>
      <w:r w:rsidR="00E30D51" w:rsidRPr="002171F6">
        <w:rPr>
          <w:rFonts w:ascii="Garamond" w:hAnsi="Garamond"/>
          <w:sz w:val="24"/>
          <w:szCs w:val="24"/>
        </w:rPr>
        <w:t>muaji</w:t>
      </w:r>
      <w:r w:rsidR="009960B9" w:rsidRPr="002171F6">
        <w:rPr>
          <w:rFonts w:ascii="Garamond" w:hAnsi="Garamond"/>
          <w:sz w:val="24"/>
          <w:szCs w:val="24"/>
        </w:rPr>
        <w:t xml:space="preserve"> </w:t>
      </w:r>
      <w:r w:rsidR="009C766D" w:rsidRPr="002171F6">
        <w:rPr>
          <w:rFonts w:ascii="Garamond" w:hAnsi="Garamond"/>
          <w:sz w:val="24"/>
          <w:szCs w:val="24"/>
        </w:rPr>
        <w:t>dhjetor</w:t>
      </w:r>
      <w:r w:rsidR="000C0566" w:rsidRPr="002171F6">
        <w:rPr>
          <w:rFonts w:ascii="Garamond" w:hAnsi="Garamond"/>
          <w:sz w:val="24"/>
          <w:szCs w:val="24"/>
        </w:rPr>
        <w:t xml:space="preserve"> </w:t>
      </w:r>
      <w:r w:rsidR="00E30D51" w:rsidRPr="002171F6">
        <w:rPr>
          <w:rFonts w:ascii="Garamond" w:hAnsi="Garamond"/>
          <w:sz w:val="24"/>
          <w:szCs w:val="24"/>
        </w:rPr>
        <w:t>i çdo viti</w:t>
      </w:r>
      <w:r w:rsidR="009960B9" w:rsidRPr="002171F6">
        <w:rPr>
          <w:rFonts w:ascii="Garamond" w:hAnsi="Garamond"/>
          <w:sz w:val="24"/>
          <w:szCs w:val="24"/>
        </w:rPr>
        <w:t xml:space="preserve">, drejtorive të shkollave </w:t>
      </w:r>
      <w:r w:rsidR="00B605D7" w:rsidRPr="002171F6">
        <w:rPr>
          <w:rFonts w:ascii="Garamond" w:hAnsi="Garamond"/>
          <w:sz w:val="24"/>
          <w:szCs w:val="24"/>
        </w:rPr>
        <w:t xml:space="preserve">të arsimit </w:t>
      </w:r>
      <w:r w:rsidR="009960B9" w:rsidRPr="002171F6">
        <w:rPr>
          <w:rFonts w:ascii="Garamond" w:hAnsi="Garamond"/>
          <w:sz w:val="24"/>
          <w:szCs w:val="24"/>
        </w:rPr>
        <w:t xml:space="preserve">profesional dhe </w:t>
      </w:r>
      <w:r w:rsidR="002E4F92" w:rsidRPr="002171F6">
        <w:rPr>
          <w:rFonts w:ascii="Garamond" w:hAnsi="Garamond"/>
          <w:sz w:val="24"/>
          <w:szCs w:val="24"/>
        </w:rPr>
        <w:t>zyrave v</w:t>
      </w:r>
      <w:r w:rsidR="00B605D7" w:rsidRPr="002171F6">
        <w:rPr>
          <w:rFonts w:ascii="Garamond" w:hAnsi="Garamond"/>
          <w:sz w:val="24"/>
          <w:szCs w:val="24"/>
        </w:rPr>
        <w:t xml:space="preserve">endore të </w:t>
      </w:r>
      <w:r w:rsidR="002E4F92" w:rsidRPr="002171F6">
        <w:rPr>
          <w:rFonts w:ascii="Garamond" w:hAnsi="Garamond"/>
          <w:sz w:val="24"/>
          <w:szCs w:val="24"/>
        </w:rPr>
        <w:t>arsimit p</w:t>
      </w:r>
      <w:r w:rsidR="00B605D7" w:rsidRPr="002171F6">
        <w:rPr>
          <w:rFonts w:ascii="Garamond" w:hAnsi="Garamond"/>
          <w:sz w:val="24"/>
          <w:szCs w:val="24"/>
        </w:rPr>
        <w:t>arauniversitar</w:t>
      </w:r>
      <w:r w:rsidR="00115482" w:rsidRPr="002171F6">
        <w:rPr>
          <w:rFonts w:ascii="Garamond" w:hAnsi="Garamond"/>
          <w:sz w:val="24"/>
          <w:szCs w:val="24"/>
        </w:rPr>
        <w:t xml:space="preserve"> </w:t>
      </w:r>
      <w:r w:rsidR="009960B9" w:rsidRPr="002171F6">
        <w:rPr>
          <w:rFonts w:ascii="Garamond" w:hAnsi="Garamond"/>
          <w:sz w:val="24"/>
          <w:szCs w:val="24"/>
        </w:rPr>
        <w:t>vendimet për dhënien e bursave, të shoqëruara me dokumentacionin përkatës.</w:t>
      </w:r>
    </w:p>
    <w:p w14:paraId="5E7E4030" w14:textId="2F0F2508" w:rsidR="009C766D" w:rsidRPr="00EA37E5" w:rsidRDefault="009960B9" w:rsidP="002171F6">
      <w:pPr>
        <w:ind w:firstLine="284"/>
        <w:jc w:val="both"/>
        <w:rPr>
          <w:rFonts w:ascii="Garamond" w:hAnsi="Garamond"/>
          <w:i/>
          <w:sz w:val="24"/>
          <w:szCs w:val="24"/>
        </w:rPr>
      </w:pPr>
      <w:r w:rsidRPr="00EA37E5">
        <w:rPr>
          <w:rFonts w:ascii="Garamond" w:hAnsi="Garamond"/>
          <w:i/>
          <w:sz w:val="24"/>
          <w:szCs w:val="24"/>
        </w:rPr>
        <w:t xml:space="preserve"> </w:t>
      </w:r>
      <w:r w:rsidR="00EA37E5" w:rsidRPr="00EA37E5">
        <w:rPr>
          <w:rFonts w:ascii="Garamond" w:hAnsi="Garamond"/>
          <w:i/>
          <w:sz w:val="24"/>
          <w:szCs w:val="24"/>
        </w:rPr>
        <w:t>14.1 Vetëm për vitin shkollor 2019–2020, njësitë e vetëqeverisjes vendore duhet tu dërgojnë zyrtarisht, jo më vonë se muaji janar i vitit 2020, drejtorive të shkollave të arsimit profesional dhe zyrave vendore të arsimit parauniversitar, vendimet për dhënien e bursave, të shoqëruara me dokumentacionin përkatës.</w:t>
      </w:r>
    </w:p>
    <w:p w14:paraId="5E7E4032" w14:textId="1FC274D5" w:rsidR="009960B9" w:rsidRPr="002171F6" w:rsidRDefault="002171F6" w:rsidP="002171F6">
      <w:pPr>
        <w:ind w:firstLine="284"/>
        <w:jc w:val="both"/>
        <w:rPr>
          <w:rFonts w:ascii="Garamond" w:hAnsi="Garamond"/>
          <w:sz w:val="24"/>
          <w:szCs w:val="24"/>
        </w:rPr>
      </w:pPr>
      <w:r>
        <w:rPr>
          <w:rFonts w:ascii="Garamond" w:hAnsi="Garamond"/>
          <w:sz w:val="24"/>
          <w:szCs w:val="24"/>
        </w:rPr>
        <w:t>15. Njësitë e vetë</w:t>
      </w:r>
      <w:r w:rsidR="009960B9" w:rsidRPr="002171F6">
        <w:rPr>
          <w:rFonts w:ascii="Garamond" w:hAnsi="Garamond"/>
          <w:sz w:val="24"/>
          <w:szCs w:val="24"/>
        </w:rPr>
        <w:t xml:space="preserve">qeverisjes vendore duhet të raportojnë zyrtarisht, çdo tre muaj, pranë </w:t>
      </w:r>
      <w:r w:rsidR="00E5729B" w:rsidRPr="002171F6">
        <w:rPr>
          <w:rFonts w:ascii="Garamond" w:hAnsi="Garamond"/>
          <w:sz w:val="24"/>
          <w:szCs w:val="24"/>
        </w:rPr>
        <w:t>m</w:t>
      </w:r>
      <w:r w:rsidR="002649A8" w:rsidRPr="002171F6">
        <w:rPr>
          <w:rFonts w:ascii="Garamond" w:hAnsi="Garamond"/>
          <w:sz w:val="24"/>
          <w:szCs w:val="24"/>
        </w:rPr>
        <w:t>inistrisë</w:t>
      </w:r>
      <w:r w:rsidR="00BB46ED" w:rsidRPr="002171F6">
        <w:rPr>
          <w:rFonts w:ascii="Garamond" w:hAnsi="Garamond"/>
          <w:sz w:val="24"/>
          <w:szCs w:val="24"/>
        </w:rPr>
        <w:t xml:space="preserve"> </w:t>
      </w:r>
      <w:r w:rsidR="00656345" w:rsidRPr="002171F6">
        <w:rPr>
          <w:rFonts w:ascii="Garamond" w:hAnsi="Garamond"/>
          <w:sz w:val="24"/>
          <w:szCs w:val="24"/>
        </w:rPr>
        <w:t xml:space="preserve">përgjegjëse për arsimin </w:t>
      </w:r>
      <w:r w:rsidR="009C766D" w:rsidRPr="002171F6">
        <w:rPr>
          <w:rFonts w:ascii="Garamond" w:hAnsi="Garamond"/>
          <w:sz w:val="24"/>
          <w:szCs w:val="24"/>
        </w:rPr>
        <w:t xml:space="preserve">për </w:t>
      </w:r>
      <w:r w:rsidR="009960B9" w:rsidRPr="002171F6">
        <w:rPr>
          <w:rFonts w:ascii="Garamond" w:hAnsi="Garamond"/>
          <w:sz w:val="24"/>
          <w:szCs w:val="24"/>
        </w:rPr>
        <w:t xml:space="preserve">fondet buxhetore të shpenzuara dhe numrin e nxënësve </w:t>
      </w:r>
      <w:r w:rsidR="009C766D" w:rsidRPr="002171F6">
        <w:rPr>
          <w:rFonts w:ascii="Garamond" w:hAnsi="Garamond"/>
          <w:sz w:val="24"/>
          <w:szCs w:val="24"/>
        </w:rPr>
        <w:t>të arsimit paraunivers</w:t>
      </w:r>
      <w:r w:rsidR="00E5729B" w:rsidRPr="002171F6">
        <w:rPr>
          <w:rFonts w:ascii="Garamond" w:hAnsi="Garamond"/>
          <w:sz w:val="24"/>
          <w:szCs w:val="24"/>
        </w:rPr>
        <w:t>i</w:t>
      </w:r>
      <w:r w:rsidR="009C766D" w:rsidRPr="002171F6">
        <w:rPr>
          <w:rFonts w:ascii="Garamond" w:hAnsi="Garamond"/>
          <w:sz w:val="24"/>
          <w:szCs w:val="24"/>
        </w:rPr>
        <w:t>tar</w:t>
      </w:r>
      <w:r w:rsidR="006D4C68" w:rsidRPr="002171F6">
        <w:rPr>
          <w:rFonts w:ascii="Garamond" w:hAnsi="Garamond"/>
          <w:sz w:val="24"/>
          <w:szCs w:val="24"/>
        </w:rPr>
        <w:t xml:space="preserve"> dhe të arsimit profesional</w:t>
      </w:r>
      <w:r w:rsidR="00BB46ED" w:rsidRPr="002171F6">
        <w:rPr>
          <w:rFonts w:ascii="Garamond" w:hAnsi="Garamond"/>
          <w:sz w:val="24"/>
          <w:szCs w:val="24"/>
        </w:rPr>
        <w:t>,</w:t>
      </w:r>
      <w:r w:rsidR="009C766D" w:rsidRPr="002171F6">
        <w:rPr>
          <w:rFonts w:ascii="Garamond" w:hAnsi="Garamond"/>
          <w:sz w:val="24"/>
          <w:szCs w:val="24"/>
        </w:rPr>
        <w:t xml:space="preserve"> </w:t>
      </w:r>
      <w:r w:rsidR="009960B9" w:rsidRPr="002171F6">
        <w:rPr>
          <w:rFonts w:ascii="Garamond" w:hAnsi="Garamond"/>
          <w:sz w:val="24"/>
          <w:szCs w:val="24"/>
        </w:rPr>
        <w:t xml:space="preserve">që trajtohen me kuota </w:t>
      </w:r>
      <w:r w:rsidR="00AC33A2" w:rsidRPr="002171F6">
        <w:rPr>
          <w:rFonts w:ascii="Garamond" w:hAnsi="Garamond"/>
          <w:sz w:val="24"/>
          <w:szCs w:val="24"/>
        </w:rPr>
        <w:t>ushqimore</w:t>
      </w:r>
      <w:r w:rsidR="009960B9" w:rsidRPr="002171F6">
        <w:rPr>
          <w:rFonts w:ascii="Garamond" w:hAnsi="Garamond"/>
          <w:sz w:val="24"/>
          <w:szCs w:val="24"/>
        </w:rPr>
        <w:t xml:space="preserve"> në konvikte dhe bursa.</w:t>
      </w:r>
    </w:p>
    <w:p w14:paraId="5E7E4034" w14:textId="3EDB5F5D" w:rsidR="009960B9" w:rsidRPr="002171F6" w:rsidRDefault="007172BB" w:rsidP="002171F6">
      <w:pPr>
        <w:ind w:firstLine="284"/>
        <w:jc w:val="both"/>
        <w:rPr>
          <w:rFonts w:ascii="Garamond" w:hAnsi="Garamond"/>
          <w:sz w:val="24"/>
          <w:szCs w:val="24"/>
        </w:rPr>
      </w:pPr>
      <w:r>
        <w:rPr>
          <w:rFonts w:ascii="Garamond" w:hAnsi="Garamond"/>
          <w:sz w:val="24"/>
          <w:szCs w:val="24"/>
        </w:rPr>
        <w:t xml:space="preserve">16. </w:t>
      </w:r>
      <w:r w:rsidR="009960B9" w:rsidRPr="002171F6">
        <w:rPr>
          <w:rFonts w:ascii="Garamond" w:hAnsi="Garamond"/>
          <w:sz w:val="24"/>
          <w:szCs w:val="24"/>
        </w:rPr>
        <w:t xml:space="preserve">Për nxënësit, të cilët kanë përfituar bursë, drejtorët e shkollave </w:t>
      </w:r>
      <w:r w:rsidR="00295CC0" w:rsidRPr="002171F6">
        <w:rPr>
          <w:rFonts w:ascii="Garamond" w:hAnsi="Garamond"/>
          <w:sz w:val="24"/>
          <w:szCs w:val="24"/>
        </w:rPr>
        <w:t>të arsimit profesional</w:t>
      </w:r>
      <w:r w:rsidR="00BB46ED" w:rsidRPr="002171F6">
        <w:rPr>
          <w:rFonts w:ascii="Garamond" w:hAnsi="Garamond"/>
          <w:sz w:val="24"/>
          <w:szCs w:val="24"/>
        </w:rPr>
        <w:t xml:space="preserve"> </w:t>
      </w:r>
      <w:r w:rsidR="009960B9" w:rsidRPr="002171F6">
        <w:rPr>
          <w:rFonts w:ascii="Garamond" w:hAnsi="Garamond"/>
          <w:sz w:val="24"/>
          <w:szCs w:val="24"/>
        </w:rPr>
        <w:t xml:space="preserve">si dhe të shkollave të tjera të arsimit parauniversitar dërgojnë </w:t>
      </w:r>
      <w:r w:rsidR="00A67999" w:rsidRPr="002171F6">
        <w:rPr>
          <w:rFonts w:ascii="Garamond" w:hAnsi="Garamond"/>
          <w:sz w:val="24"/>
          <w:szCs w:val="24"/>
        </w:rPr>
        <w:t>zyrtarisht</w:t>
      </w:r>
      <w:r w:rsidR="00BB46ED" w:rsidRPr="002171F6">
        <w:rPr>
          <w:rFonts w:ascii="Garamond" w:hAnsi="Garamond"/>
          <w:sz w:val="24"/>
          <w:szCs w:val="24"/>
        </w:rPr>
        <w:t>,</w:t>
      </w:r>
      <w:r w:rsidR="009960B9" w:rsidRPr="002171F6">
        <w:rPr>
          <w:rFonts w:ascii="Garamond" w:hAnsi="Garamond"/>
          <w:sz w:val="24"/>
          <w:szCs w:val="24"/>
        </w:rPr>
        <w:t xml:space="preserve"> në datën 5 të çdo muaji, pranë njësive të vetëqeverisjes </w:t>
      </w:r>
      <w:r w:rsidR="007E0A0A" w:rsidRPr="002171F6">
        <w:rPr>
          <w:rFonts w:ascii="Garamond" w:hAnsi="Garamond"/>
          <w:sz w:val="24"/>
          <w:szCs w:val="24"/>
        </w:rPr>
        <w:t xml:space="preserve">vendore, informacion </w:t>
      </w:r>
      <w:r w:rsidR="009960B9" w:rsidRPr="002171F6">
        <w:rPr>
          <w:rFonts w:ascii="Garamond" w:hAnsi="Garamond"/>
          <w:sz w:val="24"/>
          <w:szCs w:val="24"/>
        </w:rPr>
        <w:t>për frekuentimin e shkollës/praktikës profesionale nga nxënësit që përfitojnë bursë.</w:t>
      </w:r>
    </w:p>
    <w:p w14:paraId="5E7E4036" w14:textId="3FF01F60" w:rsidR="000F2E2A" w:rsidRPr="002171F6" w:rsidRDefault="007172BB" w:rsidP="002171F6">
      <w:pPr>
        <w:ind w:firstLine="284"/>
        <w:jc w:val="both"/>
        <w:rPr>
          <w:rFonts w:ascii="Garamond" w:hAnsi="Garamond"/>
          <w:sz w:val="24"/>
          <w:szCs w:val="24"/>
        </w:rPr>
      </w:pPr>
      <w:r>
        <w:rPr>
          <w:rFonts w:ascii="Garamond" w:hAnsi="Garamond"/>
          <w:sz w:val="24"/>
          <w:szCs w:val="24"/>
        </w:rPr>
        <w:t xml:space="preserve">17. </w:t>
      </w:r>
      <w:r w:rsidR="009960B9" w:rsidRPr="002171F6">
        <w:rPr>
          <w:rFonts w:ascii="Garamond" w:hAnsi="Garamond"/>
          <w:sz w:val="24"/>
          <w:szCs w:val="24"/>
        </w:rPr>
        <w:t xml:space="preserve">Nxënësit, të cilët kanë përfituar statusin ligjor të jetimit, nxënësit e Institutit të Fëmijëve që nuk Dëgjojnë dhe të Institutit të Fëmijëve që nuk Shikojnë, përfitojnë çdo vit, falas, veshmbathje, libra dhe fletore, sipas pasqyrës </w:t>
      </w:r>
      <w:r w:rsidR="00FE5B43">
        <w:rPr>
          <w:rFonts w:ascii="Garamond" w:hAnsi="Garamond"/>
          <w:sz w:val="24"/>
          <w:szCs w:val="24"/>
        </w:rPr>
        <w:t xml:space="preserve">nr. </w:t>
      </w:r>
      <w:r w:rsidR="009960B9" w:rsidRPr="002171F6">
        <w:rPr>
          <w:rFonts w:ascii="Garamond" w:hAnsi="Garamond"/>
          <w:sz w:val="24"/>
          <w:szCs w:val="24"/>
        </w:rPr>
        <w:t>4, që i bashkëlidhet këtij vendimi. Nxënësit e Institutit të Fëmijëve që nuk Dëgjojnë dhe të Institutit të Fëmijëve që nuk Shikojnë përjashtohen nga detyrimet e tarifave të shërbimeve të ndryshme, që ofrojnë institucionet shtetërore.</w:t>
      </w:r>
    </w:p>
    <w:p w14:paraId="5E7E4038" w14:textId="1B5EC719" w:rsidR="000F2E2A" w:rsidRPr="002171F6" w:rsidRDefault="007172BB" w:rsidP="002171F6">
      <w:pPr>
        <w:ind w:firstLine="284"/>
        <w:jc w:val="both"/>
        <w:rPr>
          <w:rFonts w:ascii="Garamond" w:hAnsi="Garamond"/>
          <w:sz w:val="24"/>
          <w:szCs w:val="24"/>
        </w:rPr>
      </w:pPr>
      <w:r>
        <w:rPr>
          <w:rFonts w:ascii="Garamond" w:hAnsi="Garamond"/>
          <w:sz w:val="24"/>
          <w:szCs w:val="24"/>
        </w:rPr>
        <w:t xml:space="preserve">18. </w:t>
      </w:r>
      <w:r w:rsidR="009960B9" w:rsidRPr="002171F6">
        <w:rPr>
          <w:rFonts w:ascii="Garamond" w:hAnsi="Garamond"/>
          <w:sz w:val="24"/>
          <w:szCs w:val="24"/>
        </w:rPr>
        <w:t>Nxënësve, të cilët kanë përfituar statusin ligjor të jetimit, invalidit paraplegjik, tetraplegjik, statusin ligjor të personave që nuk shikojnë, të personave që nuk dëgjojnë, u sigurohen falas akomodimi/fjetja, shërbimi shëndetësor, shërbimi dentar dhe medikamentet pas paraqitjes së librezës, kartës shëndetësore dhe epikrizës, nga qendra spitalore e rrethit.</w:t>
      </w:r>
    </w:p>
    <w:p w14:paraId="5E7E403A" w14:textId="1E08BCF6" w:rsidR="000F2E2A" w:rsidRPr="002171F6" w:rsidRDefault="007172BB" w:rsidP="002171F6">
      <w:pPr>
        <w:ind w:firstLine="284"/>
        <w:jc w:val="both"/>
        <w:rPr>
          <w:rFonts w:ascii="Garamond" w:hAnsi="Garamond"/>
          <w:sz w:val="24"/>
          <w:szCs w:val="24"/>
        </w:rPr>
      </w:pPr>
      <w:r>
        <w:rPr>
          <w:rFonts w:ascii="Garamond" w:hAnsi="Garamond"/>
          <w:sz w:val="24"/>
          <w:szCs w:val="24"/>
        </w:rPr>
        <w:t xml:space="preserve">19. </w:t>
      </w:r>
      <w:r w:rsidR="009960B9" w:rsidRPr="002171F6">
        <w:rPr>
          <w:rFonts w:ascii="Garamond" w:hAnsi="Garamond"/>
          <w:sz w:val="24"/>
          <w:szCs w:val="24"/>
        </w:rPr>
        <w:t xml:space="preserve">Nxënësit jetimë, të cilët ndjekin </w:t>
      </w:r>
      <w:r w:rsidR="009D7C12" w:rsidRPr="002171F6">
        <w:rPr>
          <w:rFonts w:ascii="Garamond" w:hAnsi="Garamond"/>
          <w:sz w:val="24"/>
          <w:szCs w:val="24"/>
        </w:rPr>
        <w:t>procesin mësimor</w:t>
      </w:r>
      <w:r w:rsidR="009960B9" w:rsidRPr="002171F6">
        <w:rPr>
          <w:rFonts w:ascii="Garamond" w:hAnsi="Garamond"/>
          <w:sz w:val="24"/>
          <w:szCs w:val="24"/>
        </w:rPr>
        <w:t xml:space="preserve"> në institucionet publike të arsimit parauniversitar, trajtohen me pagesë suplementare edhe për periudhën </w:t>
      </w:r>
      <w:r w:rsidR="00CD5EB8" w:rsidRPr="002171F6">
        <w:rPr>
          <w:rFonts w:ascii="Garamond" w:hAnsi="Garamond"/>
          <w:sz w:val="24"/>
          <w:szCs w:val="24"/>
        </w:rPr>
        <w:t>e pushimeve verore</w:t>
      </w:r>
      <w:r w:rsidR="009960B9" w:rsidRPr="002171F6">
        <w:rPr>
          <w:rFonts w:ascii="Garamond" w:hAnsi="Garamond"/>
          <w:sz w:val="24"/>
          <w:szCs w:val="24"/>
        </w:rPr>
        <w:t xml:space="preserve"> nga njësitë e vetëqeverisjes vendore, sipas vendndodhjes territoriale.</w:t>
      </w:r>
    </w:p>
    <w:p w14:paraId="5E7E403C" w14:textId="3A851046" w:rsidR="00D164A7" w:rsidRPr="002171F6" w:rsidRDefault="007172BB" w:rsidP="002171F6">
      <w:pPr>
        <w:ind w:firstLine="284"/>
        <w:jc w:val="both"/>
        <w:rPr>
          <w:rFonts w:ascii="Garamond" w:hAnsi="Garamond"/>
          <w:sz w:val="24"/>
          <w:szCs w:val="24"/>
        </w:rPr>
      </w:pPr>
      <w:r>
        <w:rPr>
          <w:rFonts w:ascii="Garamond" w:hAnsi="Garamond"/>
          <w:sz w:val="24"/>
          <w:szCs w:val="24"/>
        </w:rPr>
        <w:t xml:space="preserve">20. </w:t>
      </w:r>
      <w:r w:rsidR="009960B9" w:rsidRPr="002171F6">
        <w:rPr>
          <w:rFonts w:ascii="Garamond" w:hAnsi="Garamond"/>
          <w:sz w:val="24"/>
          <w:szCs w:val="24"/>
        </w:rPr>
        <w:t xml:space="preserve">Nxënësit e </w:t>
      </w:r>
      <w:r w:rsidR="00DF59F5" w:rsidRPr="002171F6">
        <w:rPr>
          <w:rFonts w:ascii="Garamond" w:hAnsi="Garamond"/>
          <w:sz w:val="24"/>
          <w:szCs w:val="24"/>
        </w:rPr>
        <w:t xml:space="preserve">pakicës </w:t>
      </w:r>
      <w:r w:rsidR="006374FA" w:rsidRPr="002171F6">
        <w:rPr>
          <w:rFonts w:ascii="Garamond" w:hAnsi="Garamond"/>
          <w:sz w:val="24"/>
          <w:szCs w:val="24"/>
        </w:rPr>
        <w:t xml:space="preserve">kombëtare </w:t>
      </w:r>
      <w:r w:rsidR="00DF59F5" w:rsidRPr="002171F6">
        <w:rPr>
          <w:rFonts w:ascii="Garamond" w:hAnsi="Garamond"/>
          <w:sz w:val="24"/>
          <w:szCs w:val="24"/>
        </w:rPr>
        <w:t xml:space="preserve">rome dhe </w:t>
      </w:r>
      <w:r w:rsidR="009960B9" w:rsidRPr="002171F6">
        <w:rPr>
          <w:rFonts w:ascii="Garamond" w:hAnsi="Garamond"/>
          <w:sz w:val="24"/>
          <w:szCs w:val="24"/>
        </w:rPr>
        <w:t>egjiptian</w:t>
      </w:r>
      <w:r w:rsidR="006374FA" w:rsidRPr="002171F6">
        <w:rPr>
          <w:rFonts w:ascii="Garamond" w:hAnsi="Garamond"/>
          <w:sz w:val="24"/>
          <w:szCs w:val="24"/>
        </w:rPr>
        <w:t>e</w:t>
      </w:r>
      <w:r w:rsidR="009960B9" w:rsidRPr="002171F6">
        <w:rPr>
          <w:rFonts w:ascii="Garamond" w:hAnsi="Garamond"/>
          <w:sz w:val="24"/>
          <w:szCs w:val="24"/>
        </w:rPr>
        <w:t xml:space="preserve">, të cilët </w:t>
      </w:r>
      <w:r w:rsidR="007E0A0A" w:rsidRPr="002171F6">
        <w:rPr>
          <w:rFonts w:ascii="Garamond" w:hAnsi="Garamond"/>
          <w:sz w:val="24"/>
          <w:szCs w:val="24"/>
        </w:rPr>
        <w:t>ndjekin</w:t>
      </w:r>
      <w:r w:rsidR="00FE5B43">
        <w:rPr>
          <w:rFonts w:ascii="Garamond" w:hAnsi="Garamond"/>
          <w:sz w:val="24"/>
          <w:szCs w:val="24"/>
        </w:rPr>
        <w:t xml:space="preserve"> </w:t>
      </w:r>
      <w:r w:rsidR="009960B9" w:rsidRPr="002171F6">
        <w:rPr>
          <w:rFonts w:ascii="Garamond" w:hAnsi="Garamond"/>
          <w:sz w:val="24"/>
          <w:szCs w:val="24"/>
        </w:rPr>
        <w:t xml:space="preserve">shkollat e mesme profesionale, përfitojnë falas veshmbathje, libra dhe fletore, sipas kuotës financiare të përcaktuar në pasqyrën </w:t>
      </w:r>
      <w:r w:rsidR="00FE5B43">
        <w:rPr>
          <w:rFonts w:ascii="Garamond" w:hAnsi="Garamond"/>
          <w:sz w:val="24"/>
          <w:szCs w:val="24"/>
        </w:rPr>
        <w:t xml:space="preserve">nr. </w:t>
      </w:r>
      <w:r w:rsidR="009960B9" w:rsidRPr="002171F6">
        <w:rPr>
          <w:rFonts w:ascii="Garamond" w:hAnsi="Garamond"/>
          <w:sz w:val="24"/>
          <w:szCs w:val="24"/>
        </w:rPr>
        <w:t>4, që i bashkëlidhet këtij vendimi.</w:t>
      </w:r>
    </w:p>
    <w:p w14:paraId="5E7E403D" w14:textId="3B6D3E99" w:rsidR="000B5BC6" w:rsidRPr="002171F6" w:rsidRDefault="007172BB" w:rsidP="002171F6">
      <w:pPr>
        <w:ind w:firstLine="284"/>
        <w:jc w:val="both"/>
        <w:rPr>
          <w:rFonts w:ascii="Garamond" w:hAnsi="Garamond"/>
          <w:sz w:val="24"/>
          <w:szCs w:val="24"/>
        </w:rPr>
      </w:pPr>
      <w:r>
        <w:rPr>
          <w:rFonts w:ascii="Garamond" w:hAnsi="Garamond"/>
          <w:sz w:val="24"/>
          <w:szCs w:val="24"/>
        </w:rPr>
        <w:lastRenderedPageBreak/>
        <w:t xml:space="preserve">21. </w:t>
      </w:r>
      <w:r w:rsidR="004D38FA" w:rsidRPr="002171F6">
        <w:rPr>
          <w:rFonts w:ascii="Garamond" w:hAnsi="Garamond"/>
          <w:sz w:val="24"/>
          <w:szCs w:val="24"/>
        </w:rPr>
        <w:t>N</w:t>
      </w:r>
      <w:r w:rsidR="009960B9" w:rsidRPr="002171F6">
        <w:rPr>
          <w:rFonts w:ascii="Garamond" w:hAnsi="Garamond"/>
          <w:sz w:val="24"/>
          <w:szCs w:val="24"/>
        </w:rPr>
        <w:t>xënësit dhe mësuesit e institucioneve të arsimit special, me nevoja të veçanta psiko</w:t>
      </w:r>
      <w:r w:rsidR="00934F1C" w:rsidRPr="002171F6">
        <w:rPr>
          <w:rFonts w:ascii="Garamond" w:hAnsi="Garamond"/>
          <w:sz w:val="24"/>
          <w:szCs w:val="24"/>
        </w:rPr>
        <w:t>-</w:t>
      </w:r>
      <w:r w:rsidR="009960B9" w:rsidRPr="002171F6">
        <w:rPr>
          <w:rFonts w:ascii="Garamond" w:hAnsi="Garamond"/>
          <w:sz w:val="24"/>
          <w:szCs w:val="24"/>
        </w:rPr>
        <w:t xml:space="preserve">sociale, pa konvikt, trajtohen me fonde të buxhetit të shtetit, me një kuotë ushqimore (drekë) me vlerë deri në 150 (njëqind e pesëdhjetë) lekë në ditë, sipas kuotës financiare të përcaktuar në pasqyrën </w:t>
      </w:r>
      <w:r w:rsidR="00FE5B43">
        <w:rPr>
          <w:rFonts w:ascii="Garamond" w:hAnsi="Garamond"/>
          <w:sz w:val="24"/>
          <w:szCs w:val="24"/>
        </w:rPr>
        <w:t xml:space="preserve">nr. </w:t>
      </w:r>
      <w:r w:rsidR="009960B9" w:rsidRPr="002171F6">
        <w:rPr>
          <w:rFonts w:ascii="Garamond" w:hAnsi="Garamond"/>
          <w:sz w:val="24"/>
          <w:szCs w:val="24"/>
        </w:rPr>
        <w:t>4</w:t>
      </w:r>
      <w:r w:rsidR="00F753DB" w:rsidRPr="002171F6">
        <w:rPr>
          <w:rFonts w:ascii="Garamond" w:hAnsi="Garamond"/>
          <w:sz w:val="24"/>
          <w:szCs w:val="24"/>
        </w:rPr>
        <w:t>, që i bashkëlidhet këtij vendimi</w:t>
      </w:r>
      <w:r w:rsidR="009960B9" w:rsidRPr="002171F6">
        <w:rPr>
          <w:rFonts w:ascii="Garamond" w:hAnsi="Garamond"/>
          <w:sz w:val="24"/>
          <w:szCs w:val="24"/>
        </w:rPr>
        <w:t>.</w:t>
      </w:r>
    </w:p>
    <w:p w14:paraId="5E7E403F" w14:textId="3623A407" w:rsidR="009960B9" w:rsidRPr="002171F6" w:rsidRDefault="007172BB" w:rsidP="002171F6">
      <w:pPr>
        <w:ind w:firstLine="284"/>
        <w:jc w:val="both"/>
        <w:rPr>
          <w:rFonts w:ascii="Garamond" w:hAnsi="Garamond"/>
          <w:sz w:val="24"/>
          <w:szCs w:val="24"/>
        </w:rPr>
      </w:pPr>
      <w:r>
        <w:rPr>
          <w:rFonts w:ascii="Garamond" w:hAnsi="Garamond"/>
          <w:sz w:val="24"/>
          <w:szCs w:val="24"/>
        </w:rPr>
        <w:t xml:space="preserve">22. </w:t>
      </w:r>
      <w:r w:rsidR="009960B9" w:rsidRPr="002171F6">
        <w:rPr>
          <w:rFonts w:ascii="Garamond" w:hAnsi="Garamond"/>
          <w:sz w:val="24"/>
          <w:szCs w:val="24"/>
        </w:rPr>
        <w:t>Nxënësve të arsimit parauniversitar, të cilët banojnë në zonat rurale që nuk kanë shkollë 9-vjeçare brenda rrezes prej 5km dhe që akomodohen në konvikte publike, bursa u jepet në formën e kuotës ushqimore. Në asnjë rast</w:t>
      </w:r>
      <w:r w:rsidR="00934F1C" w:rsidRPr="002171F6">
        <w:rPr>
          <w:rFonts w:ascii="Garamond" w:hAnsi="Garamond"/>
          <w:sz w:val="24"/>
          <w:szCs w:val="24"/>
        </w:rPr>
        <w:t>,</w:t>
      </w:r>
      <w:r w:rsidR="009960B9" w:rsidRPr="002171F6">
        <w:rPr>
          <w:rFonts w:ascii="Garamond" w:hAnsi="Garamond"/>
          <w:sz w:val="24"/>
          <w:szCs w:val="24"/>
        </w:rPr>
        <w:t xml:space="preserve"> bursa nuk jepet në formën e kuotës financiare.</w:t>
      </w:r>
    </w:p>
    <w:p w14:paraId="296E8FEF" w14:textId="755923D8" w:rsidR="00AE749E" w:rsidRPr="00AE749E" w:rsidRDefault="00AE749E" w:rsidP="00AE749E">
      <w:pPr>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23. Fondet buxhetore për mbulimin e shpenzimeve për bursat, si dhe numri i bursave për nxënësit administrohen nga njësitë e vetëqeverisjes vendore, sipas vendndodhjes territoriale dhe administrative të shkollave/konvikteve, ku nxënësit studiojnë. Kuota mujore e bursës për nxënësit konviktorë u jepet në formën e kuotës ushqimore, si dhe shpenzimet vetjake të dhëna te pasqyra nr. 2 u paguhen me para në dorë këtyre nxënësve. Nxënësve, të cilët nuk jetojnë në konvikt dhe plotësojnë kriteret për bursë, u paguhet vlera e plotë e bursës pranë bankave të nivelit të dytë në llogarinë bankare në emër të prindit/prindërve ose të përfaqësuesit ligjor, për llogari</w:t>
      </w:r>
      <w:r w:rsidRPr="00AE749E">
        <w:rPr>
          <w:rFonts w:ascii="Garamond" w:hAnsi="Garamond" w:cs="Garamond"/>
          <w:i/>
          <w:color w:val="000000"/>
          <w:sz w:val="24"/>
          <w:szCs w:val="24"/>
        </w:rPr>
        <w:t xml:space="preserve"> të nxënësit.</w:t>
      </w:r>
    </w:p>
    <w:p w14:paraId="5E7E4043" w14:textId="39EF391B" w:rsidR="009960B9" w:rsidRPr="002171F6" w:rsidRDefault="007172BB" w:rsidP="002171F6">
      <w:pPr>
        <w:ind w:firstLine="284"/>
        <w:jc w:val="both"/>
        <w:rPr>
          <w:rFonts w:ascii="Garamond" w:hAnsi="Garamond"/>
          <w:sz w:val="24"/>
          <w:szCs w:val="24"/>
        </w:rPr>
      </w:pPr>
      <w:r>
        <w:rPr>
          <w:rFonts w:ascii="Garamond" w:hAnsi="Garamond"/>
          <w:sz w:val="24"/>
          <w:szCs w:val="24"/>
        </w:rPr>
        <w:t xml:space="preserve">24. </w:t>
      </w:r>
      <w:r w:rsidR="009960B9" w:rsidRPr="002171F6">
        <w:rPr>
          <w:rFonts w:ascii="Garamond" w:hAnsi="Garamond"/>
          <w:sz w:val="24"/>
          <w:szCs w:val="24"/>
        </w:rPr>
        <w:t xml:space="preserve">Nxënësve, të cilët përfitojnë bursë sipas rezultateve të arritura, jashtë kriterit ekonomik, </w:t>
      </w:r>
      <w:r w:rsidR="00934F1C" w:rsidRPr="002171F6">
        <w:rPr>
          <w:rFonts w:ascii="Garamond" w:hAnsi="Garamond"/>
          <w:sz w:val="24"/>
          <w:szCs w:val="24"/>
        </w:rPr>
        <w:t>të</w:t>
      </w:r>
      <w:r w:rsidR="007E0A0A" w:rsidRPr="002171F6">
        <w:rPr>
          <w:rFonts w:ascii="Garamond" w:hAnsi="Garamond"/>
          <w:sz w:val="24"/>
          <w:szCs w:val="24"/>
        </w:rPr>
        <w:t xml:space="preserve"> </w:t>
      </w:r>
      <w:r w:rsidR="009960B9" w:rsidRPr="002171F6">
        <w:rPr>
          <w:rFonts w:ascii="Garamond" w:hAnsi="Garamond"/>
          <w:sz w:val="24"/>
          <w:szCs w:val="24"/>
        </w:rPr>
        <w:t xml:space="preserve">akomoduar në konvikte ose jo, masa e miratuar e bursës mujore u paguhet nga njësia e vetëqeverisjes vendore çdo muaj, pranë bankave të nivelit të dytë, në llogarinë bankare </w:t>
      </w:r>
      <w:r w:rsidR="00BF603B" w:rsidRPr="002171F6">
        <w:rPr>
          <w:rFonts w:ascii="Garamond" w:hAnsi="Garamond"/>
          <w:sz w:val="24"/>
          <w:szCs w:val="24"/>
        </w:rPr>
        <w:t>në emër të prind</w:t>
      </w:r>
      <w:r w:rsidR="00263179" w:rsidRPr="002171F6">
        <w:rPr>
          <w:rFonts w:ascii="Garamond" w:hAnsi="Garamond"/>
          <w:sz w:val="24"/>
          <w:szCs w:val="24"/>
        </w:rPr>
        <w:t>it/</w:t>
      </w:r>
      <w:r w:rsidR="00E3687A" w:rsidRPr="002171F6">
        <w:rPr>
          <w:rFonts w:ascii="Garamond" w:hAnsi="Garamond"/>
          <w:sz w:val="24"/>
          <w:szCs w:val="24"/>
        </w:rPr>
        <w:t xml:space="preserve">prindërve </w:t>
      </w:r>
      <w:r w:rsidR="00BF603B" w:rsidRPr="002171F6">
        <w:rPr>
          <w:rFonts w:ascii="Garamond" w:hAnsi="Garamond"/>
          <w:sz w:val="24"/>
          <w:szCs w:val="24"/>
        </w:rPr>
        <w:t>ose të përfaqë</w:t>
      </w:r>
      <w:r w:rsidR="00263179" w:rsidRPr="002171F6">
        <w:rPr>
          <w:rFonts w:ascii="Garamond" w:hAnsi="Garamond"/>
          <w:sz w:val="24"/>
          <w:szCs w:val="24"/>
        </w:rPr>
        <w:t>suesit</w:t>
      </w:r>
      <w:r w:rsidR="00BF603B" w:rsidRPr="002171F6">
        <w:rPr>
          <w:rFonts w:ascii="Garamond" w:hAnsi="Garamond"/>
          <w:sz w:val="24"/>
          <w:szCs w:val="24"/>
        </w:rPr>
        <w:t xml:space="preserve"> ligjor, për llogari të nxënësve</w:t>
      </w:r>
      <w:r w:rsidR="009960B9" w:rsidRPr="002171F6">
        <w:rPr>
          <w:rFonts w:ascii="Garamond" w:hAnsi="Garamond"/>
          <w:sz w:val="24"/>
          <w:szCs w:val="24"/>
        </w:rPr>
        <w:t>.</w:t>
      </w:r>
    </w:p>
    <w:p w14:paraId="5E7E4045" w14:textId="764E0036" w:rsidR="008132EF" w:rsidRPr="002171F6" w:rsidRDefault="007172BB" w:rsidP="002171F6">
      <w:pPr>
        <w:ind w:firstLine="284"/>
        <w:jc w:val="both"/>
        <w:rPr>
          <w:rFonts w:ascii="Garamond" w:hAnsi="Garamond"/>
          <w:sz w:val="24"/>
          <w:szCs w:val="24"/>
        </w:rPr>
      </w:pPr>
      <w:r>
        <w:rPr>
          <w:rFonts w:ascii="Garamond" w:hAnsi="Garamond"/>
          <w:sz w:val="24"/>
          <w:szCs w:val="24"/>
        </w:rPr>
        <w:t xml:space="preserve">25. </w:t>
      </w:r>
      <w:r w:rsidR="009960B9" w:rsidRPr="002171F6">
        <w:rPr>
          <w:rFonts w:ascii="Garamond" w:hAnsi="Garamond"/>
          <w:sz w:val="24"/>
          <w:szCs w:val="24"/>
        </w:rPr>
        <w:t xml:space="preserve">Nxënësve, të cilët përfitojnë bursë në arsimin profesional, sipas shkronjave “dh” e “f”, të pikës </w:t>
      </w:r>
      <w:r w:rsidR="00022516" w:rsidRPr="002171F6">
        <w:rPr>
          <w:rFonts w:ascii="Garamond" w:hAnsi="Garamond"/>
          <w:sz w:val="24"/>
          <w:szCs w:val="24"/>
        </w:rPr>
        <w:t>2.3</w:t>
      </w:r>
      <w:r w:rsidR="009960B9" w:rsidRPr="002171F6">
        <w:rPr>
          <w:rFonts w:ascii="Garamond" w:hAnsi="Garamond"/>
          <w:sz w:val="24"/>
          <w:szCs w:val="24"/>
        </w:rPr>
        <w:t xml:space="preserve">, dhe shkronjës “a”, të pikës </w:t>
      </w:r>
      <w:r w:rsidR="00022516" w:rsidRPr="002171F6">
        <w:rPr>
          <w:rFonts w:ascii="Garamond" w:hAnsi="Garamond"/>
          <w:sz w:val="24"/>
          <w:szCs w:val="24"/>
        </w:rPr>
        <w:t>2.4,</w:t>
      </w:r>
      <w:r w:rsidR="009960B9" w:rsidRPr="002171F6">
        <w:rPr>
          <w:rFonts w:ascii="Garamond" w:hAnsi="Garamond"/>
          <w:sz w:val="24"/>
          <w:szCs w:val="24"/>
        </w:rPr>
        <w:t xml:space="preserve"> masa e miratuar e bursës mujore u paguhet nga njësia e vetëqeverisjes vendore çdo muaj, pranë bankave të nivelit të dytë, në llogarinë bankare </w:t>
      </w:r>
      <w:r w:rsidR="008132EF" w:rsidRPr="002171F6">
        <w:rPr>
          <w:rFonts w:ascii="Garamond" w:hAnsi="Garamond"/>
          <w:sz w:val="24"/>
          <w:szCs w:val="24"/>
        </w:rPr>
        <w:t>në emër të prind</w:t>
      </w:r>
      <w:r w:rsidR="009802FB" w:rsidRPr="002171F6">
        <w:rPr>
          <w:rFonts w:ascii="Garamond" w:hAnsi="Garamond"/>
          <w:sz w:val="24"/>
          <w:szCs w:val="24"/>
        </w:rPr>
        <w:t>it</w:t>
      </w:r>
      <w:r w:rsidR="00EC55D4" w:rsidRPr="002171F6">
        <w:rPr>
          <w:rFonts w:ascii="Garamond" w:hAnsi="Garamond"/>
          <w:sz w:val="24"/>
          <w:szCs w:val="24"/>
        </w:rPr>
        <w:t>/</w:t>
      </w:r>
      <w:r w:rsidR="009C565D" w:rsidRPr="002171F6">
        <w:rPr>
          <w:rFonts w:ascii="Garamond" w:hAnsi="Garamond"/>
          <w:sz w:val="24"/>
          <w:szCs w:val="24"/>
        </w:rPr>
        <w:t>prindër</w:t>
      </w:r>
      <w:r w:rsidR="008132EF" w:rsidRPr="002171F6">
        <w:rPr>
          <w:rFonts w:ascii="Garamond" w:hAnsi="Garamond"/>
          <w:sz w:val="24"/>
          <w:szCs w:val="24"/>
        </w:rPr>
        <w:t>ve ose të përfaqësues</w:t>
      </w:r>
      <w:r w:rsidR="00EC55D4" w:rsidRPr="002171F6">
        <w:rPr>
          <w:rFonts w:ascii="Garamond" w:hAnsi="Garamond"/>
          <w:sz w:val="24"/>
          <w:szCs w:val="24"/>
        </w:rPr>
        <w:t>it</w:t>
      </w:r>
      <w:r w:rsidR="008132EF" w:rsidRPr="002171F6">
        <w:rPr>
          <w:rFonts w:ascii="Garamond" w:hAnsi="Garamond"/>
          <w:sz w:val="24"/>
          <w:szCs w:val="24"/>
        </w:rPr>
        <w:t xml:space="preserve"> ligjor, për llogari të nxënësve.</w:t>
      </w:r>
    </w:p>
    <w:p w14:paraId="5E7E4047" w14:textId="296B1726" w:rsidR="009960B9" w:rsidRPr="002171F6" w:rsidRDefault="007172BB" w:rsidP="002171F6">
      <w:pPr>
        <w:ind w:firstLine="284"/>
        <w:jc w:val="both"/>
        <w:rPr>
          <w:rFonts w:ascii="Garamond" w:hAnsi="Garamond"/>
          <w:sz w:val="24"/>
          <w:szCs w:val="24"/>
        </w:rPr>
      </w:pPr>
      <w:r>
        <w:rPr>
          <w:rFonts w:ascii="Garamond" w:hAnsi="Garamond"/>
          <w:sz w:val="24"/>
          <w:szCs w:val="24"/>
        </w:rPr>
        <w:t xml:space="preserve">26. </w:t>
      </w:r>
      <w:r w:rsidR="009960B9" w:rsidRPr="002171F6">
        <w:rPr>
          <w:rFonts w:ascii="Garamond" w:hAnsi="Garamond"/>
          <w:sz w:val="24"/>
          <w:szCs w:val="24"/>
        </w:rPr>
        <w:t xml:space="preserve">Njësitë </w:t>
      </w:r>
      <w:r w:rsidR="0039199F" w:rsidRPr="002171F6">
        <w:rPr>
          <w:rFonts w:ascii="Garamond" w:hAnsi="Garamond"/>
          <w:sz w:val="24"/>
          <w:szCs w:val="24"/>
        </w:rPr>
        <w:t>e</w:t>
      </w:r>
      <w:r w:rsidR="009960B9" w:rsidRPr="002171F6">
        <w:rPr>
          <w:rFonts w:ascii="Garamond" w:hAnsi="Garamond"/>
          <w:sz w:val="24"/>
          <w:szCs w:val="24"/>
        </w:rPr>
        <w:t xml:space="preserve"> vetëqeverisjes vendore realizojnë pagesën e bursës mujore për nxënësit përfitues vetëm pasi drejtorët e shkollave profesionale konfirmojnë zyrtarisht, brenda datës 5 të çdo muaji, pranë njësive të vetëqeverisjes vendore, informacionin për ndjekjen e </w:t>
      </w:r>
      <w:r w:rsidR="003E14DE" w:rsidRPr="002171F6">
        <w:rPr>
          <w:rFonts w:ascii="Garamond" w:hAnsi="Garamond"/>
          <w:sz w:val="24"/>
          <w:szCs w:val="24"/>
        </w:rPr>
        <w:t>shkollës/</w:t>
      </w:r>
      <w:r w:rsidR="009960B9" w:rsidRPr="002171F6">
        <w:rPr>
          <w:rFonts w:ascii="Garamond" w:hAnsi="Garamond"/>
          <w:sz w:val="24"/>
          <w:szCs w:val="24"/>
        </w:rPr>
        <w:t>mësimit për nxënësit që përfitojnë bursë.</w:t>
      </w:r>
    </w:p>
    <w:p w14:paraId="5E7E4049" w14:textId="0C63C647" w:rsidR="009960B9" w:rsidRPr="002171F6" w:rsidRDefault="007172BB" w:rsidP="002171F6">
      <w:pPr>
        <w:ind w:firstLine="284"/>
        <w:jc w:val="both"/>
        <w:rPr>
          <w:rFonts w:ascii="Garamond" w:hAnsi="Garamond"/>
          <w:sz w:val="24"/>
          <w:szCs w:val="24"/>
        </w:rPr>
      </w:pPr>
      <w:r>
        <w:rPr>
          <w:rFonts w:ascii="Garamond" w:hAnsi="Garamond"/>
          <w:sz w:val="24"/>
          <w:szCs w:val="24"/>
        </w:rPr>
        <w:t xml:space="preserve">27. </w:t>
      </w:r>
      <w:r w:rsidR="009960B9" w:rsidRPr="002171F6">
        <w:rPr>
          <w:rFonts w:ascii="Garamond" w:hAnsi="Garamond"/>
          <w:sz w:val="24"/>
          <w:szCs w:val="24"/>
        </w:rPr>
        <w:t xml:space="preserve">Nxënësve, të cilët nuk ndjekin </w:t>
      </w:r>
      <w:r w:rsidR="003E14DE" w:rsidRPr="002171F6">
        <w:rPr>
          <w:rFonts w:ascii="Garamond" w:hAnsi="Garamond"/>
          <w:sz w:val="24"/>
          <w:szCs w:val="24"/>
        </w:rPr>
        <w:t>mësimin/</w:t>
      </w:r>
      <w:r w:rsidR="009960B9" w:rsidRPr="002171F6">
        <w:rPr>
          <w:rFonts w:ascii="Garamond" w:hAnsi="Garamond"/>
          <w:sz w:val="24"/>
          <w:szCs w:val="24"/>
        </w:rPr>
        <w:t xml:space="preserve">shkollën apo praktikën profesionale pa </w:t>
      </w:r>
      <w:r w:rsidR="004B75BA" w:rsidRPr="002171F6">
        <w:rPr>
          <w:rFonts w:ascii="Garamond" w:hAnsi="Garamond"/>
          <w:sz w:val="24"/>
          <w:szCs w:val="24"/>
        </w:rPr>
        <w:t>shkaqe të ligjshme</w:t>
      </w:r>
      <w:r w:rsidR="009960B9" w:rsidRPr="002171F6">
        <w:rPr>
          <w:rFonts w:ascii="Garamond" w:hAnsi="Garamond"/>
          <w:sz w:val="24"/>
          <w:szCs w:val="24"/>
        </w:rPr>
        <w:t>, u ndërpritet bursa menjëherë.</w:t>
      </w:r>
    </w:p>
    <w:p w14:paraId="5E7E404B" w14:textId="08EFE7A3" w:rsidR="009960B9" w:rsidRPr="002171F6" w:rsidRDefault="007172BB" w:rsidP="002171F6">
      <w:pPr>
        <w:ind w:firstLine="284"/>
        <w:jc w:val="both"/>
        <w:rPr>
          <w:rFonts w:ascii="Garamond" w:hAnsi="Garamond"/>
          <w:sz w:val="24"/>
          <w:szCs w:val="24"/>
        </w:rPr>
      </w:pPr>
      <w:r>
        <w:rPr>
          <w:rFonts w:ascii="Garamond" w:hAnsi="Garamond"/>
          <w:sz w:val="24"/>
          <w:szCs w:val="24"/>
        </w:rPr>
        <w:t xml:space="preserve">28. </w:t>
      </w:r>
      <w:r w:rsidR="009960B9" w:rsidRPr="002171F6">
        <w:rPr>
          <w:rFonts w:ascii="Garamond" w:hAnsi="Garamond"/>
          <w:sz w:val="24"/>
          <w:szCs w:val="24"/>
        </w:rPr>
        <w:t xml:space="preserve">Masa e bursës dhe kuota financiare ushqimore ditore për nxënësit jepet, respektivisht, sipas pasqyrave </w:t>
      </w:r>
      <w:r w:rsidR="00FE5B43">
        <w:rPr>
          <w:rFonts w:ascii="Garamond" w:hAnsi="Garamond"/>
          <w:sz w:val="24"/>
          <w:szCs w:val="24"/>
        </w:rPr>
        <w:t xml:space="preserve">nr. </w:t>
      </w:r>
      <w:r w:rsidR="009960B9" w:rsidRPr="002171F6">
        <w:rPr>
          <w:rFonts w:ascii="Garamond" w:hAnsi="Garamond"/>
          <w:sz w:val="24"/>
          <w:szCs w:val="24"/>
        </w:rPr>
        <w:t xml:space="preserve">2 dhe </w:t>
      </w:r>
      <w:r w:rsidR="00FE5B43">
        <w:rPr>
          <w:rFonts w:ascii="Garamond" w:hAnsi="Garamond"/>
          <w:sz w:val="24"/>
          <w:szCs w:val="24"/>
        </w:rPr>
        <w:t xml:space="preserve">nr. </w:t>
      </w:r>
      <w:r w:rsidR="009960B9" w:rsidRPr="002171F6">
        <w:rPr>
          <w:rFonts w:ascii="Garamond" w:hAnsi="Garamond"/>
          <w:sz w:val="24"/>
          <w:szCs w:val="24"/>
        </w:rPr>
        <w:t>3, që i bashkëlidhen këtij vendimi.</w:t>
      </w:r>
    </w:p>
    <w:p w14:paraId="74EDAC71" w14:textId="5CFD5EE3" w:rsidR="00AE749E" w:rsidRPr="00AE749E" w:rsidRDefault="007172BB" w:rsidP="00AE749E">
      <w:pPr>
        <w:autoSpaceDE w:val="0"/>
        <w:autoSpaceDN w:val="0"/>
        <w:adjustRightInd w:val="0"/>
        <w:ind w:firstLine="284"/>
        <w:jc w:val="both"/>
        <w:rPr>
          <w:rFonts w:ascii="Garamond" w:hAnsi="Garamond" w:cs="Garamond"/>
          <w:i/>
          <w:color w:val="000000"/>
          <w:sz w:val="24"/>
          <w:szCs w:val="24"/>
        </w:rPr>
      </w:pPr>
      <w:r w:rsidRPr="00AE749E">
        <w:rPr>
          <w:rFonts w:ascii="Garamond" w:hAnsi="Garamond"/>
          <w:i/>
          <w:sz w:val="24"/>
          <w:szCs w:val="24"/>
        </w:rPr>
        <w:t xml:space="preserve">29. </w:t>
      </w:r>
      <w:r w:rsidR="00AE749E" w:rsidRPr="00AE749E">
        <w:rPr>
          <w:rFonts w:ascii="Garamond" w:hAnsi="Garamond" w:cs="Garamond"/>
          <w:i/>
          <w:color w:val="000000"/>
          <w:sz w:val="24"/>
          <w:szCs w:val="24"/>
        </w:rPr>
        <w:t>Ministria përgjegjëse për arsimin profesional, për të gjitha kategoritë e nxënësve, të cilët ndjekin arsimin profesional, të parashikuara në pikën 2, të këtij vendimi, jep jo më pak se 2 500 (dy mijë e pesëqind) bursa.</w:t>
      </w:r>
    </w:p>
    <w:p w14:paraId="5E7E404F" w14:textId="5AA3C379" w:rsidR="009960B9" w:rsidRPr="00AE749E" w:rsidRDefault="00AE749E" w:rsidP="00AE749E">
      <w:pPr>
        <w:tabs>
          <w:tab w:val="left" w:pos="9360"/>
        </w:tabs>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 xml:space="preserve">30. Ministria përgjegjëse për arsimin, për të gjitha kategoritë e nxënësve, të cilët ndjekin arsimin parauniversitar, të parashikuara në pikën 2, të këtij vendimi, pa përfshirë nxënësit që ndjekin shkollat profesionale, jep jo më pak se </w:t>
      </w:r>
      <w:r w:rsidRPr="00AE749E">
        <w:rPr>
          <w:rFonts w:ascii="Garamond" w:hAnsi="Garamond" w:cs="Garamond"/>
          <w:i/>
          <w:color w:val="000000"/>
          <w:sz w:val="24"/>
          <w:szCs w:val="24"/>
        </w:rPr>
        <w:t>1200 (një mijë e dyqind) bursa</w:t>
      </w:r>
      <w:r w:rsidR="009960B9" w:rsidRPr="00AE749E">
        <w:rPr>
          <w:rFonts w:ascii="Garamond" w:hAnsi="Garamond"/>
          <w:i/>
          <w:sz w:val="24"/>
          <w:szCs w:val="24"/>
        </w:rPr>
        <w:t>.</w:t>
      </w:r>
    </w:p>
    <w:p w14:paraId="5E7E4051" w14:textId="5F648EFF" w:rsidR="005212D0" w:rsidRDefault="007172BB" w:rsidP="002171F6">
      <w:pPr>
        <w:ind w:firstLine="284"/>
        <w:jc w:val="both"/>
        <w:rPr>
          <w:rFonts w:ascii="Garamond" w:hAnsi="Garamond"/>
          <w:sz w:val="24"/>
          <w:szCs w:val="24"/>
        </w:rPr>
      </w:pPr>
      <w:r>
        <w:rPr>
          <w:rFonts w:ascii="Garamond" w:hAnsi="Garamond"/>
          <w:sz w:val="24"/>
          <w:szCs w:val="24"/>
        </w:rPr>
        <w:t xml:space="preserve">31. </w:t>
      </w:r>
      <w:r w:rsidR="009960B9" w:rsidRPr="002171F6">
        <w:rPr>
          <w:rFonts w:ascii="Garamond" w:hAnsi="Garamond"/>
          <w:sz w:val="24"/>
          <w:szCs w:val="24"/>
        </w:rPr>
        <w:t xml:space="preserve">Efektet financiare të </w:t>
      </w:r>
      <w:r w:rsidR="003E14DE" w:rsidRPr="002171F6">
        <w:rPr>
          <w:rFonts w:ascii="Garamond" w:hAnsi="Garamond"/>
          <w:sz w:val="24"/>
          <w:szCs w:val="24"/>
        </w:rPr>
        <w:t xml:space="preserve">këtij vendimi </w:t>
      </w:r>
      <w:r w:rsidR="009960B9" w:rsidRPr="002171F6">
        <w:rPr>
          <w:rFonts w:ascii="Garamond" w:hAnsi="Garamond"/>
          <w:sz w:val="24"/>
          <w:szCs w:val="24"/>
        </w:rPr>
        <w:t xml:space="preserve">përballohen nga fondet e buxhetit të shtetit, miratuar për </w:t>
      </w:r>
      <w:r w:rsidR="00C62FB0" w:rsidRPr="002171F6">
        <w:rPr>
          <w:rFonts w:ascii="Garamond" w:hAnsi="Garamond"/>
          <w:sz w:val="24"/>
          <w:szCs w:val="24"/>
        </w:rPr>
        <w:t>m</w:t>
      </w:r>
      <w:r w:rsidR="002649A8" w:rsidRPr="002171F6">
        <w:rPr>
          <w:rFonts w:ascii="Garamond" w:hAnsi="Garamond"/>
          <w:sz w:val="24"/>
          <w:szCs w:val="24"/>
        </w:rPr>
        <w:t xml:space="preserve">inistrinë përgjegjëse për arsimin </w:t>
      </w:r>
      <w:r w:rsidR="009960B9" w:rsidRPr="002171F6">
        <w:rPr>
          <w:rFonts w:ascii="Garamond" w:hAnsi="Garamond"/>
          <w:sz w:val="24"/>
          <w:szCs w:val="24"/>
        </w:rPr>
        <w:t xml:space="preserve">dhe </w:t>
      </w:r>
      <w:r w:rsidR="00C62FB0" w:rsidRPr="002171F6">
        <w:rPr>
          <w:rFonts w:ascii="Garamond" w:hAnsi="Garamond"/>
          <w:sz w:val="24"/>
          <w:szCs w:val="24"/>
        </w:rPr>
        <w:t>m</w:t>
      </w:r>
      <w:r w:rsidR="002649A8" w:rsidRPr="002171F6">
        <w:rPr>
          <w:rFonts w:ascii="Garamond" w:hAnsi="Garamond"/>
          <w:sz w:val="24"/>
          <w:szCs w:val="24"/>
        </w:rPr>
        <w:t xml:space="preserve">inistrinë </w:t>
      </w:r>
      <w:r w:rsidR="00CB2283" w:rsidRPr="002171F6">
        <w:rPr>
          <w:rFonts w:ascii="Garamond" w:hAnsi="Garamond"/>
          <w:sz w:val="24"/>
          <w:szCs w:val="24"/>
        </w:rPr>
        <w:t>përgje</w:t>
      </w:r>
      <w:r w:rsidR="002E53A9" w:rsidRPr="002171F6">
        <w:rPr>
          <w:rFonts w:ascii="Garamond" w:hAnsi="Garamond"/>
          <w:sz w:val="24"/>
          <w:szCs w:val="24"/>
        </w:rPr>
        <w:t>g</w:t>
      </w:r>
      <w:r w:rsidR="00CB2283" w:rsidRPr="002171F6">
        <w:rPr>
          <w:rFonts w:ascii="Garamond" w:hAnsi="Garamond"/>
          <w:sz w:val="24"/>
          <w:szCs w:val="24"/>
        </w:rPr>
        <w:t>jëse pë</w:t>
      </w:r>
      <w:r w:rsidR="00480B43" w:rsidRPr="002171F6">
        <w:rPr>
          <w:rFonts w:ascii="Garamond" w:hAnsi="Garamond"/>
          <w:sz w:val="24"/>
          <w:szCs w:val="24"/>
        </w:rPr>
        <w:t>r arsimin profesional</w:t>
      </w:r>
      <w:r w:rsidR="00656B11" w:rsidRPr="002171F6">
        <w:rPr>
          <w:rFonts w:ascii="Garamond" w:hAnsi="Garamond"/>
          <w:sz w:val="24"/>
          <w:szCs w:val="24"/>
        </w:rPr>
        <w:t>.</w:t>
      </w:r>
    </w:p>
    <w:p w14:paraId="064B211D" w14:textId="6D1E5F42" w:rsidR="001D05F8" w:rsidRPr="001D05F8" w:rsidRDefault="00EA37E5" w:rsidP="002171F6">
      <w:pPr>
        <w:ind w:firstLine="284"/>
        <w:jc w:val="both"/>
        <w:rPr>
          <w:rFonts w:ascii="Garamond" w:hAnsi="Garamond"/>
          <w:i/>
          <w:sz w:val="24"/>
          <w:szCs w:val="24"/>
        </w:rPr>
      </w:pPr>
      <w:r w:rsidRPr="00EA37E5">
        <w:rPr>
          <w:rFonts w:ascii="Garamond" w:hAnsi="Garamond"/>
          <w:i/>
          <w:sz w:val="24"/>
          <w:szCs w:val="24"/>
        </w:rPr>
        <w:t>31.1 Përfitojnë bursë në masën 15 000 (pesëmbëdhjetë mijë) lekë në muaj nxënësit, të cilët ndjekin arsimin parauniversitar dhe arsimin e mesëm profesional në institucionet arsimore publike, anëtarë të familjes së personave që kanë humbur jetën ose janë shpallur të zhdukur në qarqet Durrës, Tiranë dhe Lezhë, si pasojë e tërmetit të datës 26.11.2019.</w:t>
      </w:r>
      <w:r>
        <w:rPr>
          <w:rFonts w:ascii="Garamond" w:hAnsi="Garamond"/>
          <w:i/>
          <w:sz w:val="24"/>
          <w:szCs w:val="24"/>
        </w:rPr>
        <w:t xml:space="preserve"> </w:t>
      </w:r>
      <w:r w:rsidR="001D05F8" w:rsidRPr="001D05F8">
        <w:rPr>
          <w:rFonts w:ascii="Garamond" w:hAnsi="Garamond"/>
          <w:i/>
          <w:sz w:val="24"/>
          <w:szCs w:val="24"/>
        </w:rPr>
        <w:t>Institucionet arsimore vendore përkatëse, përgjegjëse për arsimin parauniversitar, në bashkëpunim me njësitë përkatëse të vetëqeverisjes vendore, identifikojnë nxënësit dhe dërgojnë listat e nxënësve të identifikuar për miratim në ministrinë përgjegjëse për arsimin dhe ministrinë përgjegjëse për arsimin profesional.</w:t>
      </w:r>
    </w:p>
    <w:p w14:paraId="5E7E4053" w14:textId="2FCEC02D" w:rsidR="00CB2283" w:rsidRPr="002171F6" w:rsidRDefault="007172BB" w:rsidP="002171F6">
      <w:pPr>
        <w:ind w:firstLine="284"/>
        <w:jc w:val="both"/>
        <w:rPr>
          <w:rFonts w:ascii="Garamond" w:hAnsi="Garamond"/>
          <w:sz w:val="24"/>
          <w:szCs w:val="24"/>
        </w:rPr>
      </w:pPr>
      <w:r>
        <w:rPr>
          <w:rFonts w:ascii="Garamond" w:hAnsi="Garamond"/>
          <w:sz w:val="24"/>
          <w:szCs w:val="24"/>
        </w:rPr>
        <w:t xml:space="preserve">32. </w:t>
      </w:r>
      <w:r w:rsidR="009960B9" w:rsidRPr="002171F6">
        <w:rPr>
          <w:rFonts w:ascii="Garamond" w:hAnsi="Garamond"/>
          <w:sz w:val="24"/>
          <w:szCs w:val="24"/>
        </w:rPr>
        <w:t xml:space="preserve">Afati përfundimtar për shqyrtimin dhe miratimin e bursave nga njësitë </w:t>
      </w:r>
      <w:r w:rsidR="00572871" w:rsidRPr="002171F6">
        <w:rPr>
          <w:rFonts w:ascii="Garamond" w:hAnsi="Garamond"/>
          <w:sz w:val="24"/>
          <w:szCs w:val="24"/>
        </w:rPr>
        <w:t>e</w:t>
      </w:r>
      <w:r w:rsidR="009960B9" w:rsidRPr="002171F6">
        <w:rPr>
          <w:rFonts w:ascii="Garamond" w:hAnsi="Garamond"/>
          <w:sz w:val="24"/>
          <w:szCs w:val="24"/>
        </w:rPr>
        <w:t xml:space="preserve"> vetëqeverisjes vendore, për të gjitha kategoritë e shkollave, është </w:t>
      </w:r>
      <w:r w:rsidR="00735F2A" w:rsidRPr="002171F6">
        <w:rPr>
          <w:rFonts w:ascii="Garamond" w:hAnsi="Garamond"/>
          <w:sz w:val="24"/>
          <w:szCs w:val="24"/>
        </w:rPr>
        <w:t>muaji</w:t>
      </w:r>
      <w:r w:rsidR="009960B9" w:rsidRPr="002171F6">
        <w:rPr>
          <w:rFonts w:ascii="Garamond" w:hAnsi="Garamond"/>
          <w:sz w:val="24"/>
          <w:szCs w:val="24"/>
        </w:rPr>
        <w:t xml:space="preserve"> </w:t>
      </w:r>
      <w:r w:rsidR="00FA4A19" w:rsidRPr="002171F6">
        <w:rPr>
          <w:rFonts w:ascii="Garamond" w:hAnsi="Garamond"/>
          <w:sz w:val="24"/>
          <w:szCs w:val="24"/>
        </w:rPr>
        <w:t>d</w:t>
      </w:r>
      <w:r w:rsidR="001368B7" w:rsidRPr="002171F6">
        <w:rPr>
          <w:rFonts w:ascii="Garamond" w:hAnsi="Garamond"/>
          <w:sz w:val="24"/>
          <w:szCs w:val="24"/>
        </w:rPr>
        <w:t>hjetor</w:t>
      </w:r>
      <w:r w:rsidR="00735F2A" w:rsidRPr="002171F6">
        <w:rPr>
          <w:rFonts w:ascii="Garamond" w:hAnsi="Garamond"/>
          <w:sz w:val="24"/>
          <w:szCs w:val="24"/>
        </w:rPr>
        <w:t>.</w:t>
      </w:r>
    </w:p>
    <w:p w14:paraId="5E7E4055" w14:textId="29AF5BA3" w:rsidR="00A3121F" w:rsidRPr="002171F6" w:rsidRDefault="007172BB" w:rsidP="002171F6">
      <w:pPr>
        <w:ind w:firstLine="284"/>
        <w:jc w:val="both"/>
        <w:rPr>
          <w:rFonts w:ascii="Garamond" w:hAnsi="Garamond"/>
          <w:sz w:val="24"/>
          <w:szCs w:val="24"/>
        </w:rPr>
      </w:pPr>
      <w:r>
        <w:rPr>
          <w:rFonts w:ascii="Garamond" w:hAnsi="Garamond"/>
          <w:sz w:val="24"/>
          <w:szCs w:val="24"/>
        </w:rPr>
        <w:t xml:space="preserve">33. </w:t>
      </w:r>
      <w:r w:rsidR="009960B9" w:rsidRPr="002171F6">
        <w:rPr>
          <w:rFonts w:ascii="Garamond" w:hAnsi="Garamond"/>
          <w:sz w:val="24"/>
          <w:szCs w:val="24"/>
        </w:rPr>
        <w:t xml:space="preserve">Vendimet e këshillave të njësive të vetëqeverisjes vendore, </w:t>
      </w:r>
      <w:r w:rsidR="009F30BD" w:rsidRPr="002171F6">
        <w:rPr>
          <w:rFonts w:ascii="Garamond" w:hAnsi="Garamond"/>
          <w:sz w:val="24"/>
          <w:szCs w:val="24"/>
        </w:rPr>
        <w:t xml:space="preserve">në raste të veçanta, mund të miratohen përtej </w:t>
      </w:r>
      <w:r w:rsidR="009960B9" w:rsidRPr="002171F6">
        <w:rPr>
          <w:rFonts w:ascii="Garamond" w:hAnsi="Garamond"/>
          <w:sz w:val="24"/>
          <w:szCs w:val="24"/>
        </w:rPr>
        <w:t xml:space="preserve">këtij </w:t>
      </w:r>
      <w:r w:rsidR="009F30BD" w:rsidRPr="002171F6">
        <w:rPr>
          <w:rFonts w:ascii="Garamond" w:hAnsi="Garamond"/>
          <w:sz w:val="24"/>
          <w:szCs w:val="24"/>
        </w:rPr>
        <w:t>afati</w:t>
      </w:r>
      <w:r w:rsidR="000A36EF" w:rsidRPr="002171F6">
        <w:rPr>
          <w:rFonts w:ascii="Garamond" w:hAnsi="Garamond"/>
          <w:sz w:val="24"/>
          <w:szCs w:val="24"/>
        </w:rPr>
        <w:t xml:space="preserve"> </w:t>
      </w:r>
      <w:r w:rsidR="009F30BD" w:rsidRPr="002171F6">
        <w:rPr>
          <w:rFonts w:ascii="Garamond" w:hAnsi="Garamond"/>
          <w:sz w:val="24"/>
          <w:szCs w:val="24"/>
        </w:rPr>
        <w:t xml:space="preserve">vetëm me urdhër të ministrit përgjegjës për arsimin parauniversitar apo </w:t>
      </w:r>
      <w:r w:rsidR="00AF1381" w:rsidRPr="002171F6">
        <w:rPr>
          <w:rFonts w:ascii="Garamond" w:hAnsi="Garamond"/>
          <w:sz w:val="24"/>
          <w:szCs w:val="24"/>
        </w:rPr>
        <w:t xml:space="preserve">për </w:t>
      </w:r>
      <w:r w:rsidR="009F30BD" w:rsidRPr="002171F6">
        <w:rPr>
          <w:rFonts w:ascii="Garamond" w:hAnsi="Garamond"/>
          <w:sz w:val="24"/>
          <w:szCs w:val="24"/>
        </w:rPr>
        <w:t>arsimin profesional, sipas fushës së përgjegjësisë</w:t>
      </w:r>
      <w:r w:rsidR="00AF1381" w:rsidRPr="002171F6">
        <w:rPr>
          <w:rFonts w:ascii="Garamond" w:hAnsi="Garamond"/>
          <w:sz w:val="24"/>
          <w:szCs w:val="24"/>
        </w:rPr>
        <w:t xml:space="preserve"> shtetërore përkatëse</w:t>
      </w:r>
      <w:r w:rsidR="00CB2283" w:rsidRPr="002171F6">
        <w:rPr>
          <w:rFonts w:ascii="Garamond" w:hAnsi="Garamond"/>
          <w:sz w:val="24"/>
          <w:szCs w:val="24"/>
        </w:rPr>
        <w:t>.</w:t>
      </w:r>
    </w:p>
    <w:p w14:paraId="5E7E4057" w14:textId="475B3529" w:rsidR="009960B9" w:rsidRDefault="007172BB" w:rsidP="002171F6">
      <w:pPr>
        <w:ind w:firstLine="284"/>
        <w:jc w:val="both"/>
        <w:rPr>
          <w:rFonts w:ascii="Garamond" w:hAnsi="Garamond"/>
          <w:sz w:val="24"/>
          <w:szCs w:val="24"/>
        </w:rPr>
      </w:pPr>
      <w:r>
        <w:rPr>
          <w:rFonts w:ascii="Garamond" w:hAnsi="Garamond"/>
          <w:sz w:val="24"/>
          <w:szCs w:val="24"/>
        </w:rPr>
        <w:t xml:space="preserve">34. </w:t>
      </w:r>
      <w:r w:rsidR="009960B9" w:rsidRPr="002171F6">
        <w:rPr>
          <w:rFonts w:ascii="Garamond" w:hAnsi="Garamond"/>
          <w:sz w:val="24"/>
          <w:szCs w:val="24"/>
        </w:rPr>
        <w:t>Vendimet e njësive të vetëqeverisjes vendore bëhen publike në faqen zyrtare të institucionit për nxënësit</w:t>
      </w:r>
      <w:r w:rsidR="00FF38B1" w:rsidRPr="002171F6">
        <w:rPr>
          <w:rFonts w:ascii="Garamond" w:hAnsi="Garamond"/>
          <w:sz w:val="24"/>
          <w:szCs w:val="24"/>
        </w:rPr>
        <w:t>/prindërit/përfaqësuesit ligjorë</w:t>
      </w:r>
      <w:r w:rsidR="009960B9" w:rsidRPr="002171F6">
        <w:rPr>
          <w:rFonts w:ascii="Garamond" w:hAnsi="Garamond"/>
          <w:sz w:val="24"/>
          <w:szCs w:val="24"/>
        </w:rPr>
        <w:t xml:space="preserve">, komunitetin, median dhe institucionet e tjera </w:t>
      </w:r>
      <w:r w:rsidR="00FF38B1" w:rsidRPr="002171F6">
        <w:rPr>
          <w:rFonts w:ascii="Garamond" w:hAnsi="Garamond"/>
          <w:sz w:val="24"/>
          <w:szCs w:val="24"/>
        </w:rPr>
        <w:t xml:space="preserve">qendrore apo </w:t>
      </w:r>
      <w:r w:rsidR="009960B9" w:rsidRPr="002171F6">
        <w:rPr>
          <w:rFonts w:ascii="Garamond" w:hAnsi="Garamond"/>
          <w:sz w:val="24"/>
          <w:szCs w:val="24"/>
        </w:rPr>
        <w:t>vendore</w:t>
      </w:r>
      <w:r w:rsidR="00FF38B1" w:rsidRPr="002171F6">
        <w:rPr>
          <w:rFonts w:ascii="Garamond" w:hAnsi="Garamond"/>
          <w:sz w:val="24"/>
          <w:szCs w:val="24"/>
        </w:rPr>
        <w:t>, publike</w:t>
      </w:r>
      <w:r w:rsidR="009960B9" w:rsidRPr="002171F6">
        <w:rPr>
          <w:rFonts w:ascii="Garamond" w:hAnsi="Garamond"/>
          <w:sz w:val="24"/>
          <w:szCs w:val="24"/>
        </w:rPr>
        <w:t xml:space="preserve"> o</w:t>
      </w:r>
      <w:r w:rsidR="000A36EF" w:rsidRPr="002171F6">
        <w:rPr>
          <w:rFonts w:ascii="Garamond" w:hAnsi="Garamond"/>
          <w:sz w:val="24"/>
          <w:szCs w:val="24"/>
        </w:rPr>
        <w:t>se</w:t>
      </w:r>
      <w:r w:rsidR="00FF38B1" w:rsidRPr="002171F6">
        <w:rPr>
          <w:rFonts w:ascii="Garamond" w:hAnsi="Garamond"/>
          <w:sz w:val="24"/>
          <w:szCs w:val="24"/>
        </w:rPr>
        <w:t xml:space="preserve"> private</w:t>
      </w:r>
      <w:r w:rsidR="009960B9" w:rsidRPr="002171F6">
        <w:rPr>
          <w:rFonts w:ascii="Garamond" w:hAnsi="Garamond"/>
          <w:sz w:val="24"/>
          <w:szCs w:val="24"/>
        </w:rPr>
        <w:t>.</w:t>
      </w:r>
    </w:p>
    <w:p w14:paraId="092D3B36" w14:textId="77777777" w:rsidR="00AE749E" w:rsidRPr="00AE749E" w:rsidRDefault="00AE749E" w:rsidP="00AE749E">
      <w:pPr>
        <w:tabs>
          <w:tab w:val="left" w:pos="9360"/>
        </w:tabs>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 xml:space="preserve">34/1. Grupet vulnerabël të nxënësve përfitojnë, sipas pikës 1, të këtij vendimi, mbështetje nga punonjës të caktuar nga institucionet arsimore vendore, përgjegjëse për arsimin parauniversitar, në rolin e mediatorit për këto </w:t>
      </w:r>
      <w:r w:rsidRPr="00AE749E">
        <w:rPr>
          <w:rFonts w:ascii="Garamond" w:hAnsi="Garamond" w:cs="Garamond"/>
          <w:i/>
          <w:color w:val="000000"/>
          <w:sz w:val="24"/>
          <w:szCs w:val="24"/>
        </w:rPr>
        <w:lastRenderedPageBreak/>
        <w:t xml:space="preserve">grupe, për t’i mbështetur në funksion të ndërgjegjësimit dhe të përmirësimit të aksesit të tyre në arsim. Mediatorët shërbejnë për të përmirësuar komunikimin dhe bashkëpunimin midis grupeve vulnerabël dhe institucioneve të arsimit parauniversitar, në funksion të rritjes së frekuentimit të procesit mësimor. </w:t>
      </w:r>
    </w:p>
    <w:p w14:paraId="3AFFFA2C" w14:textId="0631D387" w:rsidR="00AE749E" w:rsidRPr="00AE749E" w:rsidRDefault="00AE749E" w:rsidP="00AE749E">
      <w:pPr>
        <w:tabs>
          <w:tab w:val="left" w:pos="1520"/>
          <w:tab w:val="left" w:pos="1700"/>
          <w:tab w:val="left" w:pos="1880"/>
          <w:tab w:val="left" w:pos="9360"/>
        </w:tabs>
        <w:autoSpaceDE w:val="0"/>
        <w:autoSpaceDN w:val="0"/>
        <w:adjustRightInd w:val="0"/>
        <w:ind w:firstLine="284"/>
        <w:jc w:val="both"/>
        <w:rPr>
          <w:rFonts w:ascii="Garamond" w:hAnsi="Garamond" w:cs="Garamond"/>
          <w:i/>
          <w:color w:val="000000"/>
          <w:sz w:val="24"/>
          <w:szCs w:val="24"/>
        </w:rPr>
      </w:pPr>
      <w:r w:rsidRPr="00AE749E">
        <w:rPr>
          <w:rFonts w:ascii="Garamond" w:hAnsi="Garamond" w:cs="Garamond"/>
          <w:i/>
          <w:color w:val="000000"/>
          <w:sz w:val="24"/>
          <w:szCs w:val="24"/>
        </w:rPr>
        <w:t xml:space="preserve">34/2. Institucionet arsimore vendore, përgjegjëse për arsimin parauniversitar, sipas pikës 1, të këtij vendimi, u ofrojnë nxënësve romë dhe egjiptianë programe të veçanta pas mësimit për kryerjen e detyrave mësimore ose </w:t>
      </w:r>
      <w:r w:rsidRPr="00AE749E">
        <w:rPr>
          <w:rFonts w:ascii="Garamond" w:hAnsi="Garamond" w:cs="Garamond"/>
          <w:i/>
          <w:color w:val="000000"/>
          <w:sz w:val="24"/>
          <w:szCs w:val="24"/>
        </w:rPr>
        <w:t>marrjen e mësimeve plotësuese.</w:t>
      </w:r>
    </w:p>
    <w:p w14:paraId="5E7E4059" w14:textId="35B16D45" w:rsidR="009960B9" w:rsidRPr="002171F6" w:rsidRDefault="007172BB" w:rsidP="002171F6">
      <w:pPr>
        <w:ind w:firstLine="284"/>
        <w:jc w:val="both"/>
        <w:rPr>
          <w:rFonts w:ascii="Garamond" w:hAnsi="Garamond"/>
          <w:sz w:val="24"/>
          <w:szCs w:val="24"/>
        </w:rPr>
      </w:pPr>
      <w:r>
        <w:rPr>
          <w:rFonts w:ascii="Garamond" w:hAnsi="Garamond"/>
          <w:sz w:val="24"/>
          <w:szCs w:val="24"/>
        </w:rPr>
        <w:t xml:space="preserve">35. </w:t>
      </w:r>
      <w:r w:rsidR="009960B9" w:rsidRPr="002171F6">
        <w:rPr>
          <w:rFonts w:ascii="Garamond" w:hAnsi="Garamond"/>
          <w:sz w:val="24"/>
          <w:szCs w:val="24"/>
        </w:rPr>
        <w:t xml:space="preserve">Ngarkohen Ministria e Arsimit, Sportit dhe Rinisë, Ministria </w:t>
      </w:r>
      <w:r w:rsidR="00C30DEA" w:rsidRPr="002171F6">
        <w:rPr>
          <w:rFonts w:ascii="Garamond" w:hAnsi="Garamond"/>
          <w:sz w:val="24"/>
          <w:szCs w:val="24"/>
        </w:rPr>
        <w:t xml:space="preserve">e Financave dhe </w:t>
      </w:r>
      <w:r w:rsidR="00D77EE7" w:rsidRPr="002171F6">
        <w:rPr>
          <w:rFonts w:ascii="Garamond" w:hAnsi="Garamond"/>
          <w:sz w:val="24"/>
          <w:szCs w:val="24"/>
        </w:rPr>
        <w:t>Ekonomisë</w:t>
      </w:r>
      <w:r w:rsidR="00574EAC" w:rsidRPr="002171F6">
        <w:rPr>
          <w:rFonts w:ascii="Garamond" w:hAnsi="Garamond"/>
          <w:sz w:val="24"/>
          <w:szCs w:val="24"/>
        </w:rPr>
        <w:t xml:space="preserve">, </w:t>
      </w:r>
      <w:r w:rsidR="009960B9" w:rsidRPr="002171F6">
        <w:rPr>
          <w:rFonts w:ascii="Garamond" w:hAnsi="Garamond"/>
          <w:sz w:val="24"/>
          <w:szCs w:val="24"/>
        </w:rPr>
        <w:t xml:space="preserve">njësitë </w:t>
      </w:r>
      <w:r w:rsidR="00726F63" w:rsidRPr="002171F6">
        <w:rPr>
          <w:rFonts w:ascii="Garamond" w:hAnsi="Garamond"/>
          <w:sz w:val="24"/>
          <w:szCs w:val="24"/>
        </w:rPr>
        <w:t xml:space="preserve">e </w:t>
      </w:r>
      <w:r w:rsidR="009960B9" w:rsidRPr="002171F6">
        <w:rPr>
          <w:rFonts w:ascii="Garamond" w:hAnsi="Garamond"/>
          <w:sz w:val="24"/>
          <w:szCs w:val="24"/>
        </w:rPr>
        <w:t xml:space="preserve">vetëqeverisjes vendore, </w:t>
      </w:r>
      <w:r w:rsidR="004305F3" w:rsidRPr="002171F6">
        <w:rPr>
          <w:rFonts w:ascii="Garamond" w:hAnsi="Garamond"/>
          <w:sz w:val="24"/>
          <w:szCs w:val="24"/>
        </w:rPr>
        <w:t xml:space="preserve">institucionet arsimore vendore, përgjegjëse për arsimin parauniversitar, </w:t>
      </w:r>
      <w:r w:rsidR="001368B7" w:rsidRPr="002171F6">
        <w:rPr>
          <w:rFonts w:ascii="Garamond" w:hAnsi="Garamond"/>
          <w:sz w:val="24"/>
          <w:szCs w:val="24"/>
        </w:rPr>
        <w:t xml:space="preserve">si </w:t>
      </w:r>
      <w:r w:rsidR="00CB2283" w:rsidRPr="002171F6">
        <w:rPr>
          <w:rFonts w:ascii="Garamond" w:hAnsi="Garamond"/>
          <w:sz w:val="24"/>
          <w:szCs w:val="24"/>
        </w:rPr>
        <w:t>dhe ofruesit e</w:t>
      </w:r>
      <w:r w:rsidR="00FE5B43">
        <w:rPr>
          <w:rFonts w:ascii="Garamond" w:hAnsi="Garamond"/>
          <w:sz w:val="24"/>
          <w:szCs w:val="24"/>
        </w:rPr>
        <w:t xml:space="preserve"> </w:t>
      </w:r>
      <w:r w:rsidR="009960B9" w:rsidRPr="002171F6">
        <w:rPr>
          <w:rFonts w:ascii="Garamond" w:hAnsi="Garamond"/>
          <w:sz w:val="24"/>
          <w:szCs w:val="24"/>
        </w:rPr>
        <w:t>arsimit të mesëm profesional</w:t>
      </w:r>
      <w:r w:rsidR="00CB2283" w:rsidRPr="002171F6">
        <w:rPr>
          <w:rFonts w:ascii="Garamond" w:hAnsi="Garamond"/>
          <w:sz w:val="24"/>
          <w:szCs w:val="24"/>
        </w:rPr>
        <w:t xml:space="preserve"> publik</w:t>
      </w:r>
      <w:r w:rsidR="000A36EF" w:rsidRPr="002171F6">
        <w:rPr>
          <w:rFonts w:ascii="Garamond" w:hAnsi="Garamond"/>
          <w:sz w:val="24"/>
          <w:szCs w:val="24"/>
        </w:rPr>
        <w:t xml:space="preserve"> për zbatimin e këtij vendimi</w:t>
      </w:r>
    </w:p>
    <w:p w14:paraId="5E7E405B" w14:textId="6239432E" w:rsidR="009960B9" w:rsidRPr="002171F6" w:rsidRDefault="009960B9" w:rsidP="002171F6">
      <w:pPr>
        <w:ind w:firstLine="284"/>
        <w:jc w:val="both"/>
        <w:rPr>
          <w:rFonts w:ascii="Garamond" w:hAnsi="Garamond"/>
          <w:sz w:val="24"/>
          <w:szCs w:val="24"/>
        </w:rPr>
      </w:pPr>
      <w:r w:rsidRPr="002171F6">
        <w:rPr>
          <w:rFonts w:ascii="Garamond" w:hAnsi="Garamond"/>
          <w:sz w:val="24"/>
          <w:szCs w:val="24"/>
        </w:rPr>
        <w:t xml:space="preserve">Ky vendim hyn në fuqi </w:t>
      </w:r>
      <w:r w:rsidR="00726F63" w:rsidRPr="002171F6">
        <w:rPr>
          <w:rFonts w:ascii="Garamond" w:hAnsi="Garamond"/>
          <w:sz w:val="24"/>
          <w:szCs w:val="24"/>
        </w:rPr>
        <w:t>pas</w:t>
      </w:r>
      <w:r w:rsidRPr="002171F6">
        <w:rPr>
          <w:rFonts w:ascii="Garamond" w:hAnsi="Garamond"/>
          <w:sz w:val="24"/>
          <w:szCs w:val="24"/>
        </w:rPr>
        <w:t xml:space="preserve"> </w:t>
      </w:r>
      <w:r w:rsidR="00726F63" w:rsidRPr="002171F6">
        <w:rPr>
          <w:rFonts w:ascii="Garamond" w:hAnsi="Garamond"/>
          <w:sz w:val="24"/>
          <w:szCs w:val="24"/>
        </w:rPr>
        <w:t>botimit</w:t>
      </w:r>
      <w:r w:rsidRPr="002171F6">
        <w:rPr>
          <w:rFonts w:ascii="Garamond" w:hAnsi="Garamond"/>
          <w:sz w:val="24"/>
          <w:szCs w:val="24"/>
        </w:rPr>
        <w:t xml:space="preserve"> në Fletoren </w:t>
      </w:r>
      <w:r w:rsidR="002171F6" w:rsidRPr="002171F6">
        <w:rPr>
          <w:rFonts w:ascii="Garamond" w:hAnsi="Garamond"/>
          <w:sz w:val="24"/>
          <w:szCs w:val="24"/>
        </w:rPr>
        <w:t>Zyrtare</w:t>
      </w:r>
      <w:r w:rsidRPr="002171F6">
        <w:rPr>
          <w:rFonts w:ascii="Garamond" w:hAnsi="Garamond"/>
          <w:sz w:val="24"/>
          <w:szCs w:val="24"/>
        </w:rPr>
        <w:t>.</w:t>
      </w:r>
    </w:p>
    <w:p w14:paraId="5E7E405C" w14:textId="77777777" w:rsidR="00273DB3" w:rsidRPr="002171F6" w:rsidRDefault="00273DB3" w:rsidP="002171F6">
      <w:pPr>
        <w:ind w:firstLine="284"/>
        <w:jc w:val="both"/>
        <w:rPr>
          <w:rFonts w:ascii="Garamond" w:hAnsi="Garamond"/>
          <w:sz w:val="24"/>
          <w:szCs w:val="24"/>
        </w:rPr>
      </w:pPr>
    </w:p>
    <w:p w14:paraId="5E7E4064" w14:textId="6A8AE501" w:rsidR="00741C72" w:rsidRPr="002171F6" w:rsidRDefault="00741C72" w:rsidP="002171F6">
      <w:pPr>
        <w:ind w:firstLine="284"/>
        <w:jc w:val="right"/>
        <w:rPr>
          <w:rFonts w:ascii="Garamond" w:eastAsia="Calibri" w:hAnsi="Garamond"/>
          <w:sz w:val="24"/>
          <w:szCs w:val="24"/>
        </w:rPr>
      </w:pPr>
      <w:r w:rsidRPr="002171F6">
        <w:rPr>
          <w:rFonts w:ascii="Garamond" w:eastAsia="Calibri" w:hAnsi="Garamond"/>
          <w:sz w:val="24"/>
          <w:szCs w:val="24"/>
        </w:rPr>
        <w:t>ZËVENDËSKRYEMINIST</w:t>
      </w:r>
      <w:r w:rsidR="006D6EF0">
        <w:rPr>
          <w:rFonts w:ascii="Garamond" w:eastAsia="Calibri" w:hAnsi="Garamond"/>
          <w:sz w:val="24"/>
          <w:szCs w:val="24"/>
        </w:rPr>
        <w:t>Ë</w:t>
      </w:r>
      <w:r w:rsidRPr="002171F6">
        <w:rPr>
          <w:rFonts w:ascii="Garamond" w:eastAsia="Calibri" w:hAnsi="Garamond"/>
          <w:sz w:val="24"/>
          <w:szCs w:val="24"/>
        </w:rPr>
        <w:t>R</w:t>
      </w:r>
    </w:p>
    <w:p w14:paraId="5E7E4065" w14:textId="7BD9B4B7" w:rsidR="00CD5EB8" w:rsidRPr="002171F6" w:rsidRDefault="002171F6" w:rsidP="002171F6">
      <w:pPr>
        <w:ind w:firstLine="284"/>
        <w:jc w:val="right"/>
        <w:rPr>
          <w:rFonts w:ascii="Garamond" w:eastAsia="Calibri" w:hAnsi="Garamond"/>
          <w:b/>
          <w:sz w:val="24"/>
          <w:szCs w:val="24"/>
        </w:rPr>
      </w:pPr>
      <w:r w:rsidRPr="002171F6">
        <w:rPr>
          <w:rFonts w:ascii="Garamond" w:eastAsia="Calibri" w:hAnsi="Garamond"/>
          <w:b/>
          <w:sz w:val="24"/>
          <w:szCs w:val="24"/>
        </w:rPr>
        <w:t>Erion Braçe</w:t>
      </w:r>
    </w:p>
    <w:p w14:paraId="5E7E406D" w14:textId="77777777" w:rsidR="00A76AAC" w:rsidRPr="002171F6" w:rsidRDefault="00A76AAC" w:rsidP="002171F6">
      <w:pPr>
        <w:ind w:firstLine="284"/>
        <w:jc w:val="both"/>
        <w:rPr>
          <w:rFonts w:ascii="Garamond" w:hAnsi="Garamond"/>
          <w:sz w:val="24"/>
          <w:szCs w:val="24"/>
        </w:rPr>
      </w:pPr>
    </w:p>
    <w:p w14:paraId="2249D9B6" w14:textId="77777777" w:rsidR="00AE749E" w:rsidRPr="00AE749E" w:rsidRDefault="00AE749E" w:rsidP="00AE749E">
      <w:pPr>
        <w:jc w:val="center"/>
        <w:rPr>
          <w:rFonts w:ascii="Garamond" w:eastAsia="Calibri" w:hAnsi="Garamond"/>
          <w:bCs/>
          <w:noProof/>
        </w:rPr>
      </w:pPr>
      <w:r w:rsidRPr="00AE749E">
        <w:rPr>
          <w:rFonts w:ascii="Garamond" w:eastAsia="Calibri" w:hAnsi="Garamond"/>
          <w:bCs/>
          <w:noProof/>
        </w:rPr>
        <w:t xml:space="preserve">PASQYRA NR. 1 </w:t>
      </w:r>
    </w:p>
    <w:p w14:paraId="0631CD19" w14:textId="77777777" w:rsidR="00AE749E" w:rsidRDefault="00AE749E" w:rsidP="00AE749E">
      <w:pPr>
        <w:jc w:val="center"/>
        <w:rPr>
          <w:rFonts w:ascii="Garamond" w:eastAsia="Calibri" w:hAnsi="Garamond"/>
          <w:bCs/>
          <w:noProof/>
        </w:rPr>
      </w:pPr>
      <w:r w:rsidRPr="00AE749E">
        <w:rPr>
          <w:rFonts w:ascii="Garamond" w:eastAsia="Calibri" w:hAnsi="Garamond"/>
          <w:bCs/>
          <w:noProof/>
        </w:rPr>
        <w:t>KUSHTET EKONOMIKE TË NXËNËSIT PËR DHËNIEN E BURSËS</w:t>
      </w:r>
    </w:p>
    <w:p w14:paraId="1CC32CE7" w14:textId="071082C5" w:rsidR="00AE749E" w:rsidRPr="00AE749E" w:rsidRDefault="00AE749E" w:rsidP="00AE749E">
      <w:pPr>
        <w:ind w:firstLine="284"/>
        <w:jc w:val="center"/>
        <w:rPr>
          <w:rFonts w:ascii="Garamond" w:hAnsi="Garamond"/>
          <w:i/>
          <w:sz w:val="24"/>
          <w:szCs w:val="24"/>
        </w:rPr>
      </w:pPr>
      <w:r w:rsidRPr="00AE749E">
        <w:rPr>
          <w:rFonts w:ascii="Garamond" w:hAnsi="Garamond"/>
          <w:i/>
          <w:sz w:val="24"/>
          <w:szCs w:val="24"/>
        </w:rPr>
        <w:t xml:space="preserve">(Ndryshuar me </w:t>
      </w:r>
      <w:r>
        <w:rPr>
          <w:rFonts w:ascii="Garamond" w:hAnsi="Garamond"/>
          <w:i/>
          <w:sz w:val="24"/>
          <w:szCs w:val="24"/>
        </w:rPr>
        <w:t>vendimin</w:t>
      </w:r>
      <w:r w:rsidRPr="00AE749E">
        <w:rPr>
          <w:rFonts w:ascii="Garamond" w:hAnsi="Garamond"/>
          <w:i/>
          <w:sz w:val="24"/>
          <w:szCs w:val="24"/>
        </w:rPr>
        <w:t xml:space="preserve"> nr. </w:t>
      </w:r>
      <w:r w:rsidRPr="00AE749E">
        <w:rPr>
          <w:rFonts w:ascii="Garamond" w:hAnsi="Garamond"/>
          <w:sz w:val="24"/>
          <w:szCs w:val="24"/>
        </w:rPr>
        <w:t>511, datë 27.7.2022</w:t>
      </w:r>
      <w:r w:rsidRPr="00AE749E">
        <w:rPr>
          <w:rFonts w:ascii="Garamond" w:hAnsi="Garamond"/>
          <w:i/>
          <w:sz w:val="24"/>
          <w:szCs w:val="24"/>
        </w:rPr>
        <w:t>)</w:t>
      </w:r>
    </w:p>
    <w:p w14:paraId="77308DF7" w14:textId="77777777" w:rsidR="00AE749E" w:rsidRPr="00AE749E" w:rsidRDefault="00AE749E" w:rsidP="00AE749E">
      <w:pPr>
        <w:jc w:val="center"/>
        <w:rPr>
          <w:rFonts w:ascii="Garamond" w:eastAsia="Calibri" w:hAnsi="Garamond"/>
          <w:bCs/>
          <w:noProof/>
        </w:rPr>
      </w:pPr>
    </w:p>
    <w:p w14:paraId="3F95F17A" w14:textId="77777777" w:rsidR="00AE749E" w:rsidRPr="00AE749E" w:rsidRDefault="00AE749E" w:rsidP="00AE749E">
      <w:pPr>
        <w:jc w:val="both"/>
        <w:rPr>
          <w:rFonts w:ascii="Garamond" w:eastAsia="Calibri" w:hAnsi="Garamond"/>
          <w:noProof/>
          <w:sz w:val="24"/>
          <w:szCs w:val="24"/>
        </w:rPr>
      </w:pPr>
    </w:p>
    <w:tbl>
      <w:tblPr>
        <w:tblW w:w="9720"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677"/>
        <w:gridCol w:w="3713"/>
        <w:gridCol w:w="1677"/>
        <w:gridCol w:w="1843"/>
        <w:gridCol w:w="1810"/>
      </w:tblGrid>
      <w:tr w:rsidR="00AE749E" w:rsidRPr="00AE749E" w14:paraId="018D856B" w14:textId="77777777" w:rsidTr="00561A18">
        <w:trPr>
          <w:trHeight w:val="254"/>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65DB467" w14:textId="77777777" w:rsidR="00AE749E" w:rsidRPr="00AE749E" w:rsidRDefault="00AE749E" w:rsidP="00AE749E">
            <w:pPr>
              <w:jc w:val="center"/>
              <w:rPr>
                <w:rFonts w:ascii="Garamond" w:eastAsia="Calibri" w:hAnsi="Garamond"/>
                <w:b/>
                <w:noProof/>
              </w:rPr>
            </w:pPr>
            <w:r w:rsidRPr="00AE749E">
              <w:rPr>
                <w:rFonts w:ascii="Garamond" w:eastAsia="Calibri" w:hAnsi="Garamond"/>
                <w:b/>
                <w:noProof/>
              </w:rPr>
              <w:t>Nr.</w:t>
            </w:r>
          </w:p>
        </w:tc>
        <w:tc>
          <w:tcPr>
            <w:tcW w:w="371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3DEC084" w14:textId="77777777" w:rsidR="00AE749E" w:rsidRPr="00AE749E" w:rsidRDefault="00AE749E" w:rsidP="00AE749E">
            <w:pPr>
              <w:jc w:val="center"/>
              <w:rPr>
                <w:rFonts w:ascii="Garamond" w:eastAsia="Calibri" w:hAnsi="Garamond"/>
                <w:b/>
                <w:noProof/>
              </w:rPr>
            </w:pPr>
            <w:r w:rsidRPr="00AE749E">
              <w:rPr>
                <w:rFonts w:ascii="Garamond" w:eastAsia="Calibri" w:hAnsi="Garamond"/>
                <w:b/>
                <w:noProof/>
              </w:rPr>
              <w:t>Përbërja familjare</w:t>
            </w:r>
          </w:p>
        </w:tc>
        <w:tc>
          <w:tcPr>
            <w:tcW w:w="167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38C4D6A" w14:textId="77777777" w:rsidR="00AE749E" w:rsidRPr="00AE749E" w:rsidRDefault="00AE749E" w:rsidP="00AE749E">
            <w:pPr>
              <w:jc w:val="center"/>
              <w:rPr>
                <w:rFonts w:ascii="Garamond" w:eastAsia="Calibri" w:hAnsi="Garamond"/>
                <w:b/>
                <w:noProof/>
              </w:rPr>
            </w:pPr>
            <w:r w:rsidRPr="00AE749E">
              <w:rPr>
                <w:rFonts w:ascii="Garamond" w:eastAsia="Calibri" w:hAnsi="Garamond"/>
                <w:b/>
                <w:noProof/>
              </w:rPr>
              <w:t>Përfitojnë bursa</w:t>
            </w:r>
          </w:p>
        </w:tc>
        <w:tc>
          <w:tcPr>
            <w:tcW w:w="184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8829D99" w14:textId="77777777" w:rsidR="00AE749E" w:rsidRPr="00AE749E" w:rsidRDefault="00AE749E" w:rsidP="00AE749E">
            <w:pPr>
              <w:jc w:val="center"/>
              <w:rPr>
                <w:rFonts w:ascii="Garamond" w:eastAsia="Calibri" w:hAnsi="Garamond"/>
                <w:b/>
                <w:noProof/>
              </w:rPr>
            </w:pPr>
            <w:r w:rsidRPr="00AE749E">
              <w:rPr>
                <w:rFonts w:ascii="Garamond" w:eastAsia="Calibri" w:hAnsi="Garamond"/>
                <w:b/>
                <w:noProof/>
              </w:rPr>
              <w:t>Përfitojnë gjysmëbursa</w:t>
            </w:r>
          </w:p>
        </w:tc>
        <w:tc>
          <w:tcPr>
            <w:tcW w:w="181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5E4B201" w14:textId="77777777" w:rsidR="00AE749E" w:rsidRPr="00AE749E" w:rsidRDefault="00AE749E" w:rsidP="00AE749E">
            <w:pPr>
              <w:jc w:val="center"/>
              <w:rPr>
                <w:rFonts w:ascii="Garamond" w:eastAsia="Calibri" w:hAnsi="Garamond"/>
                <w:b/>
                <w:noProof/>
              </w:rPr>
            </w:pPr>
            <w:r w:rsidRPr="00AE749E">
              <w:rPr>
                <w:rFonts w:ascii="Garamond" w:eastAsia="Calibri" w:hAnsi="Garamond"/>
                <w:b/>
                <w:noProof/>
              </w:rPr>
              <w:t>Me pagesë</w:t>
            </w:r>
          </w:p>
        </w:tc>
      </w:tr>
      <w:tr w:rsidR="00AE749E" w:rsidRPr="00AE749E" w14:paraId="736DE29E" w14:textId="77777777" w:rsidTr="00561A18">
        <w:trPr>
          <w:trHeight w:val="250"/>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2D43FE10" w14:textId="77777777" w:rsidR="00AE749E" w:rsidRPr="00AE749E" w:rsidRDefault="00AE749E" w:rsidP="00AE749E">
            <w:pPr>
              <w:jc w:val="both"/>
              <w:rPr>
                <w:rFonts w:ascii="Garamond" w:eastAsia="Calibri" w:hAnsi="Garamond"/>
                <w:noProof/>
              </w:rPr>
            </w:pPr>
          </w:p>
        </w:tc>
        <w:tc>
          <w:tcPr>
            <w:tcW w:w="3713" w:type="dxa"/>
            <w:tcBorders>
              <w:top w:val="single" w:sz="8" w:space="0" w:color="C0504D"/>
              <w:left w:val="single" w:sz="8" w:space="0" w:color="C0504D"/>
              <w:bottom w:val="single" w:sz="8" w:space="0" w:color="C0504D"/>
              <w:right w:val="single" w:sz="8" w:space="0" w:color="C0504D"/>
            </w:tcBorders>
            <w:shd w:val="clear" w:color="auto" w:fill="auto"/>
          </w:tcPr>
          <w:p w14:paraId="24767B64" w14:textId="77777777" w:rsidR="00AE749E" w:rsidRPr="00AE749E" w:rsidRDefault="00AE749E" w:rsidP="00AE749E">
            <w:pPr>
              <w:jc w:val="both"/>
              <w:rPr>
                <w:rFonts w:ascii="Garamond" w:eastAsia="Calibri" w:hAnsi="Garamond"/>
                <w:i/>
                <w:noProof/>
              </w:rPr>
            </w:pPr>
            <w:r w:rsidRPr="00AE749E">
              <w:rPr>
                <w:rFonts w:ascii="Garamond" w:eastAsia="Calibri" w:hAnsi="Garamond"/>
                <w:i/>
                <w:noProof/>
              </w:rPr>
              <w:t>Për qytetin</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7068668E" w14:textId="77777777" w:rsidR="00AE749E" w:rsidRPr="00AE749E" w:rsidRDefault="00AE749E" w:rsidP="00AE749E">
            <w:pPr>
              <w:jc w:val="both"/>
              <w:rPr>
                <w:rFonts w:ascii="Garamond" w:eastAsia="Calibri" w:hAnsi="Garamond"/>
                <w:i/>
                <w:noProof/>
              </w:rPr>
            </w:pPr>
            <w:r w:rsidRPr="00AE749E">
              <w:rPr>
                <w:rFonts w:ascii="Garamond" w:eastAsia="Calibri" w:hAnsi="Garamond"/>
                <w:i/>
                <w:noProof/>
              </w:rPr>
              <w:t>Me të ardhura mujore, lek/frymë</w:t>
            </w:r>
          </w:p>
        </w:tc>
        <w:tc>
          <w:tcPr>
            <w:tcW w:w="1843" w:type="dxa"/>
            <w:tcBorders>
              <w:top w:val="single" w:sz="8" w:space="0" w:color="C0504D"/>
              <w:left w:val="single" w:sz="8" w:space="0" w:color="C0504D"/>
              <w:bottom w:val="single" w:sz="8" w:space="0" w:color="C0504D"/>
              <w:right w:val="single" w:sz="8" w:space="0" w:color="C0504D"/>
            </w:tcBorders>
            <w:shd w:val="clear" w:color="auto" w:fill="auto"/>
          </w:tcPr>
          <w:p w14:paraId="7033591F" w14:textId="77777777" w:rsidR="00AE749E" w:rsidRPr="00AE749E" w:rsidRDefault="00AE749E" w:rsidP="00AE749E">
            <w:pPr>
              <w:jc w:val="both"/>
              <w:rPr>
                <w:rFonts w:ascii="Garamond" w:eastAsia="Calibri" w:hAnsi="Garamond"/>
                <w:i/>
                <w:noProof/>
              </w:rPr>
            </w:pPr>
            <w:r w:rsidRPr="00AE749E">
              <w:rPr>
                <w:rFonts w:ascii="Garamond" w:eastAsia="Calibri" w:hAnsi="Garamond"/>
                <w:i/>
                <w:noProof/>
              </w:rPr>
              <w:t>Me të ardhura mujore, lek/frymë</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7CEEE255" w14:textId="77777777" w:rsidR="00AE749E" w:rsidRPr="00AE749E" w:rsidRDefault="00AE749E" w:rsidP="00AE749E">
            <w:pPr>
              <w:jc w:val="both"/>
              <w:rPr>
                <w:rFonts w:ascii="Garamond" w:eastAsia="Calibri" w:hAnsi="Garamond"/>
                <w:i/>
                <w:noProof/>
              </w:rPr>
            </w:pPr>
            <w:r w:rsidRPr="00AE749E">
              <w:rPr>
                <w:rFonts w:ascii="Garamond" w:eastAsia="Calibri" w:hAnsi="Garamond"/>
                <w:i/>
                <w:noProof/>
              </w:rPr>
              <w:t>Me të ardhura mujore, lek/frymë</w:t>
            </w:r>
          </w:p>
        </w:tc>
      </w:tr>
      <w:tr w:rsidR="00AE749E" w:rsidRPr="00AE749E" w14:paraId="03B9CB5D" w14:textId="77777777" w:rsidTr="00561A18">
        <w:trPr>
          <w:trHeight w:val="227"/>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599BBE75"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1</w:t>
            </w:r>
          </w:p>
        </w:tc>
        <w:tc>
          <w:tcPr>
            <w:tcW w:w="3713" w:type="dxa"/>
            <w:tcBorders>
              <w:top w:val="single" w:sz="8" w:space="0" w:color="C0504D"/>
              <w:left w:val="single" w:sz="8" w:space="0" w:color="C0504D"/>
              <w:bottom w:val="single" w:sz="8" w:space="0" w:color="C0504D"/>
              <w:right w:val="single" w:sz="8" w:space="0" w:color="C0504D"/>
            </w:tcBorders>
            <w:shd w:val="clear" w:color="auto" w:fill="auto"/>
          </w:tcPr>
          <w:p w14:paraId="46E68078"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2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13DB6000"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4500</w:t>
            </w: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1FEA2C2"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 xml:space="preserve"> 4,500–5000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00B6E69D"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5000</w:t>
            </w:r>
          </w:p>
        </w:tc>
      </w:tr>
      <w:tr w:rsidR="00AE749E" w:rsidRPr="00AE749E" w14:paraId="0C1C51D7" w14:textId="77777777" w:rsidTr="00561A18">
        <w:trPr>
          <w:trHeight w:val="227"/>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09BB565A"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2</w:t>
            </w:r>
          </w:p>
        </w:tc>
        <w:tc>
          <w:tcPr>
            <w:tcW w:w="3713" w:type="dxa"/>
            <w:tcBorders>
              <w:top w:val="single" w:sz="8" w:space="0" w:color="C0504D"/>
              <w:left w:val="single" w:sz="8" w:space="0" w:color="C0504D"/>
              <w:bottom w:val="single" w:sz="8" w:space="0" w:color="C0504D"/>
              <w:right w:val="single" w:sz="8" w:space="0" w:color="C0504D"/>
            </w:tcBorders>
            <w:shd w:val="clear" w:color="auto" w:fill="EFD3D2"/>
          </w:tcPr>
          <w:p w14:paraId="72EC7612"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3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747A7406"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4200</w:t>
            </w:r>
          </w:p>
        </w:tc>
        <w:tc>
          <w:tcPr>
            <w:tcW w:w="184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8C1F45B"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4200–4,800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63C8095E"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4,800</w:t>
            </w:r>
          </w:p>
        </w:tc>
      </w:tr>
      <w:tr w:rsidR="00AE749E" w:rsidRPr="00AE749E" w14:paraId="718E2A4E" w14:textId="77777777" w:rsidTr="00561A18">
        <w:trPr>
          <w:trHeight w:val="51"/>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357C4DCB"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3</w:t>
            </w:r>
          </w:p>
        </w:tc>
        <w:tc>
          <w:tcPr>
            <w:tcW w:w="3713" w:type="dxa"/>
            <w:tcBorders>
              <w:top w:val="single" w:sz="8" w:space="0" w:color="C0504D"/>
              <w:left w:val="single" w:sz="8" w:space="0" w:color="C0504D"/>
              <w:bottom w:val="single" w:sz="8" w:space="0" w:color="C0504D"/>
              <w:right w:val="single" w:sz="8" w:space="0" w:color="C0504D"/>
            </w:tcBorders>
            <w:shd w:val="clear" w:color="auto" w:fill="auto"/>
          </w:tcPr>
          <w:p w14:paraId="7CC1306C"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4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1A6B8A9C"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4100</w:t>
            </w: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B14163"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4100–4,600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6D264E13"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4,600</w:t>
            </w:r>
          </w:p>
        </w:tc>
      </w:tr>
      <w:tr w:rsidR="00AE749E" w:rsidRPr="00AE749E" w14:paraId="5325F279" w14:textId="77777777" w:rsidTr="00561A18">
        <w:trPr>
          <w:trHeight w:val="231"/>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75F9F8D4"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4</w:t>
            </w:r>
          </w:p>
        </w:tc>
        <w:tc>
          <w:tcPr>
            <w:tcW w:w="3713" w:type="dxa"/>
            <w:tcBorders>
              <w:top w:val="single" w:sz="8" w:space="0" w:color="C0504D"/>
              <w:left w:val="single" w:sz="8" w:space="0" w:color="C0504D"/>
              <w:bottom w:val="single" w:sz="8" w:space="0" w:color="C0504D"/>
              <w:right w:val="single" w:sz="8" w:space="0" w:color="C0504D"/>
            </w:tcBorders>
            <w:shd w:val="clear" w:color="auto" w:fill="EFD3D2"/>
          </w:tcPr>
          <w:p w14:paraId="11CBDF05"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5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55377BFC"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4000</w:t>
            </w:r>
          </w:p>
        </w:tc>
        <w:tc>
          <w:tcPr>
            <w:tcW w:w="184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C9C6317"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4000–4,500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26923C74"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4,500</w:t>
            </w:r>
          </w:p>
        </w:tc>
      </w:tr>
      <w:tr w:rsidR="00AE749E" w:rsidRPr="00AE749E" w14:paraId="53085DB9" w14:textId="77777777" w:rsidTr="00561A18">
        <w:trPr>
          <w:trHeight w:val="227"/>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71D3FEF8"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5</w:t>
            </w:r>
          </w:p>
        </w:tc>
        <w:tc>
          <w:tcPr>
            <w:tcW w:w="3713" w:type="dxa"/>
            <w:tcBorders>
              <w:top w:val="single" w:sz="8" w:space="0" w:color="C0504D"/>
              <w:left w:val="single" w:sz="8" w:space="0" w:color="C0504D"/>
              <w:bottom w:val="single" w:sz="8" w:space="0" w:color="C0504D"/>
              <w:right w:val="single" w:sz="8" w:space="0" w:color="C0504D"/>
            </w:tcBorders>
            <w:shd w:val="clear" w:color="auto" w:fill="auto"/>
          </w:tcPr>
          <w:p w14:paraId="6CE96953"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6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517A9175"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3800</w:t>
            </w: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2B1C87"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3,800–4,300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1EF25DE2"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4,300</w:t>
            </w:r>
          </w:p>
        </w:tc>
      </w:tr>
      <w:tr w:rsidR="00AE749E" w:rsidRPr="00AE749E" w14:paraId="7FF8A39E" w14:textId="77777777" w:rsidTr="00561A18">
        <w:trPr>
          <w:trHeight w:val="227"/>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03006C03"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6</w:t>
            </w:r>
          </w:p>
        </w:tc>
        <w:tc>
          <w:tcPr>
            <w:tcW w:w="3713" w:type="dxa"/>
            <w:tcBorders>
              <w:top w:val="single" w:sz="8" w:space="0" w:color="C0504D"/>
              <w:left w:val="single" w:sz="8" w:space="0" w:color="C0504D"/>
              <w:bottom w:val="single" w:sz="8" w:space="0" w:color="C0504D"/>
              <w:right w:val="single" w:sz="8" w:space="0" w:color="C0504D"/>
            </w:tcBorders>
            <w:shd w:val="clear" w:color="auto" w:fill="EFD3D2"/>
          </w:tcPr>
          <w:p w14:paraId="423C4E7C"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7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1E9BC903"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3500</w:t>
            </w:r>
          </w:p>
        </w:tc>
        <w:tc>
          <w:tcPr>
            <w:tcW w:w="184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97B3A07"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3500–4,200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676DF263"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4,200</w:t>
            </w:r>
          </w:p>
        </w:tc>
      </w:tr>
      <w:tr w:rsidR="00AE749E" w:rsidRPr="00AE749E" w14:paraId="598F1725" w14:textId="77777777" w:rsidTr="00561A18">
        <w:trPr>
          <w:trHeight w:val="235"/>
          <w:jc w:val="center"/>
        </w:trPr>
        <w:tc>
          <w:tcPr>
            <w:tcW w:w="677" w:type="dxa"/>
            <w:tcBorders>
              <w:top w:val="single" w:sz="8" w:space="0" w:color="C0504D"/>
              <w:left w:val="single" w:sz="8" w:space="0" w:color="C0504D"/>
              <w:bottom w:val="single" w:sz="8" w:space="0" w:color="C0504D"/>
              <w:right w:val="single" w:sz="8" w:space="0" w:color="C0504D"/>
            </w:tcBorders>
            <w:shd w:val="clear" w:color="auto" w:fill="EFD3D2"/>
          </w:tcPr>
          <w:p w14:paraId="00A9D492"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7</w:t>
            </w:r>
          </w:p>
        </w:tc>
        <w:tc>
          <w:tcPr>
            <w:tcW w:w="3713" w:type="dxa"/>
            <w:tcBorders>
              <w:top w:val="single" w:sz="8" w:space="0" w:color="C0504D"/>
              <w:left w:val="single" w:sz="8" w:space="0" w:color="C0504D"/>
              <w:bottom w:val="single" w:sz="8" w:space="0" w:color="C0504D"/>
              <w:right w:val="single" w:sz="8" w:space="0" w:color="C0504D"/>
            </w:tcBorders>
            <w:shd w:val="clear" w:color="auto" w:fill="auto"/>
          </w:tcPr>
          <w:p w14:paraId="0E4C955F" w14:textId="77777777" w:rsidR="00AE749E" w:rsidRPr="00AE749E" w:rsidRDefault="00AE749E" w:rsidP="00AE749E">
            <w:pPr>
              <w:jc w:val="both"/>
              <w:rPr>
                <w:rFonts w:ascii="Garamond" w:eastAsia="Calibri" w:hAnsi="Garamond"/>
                <w:noProof/>
              </w:rPr>
            </w:pPr>
            <w:r w:rsidRPr="00AE749E">
              <w:rPr>
                <w:rFonts w:ascii="Garamond" w:eastAsia="Calibri" w:hAnsi="Garamond"/>
                <w:noProof/>
              </w:rPr>
              <w:t>Për familjet me 8 persona</w:t>
            </w:r>
          </w:p>
        </w:tc>
        <w:tc>
          <w:tcPr>
            <w:tcW w:w="1677" w:type="dxa"/>
            <w:tcBorders>
              <w:top w:val="single" w:sz="8" w:space="0" w:color="C0504D"/>
              <w:left w:val="single" w:sz="8" w:space="0" w:color="C0504D"/>
              <w:bottom w:val="single" w:sz="8" w:space="0" w:color="C0504D"/>
              <w:right w:val="single" w:sz="8" w:space="0" w:color="C0504D"/>
            </w:tcBorders>
            <w:shd w:val="clear" w:color="auto" w:fill="EFD3D2"/>
          </w:tcPr>
          <w:p w14:paraId="2B0B170F"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deri 3200</w:t>
            </w: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806C9B" w14:textId="77777777" w:rsidR="00AE749E" w:rsidRPr="00AE749E" w:rsidRDefault="00AE749E" w:rsidP="00AE749E">
            <w:pPr>
              <w:jc w:val="right"/>
              <w:rPr>
                <w:rFonts w:ascii="Garamond" w:eastAsia="Calibri" w:hAnsi="Garamond"/>
                <w:noProof/>
              </w:rPr>
            </w:pPr>
            <w:r w:rsidRPr="00AE749E">
              <w:rPr>
                <w:rFonts w:ascii="Garamond" w:eastAsia="Calibri" w:hAnsi="Garamond"/>
                <w:noProof/>
              </w:rPr>
              <w:t>3200–4,000</w:t>
            </w:r>
          </w:p>
        </w:tc>
        <w:tc>
          <w:tcPr>
            <w:tcW w:w="1810" w:type="dxa"/>
            <w:tcBorders>
              <w:top w:val="single" w:sz="8" w:space="0" w:color="C0504D"/>
              <w:left w:val="single" w:sz="8" w:space="0" w:color="C0504D"/>
              <w:bottom w:val="single" w:sz="8" w:space="0" w:color="C0504D"/>
              <w:right w:val="single" w:sz="8" w:space="0" w:color="C0504D"/>
            </w:tcBorders>
            <w:shd w:val="clear" w:color="auto" w:fill="EFD3D2"/>
          </w:tcPr>
          <w:p w14:paraId="50D369CF" w14:textId="77777777" w:rsidR="00AE749E" w:rsidRPr="00AE749E" w:rsidRDefault="00AE749E" w:rsidP="00AE749E">
            <w:pPr>
              <w:jc w:val="center"/>
              <w:rPr>
                <w:rFonts w:ascii="Garamond" w:eastAsia="Calibri" w:hAnsi="Garamond"/>
                <w:noProof/>
              </w:rPr>
            </w:pPr>
            <w:r w:rsidRPr="00AE749E">
              <w:rPr>
                <w:rFonts w:ascii="Garamond" w:eastAsia="Calibri" w:hAnsi="Garamond"/>
                <w:noProof/>
              </w:rPr>
              <w:t>mbi 4,100</w:t>
            </w:r>
          </w:p>
        </w:tc>
      </w:tr>
    </w:tbl>
    <w:p w14:paraId="6177C453" w14:textId="77777777" w:rsidR="00AE749E" w:rsidRPr="00AE749E" w:rsidRDefault="00AE749E" w:rsidP="00AE749E">
      <w:pPr>
        <w:shd w:val="clear" w:color="auto" w:fill="FFFFFF"/>
        <w:jc w:val="both"/>
        <w:rPr>
          <w:rFonts w:ascii="Garamond" w:eastAsia="Calibri" w:hAnsi="Garamond"/>
          <w:sz w:val="24"/>
          <w:szCs w:val="24"/>
        </w:rPr>
      </w:pPr>
    </w:p>
    <w:p w14:paraId="4AB394D8" w14:textId="77777777" w:rsidR="00AE749E" w:rsidRPr="00AE749E" w:rsidRDefault="00AE749E" w:rsidP="00AE749E">
      <w:pPr>
        <w:jc w:val="center"/>
        <w:rPr>
          <w:rFonts w:ascii="Garamond" w:eastAsia="Calibri" w:hAnsi="Garamond"/>
          <w:bCs/>
          <w:noProof/>
        </w:rPr>
      </w:pPr>
      <w:r w:rsidRPr="00AE749E">
        <w:rPr>
          <w:rFonts w:ascii="Garamond" w:eastAsia="Calibri" w:hAnsi="Garamond"/>
          <w:bCs/>
          <w:noProof/>
        </w:rPr>
        <w:t xml:space="preserve">PASQYRA NR. 2 </w:t>
      </w:r>
    </w:p>
    <w:p w14:paraId="66620380" w14:textId="77777777" w:rsidR="00AE749E" w:rsidRPr="00AE749E" w:rsidRDefault="00AE749E" w:rsidP="00AE749E">
      <w:pPr>
        <w:jc w:val="center"/>
        <w:rPr>
          <w:rFonts w:ascii="Garamond" w:eastAsia="Calibri" w:hAnsi="Garamond"/>
          <w:bCs/>
          <w:noProof/>
        </w:rPr>
      </w:pPr>
      <w:r w:rsidRPr="00AE749E">
        <w:rPr>
          <w:rFonts w:ascii="Garamond" w:eastAsia="Calibri" w:hAnsi="Garamond"/>
          <w:bCs/>
          <w:noProof/>
        </w:rPr>
        <w:t>MASA E BURSËS PËR NXËNËSIT (NË LEK)</w:t>
      </w:r>
    </w:p>
    <w:p w14:paraId="7971D728" w14:textId="77777777" w:rsidR="00AE749E" w:rsidRPr="00AE749E" w:rsidRDefault="00AE749E" w:rsidP="00AE749E">
      <w:pPr>
        <w:ind w:firstLine="284"/>
        <w:jc w:val="center"/>
        <w:rPr>
          <w:rFonts w:ascii="Garamond" w:hAnsi="Garamond"/>
          <w:i/>
          <w:sz w:val="24"/>
          <w:szCs w:val="24"/>
        </w:rPr>
      </w:pPr>
      <w:r w:rsidRPr="00AE749E">
        <w:rPr>
          <w:rFonts w:ascii="Garamond" w:hAnsi="Garamond"/>
          <w:i/>
          <w:sz w:val="24"/>
          <w:szCs w:val="24"/>
        </w:rPr>
        <w:t xml:space="preserve">(Ndryshuar me </w:t>
      </w:r>
      <w:r>
        <w:rPr>
          <w:rFonts w:ascii="Garamond" w:hAnsi="Garamond"/>
          <w:i/>
          <w:sz w:val="24"/>
          <w:szCs w:val="24"/>
        </w:rPr>
        <w:t>vendimin</w:t>
      </w:r>
      <w:r w:rsidRPr="00AE749E">
        <w:rPr>
          <w:rFonts w:ascii="Garamond" w:hAnsi="Garamond"/>
          <w:i/>
          <w:sz w:val="24"/>
          <w:szCs w:val="24"/>
        </w:rPr>
        <w:t xml:space="preserve"> nr. </w:t>
      </w:r>
      <w:r w:rsidRPr="00AE749E">
        <w:rPr>
          <w:rFonts w:ascii="Garamond" w:hAnsi="Garamond"/>
          <w:sz w:val="24"/>
          <w:szCs w:val="24"/>
        </w:rPr>
        <w:t>511, datë 27.7.2022</w:t>
      </w:r>
      <w:r w:rsidRPr="00AE749E">
        <w:rPr>
          <w:rFonts w:ascii="Garamond" w:hAnsi="Garamond"/>
          <w:i/>
          <w:sz w:val="24"/>
          <w:szCs w:val="24"/>
        </w:rPr>
        <w:t>)</w:t>
      </w:r>
    </w:p>
    <w:p w14:paraId="592D27F4" w14:textId="77777777" w:rsidR="00AE749E" w:rsidRPr="00AE749E" w:rsidRDefault="00AE749E" w:rsidP="00AE749E">
      <w:pPr>
        <w:jc w:val="center"/>
        <w:rPr>
          <w:rFonts w:ascii="Garamond" w:eastAsia="Calibri" w:hAnsi="Garamond"/>
          <w:noProof/>
          <w:szCs w:val="24"/>
        </w:rPr>
      </w:pPr>
    </w:p>
    <w:tbl>
      <w:tblPr>
        <w:tblW w:w="9870"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620"/>
        <w:gridCol w:w="2908"/>
        <w:gridCol w:w="1834"/>
        <w:gridCol w:w="1432"/>
        <w:gridCol w:w="936"/>
        <w:gridCol w:w="1217"/>
        <w:gridCol w:w="923"/>
      </w:tblGrid>
      <w:tr w:rsidR="00AE749E" w:rsidRPr="00AE749E" w14:paraId="7937EAC9"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3462AF68"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Nr.</w:t>
            </w:r>
          </w:p>
        </w:tc>
        <w:tc>
          <w:tcPr>
            <w:tcW w:w="2908" w:type="dxa"/>
            <w:tcBorders>
              <w:top w:val="single" w:sz="8" w:space="0" w:color="C0504D"/>
              <w:left w:val="single" w:sz="8" w:space="0" w:color="C0504D"/>
              <w:bottom w:val="single" w:sz="8" w:space="0" w:color="C0504D"/>
              <w:right w:val="single" w:sz="8" w:space="0" w:color="C0504D"/>
            </w:tcBorders>
            <w:shd w:val="clear" w:color="auto" w:fill="EFD3D2"/>
          </w:tcPr>
          <w:p w14:paraId="48EFF49C"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Kategoritë e bursave sipas shkollave</w:t>
            </w:r>
          </w:p>
        </w:tc>
        <w:tc>
          <w:tcPr>
            <w:tcW w:w="4202" w:type="dxa"/>
            <w:gridSpan w:val="3"/>
            <w:tcBorders>
              <w:top w:val="single" w:sz="8" w:space="0" w:color="C0504D"/>
              <w:left w:val="single" w:sz="8" w:space="0" w:color="C0504D"/>
              <w:bottom w:val="single" w:sz="8" w:space="0" w:color="C0504D"/>
              <w:right w:val="single" w:sz="8" w:space="0" w:color="C0504D"/>
            </w:tcBorders>
            <w:shd w:val="clear" w:color="auto" w:fill="EFD3D2"/>
          </w:tcPr>
          <w:p w14:paraId="3887D79E"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Kuotat e bursës mujore në lekë</w:t>
            </w:r>
          </w:p>
        </w:tc>
        <w:tc>
          <w:tcPr>
            <w:tcW w:w="2140" w:type="dxa"/>
            <w:gridSpan w:val="2"/>
            <w:tcBorders>
              <w:top w:val="single" w:sz="8" w:space="0" w:color="C0504D"/>
              <w:left w:val="single" w:sz="8" w:space="0" w:color="C0504D"/>
              <w:bottom w:val="single" w:sz="8" w:space="0" w:color="C0504D"/>
              <w:right w:val="single" w:sz="8" w:space="0" w:color="C0504D"/>
            </w:tcBorders>
            <w:shd w:val="clear" w:color="auto" w:fill="EFD3D2"/>
          </w:tcPr>
          <w:p w14:paraId="4E67A529"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Financimi</w:t>
            </w:r>
          </w:p>
        </w:tc>
      </w:tr>
      <w:tr w:rsidR="00AE749E" w:rsidRPr="00AE749E" w14:paraId="62817C8F"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71371980"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auto"/>
          </w:tcPr>
          <w:p w14:paraId="69DA46B2" w14:textId="77777777" w:rsidR="00AE749E" w:rsidRPr="00AE749E" w:rsidRDefault="00AE749E" w:rsidP="00AE749E">
            <w:pPr>
              <w:jc w:val="both"/>
              <w:rPr>
                <w:rFonts w:ascii="Garamond" w:eastAsia="Calibri" w:hAnsi="Garamond"/>
                <w:noProof/>
                <w:szCs w:val="24"/>
              </w:rPr>
            </w:pP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5D71CF6"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 xml:space="preserve">Lekë për kuotë </w:t>
            </w:r>
          </w:p>
          <w:p w14:paraId="587F04B3"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ushqimi</w:t>
            </w:r>
          </w:p>
        </w:tc>
        <w:tc>
          <w:tcPr>
            <w:tcW w:w="143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E42045"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Shpenzime vetjake (higjienë personale, mjete mësimore)</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9B6B75C"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Totali i kuotës</w:t>
            </w:r>
          </w:p>
        </w:tc>
        <w:tc>
          <w:tcPr>
            <w:tcW w:w="121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1A4F20E"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Financimi</w:t>
            </w:r>
          </w:p>
          <w:p w14:paraId="7FE6CE4F"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nga nxënësi/</w:t>
            </w:r>
          </w:p>
          <w:p w14:paraId="5485BAFD"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prindër</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963535A" w14:textId="77777777" w:rsidR="00AE749E" w:rsidRPr="00AE749E" w:rsidRDefault="00AE749E" w:rsidP="00AE749E">
            <w:pPr>
              <w:jc w:val="center"/>
              <w:rPr>
                <w:rFonts w:ascii="Garamond" w:eastAsia="Calibri" w:hAnsi="Garamond"/>
                <w:i/>
                <w:noProof/>
                <w:szCs w:val="24"/>
              </w:rPr>
            </w:pPr>
            <w:r w:rsidRPr="00AE749E">
              <w:rPr>
                <w:rFonts w:ascii="Garamond" w:eastAsia="Calibri" w:hAnsi="Garamond"/>
                <w:i/>
                <w:noProof/>
                <w:szCs w:val="24"/>
              </w:rPr>
              <w:t>Financimi nga shteti</w:t>
            </w:r>
          </w:p>
        </w:tc>
      </w:tr>
      <w:tr w:rsidR="00AE749E" w:rsidRPr="00AE749E" w14:paraId="224FA437"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C946420"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1</w:t>
            </w:r>
          </w:p>
        </w:tc>
        <w:tc>
          <w:tcPr>
            <w:tcW w:w="2908" w:type="dxa"/>
            <w:tcBorders>
              <w:top w:val="single" w:sz="8" w:space="0" w:color="C0504D"/>
              <w:left w:val="single" w:sz="8" w:space="0" w:color="C0504D"/>
              <w:bottom w:val="single" w:sz="8" w:space="0" w:color="C0504D"/>
              <w:right w:val="single" w:sz="8" w:space="0" w:color="C0504D"/>
            </w:tcBorders>
            <w:shd w:val="clear" w:color="auto" w:fill="auto"/>
          </w:tcPr>
          <w:p w14:paraId="03D1E1DE"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Shkollat 9-vjeçare dhe të mesme</w:t>
            </w:r>
          </w:p>
        </w:tc>
        <w:tc>
          <w:tcPr>
            <w:tcW w:w="1834" w:type="dxa"/>
            <w:tcBorders>
              <w:top w:val="single" w:sz="8" w:space="0" w:color="C0504D"/>
              <w:left w:val="single" w:sz="8" w:space="0" w:color="C0504D"/>
              <w:bottom w:val="single" w:sz="8" w:space="0" w:color="C0504D"/>
              <w:right w:val="single" w:sz="8" w:space="0" w:color="C0504D"/>
            </w:tcBorders>
            <w:shd w:val="clear" w:color="auto" w:fill="EFD3D2"/>
          </w:tcPr>
          <w:p w14:paraId="25D2A4A4" w14:textId="77777777" w:rsidR="00AE749E" w:rsidRPr="00AE749E" w:rsidRDefault="00AE749E" w:rsidP="00AE749E">
            <w:pPr>
              <w:jc w:val="center"/>
              <w:rPr>
                <w:rFonts w:ascii="Garamond" w:eastAsia="Calibri" w:hAnsi="Garamond"/>
                <w:b/>
                <w:noProof/>
                <w:szCs w:val="24"/>
              </w:rPr>
            </w:pPr>
          </w:p>
        </w:tc>
        <w:tc>
          <w:tcPr>
            <w:tcW w:w="1432" w:type="dxa"/>
            <w:tcBorders>
              <w:top w:val="single" w:sz="8" w:space="0" w:color="C0504D"/>
              <w:left w:val="single" w:sz="8" w:space="0" w:color="C0504D"/>
              <w:bottom w:val="single" w:sz="8" w:space="0" w:color="C0504D"/>
              <w:right w:val="single" w:sz="8" w:space="0" w:color="C0504D"/>
            </w:tcBorders>
            <w:shd w:val="clear" w:color="auto" w:fill="auto"/>
          </w:tcPr>
          <w:p w14:paraId="1D02FAC0" w14:textId="77777777" w:rsidR="00AE749E" w:rsidRPr="00AE749E" w:rsidRDefault="00AE749E" w:rsidP="00AE749E">
            <w:pPr>
              <w:jc w:val="center"/>
              <w:rPr>
                <w:rFonts w:ascii="Garamond" w:eastAsia="Calibri" w:hAnsi="Garamond"/>
                <w:b/>
                <w:noProof/>
                <w:szCs w:val="24"/>
              </w:rPr>
            </w:pPr>
          </w:p>
        </w:tc>
        <w:tc>
          <w:tcPr>
            <w:tcW w:w="936" w:type="dxa"/>
            <w:tcBorders>
              <w:top w:val="single" w:sz="8" w:space="0" w:color="C0504D"/>
              <w:left w:val="single" w:sz="8" w:space="0" w:color="C0504D"/>
              <w:bottom w:val="single" w:sz="8" w:space="0" w:color="C0504D"/>
              <w:right w:val="single" w:sz="8" w:space="0" w:color="C0504D"/>
            </w:tcBorders>
            <w:shd w:val="clear" w:color="auto" w:fill="EFD3D2"/>
          </w:tcPr>
          <w:p w14:paraId="165A630E" w14:textId="77777777" w:rsidR="00AE749E" w:rsidRPr="00AE749E" w:rsidRDefault="00AE749E" w:rsidP="00AE749E">
            <w:pPr>
              <w:jc w:val="center"/>
              <w:rPr>
                <w:rFonts w:ascii="Garamond" w:eastAsia="Calibri" w:hAnsi="Garamond"/>
                <w:b/>
                <w:noProof/>
                <w:szCs w:val="24"/>
              </w:rPr>
            </w:pPr>
          </w:p>
        </w:tc>
        <w:tc>
          <w:tcPr>
            <w:tcW w:w="1217" w:type="dxa"/>
            <w:tcBorders>
              <w:top w:val="single" w:sz="8" w:space="0" w:color="C0504D"/>
              <w:left w:val="single" w:sz="8" w:space="0" w:color="C0504D"/>
              <w:bottom w:val="single" w:sz="8" w:space="0" w:color="C0504D"/>
              <w:right w:val="single" w:sz="8" w:space="0" w:color="C0504D"/>
            </w:tcBorders>
            <w:shd w:val="clear" w:color="auto" w:fill="auto"/>
          </w:tcPr>
          <w:p w14:paraId="2496D89E" w14:textId="77777777" w:rsidR="00AE749E" w:rsidRPr="00AE749E" w:rsidRDefault="00AE749E" w:rsidP="00AE749E">
            <w:pPr>
              <w:jc w:val="center"/>
              <w:rPr>
                <w:rFonts w:ascii="Garamond" w:eastAsia="Calibri" w:hAnsi="Garamond"/>
                <w:b/>
                <w:noProof/>
                <w:szCs w:val="24"/>
              </w:rPr>
            </w:pPr>
          </w:p>
        </w:tc>
        <w:tc>
          <w:tcPr>
            <w:tcW w:w="923" w:type="dxa"/>
            <w:tcBorders>
              <w:top w:val="single" w:sz="8" w:space="0" w:color="C0504D"/>
              <w:left w:val="single" w:sz="8" w:space="0" w:color="C0504D"/>
              <w:bottom w:val="single" w:sz="8" w:space="0" w:color="C0504D"/>
              <w:right w:val="single" w:sz="8" w:space="0" w:color="C0504D"/>
            </w:tcBorders>
            <w:shd w:val="clear" w:color="auto" w:fill="EFD3D2"/>
          </w:tcPr>
          <w:p w14:paraId="4A00F8A5" w14:textId="77777777" w:rsidR="00AE749E" w:rsidRPr="00AE749E" w:rsidRDefault="00AE749E" w:rsidP="00AE749E">
            <w:pPr>
              <w:jc w:val="center"/>
              <w:rPr>
                <w:rFonts w:ascii="Garamond" w:eastAsia="Calibri" w:hAnsi="Garamond"/>
                <w:b/>
                <w:noProof/>
                <w:szCs w:val="24"/>
              </w:rPr>
            </w:pPr>
          </w:p>
        </w:tc>
      </w:tr>
      <w:tr w:rsidR="00AE749E" w:rsidRPr="00AE749E" w14:paraId="0EF7E3A1"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645B9663"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EFD3D2"/>
          </w:tcPr>
          <w:p w14:paraId="28A54DF3"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a) Bursa</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8AC320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6670</w:t>
            </w:r>
          </w:p>
        </w:tc>
        <w:tc>
          <w:tcPr>
            <w:tcW w:w="1432"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1080CB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CDC779D"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7320</w:t>
            </w:r>
          </w:p>
        </w:tc>
        <w:tc>
          <w:tcPr>
            <w:tcW w:w="121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0E57F2D"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F4CC395"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7320</w:t>
            </w:r>
          </w:p>
        </w:tc>
      </w:tr>
      <w:tr w:rsidR="00AE749E" w:rsidRPr="00AE749E" w14:paraId="733A1A3F"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56E44951"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auto"/>
          </w:tcPr>
          <w:p w14:paraId="0EDD7A40"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b) Gjysmëbursa</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1A7AA3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6670</w:t>
            </w:r>
          </w:p>
        </w:tc>
        <w:tc>
          <w:tcPr>
            <w:tcW w:w="143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39C5F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B6C613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7320</w:t>
            </w:r>
          </w:p>
        </w:tc>
        <w:tc>
          <w:tcPr>
            <w:tcW w:w="121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7DAFFCE"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3660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79466D7"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3660</w:t>
            </w:r>
          </w:p>
        </w:tc>
      </w:tr>
      <w:tr w:rsidR="00AE749E" w:rsidRPr="00AE749E" w14:paraId="1444534C"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70DE26B"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EFD3D2"/>
          </w:tcPr>
          <w:p w14:paraId="0AB3DC58"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c) Me pagesë</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118DBA9"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6670</w:t>
            </w:r>
          </w:p>
        </w:tc>
        <w:tc>
          <w:tcPr>
            <w:tcW w:w="1432"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1AFA502"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A5A038F"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7320</w:t>
            </w:r>
          </w:p>
        </w:tc>
        <w:tc>
          <w:tcPr>
            <w:tcW w:w="121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A4769E1"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7320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0B5A9EA"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0</w:t>
            </w:r>
          </w:p>
        </w:tc>
      </w:tr>
      <w:tr w:rsidR="00AE749E" w:rsidRPr="00AE749E" w14:paraId="3A825E99"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C3C438F"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2</w:t>
            </w:r>
          </w:p>
        </w:tc>
        <w:tc>
          <w:tcPr>
            <w:tcW w:w="2908" w:type="dxa"/>
            <w:tcBorders>
              <w:top w:val="single" w:sz="8" w:space="0" w:color="C0504D"/>
              <w:left w:val="single" w:sz="8" w:space="0" w:color="C0504D"/>
              <w:bottom w:val="single" w:sz="8" w:space="0" w:color="C0504D"/>
              <w:right w:val="single" w:sz="8" w:space="0" w:color="C0504D"/>
            </w:tcBorders>
            <w:shd w:val="clear" w:color="auto" w:fill="auto"/>
          </w:tcPr>
          <w:p w14:paraId="4EF87A39"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 xml:space="preserve">Shkolla e Mjeshtërisë Sportive e Arsimi Special </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D75BC2B" w14:textId="77777777" w:rsidR="00AE749E" w:rsidRPr="00AE749E" w:rsidRDefault="00AE749E" w:rsidP="00AE749E">
            <w:pPr>
              <w:jc w:val="right"/>
              <w:rPr>
                <w:rFonts w:ascii="Garamond" w:eastAsia="Calibri" w:hAnsi="Garamond"/>
                <w:b/>
                <w:noProof/>
                <w:szCs w:val="24"/>
              </w:rPr>
            </w:pPr>
          </w:p>
        </w:tc>
        <w:tc>
          <w:tcPr>
            <w:tcW w:w="143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C080D6" w14:textId="77777777" w:rsidR="00AE749E" w:rsidRPr="00AE749E" w:rsidRDefault="00AE749E" w:rsidP="00AE749E">
            <w:pPr>
              <w:jc w:val="right"/>
              <w:rPr>
                <w:rFonts w:ascii="Garamond" w:eastAsia="Calibri" w:hAnsi="Garamond"/>
                <w:b/>
                <w:noProof/>
                <w:szCs w:val="24"/>
              </w:rPr>
            </w:pP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C1B4299" w14:textId="77777777" w:rsidR="00AE749E" w:rsidRPr="00AE749E" w:rsidRDefault="00AE749E" w:rsidP="00AE749E">
            <w:pPr>
              <w:jc w:val="right"/>
              <w:rPr>
                <w:rFonts w:ascii="Garamond" w:eastAsia="Calibri" w:hAnsi="Garamond"/>
                <w:b/>
                <w:noProof/>
                <w:szCs w:val="24"/>
              </w:rPr>
            </w:pPr>
          </w:p>
        </w:tc>
        <w:tc>
          <w:tcPr>
            <w:tcW w:w="121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CD6AB8B" w14:textId="77777777" w:rsidR="00AE749E" w:rsidRPr="00AE749E" w:rsidRDefault="00AE749E" w:rsidP="00AE749E">
            <w:pPr>
              <w:jc w:val="right"/>
              <w:rPr>
                <w:rFonts w:ascii="Garamond" w:eastAsia="Calibri" w:hAnsi="Garamond"/>
                <w:b/>
                <w:noProof/>
                <w:szCs w:val="24"/>
              </w:rPr>
            </w:pP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27FC3AB" w14:textId="77777777" w:rsidR="00AE749E" w:rsidRPr="00AE749E" w:rsidRDefault="00AE749E" w:rsidP="00AE749E">
            <w:pPr>
              <w:jc w:val="right"/>
              <w:rPr>
                <w:rFonts w:ascii="Garamond" w:eastAsia="Calibri" w:hAnsi="Garamond"/>
                <w:b/>
                <w:noProof/>
                <w:szCs w:val="24"/>
              </w:rPr>
            </w:pPr>
          </w:p>
        </w:tc>
      </w:tr>
      <w:tr w:rsidR="00AE749E" w:rsidRPr="00AE749E" w14:paraId="6FE09E56"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3673E781"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EFD3D2"/>
          </w:tcPr>
          <w:p w14:paraId="17850420"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a) Bursa</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4FC054E"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7250</w:t>
            </w:r>
          </w:p>
        </w:tc>
        <w:tc>
          <w:tcPr>
            <w:tcW w:w="1432"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3647EB1"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15D21B8"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7,900</w:t>
            </w:r>
          </w:p>
        </w:tc>
        <w:tc>
          <w:tcPr>
            <w:tcW w:w="121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CE36C61"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BC1AB98"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7,900</w:t>
            </w:r>
          </w:p>
        </w:tc>
      </w:tr>
      <w:tr w:rsidR="00AE749E" w:rsidRPr="00AE749E" w14:paraId="2F5B44D6"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7274B52"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auto"/>
          </w:tcPr>
          <w:p w14:paraId="598148DA"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b) Gjysmëbursa</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FD4B8A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7250</w:t>
            </w:r>
          </w:p>
        </w:tc>
        <w:tc>
          <w:tcPr>
            <w:tcW w:w="143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BC8FE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2E92AFF"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7,900</w:t>
            </w:r>
          </w:p>
        </w:tc>
        <w:tc>
          <w:tcPr>
            <w:tcW w:w="121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233435"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3950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F96983D"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3950</w:t>
            </w:r>
          </w:p>
        </w:tc>
      </w:tr>
      <w:tr w:rsidR="00AE749E" w:rsidRPr="00AE749E" w14:paraId="57132522"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5B6C9610" w14:textId="77777777" w:rsidR="00AE749E" w:rsidRPr="00AE749E" w:rsidRDefault="00AE749E" w:rsidP="00AE749E">
            <w:pPr>
              <w:jc w:val="both"/>
              <w:rPr>
                <w:rFonts w:ascii="Garamond" w:eastAsia="Calibri" w:hAnsi="Garamond"/>
                <w:noProof/>
                <w:szCs w:val="24"/>
              </w:rPr>
            </w:pPr>
          </w:p>
        </w:tc>
        <w:tc>
          <w:tcPr>
            <w:tcW w:w="2908" w:type="dxa"/>
            <w:tcBorders>
              <w:top w:val="single" w:sz="8" w:space="0" w:color="C0504D"/>
              <w:left w:val="single" w:sz="8" w:space="0" w:color="C0504D"/>
              <w:bottom w:val="single" w:sz="8" w:space="0" w:color="C0504D"/>
              <w:right w:val="single" w:sz="8" w:space="0" w:color="C0504D"/>
            </w:tcBorders>
            <w:shd w:val="clear" w:color="auto" w:fill="EFD3D2"/>
          </w:tcPr>
          <w:p w14:paraId="6FC5D939"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c) Me pagesë</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42B51C0"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7250</w:t>
            </w:r>
          </w:p>
        </w:tc>
        <w:tc>
          <w:tcPr>
            <w:tcW w:w="1432"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CEBF7E8"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3927238"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7,900</w:t>
            </w:r>
          </w:p>
        </w:tc>
        <w:tc>
          <w:tcPr>
            <w:tcW w:w="121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434C09D"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7,900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6CDFA95" w14:textId="77777777" w:rsidR="00AE749E" w:rsidRPr="00AE749E" w:rsidRDefault="00AE749E" w:rsidP="00AE749E">
            <w:pPr>
              <w:jc w:val="right"/>
              <w:rPr>
                <w:rFonts w:ascii="Garamond" w:eastAsia="Calibri" w:hAnsi="Garamond"/>
                <w:noProof/>
                <w:szCs w:val="24"/>
              </w:rPr>
            </w:pPr>
          </w:p>
        </w:tc>
      </w:tr>
      <w:tr w:rsidR="00AE749E" w:rsidRPr="00AE749E" w14:paraId="2B825215"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4845EB3"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3</w:t>
            </w:r>
          </w:p>
        </w:tc>
        <w:tc>
          <w:tcPr>
            <w:tcW w:w="2908" w:type="dxa"/>
            <w:tcBorders>
              <w:top w:val="single" w:sz="8" w:space="0" w:color="C0504D"/>
              <w:left w:val="single" w:sz="8" w:space="0" w:color="C0504D"/>
              <w:bottom w:val="single" w:sz="8" w:space="0" w:color="C0504D"/>
              <w:right w:val="single" w:sz="8" w:space="0" w:color="C0504D"/>
            </w:tcBorders>
            <w:shd w:val="clear" w:color="auto" w:fill="auto"/>
          </w:tcPr>
          <w:p w14:paraId="3531A83C"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 xml:space="preserve"> Për nxënësit jetimë</w:t>
            </w:r>
          </w:p>
        </w:tc>
        <w:tc>
          <w:tcPr>
            <w:tcW w:w="183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D0FC9E8" w14:textId="77777777" w:rsidR="00AE749E" w:rsidRPr="00AE749E" w:rsidRDefault="00AE749E" w:rsidP="00AE749E">
            <w:pPr>
              <w:jc w:val="right"/>
              <w:rPr>
                <w:rFonts w:ascii="Garamond" w:eastAsia="Calibri" w:hAnsi="Garamond"/>
                <w:b/>
                <w:noProof/>
                <w:szCs w:val="24"/>
              </w:rPr>
            </w:pPr>
            <w:r w:rsidRPr="00AE749E">
              <w:rPr>
                <w:rFonts w:ascii="Garamond" w:eastAsia="Calibri" w:hAnsi="Garamond"/>
                <w:noProof/>
                <w:szCs w:val="24"/>
              </w:rPr>
              <w:t>7250</w:t>
            </w:r>
          </w:p>
        </w:tc>
        <w:tc>
          <w:tcPr>
            <w:tcW w:w="143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C1A763" w14:textId="77777777" w:rsidR="00AE749E" w:rsidRPr="00AE749E" w:rsidRDefault="00AE749E" w:rsidP="00AE749E">
            <w:pPr>
              <w:jc w:val="right"/>
              <w:rPr>
                <w:rFonts w:ascii="Garamond" w:eastAsia="Calibri" w:hAnsi="Garamond"/>
                <w:b/>
                <w:noProof/>
                <w:szCs w:val="24"/>
              </w:rPr>
            </w:pPr>
            <w:r w:rsidRPr="00AE749E">
              <w:rPr>
                <w:rFonts w:ascii="Garamond" w:eastAsia="Calibri" w:hAnsi="Garamond"/>
                <w:noProof/>
                <w:szCs w:val="24"/>
              </w:rPr>
              <w:t>650</w:t>
            </w:r>
          </w:p>
        </w:tc>
        <w:tc>
          <w:tcPr>
            <w:tcW w:w="93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D3F8690" w14:textId="77777777" w:rsidR="00AE749E" w:rsidRPr="00AE749E" w:rsidRDefault="00AE749E" w:rsidP="00AE749E">
            <w:pPr>
              <w:jc w:val="right"/>
              <w:rPr>
                <w:rFonts w:ascii="Garamond" w:eastAsia="Calibri" w:hAnsi="Garamond"/>
                <w:b/>
                <w:noProof/>
                <w:szCs w:val="24"/>
              </w:rPr>
            </w:pPr>
            <w:r w:rsidRPr="00AE749E">
              <w:rPr>
                <w:rFonts w:ascii="Garamond" w:eastAsia="Calibri" w:hAnsi="Garamond"/>
                <w:b/>
                <w:noProof/>
                <w:szCs w:val="24"/>
              </w:rPr>
              <w:t>7,900</w:t>
            </w:r>
          </w:p>
        </w:tc>
        <w:tc>
          <w:tcPr>
            <w:tcW w:w="121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1A170E" w14:textId="77777777" w:rsidR="00AE749E" w:rsidRPr="00AE749E" w:rsidRDefault="00AE749E" w:rsidP="00AE749E">
            <w:pPr>
              <w:jc w:val="right"/>
              <w:rPr>
                <w:rFonts w:ascii="Garamond" w:eastAsia="Calibri" w:hAnsi="Garamond"/>
                <w:b/>
                <w:noProof/>
                <w:szCs w:val="24"/>
              </w:rPr>
            </w:pPr>
            <w:r w:rsidRPr="00AE749E">
              <w:rPr>
                <w:rFonts w:ascii="Garamond" w:eastAsia="Calibri" w:hAnsi="Garamond"/>
                <w:b/>
                <w:noProof/>
                <w:szCs w:val="24"/>
              </w:rPr>
              <w:t>0</w:t>
            </w:r>
          </w:p>
        </w:tc>
        <w:tc>
          <w:tcPr>
            <w:tcW w:w="92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8F35EA1" w14:textId="77777777" w:rsidR="00AE749E" w:rsidRPr="00AE749E" w:rsidRDefault="00AE749E" w:rsidP="00AE749E">
            <w:pPr>
              <w:jc w:val="right"/>
              <w:rPr>
                <w:rFonts w:ascii="Garamond" w:eastAsia="Calibri" w:hAnsi="Garamond"/>
                <w:b/>
                <w:noProof/>
                <w:szCs w:val="24"/>
              </w:rPr>
            </w:pPr>
            <w:r w:rsidRPr="00AE749E">
              <w:rPr>
                <w:rFonts w:ascii="Garamond" w:eastAsia="Calibri" w:hAnsi="Garamond"/>
                <w:b/>
                <w:noProof/>
                <w:szCs w:val="24"/>
              </w:rPr>
              <w:t>7,900</w:t>
            </w:r>
          </w:p>
        </w:tc>
      </w:tr>
    </w:tbl>
    <w:p w14:paraId="4193B264" w14:textId="77777777" w:rsidR="00AE749E" w:rsidRPr="00AE749E" w:rsidRDefault="00AE749E" w:rsidP="00AE749E">
      <w:pPr>
        <w:shd w:val="clear" w:color="auto" w:fill="FFFFFF"/>
        <w:jc w:val="both"/>
        <w:rPr>
          <w:rFonts w:ascii="Garamond" w:eastAsia="Calibri" w:hAnsi="Garamond"/>
          <w:szCs w:val="24"/>
        </w:rPr>
      </w:pPr>
    </w:p>
    <w:p w14:paraId="5A2F7A19" w14:textId="77777777" w:rsidR="00AE749E" w:rsidRPr="00AE749E" w:rsidRDefault="00AE749E" w:rsidP="00AE749E">
      <w:pPr>
        <w:shd w:val="clear" w:color="auto" w:fill="FFFFFF"/>
        <w:jc w:val="both"/>
        <w:rPr>
          <w:rFonts w:ascii="Garamond" w:eastAsia="Calibri" w:hAnsi="Garamond"/>
          <w:szCs w:val="24"/>
        </w:rPr>
      </w:pPr>
    </w:p>
    <w:p w14:paraId="6A6BEDC4" w14:textId="77777777" w:rsidR="00AE749E" w:rsidRPr="00AE749E" w:rsidRDefault="00AE749E" w:rsidP="00AE749E">
      <w:pPr>
        <w:jc w:val="center"/>
        <w:rPr>
          <w:rFonts w:ascii="Garamond" w:eastAsia="Calibri" w:hAnsi="Garamond"/>
          <w:bCs/>
          <w:noProof/>
          <w:szCs w:val="24"/>
        </w:rPr>
      </w:pPr>
      <w:r w:rsidRPr="00AE749E">
        <w:rPr>
          <w:rFonts w:ascii="Garamond" w:eastAsia="Calibri" w:hAnsi="Garamond"/>
          <w:bCs/>
          <w:noProof/>
          <w:szCs w:val="24"/>
        </w:rPr>
        <w:t xml:space="preserve">PASQYRA NR. 3 </w:t>
      </w:r>
    </w:p>
    <w:p w14:paraId="498D6C7E" w14:textId="77777777" w:rsidR="00AE749E" w:rsidRPr="00AE749E" w:rsidRDefault="00AE749E" w:rsidP="00AE749E">
      <w:pPr>
        <w:jc w:val="center"/>
        <w:rPr>
          <w:rFonts w:ascii="Garamond" w:eastAsia="Calibri" w:hAnsi="Garamond"/>
          <w:bCs/>
          <w:noProof/>
          <w:szCs w:val="24"/>
        </w:rPr>
      </w:pPr>
      <w:r w:rsidRPr="00AE749E">
        <w:rPr>
          <w:rFonts w:ascii="Garamond" w:eastAsia="Calibri" w:hAnsi="Garamond"/>
          <w:bCs/>
          <w:noProof/>
          <w:szCs w:val="24"/>
        </w:rPr>
        <w:t>KUOTAT FINANCIARE SIPAS NORMAVE NË NATYRË PËR USHQIMIN E NXËNËSVE</w:t>
      </w:r>
    </w:p>
    <w:p w14:paraId="1F580997" w14:textId="77777777" w:rsidR="00AE749E" w:rsidRPr="00AE749E" w:rsidRDefault="00AE749E" w:rsidP="00AE749E">
      <w:pPr>
        <w:ind w:firstLine="284"/>
        <w:jc w:val="center"/>
        <w:rPr>
          <w:rFonts w:ascii="Garamond" w:hAnsi="Garamond"/>
          <w:i/>
          <w:sz w:val="24"/>
          <w:szCs w:val="24"/>
        </w:rPr>
      </w:pPr>
      <w:r w:rsidRPr="00AE749E">
        <w:rPr>
          <w:rFonts w:ascii="Garamond" w:hAnsi="Garamond"/>
          <w:i/>
          <w:sz w:val="24"/>
          <w:szCs w:val="24"/>
        </w:rPr>
        <w:t xml:space="preserve">(Ndryshuar me </w:t>
      </w:r>
      <w:r>
        <w:rPr>
          <w:rFonts w:ascii="Garamond" w:hAnsi="Garamond"/>
          <w:i/>
          <w:sz w:val="24"/>
          <w:szCs w:val="24"/>
        </w:rPr>
        <w:t>vendimin</w:t>
      </w:r>
      <w:r w:rsidRPr="00AE749E">
        <w:rPr>
          <w:rFonts w:ascii="Garamond" w:hAnsi="Garamond"/>
          <w:i/>
          <w:sz w:val="24"/>
          <w:szCs w:val="24"/>
        </w:rPr>
        <w:t xml:space="preserve"> nr. </w:t>
      </w:r>
      <w:r w:rsidRPr="00AE749E">
        <w:rPr>
          <w:rFonts w:ascii="Garamond" w:hAnsi="Garamond"/>
          <w:sz w:val="24"/>
          <w:szCs w:val="24"/>
        </w:rPr>
        <w:t>511, datë 27.7.2022</w:t>
      </w:r>
      <w:r w:rsidRPr="00AE749E">
        <w:rPr>
          <w:rFonts w:ascii="Garamond" w:hAnsi="Garamond"/>
          <w:i/>
          <w:sz w:val="24"/>
          <w:szCs w:val="24"/>
        </w:rPr>
        <w:t>)</w:t>
      </w:r>
    </w:p>
    <w:p w14:paraId="5187F404" w14:textId="77777777" w:rsidR="00AE749E" w:rsidRPr="00AE749E" w:rsidRDefault="00AE749E" w:rsidP="00AE749E">
      <w:pPr>
        <w:jc w:val="center"/>
        <w:rPr>
          <w:rFonts w:ascii="Garamond" w:eastAsia="Calibri" w:hAnsi="Garamond"/>
          <w:b/>
          <w:noProof/>
          <w:szCs w:val="24"/>
        </w:rPr>
      </w:pPr>
      <w:bookmarkStart w:id="0" w:name="_GoBack"/>
      <w:bookmarkEnd w:id="0"/>
    </w:p>
    <w:tbl>
      <w:tblPr>
        <w:tblW w:w="9759"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620"/>
        <w:gridCol w:w="1828"/>
        <w:gridCol w:w="1080"/>
        <w:gridCol w:w="1080"/>
        <w:gridCol w:w="1800"/>
        <w:gridCol w:w="1804"/>
        <w:gridCol w:w="1547"/>
      </w:tblGrid>
      <w:tr w:rsidR="00AE749E" w:rsidRPr="00AE749E" w14:paraId="77F03011"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7A919EA"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lastRenderedPageBreak/>
              <w:t>Nr.</w:t>
            </w:r>
          </w:p>
        </w:tc>
        <w:tc>
          <w:tcPr>
            <w:tcW w:w="1828"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D540564"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Emërtimi</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B5FAFEE"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Njësia matëse</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0ED3F2A"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Norma ditore</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89CF1EB"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Vlera energjetike (në kcal)</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7F99F09"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Çmimi mesatar në lek/kg</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E56EDDE" w14:textId="77777777" w:rsidR="00AE749E" w:rsidRPr="00AE749E" w:rsidRDefault="00AE749E" w:rsidP="00AE749E">
            <w:pPr>
              <w:jc w:val="center"/>
              <w:rPr>
                <w:rFonts w:ascii="Garamond" w:eastAsia="Calibri" w:hAnsi="Garamond"/>
                <w:b/>
                <w:noProof/>
                <w:szCs w:val="24"/>
              </w:rPr>
            </w:pPr>
            <w:r w:rsidRPr="00AE749E">
              <w:rPr>
                <w:rFonts w:ascii="Garamond" w:eastAsia="Calibri" w:hAnsi="Garamond"/>
                <w:b/>
                <w:noProof/>
                <w:szCs w:val="24"/>
              </w:rPr>
              <w:t>Vlera ditore në lek</w:t>
            </w:r>
          </w:p>
        </w:tc>
      </w:tr>
      <w:tr w:rsidR="00AE749E" w:rsidRPr="00AE749E" w14:paraId="078C045C"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5470F4E2"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0C6F73EC"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Bukë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2ABED4D7"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5F8071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350–400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7359031"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977</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E98B87"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103.3</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69AB12E"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41.3</w:t>
            </w:r>
          </w:p>
        </w:tc>
      </w:tr>
      <w:tr w:rsidR="00AE749E" w:rsidRPr="00AE749E" w14:paraId="4B0BD382"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218FFE50"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2</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2C1C0214"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Makarona</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498889E3"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61EB464"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2FB1B8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107</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65BAA2F"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123.0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59CCA5A"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3.7</w:t>
            </w:r>
          </w:p>
        </w:tc>
      </w:tr>
      <w:tr w:rsidR="00AE749E" w:rsidRPr="00AE749E" w14:paraId="056471AD"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FBE02E3"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3</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57817E14"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Oriz</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1DCEA746"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F3F263"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8A67E27"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109</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642953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154.0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363C409"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4.6</w:t>
            </w:r>
          </w:p>
        </w:tc>
      </w:tr>
      <w:tr w:rsidR="00AE749E" w:rsidRPr="00AE749E" w14:paraId="487AF4D2"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7969BC9B"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4</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68758071"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Sheqer</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7ECD4BE2"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4E51F54"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40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4EFA7A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157</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9000FE7"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103.3</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26F0762"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4.1</w:t>
            </w:r>
          </w:p>
        </w:tc>
      </w:tr>
      <w:tr w:rsidR="00AE749E" w:rsidRPr="00AE749E" w14:paraId="7DD828CE"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300EFB4D"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5</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49CB78BD"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Fasule</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1DE3B43E"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386703C"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78C931A"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93</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F4161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206.6</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D00AC20"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6.2</w:t>
            </w:r>
          </w:p>
        </w:tc>
      </w:tr>
      <w:tr w:rsidR="00AE749E" w:rsidRPr="00AE749E" w14:paraId="4E233073"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68A2573A"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6</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36F93798"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Perime</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11D68ECC"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F30F402"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130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40DF101"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27</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5E38C00"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103.3</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57ED7A1"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13.4</w:t>
            </w:r>
          </w:p>
        </w:tc>
      </w:tr>
      <w:tr w:rsidR="00AE749E" w:rsidRPr="00AE749E" w14:paraId="38F75145"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37069A5F"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7</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135D0C40"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Fruta</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73ABAFA4"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C7E0FD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100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B32FFFA"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42</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E92F53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103.3</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6D6C95A"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10.3</w:t>
            </w:r>
          </w:p>
        </w:tc>
      </w:tr>
      <w:tr w:rsidR="00AE749E" w:rsidRPr="00AE749E" w14:paraId="49A33990"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02F59A2A"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8</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2327E56C"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Vaj</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4C992180"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9A6FDFF"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66AF8F5"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270</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0DD6FE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185.0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A1A9A6D"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5.6</w:t>
            </w:r>
          </w:p>
        </w:tc>
      </w:tr>
      <w:tr w:rsidR="00AE749E" w:rsidRPr="00AE749E" w14:paraId="43E40580"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5E42DB8"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9</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6DBAAE9A"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Gjalpë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2DC94414"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45901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0B61150"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152</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3C2D1B3"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671.0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3F39D3D"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13.4</w:t>
            </w:r>
          </w:p>
        </w:tc>
      </w:tr>
      <w:tr w:rsidR="00AE749E" w:rsidRPr="00AE749E" w14:paraId="0E193779"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DB3DF43"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10</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1888C610"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Mish</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52231A8B"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7BE3252"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70–80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69D35E0"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115</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828B429"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774.0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C943DF1"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61.9</w:t>
            </w:r>
          </w:p>
        </w:tc>
      </w:tr>
      <w:tr w:rsidR="00AE749E" w:rsidRPr="00AE749E" w14:paraId="09912FC9"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7871C63D"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11</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3FCF1596"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Djathë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067BE60D"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3529EF"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25</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4968BE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40</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E8284E5"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618.0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0312CD1"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15.5</w:t>
            </w:r>
          </w:p>
        </w:tc>
      </w:tr>
      <w:tr w:rsidR="00AE749E" w:rsidRPr="00AE749E" w14:paraId="29DA330F"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21E2EE0A"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12</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19D2BC11"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Reçel</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4485A820"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68FA632"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FE7AC72"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93</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5CF7AE9"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258.0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3AB3342"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5.2</w:t>
            </w:r>
          </w:p>
        </w:tc>
      </w:tr>
      <w:tr w:rsidR="00AE749E" w:rsidRPr="00AE749E" w14:paraId="1808A5DC"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32E59640"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13</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2CC1D9E3"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Vezë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23D09BA1"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kokërr</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4EF31E1"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75935A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42</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6CAC0C"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13.0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8113AC7"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0.0</w:t>
            </w:r>
          </w:p>
        </w:tc>
      </w:tr>
      <w:tr w:rsidR="00AE749E" w:rsidRPr="00AE749E" w14:paraId="4E36314F"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ECF99ED"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14</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1D50EAFF"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Qumësht</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44540091"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5A6A2E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200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4C444CB"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98</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8900786"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82.0</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87D691D"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16.4</w:t>
            </w:r>
          </w:p>
        </w:tc>
      </w:tr>
      <w:tr w:rsidR="00AE749E" w:rsidRPr="00AE749E" w14:paraId="1FF8B681"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100E913F"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15</w:t>
            </w: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19E6E6CB"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Patate</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4A30C978"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ADE49F"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200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6289468"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170</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D24229"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41.3</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640D359"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8.3</w:t>
            </w:r>
          </w:p>
        </w:tc>
      </w:tr>
      <w:tr w:rsidR="00AE749E" w:rsidRPr="00AE749E" w14:paraId="232BD73F"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237E3D0B"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16</w:t>
            </w:r>
          </w:p>
        </w:tc>
        <w:tc>
          <w:tcPr>
            <w:tcW w:w="1828" w:type="dxa"/>
            <w:tcBorders>
              <w:top w:val="single" w:sz="8" w:space="0" w:color="C0504D"/>
              <w:left w:val="single" w:sz="8" w:space="0" w:color="C0504D"/>
              <w:bottom w:val="single" w:sz="8" w:space="0" w:color="C0504D"/>
              <w:right w:val="single" w:sz="8" w:space="0" w:color="C0504D"/>
            </w:tcBorders>
            <w:shd w:val="clear" w:color="auto" w:fill="EFD3D2"/>
          </w:tcPr>
          <w:p w14:paraId="3CF8A218" w14:textId="77777777" w:rsidR="00AE749E" w:rsidRPr="00AE749E" w:rsidRDefault="00AE749E" w:rsidP="00AE749E">
            <w:pPr>
              <w:jc w:val="both"/>
              <w:rPr>
                <w:rFonts w:ascii="Garamond" w:eastAsia="Calibri" w:hAnsi="Garamond"/>
                <w:noProof/>
                <w:szCs w:val="24"/>
              </w:rPr>
            </w:pPr>
            <w:r w:rsidRPr="00AE749E">
              <w:rPr>
                <w:rFonts w:ascii="Garamond" w:eastAsia="Calibri" w:hAnsi="Garamond"/>
                <w:noProof/>
                <w:szCs w:val="24"/>
              </w:rPr>
              <w:t>Nënprodukte mishi</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296F370E" w14:textId="77777777" w:rsidR="00AE749E" w:rsidRPr="00AE749E" w:rsidRDefault="00AE749E" w:rsidP="00AE749E">
            <w:pPr>
              <w:jc w:val="center"/>
              <w:rPr>
                <w:rFonts w:ascii="Garamond" w:eastAsia="Calibri" w:hAnsi="Garamond"/>
                <w:noProof/>
                <w:szCs w:val="24"/>
              </w:rPr>
            </w:pPr>
            <w:r w:rsidRPr="00AE749E">
              <w:rPr>
                <w:rFonts w:ascii="Garamond" w:eastAsia="Calibri" w:hAnsi="Garamond"/>
                <w:noProof/>
                <w:szCs w:val="24"/>
              </w:rPr>
              <w:t>gramë</w:t>
            </w:r>
          </w:p>
        </w:tc>
        <w:tc>
          <w:tcPr>
            <w:tcW w:w="108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A9FE0BD"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30</w:t>
            </w: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27D8588"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100</w:t>
            </w:r>
          </w:p>
        </w:tc>
        <w:tc>
          <w:tcPr>
            <w:tcW w:w="1804"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4788833"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color w:val="000000"/>
                <w:szCs w:val="24"/>
              </w:rPr>
              <w:t>413.2</w:t>
            </w: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F0DE58C"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noProof/>
                <w:color w:val="000000"/>
                <w:szCs w:val="24"/>
              </w:rPr>
              <w:t>12.4</w:t>
            </w:r>
          </w:p>
        </w:tc>
      </w:tr>
      <w:tr w:rsidR="00AE749E" w:rsidRPr="00AE749E" w14:paraId="58C7D758" w14:textId="77777777" w:rsidTr="00561A18">
        <w:trPr>
          <w:trHeight w:val="20"/>
          <w:jc w:val="center"/>
        </w:trPr>
        <w:tc>
          <w:tcPr>
            <w:tcW w:w="620" w:type="dxa"/>
            <w:tcBorders>
              <w:top w:val="single" w:sz="8" w:space="0" w:color="C0504D"/>
              <w:left w:val="single" w:sz="8" w:space="0" w:color="C0504D"/>
              <w:bottom w:val="single" w:sz="8" w:space="0" w:color="C0504D"/>
              <w:right w:val="single" w:sz="8" w:space="0" w:color="C0504D"/>
            </w:tcBorders>
            <w:shd w:val="clear" w:color="auto" w:fill="EFD3D2"/>
          </w:tcPr>
          <w:p w14:paraId="63ED45E1" w14:textId="77777777" w:rsidR="00AE749E" w:rsidRPr="00AE749E" w:rsidRDefault="00AE749E" w:rsidP="00AE749E">
            <w:pPr>
              <w:jc w:val="center"/>
              <w:rPr>
                <w:rFonts w:ascii="Garamond" w:eastAsia="Calibri" w:hAnsi="Garamond"/>
                <w:noProof/>
                <w:szCs w:val="24"/>
              </w:rPr>
            </w:pPr>
          </w:p>
        </w:tc>
        <w:tc>
          <w:tcPr>
            <w:tcW w:w="1828" w:type="dxa"/>
            <w:tcBorders>
              <w:top w:val="single" w:sz="8" w:space="0" w:color="C0504D"/>
              <w:left w:val="single" w:sz="8" w:space="0" w:color="C0504D"/>
              <w:bottom w:val="single" w:sz="8" w:space="0" w:color="C0504D"/>
              <w:right w:val="single" w:sz="8" w:space="0" w:color="C0504D"/>
            </w:tcBorders>
            <w:shd w:val="clear" w:color="auto" w:fill="auto"/>
          </w:tcPr>
          <w:p w14:paraId="209EB935" w14:textId="77777777" w:rsidR="00AE749E" w:rsidRPr="00AE749E" w:rsidRDefault="00AE749E" w:rsidP="00AE749E">
            <w:pPr>
              <w:jc w:val="both"/>
              <w:rPr>
                <w:rFonts w:ascii="Garamond" w:eastAsia="Calibri" w:hAnsi="Garamond"/>
                <w:b/>
                <w:noProof/>
                <w:szCs w:val="24"/>
              </w:rPr>
            </w:pPr>
            <w:r w:rsidRPr="00AE749E">
              <w:rPr>
                <w:rFonts w:ascii="Garamond" w:eastAsia="Calibri" w:hAnsi="Garamond"/>
                <w:b/>
                <w:noProof/>
                <w:szCs w:val="24"/>
              </w:rPr>
              <w:t>Kuota ditore</w:t>
            </w:r>
          </w:p>
        </w:tc>
        <w:tc>
          <w:tcPr>
            <w:tcW w:w="1080" w:type="dxa"/>
            <w:tcBorders>
              <w:top w:val="single" w:sz="8" w:space="0" w:color="C0504D"/>
              <w:left w:val="single" w:sz="8" w:space="0" w:color="C0504D"/>
              <w:bottom w:val="single" w:sz="8" w:space="0" w:color="C0504D"/>
              <w:right w:val="single" w:sz="8" w:space="0" w:color="C0504D"/>
            </w:tcBorders>
            <w:shd w:val="clear" w:color="auto" w:fill="EFD3D2"/>
          </w:tcPr>
          <w:p w14:paraId="0433F263" w14:textId="77777777" w:rsidR="00AE749E" w:rsidRPr="00AE749E" w:rsidRDefault="00AE749E" w:rsidP="00AE749E">
            <w:pPr>
              <w:jc w:val="center"/>
              <w:rPr>
                <w:rFonts w:ascii="Garamond" w:eastAsia="Calibri" w:hAnsi="Garamond"/>
                <w:noProof/>
                <w:szCs w:val="24"/>
              </w:rPr>
            </w:pPr>
          </w:p>
        </w:tc>
        <w:tc>
          <w:tcPr>
            <w:tcW w:w="108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E6620E" w14:textId="77777777" w:rsidR="00AE749E" w:rsidRPr="00AE749E" w:rsidRDefault="00AE749E" w:rsidP="00AE749E">
            <w:pPr>
              <w:jc w:val="right"/>
              <w:rPr>
                <w:rFonts w:ascii="Garamond" w:eastAsia="Calibri" w:hAnsi="Garamond"/>
                <w:noProof/>
                <w:szCs w:val="24"/>
              </w:rPr>
            </w:pPr>
          </w:p>
        </w:tc>
        <w:tc>
          <w:tcPr>
            <w:tcW w:w="1800"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3C4CA5BA" w14:textId="77777777" w:rsidR="00AE749E" w:rsidRPr="00AE749E" w:rsidRDefault="00AE749E" w:rsidP="00AE749E">
            <w:pPr>
              <w:jc w:val="right"/>
              <w:rPr>
                <w:rFonts w:ascii="Garamond" w:eastAsia="Calibri" w:hAnsi="Garamond"/>
                <w:noProof/>
                <w:szCs w:val="24"/>
              </w:rPr>
            </w:pPr>
            <w:r w:rsidRPr="00AE749E">
              <w:rPr>
                <w:rFonts w:ascii="Garamond" w:eastAsia="Calibri" w:hAnsi="Garamond"/>
                <w:noProof/>
                <w:szCs w:val="24"/>
              </w:rPr>
              <w:t>2712</w:t>
            </w:r>
          </w:p>
        </w:tc>
        <w:tc>
          <w:tcPr>
            <w:tcW w:w="18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7EA6F6" w14:textId="77777777" w:rsidR="00AE749E" w:rsidRPr="00AE749E" w:rsidRDefault="00AE749E" w:rsidP="00AE749E">
            <w:pPr>
              <w:jc w:val="right"/>
              <w:rPr>
                <w:rFonts w:ascii="Garamond" w:eastAsia="Calibri" w:hAnsi="Garamond"/>
                <w:noProof/>
                <w:szCs w:val="24"/>
              </w:rPr>
            </w:pPr>
          </w:p>
        </w:tc>
        <w:tc>
          <w:tcPr>
            <w:tcW w:w="154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CD815C5" w14:textId="77777777" w:rsidR="00AE749E" w:rsidRPr="00AE749E" w:rsidRDefault="00AE749E" w:rsidP="00AE749E">
            <w:pPr>
              <w:autoSpaceDE w:val="0"/>
              <w:autoSpaceDN w:val="0"/>
              <w:adjustRightInd w:val="0"/>
              <w:jc w:val="right"/>
              <w:rPr>
                <w:rFonts w:ascii="Garamond" w:eastAsia="Calibri" w:hAnsi="Garamond"/>
                <w:szCs w:val="24"/>
              </w:rPr>
            </w:pPr>
            <w:r w:rsidRPr="00AE749E">
              <w:rPr>
                <w:rFonts w:ascii="Garamond" w:eastAsia="Calibri" w:hAnsi="Garamond"/>
                <w:szCs w:val="24"/>
              </w:rPr>
              <w:t>222.3</w:t>
            </w:r>
          </w:p>
        </w:tc>
      </w:tr>
    </w:tbl>
    <w:p w14:paraId="059D2E54" w14:textId="77777777" w:rsidR="00AE749E" w:rsidRPr="00AE749E" w:rsidRDefault="00AE749E" w:rsidP="00AE749E">
      <w:pPr>
        <w:shd w:val="clear" w:color="auto" w:fill="FFFFFF"/>
        <w:jc w:val="both"/>
        <w:rPr>
          <w:rFonts w:ascii="Garamond" w:eastAsia="Calibri" w:hAnsi="Garamond"/>
          <w:szCs w:val="24"/>
        </w:rPr>
      </w:pPr>
    </w:p>
    <w:p w14:paraId="4CC6133B" w14:textId="77777777" w:rsidR="007172BB" w:rsidRDefault="007172BB" w:rsidP="002171F6">
      <w:pPr>
        <w:ind w:firstLine="284"/>
        <w:jc w:val="both"/>
        <w:rPr>
          <w:rFonts w:ascii="Garamond" w:hAnsi="Garamond"/>
          <w:sz w:val="24"/>
          <w:szCs w:val="24"/>
        </w:rPr>
      </w:pPr>
    </w:p>
    <w:p w14:paraId="0257255B" w14:textId="743D5A5C" w:rsidR="0083043F" w:rsidRDefault="0083043F" w:rsidP="0083043F">
      <w:pPr>
        <w:ind w:firstLine="284"/>
        <w:jc w:val="center"/>
        <w:rPr>
          <w:rFonts w:ascii="Garamond" w:hAnsi="Garamond"/>
          <w:sz w:val="24"/>
          <w:szCs w:val="24"/>
        </w:rPr>
      </w:pPr>
      <w:r w:rsidRPr="002171F6">
        <w:rPr>
          <w:rFonts w:ascii="Garamond" w:hAnsi="Garamond"/>
          <w:sz w:val="24"/>
          <w:szCs w:val="24"/>
        </w:rPr>
        <w:t xml:space="preserve">PASQYRA </w:t>
      </w:r>
      <w:r>
        <w:rPr>
          <w:rFonts w:ascii="Garamond" w:hAnsi="Garamond"/>
          <w:sz w:val="24"/>
          <w:szCs w:val="24"/>
        </w:rPr>
        <w:t xml:space="preserve">NR. </w:t>
      </w:r>
      <w:r w:rsidRPr="002171F6">
        <w:rPr>
          <w:rFonts w:ascii="Garamond" w:hAnsi="Garamond"/>
          <w:sz w:val="24"/>
          <w:szCs w:val="24"/>
        </w:rPr>
        <w:t>4</w:t>
      </w:r>
    </w:p>
    <w:p w14:paraId="2308B1E5" w14:textId="21F4CAA7" w:rsidR="0083043F" w:rsidRPr="002171F6" w:rsidRDefault="0083043F" w:rsidP="0083043F">
      <w:pPr>
        <w:ind w:firstLine="284"/>
        <w:jc w:val="center"/>
        <w:rPr>
          <w:rFonts w:ascii="Garamond" w:hAnsi="Garamond"/>
          <w:sz w:val="24"/>
          <w:szCs w:val="24"/>
        </w:rPr>
      </w:pPr>
      <w:r w:rsidRPr="002171F6">
        <w:rPr>
          <w:rFonts w:ascii="Garamond" w:hAnsi="Garamond"/>
          <w:sz w:val="24"/>
          <w:szCs w:val="24"/>
        </w:rPr>
        <w:t>KUOTAT FINANCIARE TË VESHMBATHJES</w:t>
      </w:r>
    </w:p>
    <w:tbl>
      <w:tblPr>
        <w:tblW w:w="977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557"/>
        <w:gridCol w:w="5941"/>
        <w:gridCol w:w="3273"/>
      </w:tblGrid>
      <w:tr w:rsidR="006632E0" w:rsidRPr="0083043F" w14:paraId="5E7E419D" w14:textId="77777777" w:rsidTr="0083043F">
        <w:trPr>
          <w:trHeight w:val="493"/>
        </w:trPr>
        <w:tc>
          <w:tcPr>
            <w:tcW w:w="557"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E7E419A" w14:textId="7454A24D" w:rsidR="00273DB3" w:rsidRPr="0083043F" w:rsidRDefault="00FE5B43" w:rsidP="0083043F">
            <w:pPr>
              <w:jc w:val="center"/>
              <w:rPr>
                <w:rFonts w:ascii="Garamond" w:hAnsi="Garamond"/>
                <w:b/>
              </w:rPr>
            </w:pPr>
            <w:r w:rsidRPr="0083043F">
              <w:rPr>
                <w:rFonts w:ascii="Garamond" w:hAnsi="Garamond"/>
                <w:b/>
              </w:rPr>
              <w:t>Nr.</w:t>
            </w:r>
          </w:p>
        </w:tc>
        <w:tc>
          <w:tcPr>
            <w:tcW w:w="5941"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E7E419B" w14:textId="77777777" w:rsidR="00273DB3" w:rsidRPr="0083043F" w:rsidRDefault="00273DB3" w:rsidP="0083043F">
            <w:pPr>
              <w:jc w:val="center"/>
              <w:rPr>
                <w:rFonts w:ascii="Garamond" w:hAnsi="Garamond"/>
                <w:b/>
              </w:rPr>
            </w:pPr>
            <w:r w:rsidRPr="0083043F">
              <w:rPr>
                <w:rFonts w:ascii="Garamond" w:hAnsi="Garamond"/>
                <w:b/>
              </w:rPr>
              <w:t>Emërtimi</w:t>
            </w:r>
          </w:p>
        </w:tc>
        <w:tc>
          <w:tcPr>
            <w:tcW w:w="327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5E7E419C" w14:textId="7A0ED298" w:rsidR="00273DB3" w:rsidRPr="0083043F" w:rsidRDefault="00273DB3" w:rsidP="0083043F">
            <w:pPr>
              <w:jc w:val="center"/>
              <w:rPr>
                <w:rFonts w:ascii="Garamond" w:hAnsi="Garamond"/>
                <w:b/>
              </w:rPr>
            </w:pPr>
            <w:r w:rsidRPr="0083043F">
              <w:rPr>
                <w:rFonts w:ascii="Garamond" w:hAnsi="Garamond"/>
                <w:b/>
              </w:rPr>
              <w:t>Kuota financiare në lekë e veshmbathjes</w:t>
            </w:r>
            <w:r w:rsidR="0083043F">
              <w:rPr>
                <w:rFonts w:ascii="Garamond" w:hAnsi="Garamond"/>
                <w:b/>
              </w:rPr>
              <w:t xml:space="preserve"> </w:t>
            </w:r>
            <w:r w:rsidRPr="0083043F">
              <w:rPr>
                <w:rFonts w:ascii="Garamond" w:hAnsi="Garamond"/>
                <w:b/>
              </w:rPr>
              <w:t>për një vit kalendarik</w:t>
            </w:r>
          </w:p>
        </w:tc>
      </w:tr>
      <w:tr w:rsidR="006632E0" w:rsidRPr="0083043F" w14:paraId="5E7E41A1" w14:textId="77777777" w:rsidTr="0083043F">
        <w:trPr>
          <w:trHeight w:val="185"/>
        </w:trPr>
        <w:tc>
          <w:tcPr>
            <w:tcW w:w="557" w:type="dxa"/>
            <w:tcBorders>
              <w:top w:val="single" w:sz="8" w:space="0" w:color="C0504D"/>
              <w:left w:val="single" w:sz="8" w:space="0" w:color="C0504D"/>
              <w:bottom w:val="single" w:sz="8" w:space="0" w:color="C0504D"/>
              <w:right w:val="single" w:sz="8" w:space="0" w:color="C0504D"/>
            </w:tcBorders>
            <w:shd w:val="clear" w:color="auto" w:fill="EFD3D2"/>
          </w:tcPr>
          <w:p w14:paraId="5E7E419E" w14:textId="77777777" w:rsidR="00273DB3" w:rsidRPr="0083043F" w:rsidRDefault="00273DB3" w:rsidP="007172BB">
            <w:pPr>
              <w:jc w:val="both"/>
              <w:rPr>
                <w:rFonts w:ascii="Garamond" w:hAnsi="Garamond"/>
              </w:rPr>
            </w:pPr>
            <w:r w:rsidRPr="0083043F">
              <w:rPr>
                <w:rFonts w:ascii="Garamond" w:hAnsi="Garamond"/>
              </w:rPr>
              <w:t>1</w:t>
            </w:r>
          </w:p>
        </w:tc>
        <w:tc>
          <w:tcPr>
            <w:tcW w:w="5941" w:type="dxa"/>
            <w:tcBorders>
              <w:top w:val="single" w:sz="8" w:space="0" w:color="C0504D"/>
              <w:left w:val="single" w:sz="8" w:space="0" w:color="C0504D"/>
              <w:bottom w:val="single" w:sz="8" w:space="0" w:color="C0504D"/>
              <w:right w:val="single" w:sz="8" w:space="0" w:color="C0504D"/>
            </w:tcBorders>
            <w:shd w:val="clear" w:color="auto" w:fill="auto"/>
          </w:tcPr>
          <w:p w14:paraId="5E7E419F" w14:textId="77777777" w:rsidR="00273DB3" w:rsidRPr="0083043F" w:rsidRDefault="00273DB3" w:rsidP="007172BB">
            <w:pPr>
              <w:jc w:val="both"/>
              <w:rPr>
                <w:rFonts w:ascii="Garamond" w:hAnsi="Garamond"/>
              </w:rPr>
            </w:pPr>
            <w:r w:rsidRPr="0083043F">
              <w:rPr>
                <w:rFonts w:ascii="Garamond" w:hAnsi="Garamond"/>
              </w:rPr>
              <w:t>Për fëmijët e arsimit special</w:t>
            </w:r>
          </w:p>
        </w:tc>
        <w:tc>
          <w:tcPr>
            <w:tcW w:w="3273" w:type="dxa"/>
            <w:tcBorders>
              <w:top w:val="single" w:sz="8" w:space="0" w:color="C0504D"/>
              <w:left w:val="single" w:sz="8" w:space="0" w:color="C0504D"/>
              <w:bottom w:val="single" w:sz="8" w:space="0" w:color="C0504D"/>
              <w:right w:val="single" w:sz="8" w:space="0" w:color="C0504D"/>
            </w:tcBorders>
            <w:shd w:val="clear" w:color="auto" w:fill="EFD3D2"/>
          </w:tcPr>
          <w:p w14:paraId="5E7E41A0" w14:textId="77777777" w:rsidR="00273DB3" w:rsidRPr="0083043F" w:rsidRDefault="00273DB3" w:rsidP="007172BB">
            <w:pPr>
              <w:jc w:val="both"/>
              <w:rPr>
                <w:rFonts w:ascii="Garamond" w:hAnsi="Garamond"/>
              </w:rPr>
            </w:pPr>
            <w:r w:rsidRPr="0083043F">
              <w:rPr>
                <w:rFonts w:ascii="Garamond" w:hAnsi="Garamond"/>
              </w:rPr>
              <w:t>7,000 (shtatë mijë) lekë</w:t>
            </w:r>
          </w:p>
        </w:tc>
      </w:tr>
      <w:tr w:rsidR="006632E0" w:rsidRPr="0083043F" w14:paraId="5E7E41A5" w14:textId="77777777" w:rsidTr="0083043F">
        <w:trPr>
          <w:trHeight w:val="185"/>
        </w:trPr>
        <w:tc>
          <w:tcPr>
            <w:tcW w:w="557" w:type="dxa"/>
            <w:tcBorders>
              <w:top w:val="single" w:sz="8" w:space="0" w:color="C0504D"/>
              <w:left w:val="single" w:sz="8" w:space="0" w:color="C0504D"/>
              <w:bottom w:val="single" w:sz="8" w:space="0" w:color="C0504D"/>
              <w:right w:val="single" w:sz="8" w:space="0" w:color="C0504D"/>
            </w:tcBorders>
            <w:shd w:val="clear" w:color="auto" w:fill="EFD3D2"/>
          </w:tcPr>
          <w:p w14:paraId="5E7E41A2" w14:textId="77777777" w:rsidR="002823BF" w:rsidRPr="0083043F" w:rsidRDefault="002823BF" w:rsidP="007172BB">
            <w:pPr>
              <w:jc w:val="both"/>
              <w:rPr>
                <w:rFonts w:ascii="Garamond" w:hAnsi="Garamond"/>
              </w:rPr>
            </w:pPr>
            <w:r w:rsidRPr="0083043F">
              <w:rPr>
                <w:rFonts w:ascii="Garamond" w:hAnsi="Garamond"/>
              </w:rPr>
              <w:t>2</w:t>
            </w:r>
          </w:p>
        </w:tc>
        <w:tc>
          <w:tcPr>
            <w:tcW w:w="5941" w:type="dxa"/>
            <w:tcBorders>
              <w:top w:val="single" w:sz="8" w:space="0" w:color="C0504D"/>
              <w:left w:val="single" w:sz="8" w:space="0" w:color="C0504D"/>
              <w:bottom w:val="single" w:sz="8" w:space="0" w:color="C0504D"/>
              <w:right w:val="single" w:sz="8" w:space="0" w:color="C0504D"/>
            </w:tcBorders>
            <w:shd w:val="clear" w:color="auto" w:fill="auto"/>
          </w:tcPr>
          <w:p w14:paraId="5E7E41A3" w14:textId="77777777" w:rsidR="002823BF" w:rsidRPr="0083043F" w:rsidRDefault="002823BF" w:rsidP="007172BB">
            <w:pPr>
              <w:jc w:val="both"/>
              <w:rPr>
                <w:rFonts w:ascii="Garamond" w:hAnsi="Garamond"/>
              </w:rPr>
            </w:pPr>
            <w:r w:rsidRPr="0083043F">
              <w:rPr>
                <w:rFonts w:ascii="Garamond" w:hAnsi="Garamond"/>
              </w:rPr>
              <w:t>Për nxënësit që ndikojnë në nivelin e braktisjes shkollore që janë “rikthyer” në institucionet arsimore</w:t>
            </w:r>
            <w:r w:rsidR="00B0559D" w:rsidRPr="0083043F">
              <w:rPr>
                <w:rFonts w:ascii="Garamond" w:hAnsi="Garamond"/>
              </w:rPr>
              <w:t>.</w:t>
            </w:r>
            <w:r w:rsidRPr="0083043F">
              <w:rPr>
                <w:rFonts w:ascii="Garamond" w:hAnsi="Garamond"/>
              </w:rPr>
              <w:t xml:space="preserve"> </w:t>
            </w:r>
          </w:p>
        </w:tc>
        <w:tc>
          <w:tcPr>
            <w:tcW w:w="3273" w:type="dxa"/>
            <w:tcBorders>
              <w:top w:val="single" w:sz="8" w:space="0" w:color="C0504D"/>
              <w:left w:val="single" w:sz="8" w:space="0" w:color="C0504D"/>
              <w:bottom w:val="single" w:sz="8" w:space="0" w:color="C0504D"/>
              <w:right w:val="single" w:sz="8" w:space="0" w:color="C0504D"/>
            </w:tcBorders>
            <w:shd w:val="clear" w:color="auto" w:fill="EFD3D2"/>
          </w:tcPr>
          <w:p w14:paraId="5E7E41A4" w14:textId="77777777" w:rsidR="002823BF" w:rsidRPr="0083043F" w:rsidRDefault="002823BF" w:rsidP="007172BB">
            <w:pPr>
              <w:jc w:val="both"/>
              <w:rPr>
                <w:rFonts w:ascii="Garamond" w:hAnsi="Garamond"/>
              </w:rPr>
            </w:pPr>
            <w:r w:rsidRPr="0083043F">
              <w:rPr>
                <w:rFonts w:ascii="Garamond" w:hAnsi="Garamond"/>
              </w:rPr>
              <w:t>10,000 (dhjetë mijë) lekë</w:t>
            </w:r>
          </w:p>
        </w:tc>
      </w:tr>
      <w:tr w:rsidR="006632E0" w:rsidRPr="0083043F" w14:paraId="5E7E41A9" w14:textId="77777777" w:rsidTr="0083043F">
        <w:trPr>
          <w:trHeight w:val="185"/>
        </w:trPr>
        <w:tc>
          <w:tcPr>
            <w:tcW w:w="557" w:type="dxa"/>
            <w:tcBorders>
              <w:top w:val="single" w:sz="8" w:space="0" w:color="C0504D"/>
              <w:left w:val="single" w:sz="8" w:space="0" w:color="C0504D"/>
              <w:bottom w:val="single" w:sz="8" w:space="0" w:color="C0504D"/>
              <w:right w:val="single" w:sz="8" w:space="0" w:color="C0504D"/>
            </w:tcBorders>
            <w:shd w:val="clear" w:color="auto" w:fill="EFD3D2"/>
          </w:tcPr>
          <w:p w14:paraId="5E7E41A6" w14:textId="77777777" w:rsidR="002823BF" w:rsidRPr="0083043F" w:rsidRDefault="002823BF" w:rsidP="007172BB">
            <w:pPr>
              <w:jc w:val="both"/>
              <w:rPr>
                <w:rFonts w:ascii="Garamond" w:hAnsi="Garamond"/>
              </w:rPr>
            </w:pPr>
            <w:r w:rsidRPr="0083043F">
              <w:rPr>
                <w:rFonts w:ascii="Garamond" w:hAnsi="Garamond"/>
              </w:rPr>
              <w:t>3</w:t>
            </w:r>
          </w:p>
        </w:tc>
        <w:tc>
          <w:tcPr>
            <w:tcW w:w="5941" w:type="dxa"/>
            <w:tcBorders>
              <w:top w:val="single" w:sz="8" w:space="0" w:color="C0504D"/>
              <w:left w:val="single" w:sz="8" w:space="0" w:color="C0504D"/>
              <w:bottom w:val="single" w:sz="8" w:space="0" w:color="C0504D"/>
              <w:right w:val="single" w:sz="8" w:space="0" w:color="C0504D"/>
            </w:tcBorders>
            <w:shd w:val="clear" w:color="auto" w:fill="auto"/>
          </w:tcPr>
          <w:p w14:paraId="5E7E41A7" w14:textId="77777777" w:rsidR="002823BF" w:rsidRPr="0083043F" w:rsidRDefault="002823BF" w:rsidP="007172BB">
            <w:pPr>
              <w:jc w:val="both"/>
              <w:rPr>
                <w:rFonts w:ascii="Garamond" w:hAnsi="Garamond"/>
              </w:rPr>
            </w:pPr>
            <w:r w:rsidRPr="0083043F">
              <w:rPr>
                <w:rFonts w:ascii="Garamond" w:hAnsi="Garamond"/>
              </w:rPr>
              <w:t xml:space="preserve">Për nxënësit romë dhe egjiptianë </w:t>
            </w:r>
          </w:p>
        </w:tc>
        <w:tc>
          <w:tcPr>
            <w:tcW w:w="3273" w:type="dxa"/>
            <w:tcBorders>
              <w:top w:val="single" w:sz="8" w:space="0" w:color="C0504D"/>
              <w:left w:val="single" w:sz="8" w:space="0" w:color="C0504D"/>
              <w:bottom w:val="single" w:sz="8" w:space="0" w:color="C0504D"/>
              <w:right w:val="single" w:sz="8" w:space="0" w:color="C0504D"/>
            </w:tcBorders>
            <w:shd w:val="clear" w:color="auto" w:fill="EFD3D2"/>
          </w:tcPr>
          <w:p w14:paraId="5E7E41A8" w14:textId="77777777" w:rsidR="002823BF" w:rsidRPr="0083043F" w:rsidRDefault="002823BF" w:rsidP="007172BB">
            <w:pPr>
              <w:jc w:val="both"/>
              <w:rPr>
                <w:rFonts w:ascii="Garamond" w:hAnsi="Garamond"/>
              </w:rPr>
            </w:pPr>
            <w:r w:rsidRPr="0083043F">
              <w:rPr>
                <w:rFonts w:ascii="Garamond" w:hAnsi="Garamond"/>
              </w:rPr>
              <w:t>10,000 (dhjetë mijë) lekë</w:t>
            </w:r>
          </w:p>
        </w:tc>
      </w:tr>
      <w:tr w:rsidR="006632E0" w:rsidRPr="0083043F" w14:paraId="5E7E41AD" w14:textId="77777777" w:rsidTr="0083043F">
        <w:trPr>
          <w:trHeight w:val="191"/>
        </w:trPr>
        <w:tc>
          <w:tcPr>
            <w:tcW w:w="557" w:type="dxa"/>
            <w:tcBorders>
              <w:top w:val="single" w:sz="8" w:space="0" w:color="C0504D"/>
              <w:left w:val="single" w:sz="8" w:space="0" w:color="C0504D"/>
              <w:bottom w:val="single" w:sz="8" w:space="0" w:color="C0504D"/>
              <w:right w:val="single" w:sz="8" w:space="0" w:color="C0504D"/>
            </w:tcBorders>
            <w:shd w:val="clear" w:color="auto" w:fill="EFD3D2"/>
          </w:tcPr>
          <w:p w14:paraId="5E7E41AA" w14:textId="77777777" w:rsidR="002823BF" w:rsidRPr="0083043F" w:rsidRDefault="002823BF" w:rsidP="007172BB">
            <w:pPr>
              <w:jc w:val="both"/>
              <w:rPr>
                <w:rFonts w:ascii="Garamond" w:hAnsi="Garamond"/>
              </w:rPr>
            </w:pPr>
          </w:p>
        </w:tc>
        <w:tc>
          <w:tcPr>
            <w:tcW w:w="5941" w:type="dxa"/>
            <w:tcBorders>
              <w:top w:val="single" w:sz="8" w:space="0" w:color="C0504D"/>
              <w:left w:val="single" w:sz="8" w:space="0" w:color="C0504D"/>
              <w:bottom w:val="single" w:sz="8" w:space="0" w:color="C0504D"/>
              <w:right w:val="single" w:sz="8" w:space="0" w:color="C0504D"/>
            </w:tcBorders>
            <w:shd w:val="clear" w:color="auto" w:fill="EFD3D2"/>
          </w:tcPr>
          <w:p w14:paraId="5E7E41AB" w14:textId="77777777" w:rsidR="002823BF" w:rsidRPr="0083043F" w:rsidRDefault="002823BF" w:rsidP="007172BB">
            <w:pPr>
              <w:jc w:val="both"/>
              <w:rPr>
                <w:rFonts w:ascii="Garamond" w:hAnsi="Garamond"/>
              </w:rPr>
            </w:pPr>
            <w:r w:rsidRPr="0083043F">
              <w:rPr>
                <w:rFonts w:ascii="Garamond" w:hAnsi="Garamond"/>
              </w:rPr>
              <w:t>Për nxënësit jetimët</w:t>
            </w:r>
          </w:p>
        </w:tc>
        <w:tc>
          <w:tcPr>
            <w:tcW w:w="3273" w:type="dxa"/>
            <w:tcBorders>
              <w:top w:val="single" w:sz="8" w:space="0" w:color="C0504D"/>
              <w:left w:val="single" w:sz="8" w:space="0" w:color="C0504D"/>
              <w:bottom w:val="single" w:sz="8" w:space="0" w:color="C0504D"/>
              <w:right w:val="single" w:sz="8" w:space="0" w:color="C0504D"/>
            </w:tcBorders>
            <w:shd w:val="clear" w:color="auto" w:fill="EFD3D2"/>
          </w:tcPr>
          <w:p w14:paraId="5E7E41AC" w14:textId="77777777" w:rsidR="002823BF" w:rsidRPr="0083043F" w:rsidRDefault="002823BF" w:rsidP="007172BB">
            <w:pPr>
              <w:jc w:val="both"/>
              <w:rPr>
                <w:rFonts w:ascii="Garamond" w:hAnsi="Garamond"/>
              </w:rPr>
            </w:pPr>
            <w:r w:rsidRPr="0083043F">
              <w:rPr>
                <w:rFonts w:ascii="Garamond" w:hAnsi="Garamond"/>
              </w:rPr>
              <w:t>10,000 (dhjetë mijë) lekë</w:t>
            </w:r>
          </w:p>
        </w:tc>
      </w:tr>
    </w:tbl>
    <w:p w14:paraId="5E7E41AE" w14:textId="77777777" w:rsidR="001971F8" w:rsidRPr="002171F6" w:rsidRDefault="001971F8" w:rsidP="002171F6">
      <w:pPr>
        <w:ind w:firstLine="284"/>
        <w:jc w:val="both"/>
        <w:rPr>
          <w:rFonts w:ascii="Garamond" w:hAnsi="Garamond"/>
          <w:sz w:val="24"/>
          <w:szCs w:val="24"/>
        </w:rPr>
      </w:pPr>
    </w:p>
    <w:sectPr w:rsidR="001971F8" w:rsidRPr="002171F6" w:rsidSect="00FA5B67">
      <w:headerReference w:type="default" r:id="rId14"/>
      <w:footerReference w:type="even" r:id="rId15"/>
      <w:footerReference w:type="default" r:id="rId16"/>
      <w:pgSz w:w="11907" w:h="16839" w:code="9"/>
      <w:pgMar w:top="1440" w:right="1440" w:bottom="270" w:left="1440" w:header="289" w:footer="4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7769F" w14:textId="77777777" w:rsidR="007751F3" w:rsidRDefault="007751F3">
      <w:r>
        <w:separator/>
      </w:r>
    </w:p>
  </w:endnote>
  <w:endnote w:type="continuationSeparator" w:id="0">
    <w:p w14:paraId="13B44B9F" w14:textId="77777777" w:rsidR="007751F3" w:rsidRDefault="007751F3">
      <w:r>
        <w:continuationSeparator/>
      </w:r>
    </w:p>
  </w:endnote>
  <w:endnote w:type="continuationNotice" w:id="1">
    <w:p w14:paraId="6C1C4649" w14:textId="77777777" w:rsidR="007751F3" w:rsidRDefault="00775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41B5" w14:textId="77777777" w:rsidR="00EA37E5" w:rsidRDefault="00EA37E5" w:rsidP="005C65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E41B6" w14:textId="77777777" w:rsidR="00EA37E5" w:rsidRDefault="00EA37E5" w:rsidP="006F0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456416"/>
      <w:docPartObj>
        <w:docPartGallery w:val="Page Numbers (Bottom of Page)"/>
        <w:docPartUnique/>
      </w:docPartObj>
    </w:sdtPr>
    <w:sdtEndPr>
      <w:rPr>
        <w:noProof/>
      </w:rPr>
    </w:sdtEndPr>
    <w:sdtContent>
      <w:p w14:paraId="5E7E41B7" w14:textId="77777777" w:rsidR="00EA37E5" w:rsidRDefault="00EA37E5">
        <w:pPr>
          <w:pStyle w:val="Footer"/>
          <w:jc w:val="right"/>
        </w:pPr>
        <w:r>
          <w:fldChar w:fldCharType="begin"/>
        </w:r>
        <w:r>
          <w:instrText xml:space="preserve"> PAGE   \* MERGEFORMAT </w:instrText>
        </w:r>
        <w:r>
          <w:fldChar w:fldCharType="separate"/>
        </w:r>
        <w:r w:rsidR="000279DC">
          <w:rPr>
            <w:noProof/>
          </w:rPr>
          <w:t>6</w:t>
        </w:r>
        <w:r>
          <w:rPr>
            <w:noProof/>
          </w:rPr>
          <w:fldChar w:fldCharType="end"/>
        </w:r>
      </w:p>
    </w:sdtContent>
  </w:sdt>
  <w:p w14:paraId="5E7E41B8" w14:textId="77777777" w:rsidR="00EA37E5" w:rsidRDefault="00EA37E5" w:rsidP="008864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0D8A3" w14:textId="77777777" w:rsidR="007751F3" w:rsidRDefault="007751F3">
      <w:r>
        <w:separator/>
      </w:r>
    </w:p>
  </w:footnote>
  <w:footnote w:type="continuationSeparator" w:id="0">
    <w:p w14:paraId="6BB1C1BF" w14:textId="77777777" w:rsidR="007751F3" w:rsidRDefault="007751F3">
      <w:r>
        <w:continuationSeparator/>
      </w:r>
    </w:p>
  </w:footnote>
  <w:footnote w:type="continuationNotice" w:id="1">
    <w:p w14:paraId="6B26F56F" w14:textId="77777777" w:rsidR="007751F3" w:rsidRDefault="007751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BDA8" w14:textId="77777777" w:rsidR="00EA37E5" w:rsidRDefault="00EA3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3CFF"/>
    <w:multiLevelType w:val="multilevel"/>
    <w:tmpl w:val="65003EF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B1A28E0"/>
    <w:multiLevelType w:val="multilevel"/>
    <w:tmpl w:val="BAF868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8E4529"/>
    <w:multiLevelType w:val="multilevel"/>
    <w:tmpl w:val="3F4CD04C"/>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D760B79"/>
    <w:multiLevelType w:val="multilevel"/>
    <w:tmpl w:val="9CE0EE8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BE695B"/>
    <w:multiLevelType w:val="multilevel"/>
    <w:tmpl w:val="0D5CF6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EF2012"/>
    <w:multiLevelType w:val="multilevel"/>
    <w:tmpl w:val="4AB45BAC"/>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0275A48"/>
    <w:multiLevelType w:val="hybridMultilevel"/>
    <w:tmpl w:val="83FE400E"/>
    <w:lvl w:ilvl="0" w:tplc="041C0017">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
    <w:nsid w:val="102A479E"/>
    <w:multiLevelType w:val="hybridMultilevel"/>
    <w:tmpl w:val="97CA92B4"/>
    <w:lvl w:ilvl="0" w:tplc="81D65E14">
      <w:start w:val="1"/>
      <w:numFmt w:val="decimal"/>
      <w:lvlText w:val="%1."/>
      <w:lvlJc w:val="left"/>
      <w:pPr>
        <w:ind w:left="360" w:hanging="360"/>
      </w:pPr>
      <w:rPr>
        <w:rFonts w:ascii="Times New Roman" w:hAnsi="Times New Roman" w:cs="Times New Roman" w:hint="default"/>
        <w:b w:val="0"/>
        <w:sz w:val="28"/>
        <w:szCs w:val="28"/>
      </w:rPr>
    </w:lvl>
    <w:lvl w:ilvl="1" w:tplc="041C0017">
      <w:start w:val="1"/>
      <w:numFmt w:val="lowerLetter"/>
      <w:lvlText w:val="%2)"/>
      <w:lvlJc w:val="left"/>
      <w:pPr>
        <w:ind w:left="1335" w:hanging="615"/>
      </w:pPr>
      <w:rPr>
        <w:rFonts w:hint="default"/>
        <w:b w:val="0"/>
      </w:r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
    <w:nsid w:val="10C33AEE"/>
    <w:multiLevelType w:val="hybridMultilevel"/>
    <w:tmpl w:val="DEAC1342"/>
    <w:lvl w:ilvl="0" w:tplc="157EC67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1E359D5"/>
    <w:multiLevelType w:val="multilevel"/>
    <w:tmpl w:val="2F8A2F3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6C7D3C"/>
    <w:multiLevelType w:val="hybridMultilevel"/>
    <w:tmpl w:val="BDCCADFE"/>
    <w:lvl w:ilvl="0" w:tplc="7CFE8356">
      <w:start w:val="1"/>
      <w:numFmt w:val="lowerLetter"/>
      <w:lvlText w:val="%1)"/>
      <w:lvlJc w:val="left"/>
      <w:pPr>
        <w:ind w:left="720" w:hanging="360"/>
      </w:pPr>
      <w:rPr>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2056A5"/>
    <w:multiLevelType w:val="hybridMultilevel"/>
    <w:tmpl w:val="5AD62614"/>
    <w:lvl w:ilvl="0" w:tplc="AB36E3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4B87CF9"/>
    <w:multiLevelType w:val="hybridMultilevel"/>
    <w:tmpl w:val="1A08FA0C"/>
    <w:lvl w:ilvl="0" w:tplc="D7403B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51F7B10"/>
    <w:multiLevelType w:val="hybridMultilevel"/>
    <w:tmpl w:val="EDAC6E76"/>
    <w:lvl w:ilvl="0" w:tplc="041C0017">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4">
    <w:nsid w:val="188A16C5"/>
    <w:multiLevelType w:val="multilevel"/>
    <w:tmpl w:val="57420A2A"/>
    <w:lvl w:ilvl="0">
      <w:start w:val="1"/>
      <w:numFmt w:val="lowerLetter"/>
      <w:lvlText w:val="%1)"/>
      <w:lvlJc w:val="left"/>
      <w:rPr>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6D1FFD"/>
    <w:multiLevelType w:val="hybridMultilevel"/>
    <w:tmpl w:val="EA02095E"/>
    <w:lvl w:ilvl="0" w:tplc="041C0017">
      <w:start w:val="1"/>
      <w:numFmt w:val="lowerLetter"/>
      <w:lvlText w:val="%1)"/>
      <w:lvlJc w:val="left"/>
      <w:pPr>
        <w:ind w:left="1350" w:hanging="360"/>
      </w:pPr>
    </w:lvl>
    <w:lvl w:ilvl="1" w:tplc="041C0019" w:tentative="1">
      <w:start w:val="1"/>
      <w:numFmt w:val="lowerLetter"/>
      <w:lvlText w:val="%2."/>
      <w:lvlJc w:val="left"/>
      <w:pPr>
        <w:ind w:left="2070" w:hanging="360"/>
      </w:pPr>
    </w:lvl>
    <w:lvl w:ilvl="2" w:tplc="041C001B" w:tentative="1">
      <w:start w:val="1"/>
      <w:numFmt w:val="lowerRoman"/>
      <w:lvlText w:val="%3."/>
      <w:lvlJc w:val="right"/>
      <w:pPr>
        <w:ind w:left="2790" w:hanging="180"/>
      </w:pPr>
    </w:lvl>
    <w:lvl w:ilvl="3" w:tplc="041C000F" w:tentative="1">
      <w:start w:val="1"/>
      <w:numFmt w:val="decimal"/>
      <w:lvlText w:val="%4."/>
      <w:lvlJc w:val="left"/>
      <w:pPr>
        <w:ind w:left="3510" w:hanging="360"/>
      </w:pPr>
    </w:lvl>
    <w:lvl w:ilvl="4" w:tplc="041C0019" w:tentative="1">
      <w:start w:val="1"/>
      <w:numFmt w:val="lowerLetter"/>
      <w:lvlText w:val="%5."/>
      <w:lvlJc w:val="left"/>
      <w:pPr>
        <w:ind w:left="4230" w:hanging="360"/>
      </w:pPr>
    </w:lvl>
    <w:lvl w:ilvl="5" w:tplc="041C001B" w:tentative="1">
      <w:start w:val="1"/>
      <w:numFmt w:val="lowerRoman"/>
      <w:lvlText w:val="%6."/>
      <w:lvlJc w:val="right"/>
      <w:pPr>
        <w:ind w:left="4950" w:hanging="180"/>
      </w:pPr>
    </w:lvl>
    <w:lvl w:ilvl="6" w:tplc="041C000F" w:tentative="1">
      <w:start w:val="1"/>
      <w:numFmt w:val="decimal"/>
      <w:lvlText w:val="%7."/>
      <w:lvlJc w:val="left"/>
      <w:pPr>
        <w:ind w:left="5670" w:hanging="360"/>
      </w:pPr>
    </w:lvl>
    <w:lvl w:ilvl="7" w:tplc="041C0019" w:tentative="1">
      <w:start w:val="1"/>
      <w:numFmt w:val="lowerLetter"/>
      <w:lvlText w:val="%8."/>
      <w:lvlJc w:val="left"/>
      <w:pPr>
        <w:ind w:left="6390" w:hanging="360"/>
      </w:pPr>
    </w:lvl>
    <w:lvl w:ilvl="8" w:tplc="041C001B" w:tentative="1">
      <w:start w:val="1"/>
      <w:numFmt w:val="lowerRoman"/>
      <w:lvlText w:val="%9."/>
      <w:lvlJc w:val="right"/>
      <w:pPr>
        <w:ind w:left="7110" w:hanging="180"/>
      </w:pPr>
    </w:lvl>
  </w:abstractNum>
  <w:abstractNum w:abstractNumId="16">
    <w:nsid w:val="22084D4E"/>
    <w:multiLevelType w:val="hybridMultilevel"/>
    <w:tmpl w:val="21BA4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A87BF1"/>
    <w:multiLevelType w:val="hybridMultilevel"/>
    <w:tmpl w:val="49EC65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A79183A"/>
    <w:multiLevelType w:val="multilevel"/>
    <w:tmpl w:val="4AB45BAC"/>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FDD6DF2"/>
    <w:multiLevelType w:val="multilevel"/>
    <w:tmpl w:val="5ED8FFE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566488C"/>
    <w:multiLevelType w:val="hybridMultilevel"/>
    <w:tmpl w:val="2F40F0C8"/>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39541D78"/>
    <w:multiLevelType w:val="multilevel"/>
    <w:tmpl w:val="8466C528"/>
    <w:lvl w:ilvl="0">
      <w:start w:val="7"/>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2">
    <w:nsid w:val="3A091F81"/>
    <w:multiLevelType w:val="multilevel"/>
    <w:tmpl w:val="95B4A09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B100451"/>
    <w:multiLevelType w:val="multilevel"/>
    <w:tmpl w:val="7854CD5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7F15C8"/>
    <w:multiLevelType w:val="multilevel"/>
    <w:tmpl w:val="EF8A319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B2331C7"/>
    <w:multiLevelType w:val="hybridMultilevel"/>
    <w:tmpl w:val="41F48F58"/>
    <w:lvl w:ilvl="0" w:tplc="04090017">
      <w:start w:val="1"/>
      <w:numFmt w:val="lowerLetter"/>
      <w:lvlText w:val="%1)"/>
      <w:lvlJc w:val="left"/>
      <w:pPr>
        <w:ind w:left="108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6">
    <w:nsid w:val="5076743B"/>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302FFD"/>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7C5963"/>
    <w:multiLevelType w:val="multilevel"/>
    <w:tmpl w:val="09EAC040"/>
    <w:lvl w:ilvl="0">
      <w:start w:val="4"/>
      <w:numFmt w:val="decimal"/>
      <w:lvlText w:val="2.%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F4420A"/>
    <w:multiLevelType w:val="hybridMultilevel"/>
    <w:tmpl w:val="21BA4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342699"/>
    <w:multiLevelType w:val="hybridMultilevel"/>
    <w:tmpl w:val="F0B4AC46"/>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nsid w:val="5803278E"/>
    <w:multiLevelType w:val="multilevel"/>
    <w:tmpl w:val="740C5C4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5F66BB"/>
    <w:multiLevelType w:val="multilevel"/>
    <w:tmpl w:val="D11EF67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nsid w:val="5CAA1F48"/>
    <w:multiLevelType w:val="hybridMultilevel"/>
    <w:tmpl w:val="86668FA6"/>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5F633670"/>
    <w:multiLevelType w:val="multilevel"/>
    <w:tmpl w:val="699261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295863"/>
    <w:multiLevelType w:val="hybridMultilevel"/>
    <w:tmpl w:val="79205342"/>
    <w:lvl w:ilvl="0" w:tplc="FED619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ECE3692"/>
    <w:multiLevelType w:val="multilevel"/>
    <w:tmpl w:val="7F42666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FAF532B"/>
    <w:multiLevelType w:val="hybridMultilevel"/>
    <w:tmpl w:val="E286C852"/>
    <w:lvl w:ilvl="0" w:tplc="041C0017">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8">
    <w:nsid w:val="73223A28"/>
    <w:multiLevelType w:val="multilevel"/>
    <w:tmpl w:val="F7E0E8D0"/>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711" w:hanging="375"/>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5118" w:hanging="1800"/>
      </w:pPr>
      <w:rPr>
        <w:rFonts w:hint="default"/>
      </w:rPr>
    </w:lvl>
  </w:abstractNum>
  <w:abstractNum w:abstractNumId="39">
    <w:nsid w:val="75D66C7F"/>
    <w:multiLevelType w:val="multilevel"/>
    <w:tmpl w:val="2E7A4F8E"/>
    <w:lvl w:ilvl="0">
      <w:start w:val="1"/>
      <w:numFmt w:val="decimal"/>
      <w:lvlText w:val="%1."/>
      <w:lvlJc w:val="left"/>
      <w:rPr>
        <w:rFonts w:ascii="Times New Roman" w:eastAsia="Garamond"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2.%2."/>
      <w:lvlJc w:val="left"/>
      <w:rPr>
        <w:rFonts w:hint="default"/>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97382F"/>
    <w:multiLevelType w:val="hybridMultilevel"/>
    <w:tmpl w:val="62BE91FC"/>
    <w:lvl w:ilvl="0" w:tplc="041C000F">
      <w:start w:val="1"/>
      <w:numFmt w:val="decimal"/>
      <w:lvlText w:val="%1."/>
      <w:lvlJc w:val="left"/>
      <w:pPr>
        <w:ind w:left="540" w:hanging="360"/>
      </w:pPr>
    </w:lvl>
    <w:lvl w:ilvl="1" w:tplc="041C0019" w:tentative="1">
      <w:start w:val="1"/>
      <w:numFmt w:val="lowerLetter"/>
      <w:lvlText w:val="%2."/>
      <w:lvlJc w:val="left"/>
      <w:pPr>
        <w:ind w:left="1260" w:hanging="360"/>
      </w:pPr>
    </w:lvl>
    <w:lvl w:ilvl="2" w:tplc="041C001B" w:tentative="1">
      <w:start w:val="1"/>
      <w:numFmt w:val="lowerRoman"/>
      <w:lvlText w:val="%3."/>
      <w:lvlJc w:val="right"/>
      <w:pPr>
        <w:ind w:left="1980" w:hanging="180"/>
      </w:pPr>
    </w:lvl>
    <w:lvl w:ilvl="3" w:tplc="041C000F" w:tentative="1">
      <w:start w:val="1"/>
      <w:numFmt w:val="decimal"/>
      <w:lvlText w:val="%4."/>
      <w:lvlJc w:val="left"/>
      <w:pPr>
        <w:ind w:left="2700" w:hanging="360"/>
      </w:pPr>
    </w:lvl>
    <w:lvl w:ilvl="4" w:tplc="041C0019" w:tentative="1">
      <w:start w:val="1"/>
      <w:numFmt w:val="lowerLetter"/>
      <w:lvlText w:val="%5."/>
      <w:lvlJc w:val="left"/>
      <w:pPr>
        <w:ind w:left="3420" w:hanging="360"/>
      </w:pPr>
    </w:lvl>
    <w:lvl w:ilvl="5" w:tplc="041C001B" w:tentative="1">
      <w:start w:val="1"/>
      <w:numFmt w:val="lowerRoman"/>
      <w:lvlText w:val="%6."/>
      <w:lvlJc w:val="right"/>
      <w:pPr>
        <w:ind w:left="4140" w:hanging="180"/>
      </w:pPr>
    </w:lvl>
    <w:lvl w:ilvl="6" w:tplc="041C000F" w:tentative="1">
      <w:start w:val="1"/>
      <w:numFmt w:val="decimal"/>
      <w:lvlText w:val="%7."/>
      <w:lvlJc w:val="left"/>
      <w:pPr>
        <w:ind w:left="4860" w:hanging="360"/>
      </w:pPr>
    </w:lvl>
    <w:lvl w:ilvl="7" w:tplc="041C0019" w:tentative="1">
      <w:start w:val="1"/>
      <w:numFmt w:val="lowerLetter"/>
      <w:lvlText w:val="%8."/>
      <w:lvlJc w:val="left"/>
      <w:pPr>
        <w:ind w:left="5580" w:hanging="360"/>
      </w:pPr>
    </w:lvl>
    <w:lvl w:ilvl="8" w:tplc="041C001B" w:tentative="1">
      <w:start w:val="1"/>
      <w:numFmt w:val="lowerRoman"/>
      <w:lvlText w:val="%9."/>
      <w:lvlJc w:val="right"/>
      <w:pPr>
        <w:ind w:left="6300" w:hanging="180"/>
      </w:pPr>
    </w:lvl>
  </w:abstractNum>
  <w:abstractNum w:abstractNumId="41">
    <w:nsid w:val="79446E53"/>
    <w:multiLevelType w:val="multilevel"/>
    <w:tmpl w:val="5CD006B0"/>
    <w:lvl w:ilvl="0">
      <w:start w:val="3"/>
      <w:numFmt w:val="decimal"/>
      <w:lvlText w:val="2.%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836BCA"/>
    <w:multiLevelType w:val="multilevel"/>
    <w:tmpl w:val="F0D841D6"/>
    <w:lvl w:ilvl="0">
      <w:start w:val="1"/>
      <w:numFmt w:val="decimal"/>
      <w:lvlText w:val="5.%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8C0DBE"/>
    <w:multiLevelType w:val="multilevel"/>
    <w:tmpl w:val="EA3A4CAC"/>
    <w:lvl w:ilvl="0">
      <w:start w:val="1"/>
      <w:numFmt w:val="decimal"/>
      <w:lvlText w:val="4.%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962450"/>
    <w:multiLevelType w:val="multilevel"/>
    <w:tmpl w:val="8794E1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8"/>
  </w:num>
  <w:num w:numId="3">
    <w:abstractNumId w:val="38"/>
  </w:num>
  <w:num w:numId="4">
    <w:abstractNumId w:val="6"/>
  </w:num>
  <w:num w:numId="5">
    <w:abstractNumId w:val="24"/>
  </w:num>
  <w:num w:numId="6">
    <w:abstractNumId w:val="13"/>
  </w:num>
  <w:num w:numId="7">
    <w:abstractNumId w:val="37"/>
  </w:num>
  <w:num w:numId="8">
    <w:abstractNumId w:val="15"/>
  </w:num>
  <w:num w:numId="9">
    <w:abstractNumId w:val="21"/>
  </w:num>
  <w:num w:numId="10">
    <w:abstractNumId w:val="31"/>
  </w:num>
  <w:num w:numId="11">
    <w:abstractNumId w:val="26"/>
  </w:num>
  <w:num w:numId="12">
    <w:abstractNumId w:val="27"/>
  </w:num>
  <w:num w:numId="13">
    <w:abstractNumId w:val="35"/>
  </w:num>
  <w:num w:numId="14">
    <w:abstractNumId w:val="3"/>
  </w:num>
  <w:num w:numId="15">
    <w:abstractNumId w:val="34"/>
  </w:num>
  <w:num w:numId="16">
    <w:abstractNumId w:val="2"/>
  </w:num>
  <w:num w:numId="17">
    <w:abstractNumId w:val="36"/>
  </w:num>
  <w:num w:numId="18">
    <w:abstractNumId w:val="5"/>
  </w:num>
  <w:num w:numId="19">
    <w:abstractNumId w:val="44"/>
  </w:num>
  <w:num w:numId="20">
    <w:abstractNumId w:val="4"/>
  </w:num>
  <w:num w:numId="21">
    <w:abstractNumId w:val="22"/>
  </w:num>
  <w:num w:numId="22">
    <w:abstractNumId w:val="32"/>
  </w:num>
  <w:num w:numId="23">
    <w:abstractNumId w:val="19"/>
  </w:num>
  <w:num w:numId="24">
    <w:abstractNumId w:val="0"/>
  </w:num>
  <w:num w:numId="25">
    <w:abstractNumId w:val="1"/>
  </w:num>
  <w:num w:numId="26">
    <w:abstractNumId w:val="40"/>
  </w:num>
  <w:num w:numId="27">
    <w:abstractNumId w:val="23"/>
  </w:num>
  <w:num w:numId="28">
    <w:abstractNumId w:val="39"/>
  </w:num>
  <w:num w:numId="29">
    <w:abstractNumId w:val="9"/>
  </w:num>
  <w:num w:numId="30">
    <w:abstractNumId w:val="28"/>
  </w:num>
  <w:num w:numId="31">
    <w:abstractNumId w:val="43"/>
  </w:num>
  <w:num w:numId="32">
    <w:abstractNumId w:val="41"/>
  </w:num>
  <w:num w:numId="33">
    <w:abstractNumId w:val="42"/>
  </w:num>
  <w:num w:numId="34">
    <w:abstractNumId w:val="33"/>
  </w:num>
  <w:num w:numId="35">
    <w:abstractNumId w:val="20"/>
  </w:num>
  <w:num w:numId="36">
    <w:abstractNumId w:val="14"/>
  </w:num>
  <w:num w:numId="37">
    <w:abstractNumId w:val="8"/>
  </w:num>
  <w:num w:numId="38">
    <w:abstractNumId w:val="12"/>
  </w:num>
  <w:num w:numId="39">
    <w:abstractNumId w:val="25"/>
  </w:num>
  <w:num w:numId="40">
    <w:abstractNumId w:val="30"/>
  </w:num>
  <w:num w:numId="41">
    <w:abstractNumId w:val="17"/>
  </w:num>
  <w:num w:numId="42">
    <w:abstractNumId w:val="29"/>
  </w:num>
  <w:num w:numId="43">
    <w:abstractNumId w:val="16"/>
  </w:num>
  <w:num w:numId="44">
    <w:abstractNumId w:val="10"/>
  </w:num>
  <w:num w:numId="45">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4F"/>
    <w:rsid w:val="000005A8"/>
    <w:rsid w:val="00000938"/>
    <w:rsid w:val="00005BBD"/>
    <w:rsid w:val="0000699F"/>
    <w:rsid w:val="00007828"/>
    <w:rsid w:val="000100E4"/>
    <w:rsid w:val="000107AF"/>
    <w:rsid w:val="00010A70"/>
    <w:rsid w:val="000113A2"/>
    <w:rsid w:val="00011631"/>
    <w:rsid w:val="000125A0"/>
    <w:rsid w:val="000141E0"/>
    <w:rsid w:val="00014CD1"/>
    <w:rsid w:val="00015A10"/>
    <w:rsid w:val="00020DEB"/>
    <w:rsid w:val="00022516"/>
    <w:rsid w:val="0002299F"/>
    <w:rsid w:val="000233FA"/>
    <w:rsid w:val="00024741"/>
    <w:rsid w:val="0002531B"/>
    <w:rsid w:val="00025468"/>
    <w:rsid w:val="000279DC"/>
    <w:rsid w:val="00030A22"/>
    <w:rsid w:val="000328C8"/>
    <w:rsid w:val="00032A2B"/>
    <w:rsid w:val="00034048"/>
    <w:rsid w:val="0003419B"/>
    <w:rsid w:val="000346C7"/>
    <w:rsid w:val="000363F1"/>
    <w:rsid w:val="000374FD"/>
    <w:rsid w:val="00040350"/>
    <w:rsid w:val="000406E6"/>
    <w:rsid w:val="000409B7"/>
    <w:rsid w:val="00041D9A"/>
    <w:rsid w:val="0004343F"/>
    <w:rsid w:val="00043BE1"/>
    <w:rsid w:val="000443A3"/>
    <w:rsid w:val="00044BEE"/>
    <w:rsid w:val="00045339"/>
    <w:rsid w:val="000455E1"/>
    <w:rsid w:val="000468E7"/>
    <w:rsid w:val="00050B1D"/>
    <w:rsid w:val="000513E3"/>
    <w:rsid w:val="000537CC"/>
    <w:rsid w:val="00053911"/>
    <w:rsid w:val="00054E44"/>
    <w:rsid w:val="00055EC4"/>
    <w:rsid w:val="0005700E"/>
    <w:rsid w:val="000573B0"/>
    <w:rsid w:val="000579D9"/>
    <w:rsid w:val="00061B5C"/>
    <w:rsid w:val="00063159"/>
    <w:rsid w:val="00063D97"/>
    <w:rsid w:val="000657FC"/>
    <w:rsid w:val="000665B3"/>
    <w:rsid w:val="00066F87"/>
    <w:rsid w:val="0006792C"/>
    <w:rsid w:val="00067A5B"/>
    <w:rsid w:val="00067BE3"/>
    <w:rsid w:val="00067E1B"/>
    <w:rsid w:val="000701DE"/>
    <w:rsid w:val="000735C9"/>
    <w:rsid w:val="00074D10"/>
    <w:rsid w:val="000752A4"/>
    <w:rsid w:val="000752A6"/>
    <w:rsid w:val="00075A4C"/>
    <w:rsid w:val="00075C35"/>
    <w:rsid w:val="00075F1C"/>
    <w:rsid w:val="00082E4E"/>
    <w:rsid w:val="0008314E"/>
    <w:rsid w:val="0008571B"/>
    <w:rsid w:val="00085815"/>
    <w:rsid w:val="00085C1E"/>
    <w:rsid w:val="00085C29"/>
    <w:rsid w:val="000878F3"/>
    <w:rsid w:val="00091A24"/>
    <w:rsid w:val="00091E24"/>
    <w:rsid w:val="00092FA7"/>
    <w:rsid w:val="000948F4"/>
    <w:rsid w:val="00094E96"/>
    <w:rsid w:val="00094F20"/>
    <w:rsid w:val="0009509E"/>
    <w:rsid w:val="000A0B60"/>
    <w:rsid w:val="000A1798"/>
    <w:rsid w:val="000A3178"/>
    <w:rsid w:val="000A36EF"/>
    <w:rsid w:val="000A4170"/>
    <w:rsid w:val="000A4777"/>
    <w:rsid w:val="000A6811"/>
    <w:rsid w:val="000A6F3E"/>
    <w:rsid w:val="000A7472"/>
    <w:rsid w:val="000B0B8F"/>
    <w:rsid w:val="000B0F49"/>
    <w:rsid w:val="000B2568"/>
    <w:rsid w:val="000B2836"/>
    <w:rsid w:val="000B2EC0"/>
    <w:rsid w:val="000B339F"/>
    <w:rsid w:val="000B414F"/>
    <w:rsid w:val="000B461F"/>
    <w:rsid w:val="000B4DAC"/>
    <w:rsid w:val="000B4F38"/>
    <w:rsid w:val="000B5914"/>
    <w:rsid w:val="000B5BC6"/>
    <w:rsid w:val="000B64F0"/>
    <w:rsid w:val="000B6965"/>
    <w:rsid w:val="000B7413"/>
    <w:rsid w:val="000B7BA4"/>
    <w:rsid w:val="000B7EE1"/>
    <w:rsid w:val="000C0566"/>
    <w:rsid w:val="000C0F0A"/>
    <w:rsid w:val="000C0F3F"/>
    <w:rsid w:val="000C18DB"/>
    <w:rsid w:val="000C23E4"/>
    <w:rsid w:val="000C25D7"/>
    <w:rsid w:val="000C4566"/>
    <w:rsid w:val="000C514A"/>
    <w:rsid w:val="000C5A48"/>
    <w:rsid w:val="000C6C5B"/>
    <w:rsid w:val="000D0436"/>
    <w:rsid w:val="000D2B69"/>
    <w:rsid w:val="000D3B1E"/>
    <w:rsid w:val="000D3DC2"/>
    <w:rsid w:val="000D452E"/>
    <w:rsid w:val="000D6674"/>
    <w:rsid w:val="000D74F4"/>
    <w:rsid w:val="000D77AA"/>
    <w:rsid w:val="000E101F"/>
    <w:rsid w:val="000E1AD0"/>
    <w:rsid w:val="000E416D"/>
    <w:rsid w:val="000E417A"/>
    <w:rsid w:val="000E4208"/>
    <w:rsid w:val="000E502F"/>
    <w:rsid w:val="000E52F7"/>
    <w:rsid w:val="000E71DF"/>
    <w:rsid w:val="000E72FB"/>
    <w:rsid w:val="000F0D11"/>
    <w:rsid w:val="000F1194"/>
    <w:rsid w:val="000F185D"/>
    <w:rsid w:val="000F28C9"/>
    <w:rsid w:val="000F2E2A"/>
    <w:rsid w:val="000F2EB2"/>
    <w:rsid w:val="000F533F"/>
    <w:rsid w:val="000F6AAE"/>
    <w:rsid w:val="000F736D"/>
    <w:rsid w:val="000F7BBA"/>
    <w:rsid w:val="00101889"/>
    <w:rsid w:val="00104A08"/>
    <w:rsid w:val="0010632A"/>
    <w:rsid w:val="00106870"/>
    <w:rsid w:val="00106B64"/>
    <w:rsid w:val="0010759B"/>
    <w:rsid w:val="00107CAE"/>
    <w:rsid w:val="0011095B"/>
    <w:rsid w:val="00110A53"/>
    <w:rsid w:val="00110D86"/>
    <w:rsid w:val="001123A8"/>
    <w:rsid w:val="001130E2"/>
    <w:rsid w:val="001142C1"/>
    <w:rsid w:val="00114499"/>
    <w:rsid w:val="001148FF"/>
    <w:rsid w:val="00115482"/>
    <w:rsid w:val="00116912"/>
    <w:rsid w:val="00116FA9"/>
    <w:rsid w:val="00116FC3"/>
    <w:rsid w:val="0012035D"/>
    <w:rsid w:val="00123AAE"/>
    <w:rsid w:val="001245EF"/>
    <w:rsid w:val="00124A13"/>
    <w:rsid w:val="00125411"/>
    <w:rsid w:val="00126F87"/>
    <w:rsid w:val="0012709D"/>
    <w:rsid w:val="001308F9"/>
    <w:rsid w:val="00131CE4"/>
    <w:rsid w:val="00131FFF"/>
    <w:rsid w:val="0013215B"/>
    <w:rsid w:val="001324C9"/>
    <w:rsid w:val="00133090"/>
    <w:rsid w:val="001343B5"/>
    <w:rsid w:val="00135A03"/>
    <w:rsid w:val="00135CF7"/>
    <w:rsid w:val="00135FF1"/>
    <w:rsid w:val="001368B7"/>
    <w:rsid w:val="00137414"/>
    <w:rsid w:val="00137643"/>
    <w:rsid w:val="00141B34"/>
    <w:rsid w:val="00142701"/>
    <w:rsid w:val="00142EC8"/>
    <w:rsid w:val="00142F99"/>
    <w:rsid w:val="00146314"/>
    <w:rsid w:val="00146E55"/>
    <w:rsid w:val="001476DC"/>
    <w:rsid w:val="00147CE3"/>
    <w:rsid w:val="001501A9"/>
    <w:rsid w:val="00150232"/>
    <w:rsid w:val="00151681"/>
    <w:rsid w:val="00152B3A"/>
    <w:rsid w:val="001531CB"/>
    <w:rsid w:val="00155C51"/>
    <w:rsid w:val="00155F98"/>
    <w:rsid w:val="00156183"/>
    <w:rsid w:val="0015692C"/>
    <w:rsid w:val="00156A55"/>
    <w:rsid w:val="001577A3"/>
    <w:rsid w:val="00157EBC"/>
    <w:rsid w:val="00157ED8"/>
    <w:rsid w:val="00160AFA"/>
    <w:rsid w:val="001612F1"/>
    <w:rsid w:val="00161A6E"/>
    <w:rsid w:val="00161BF7"/>
    <w:rsid w:val="001622BA"/>
    <w:rsid w:val="00163F58"/>
    <w:rsid w:val="001645D7"/>
    <w:rsid w:val="00164FD3"/>
    <w:rsid w:val="00166126"/>
    <w:rsid w:val="00167553"/>
    <w:rsid w:val="00167564"/>
    <w:rsid w:val="00167939"/>
    <w:rsid w:val="001700D2"/>
    <w:rsid w:val="001705A6"/>
    <w:rsid w:val="00170E0D"/>
    <w:rsid w:val="00170EA2"/>
    <w:rsid w:val="00170FD8"/>
    <w:rsid w:val="00171632"/>
    <w:rsid w:val="001722A6"/>
    <w:rsid w:val="00176730"/>
    <w:rsid w:val="00180986"/>
    <w:rsid w:val="001809A3"/>
    <w:rsid w:val="0018278E"/>
    <w:rsid w:val="0018342F"/>
    <w:rsid w:val="0018386F"/>
    <w:rsid w:val="00183FB5"/>
    <w:rsid w:val="00185881"/>
    <w:rsid w:val="00185E8F"/>
    <w:rsid w:val="001869E3"/>
    <w:rsid w:val="001879C2"/>
    <w:rsid w:val="00191393"/>
    <w:rsid w:val="001916BF"/>
    <w:rsid w:val="00191B71"/>
    <w:rsid w:val="001923E6"/>
    <w:rsid w:val="00192A40"/>
    <w:rsid w:val="00192B77"/>
    <w:rsid w:val="00192E82"/>
    <w:rsid w:val="0019337C"/>
    <w:rsid w:val="001944E8"/>
    <w:rsid w:val="00194A20"/>
    <w:rsid w:val="001959C8"/>
    <w:rsid w:val="001969AD"/>
    <w:rsid w:val="001971F8"/>
    <w:rsid w:val="00197F9D"/>
    <w:rsid w:val="001A46F7"/>
    <w:rsid w:val="001A56EA"/>
    <w:rsid w:val="001A69F9"/>
    <w:rsid w:val="001A7149"/>
    <w:rsid w:val="001A740D"/>
    <w:rsid w:val="001A781C"/>
    <w:rsid w:val="001A7AD9"/>
    <w:rsid w:val="001B0551"/>
    <w:rsid w:val="001B0672"/>
    <w:rsid w:val="001B1117"/>
    <w:rsid w:val="001B2F92"/>
    <w:rsid w:val="001B324E"/>
    <w:rsid w:val="001B329F"/>
    <w:rsid w:val="001B4A06"/>
    <w:rsid w:val="001B5D0E"/>
    <w:rsid w:val="001C07D9"/>
    <w:rsid w:val="001C1433"/>
    <w:rsid w:val="001C1E0E"/>
    <w:rsid w:val="001C2C53"/>
    <w:rsid w:val="001C4563"/>
    <w:rsid w:val="001C53D2"/>
    <w:rsid w:val="001C54EB"/>
    <w:rsid w:val="001C558B"/>
    <w:rsid w:val="001C57EF"/>
    <w:rsid w:val="001C5F8F"/>
    <w:rsid w:val="001C6739"/>
    <w:rsid w:val="001C7EEE"/>
    <w:rsid w:val="001D05F8"/>
    <w:rsid w:val="001D366A"/>
    <w:rsid w:val="001D3704"/>
    <w:rsid w:val="001D3A05"/>
    <w:rsid w:val="001D4EA7"/>
    <w:rsid w:val="001D5066"/>
    <w:rsid w:val="001D53EA"/>
    <w:rsid w:val="001D5938"/>
    <w:rsid w:val="001D5D69"/>
    <w:rsid w:val="001D61C9"/>
    <w:rsid w:val="001D77DC"/>
    <w:rsid w:val="001E3382"/>
    <w:rsid w:val="001E3D81"/>
    <w:rsid w:val="001E41D1"/>
    <w:rsid w:val="001E4464"/>
    <w:rsid w:val="001E4BAE"/>
    <w:rsid w:val="001E56E0"/>
    <w:rsid w:val="001E7A24"/>
    <w:rsid w:val="001F225F"/>
    <w:rsid w:val="001F3E5A"/>
    <w:rsid w:val="001F4682"/>
    <w:rsid w:val="001F48E7"/>
    <w:rsid w:val="001F77CE"/>
    <w:rsid w:val="001F7836"/>
    <w:rsid w:val="00201D4B"/>
    <w:rsid w:val="00202048"/>
    <w:rsid w:val="00202B2F"/>
    <w:rsid w:val="00202D63"/>
    <w:rsid w:val="002033FC"/>
    <w:rsid w:val="00203961"/>
    <w:rsid w:val="00204B35"/>
    <w:rsid w:val="00205093"/>
    <w:rsid w:val="00206322"/>
    <w:rsid w:val="00207128"/>
    <w:rsid w:val="002071F6"/>
    <w:rsid w:val="00207D7C"/>
    <w:rsid w:val="00210EA3"/>
    <w:rsid w:val="00212A35"/>
    <w:rsid w:val="00212F83"/>
    <w:rsid w:val="002140AE"/>
    <w:rsid w:val="00214B58"/>
    <w:rsid w:val="00215535"/>
    <w:rsid w:val="002164E6"/>
    <w:rsid w:val="00216974"/>
    <w:rsid w:val="002171F6"/>
    <w:rsid w:val="0022068F"/>
    <w:rsid w:val="00221FB5"/>
    <w:rsid w:val="00222149"/>
    <w:rsid w:val="00223A57"/>
    <w:rsid w:val="002245B8"/>
    <w:rsid w:val="00224B55"/>
    <w:rsid w:val="00225704"/>
    <w:rsid w:val="0022597A"/>
    <w:rsid w:val="00225BD6"/>
    <w:rsid w:val="00226249"/>
    <w:rsid w:val="0022630A"/>
    <w:rsid w:val="00226B99"/>
    <w:rsid w:val="00226ED7"/>
    <w:rsid w:val="0022746C"/>
    <w:rsid w:val="002301E1"/>
    <w:rsid w:val="002307EC"/>
    <w:rsid w:val="00231CF4"/>
    <w:rsid w:val="00233207"/>
    <w:rsid w:val="002334C4"/>
    <w:rsid w:val="002348D6"/>
    <w:rsid w:val="0023536D"/>
    <w:rsid w:val="002355F3"/>
    <w:rsid w:val="002366A6"/>
    <w:rsid w:val="00236719"/>
    <w:rsid w:val="0024008B"/>
    <w:rsid w:val="0024114F"/>
    <w:rsid w:val="00241C97"/>
    <w:rsid w:val="0024284C"/>
    <w:rsid w:val="00243660"/>
    <w:rsid w:val="00244CA0"/>
    <w:rsid w:val="002455BB"/>
    <w:rsid w:val="00245DEB"/>
    <w:rsid w:val="00246350"/>
    <w:rsid w:val="002465B7"/>
    <w:rsid w:val="0025105F"/>
    <w:rsid w:val="0025202A"/>
    <w:rsid w:val="0025208A"/>
    <w:rsid w:val="0025286B"/>
    <w:rsid w:val="00253B77"/>
    <w:rsid w:val="00253FF0"/>
    <w:rsid w:val="00254DD8"/>
    <w:rsid w:val="00254E75"/>
    <w:rsid w:val="002552BF"/>
    <w:rsid w:val="00257381"/>
    <w:rsid w:val="00260CF6"/>
    <w:rsid w:val="002610DC"/>
    <w:rsid w:val="00261460"/>
    <w:rsid w:val="00262041"/>
    <w:rsid w:val="00263179"/>
    <w:rsid w:val="002649A8"/>
    <w:rsid w:val="00270CC0"/>
    <w:rsid w:val="0027120C"/>
    <w:rsid w:val="0027122D"/>
    <w:rsid w:val="0027313F"/>
    <w:rsid w:val="00273DB3"/>
    <w:rsid w:val="00274810"/>
    <w:rsid w:val="00274BE3"/>
    <w:rsid w:val="00274FF5"/>
    <w:rsid w:val="002771A9"/>
    <w:rsid w:val="00280400"/>
    <w:rsid w:val="00281B04"/>
    <w:rsid w:val="00281D41"/>
    <w:rsid w:val="002823BF"/>
    <w:rsid w:val="00282C11"/>
    <w:rsid w:val="002834F6"/>
    <w:rsid w:val="00284030"/>
    <w:rsid w:val="002842E8"/>
    <w:rsid w:val="00284AAC"/>
    <w:rsid w:val="00285BCC"/>
    <w:rsid w:val="00285CF3"/>
    <w:rsid w:val="00285DD5"/>
    <w:rsid w:val="00286E7A"/>
    <w:rsid w:val="00286FA8"/>
    <w:rsid w:val="00287F09"/>
    <w:rsid w:val="00290A94"/>
    <w:rsid w:val="00293FCC"/>
    <w:rsid w:val="00294414"/>
    <w:rsid w:val="00294F65"/>
    <w:rsid w:val="00295CAE"/>
    <w:rsid w:val="00295CC0"/>
    <w:rsid w:val="002969D9"/>
    <w:rsid w:val="00296A54"/>
    <w:rsid w:val="00297410"/>
    <w:rsid w:val="00297BEE"/>
    <w:rsid w:val="00297C81"/>
    <w:rsid w:val="002A004F"/>
    <w:rsid w:val="002A08E4"/>
    <w:rsid w:val="002A0DC1"/>
    <w:rsid w:val="002A2D44"/>
    <w:rsid w:val="002A2F81"/>
    <w:rsid w:val="002A3CE8"/>
    <w:rsid w:val="002A5798"/>
    <w:rsid w:val="002A635A"/>
    <w:rsid w:val="002A6804"/>
    <w:rsid w:val="002A7E66"/>
    <w:rsid w:val="002B0B33"/>
    <w:rsid w:val="002B20F6"/>
    <w:rsid w:val="002B29E3"/>
    <w:rsid w:val="002B2AE1"/>
    <w:rsid w:val="002B3499"/>
    <w:rsid w:val="002B5808"/>
    <w:rsid w:val="002B5E69"/>
    <w:rsid w:val="002C04C6"/>
    <w:rsid w:val="002C1736"/>
    <w:rsid w:val="002C1AD9"/>
    <w:rsid w:val="002C1B52"/>
    <w:rsid w:val="002C2346"/>
    <w:rsid w:val="002C4C0B"/>
    <w:rsid w:val="002C5739"/>
    <w:rsid w:val="002C7A5D"/>
    <w:rsid w:val="002C7D33"/>
    <w:rsid w:val="002D471C"/>
    <w:rsid w:val="002D5068"/>
    <w:rsid w:val="002D616B"/>
    <w:rsid w:val="002D7903"/>
    <w:rsid w:val="002E09B2"/>
    <w:rsid w:val="002E108A"/>
    <w:rsid w:val="002E1E5A"/>
    <w:rsid w:val="002E20E9"/>
    <w:rsid w:val="002E2385"/>
    <w:rsid w:val="002E25BB"/>
    <w:rsid w:val="002E28E5"/>
    <w:rsid w:val="002E4F92"/>
    <w:rsid w:val="002E53A9"/>
    <w:rsid w:val="002E5F0F"/>
    <w:rsid w:val="002E7D24"/>
    <w:rsid w:val="002F1D24"/>
    <w:rsid w:val="002F24A3"/>
    <w:rsid w:val="002F2999"/>
    <w:rsid w:val="002F2E54"/>
    <w:rsid w:val="002F3154"/>
    <w:rsid w:val="002F337E"/>
    <w:rsid w:val="002F338F"/>
    <w:rsid w:val="002F41FA"/>
    <w:rsid w:val="002F5EFE"/>
    <w:rsid w:val="002F6AA3"/>
    <w:rsid w:val="00302684"/>
    <w:rsid w:val="00303B68"/>
    <w:rsid w:val="00303BF4"/>
    <w:rsid w:val="003040E3"/>
    <w:rsid w:val="003043B8"/>
    <w:rsid w:val="00304E9D"/>
    <w:rsid w:val="0030559E"/>
    <w:rsid w:val="0030761C"/>
    <w:rsid w:val="003118C8"/>
    <w:rsid w:val="00313537"/>
    <w:rsid w:val="00316082"/>
    <w:rsid w:val="00316DE5"/>
    <w:rsid w:val="00320795"/>
    <w:rsid w:val="00320CBD"/>
    <w:rsid w:val="0032164D"/>
    <w:rsid w:val="0032243D"/>
    <w:rsid w:val="00322ECE"/>
    <w:rsid w:val="00323745"/>
    <w:rsid w:val="00323A84"/>
    <w:rsid w:val="0032634D"/>
    <w:rsid w:val="00326CF4"/>
    <w:rsid w:val="003274F6"/>
    <w:rsid w:val="0033209F"/>
    <w:rsid w:val="00332F7A"/>
    <w:rsid w:val="00332FDA"/>
    <w:rsid w:val="0033394D"/>
    <w:rsid w:val="00334A68"/>
    <w:rsid w:val="0033583C"/>
    <w:rsid w:val="00336342"/>
    <w:rsid w:val="00337197"/>
    <w:rsid w:val="00337AFB"/>
    <w:rsid w:val="00340078"/>
    <w:rsid w:val="0034166C"/>
    <w:rsid w:val="00343397"/>
    <w:rsid w:val="00343647"/>
    <w:rsid w:val="003452D3"/>
    <w:rsid w:val="003512D8"/>
    <w:rsid w:val="003518EC"/>
    <w:rsid w:val="00352398"/>
    <w:rsid w:val="003527EA"/>
    <w:rsid w:val="003543D5"/>
    <w:rsid w:val="00354FD3"/>
    <w:rsid w:val="003551D2"/>
    <w:rsid w:val="003554D6"/>
    <w:rsid w:val="00356413"/>
    <w:rsid w:val="00357D20"/>
    <w:rsid w:val="00361B96"/>
    <w:rsid w:val="00361F16"/>
    <w:rsid w:val="0036257F"/>
    <w:rsid w:val="00363C9C"/>
    <w:rsid w:val="00366665"/>
    <w:rsid w:val="003666AC"/>
    <w:rsid w:val="00367649"/>
    <w:rsid w:val="00367A51"/>
    <w:rsid w:val="003706E5"/>
    <w:rsid w:val="003714B0"/>
    <w:rsid w:val="00371B87"/>
    <w:rsid w:val="00372A9E"/>
    <w:rsid w:val="00372D2E"/>
    <w:rsid w:val="00373131"/>
    <w:rsid w:val="003737F9"/>
    <w:rsid w:val="00374D0C"/>
    <w:rsid w:val="003752A1"/>
    <w:rsid w:val="003758D5"/>
    <w:rsid w:val="00377837"/>
    <w:rsid w:val="00377CA3"/>
    <w:rsid w:val="0038109F"/>
    <w:rsid w:val="00382454"/>
    <w:rsid w:val="0038325A"/>
    <w:rsid w:val="00384D73"/>
    <w:rsid w:val="0038546C"/>
    <w:rsid w:val="0039199F"/>
    <w:rsid w:val="0039315D"/>
    <w:rsid w:val="00393F0C"/>
    <w:rsid w:val="003946A0"/>
    <w:rsid w:val="00394EA0"/>
    <w:rsid w:val="00396285"/>
    <w:rsid w:val="00396FD4"/>
    <w:rsid w:val="003A0AD7"/>
    <w:rsid w:val="003A26DB"/>
    <w:rsid w:val="003A3356"/>
    <w:rsid w:val="003A3B5B"/>
    <w:rsid w:val="003A49CD"/>
    <w:rsid w:val="003A7686"/>
    <w:rsid w:val="003A79FE"/>
    <w:rsid w:val="003B3CAD"/>
    <w:rsid w:val="003B4733"/>
    <w:rsid w:val="003B5E43"/>
    <w:rsid w:val="003B5E74"/>
    <w:rsid w:val="003B7FF0"/>
    <w:rsid w:val="003C037D"/>
    <w:rsid w:val="003C4E53"/>
    <w:rsid w:val="003C51D8"/>
    <w:rsid w:val="003C5FAD"/>
    <w:rsid w:val="003C6150"/>
    <w:rsid w:val="003C77FF"/>
    <w:rsid w:val="003C7AD8"/>
    <w:rsid w:val="003D318A"/>
    <w:rsid w:val="003D36ED"/>
    <w:rsid w:val="003D46C9"/>
    <w:rsid w:val="003D51CA"/>
    <w:rsid w:val="003D6216"/>
    <w:rsid w:val="003D6EE6"/>
    <w:rsid w:val="003D6F19"/>
    <w:rsid w:val="003D727E"/>
    <w:rsid w:val="003D7D1A"/>
    <w:rsid w:val="003E01D9"/>
    <w:rsid w:val="003E14DE"/>
    <w:rsid w:val="003E1C09"/>
    <w:rsid w:val="003E25D8"/>
    <w:rsid w:val="003E308B"/>
    <w:rsid w:val="003E3094"/>
    <w:rsid w:val="003E3607"/>
    <w:rsid w:val="003E4137"/>
    <w:rsid w:val="003E45B8"/>
    <w:rsid w:val="003E46B9"/>
    <w:rsid w:val="003E487B"/>
    <w:rsid w:val="003E5AC9"/>
    <w:rsid w:val="003E602F"/>
    <w:rsid w:val="003F4233"/>
    <w:rsid w:val="003F50E7"/>
    <w:rsid w:val="003F527E"/>
    <w:rsid w:val="003F55F5"/>
    <w:rsid w:val="003F5FD3"/>
    <w:rsid w:val="003F6DF3"/>
    <w:rsid w:val="003F7016"/>
    <w:rsid w:val="00400E46"/>
    <w:rsid w:val="0040109B"/>
    <w:rsid w:val="00402D8B"/>
    <w:rsid w:val="004066E7"/>
    <w:rsid w:val="00406EB5"/>
    <w:rsid w:val="00410C3E"/>
    <w:rsid w:val="00411B7C"/>
    <w:rsid w:val="0041315A"/>
    <w:rsid w:val="004133BD"/>
    <w:rsid w:val="00414DC4"/>
    <w:rsid w:val="004159F1"/>
    <w:rsid w:val="0041773B"/>
    <w:rsid w:val="0042069F"/>
    <w:rsid w:val="0042131B"/>
    <w:rsid w:val="00421BCD"/>
    <w:rsid w:val="00423288"/>
    <w:rsid w:val="00423534"/>
    <w:rsid w:val="004240BA"/>
    <w:rsid w:val="00424589"/>
    <w:rsid w:val="0042571B"/>
    <w:rsid w:val="004257A0"/>
    <w:rsid w:val="004270E5"/>
    <w:rsid w:val="004305F3"/>
    <w:rsid w:val="004309FC"/>
    <w:rsid w:val="004319B1"/>
    <w:rsid w:val="00431A4C"/>
    <w:rsid w:val="00431F78"/>
    <w:rsid w:val="00432BDC"/>
    <w:rsid w:val="00433511"/>
    <w:rsid w:val="00433B35"/>
    <w:rsid w:val="004347C9"/>
    <w:rsid w:val="00435503"/>
    <w:rsid w:val="00435B49"/>
    <w:rsid w:val="00435C57"/>
    <w:rsid w:val="004369D0"/>
    <w:rsid w:val="00436E4E"/>
    <w:rsid w:val="00437146"/>
    <w:rsid w:val="0043768F"/>
    <w:rsid w:val="0043785C"/>
    <w:rsid w:val="004415B6"/>
    <w:rsid w:val="004416A1"/>
    <w:rsid w:val="004416F1"/>
    <w:rsid w:val="00443A70"/>
    <w:rsid w:val="004449A1"/>
    <w:rsid w:val="00444A2E"/>
    <w:rsid w:val="0044556C"/>
    <w:rsid w:val="00445BF4"/>
    <w:rsid w:val="004462F7"/>
    <w:rsid w:val="004469A8"/>
    <w:rsid w:val="004477C1"/>
    <w:rsid w:val="00450FD9"/>
    <w:rsid w:val="00451D74"/>
    <w:rsid w:val="00452D2A"/>
    <w:rsid w:val="00452E7B"/>
    <w:rsid w:val="00455D16"/>
    <w:rsid w:val="00456021"/>
    <w:rsid w:val="00456332"/>
    <w:rsid w:val="004579F3"/>
    <w:rsid w:val="00463417"/>
    <w:rsid w:val="004644CC"/>
    <w:rsid w:val="004647A4"/>
    <w:rsid w:val="00465C2A"/>
    <w:rsid w:val="00466FD3"/>
    <w:rsid w:val="00467211"/>
    <w:rsid w:val="0046791F"/>
    <w:rsid w:val="00467BF2"/>
    <w:rsid w:val="00467C38"/>
    <w:rsid w:val="004702C0"/>
    <w:rsid w:val="00470861"/>
    <w:rsid w:val="004710FA"/>
    <w:rsid w:val="004711A4"/>
    <w:rsid w:val="00471710"/>
    <w:rsid w:val="00480B43"/>
    <w:rsid w:val="00481466"/>
    <w:rsid w:val="004818D3"/>
    <w:rsid w:val="00484268"/>
    <w:rsid w:val="004845A3"/>
    <w:rsid w:val="00484BA1"/>
    <w:rsid w:val="004856BA"/>
    <w:rsid w:val="00485AE5"/>
    <w:rsid w:val="004861F2"/>
    <w:rsid w:val="00486AF9"/>
    <w:rsid w:val="00486CC9"/>
    <w:rsid w:val="004903B7"/>
    <w:rsid w:val="00490716"/>
    <w:rsid w:val="00492618"/>
    <w:rsid w:val="00492D4C"/>
    <w:rsid w:val="00493BA4"/>
    <w:rsid w:val="004946A2"/>
    <w:rsid w:val="00495806"/>
    <w:rsid w:val="004960B4"/>
    <w:rsid w:val="00496603"/>
    <w:rsid w:val="004A054F"/>
    <w:rsid w:val="004A1748"/>
    <w:rsid w:val="004A18C8"/>
    <w:rsid w:val="004A4668"/>
    <w:rsid w:val="004B14CB"/>
    <w:rsid w:val="004B3DD6"/>
    <w:rsid w:val="004B6276"/>
    <w:rsid w:val="004B6D44"/>
    <w:rsid w:val="004B7353"/>
    <w:rsid w:val="004B75BA"/>
    <w:rsid w:val="004C00FF"/>
    <w:rsid w:val="004C01D8"/>
    <w:rsid w:val="004C1AF3"/>
    <w:rsid w:val="004C2E59"/>
    <w:rsid w:val="004C32EF"/>
    <w:rsid w:val="004C3BEC"/>
    <w:rsid w:val="004C4B3F"/>
    <w:rsid w:val="004D18BB"/>
    <w:rsid w:val="004D38FA"/>
    <w:rsid w:val="004D47E5"/>
    <w:rsid w:val="004D6072"/>
    <w:rsid w:val="004D72A6"/>
    <w:rsid w:val="004E00E4"/>
    <w:rsid w:val="004E0993"/>
    <w:rsid w:val="004E1875"/>
    <w:rsid w:val="004E233A"/>
    <w:rsid w:val="004E3D12"/>
    <w:rsid w:val="004E463A"/>
    <w:rsid w:val="004E6A19"/>
    <w:rsid w:val="004E78C3"/>
    <w:rsid w:val="004E7E55"/>
    <w:rsid w:val="004F126F"/>
    <w:rsid w:val="004F36AF"/>
    <w:rsid w:val="004F3B2F"/>
    <w:rsid w:val="004F3F0E"/>
    <w:rsid w:val="004F410E"/>
    <w:rsid w:val="004F455D"/>
    <w:rsid w:val="004F606D"/>
    <w:rsid w:val="00500DF1"/>
    <w:rsid w:val="00501A05"/>
    <w:rsid w:val="00501D1F"/>
    <w:rsid w:val="00503A7A"/>
    <w:rsid w:val="00503C63"/>
    <w:rsid w:val="005044C7"/>
    <w:rsid w:val="005049F2"/>
    <w:rsid w:val="00504B94"/>
    <w:rsid w:val="00505BD4"/>
    <w:rsid w:val="005064EC"/>
    <w:rsid w:val="005068AD"/>
    <w:rsid w:val="0050734F"/>
    <w:rsid w:val="00510685"/>
    <w:rsid w:val="00511429"/>
    <w:rsid w:val="0051188D"/>
    <w:rsid w:val="00511B7F"/>
    <w:rsid w:val="00512CAF"/>
    <w:rsid w:val="005146E9"/>
    <w:rsid w:val="00515F38"/>
    <w:rsid w:val="005178E0"/>
    <w:rsid w:val="005178E9"/>
    <w:rsid w:val="00517C28"/>
    <w:rsid w:val="005212D0"/>
    <w:rsid w:val="00522B96"/>
    <w:rsid w:val="0052316B"/>
    <w:rsid w:val="0052350E"/>
    <w:rsid w:val="0052410C"/>
    <w:rsid w:val="00524417"/>
    <w:rsid w:val="005247A8"/>
    <w:rsid w:val="00525E59"/>
    <w:rsid w:val="005263FF"/>
    <w:rsid w:val="0052772E"/>
    <w:rsid w:val="00527B63"/>
    <w:rsid w:val="0053011E"/>
    <w:rsid w:val="005315CC"/>
    <w:rsid w:val="00531E51"/>
    <w:rsid w:val="0053272B"/>
    <w:rsid w:val="00532761"/>
    <w:rsid w:val="0053309D"/>
    <w:rsid w:val="005342BB"/>
    <w:rsid w:val="00534C31"/>
    <w:rsid w:val="00534D69"/>
    <w:rsid w:val="00534DE2"/>
    <w:rsid w:val="00537DF3"/>
    <w:rsid w:val="00540F59"/>
    <w:rsid w:val="00542658"/>
    <w:rsid w:val="005429D3"/>
    <w:rsid w:val="005431C6"/>
    <w:rsid w:val="00543583"/>
    <w:rsid w:val="00544C3F"/>
    <w:rsid w:val="00544FF3"/>
    <w:rsid w:val="00545C20"/>
    <w:rsid w:val="00546276"/>
    <w:rsid w:val="005462DA"/>
    <w:rsid w:val="005464A5"/>
    <w:rsid w:val="00547170"/>
    <w:rsid w:val="0054739A"/>
    <w:rsid w:val="00547417"/>
    <w:rsid w:val="005535F6"/>
    <w:rsid w:val="00553AE5"/>
    <w:rsid w:val="00553F24"/>
    <w:rsid w:val="00555896"/>
    <w:rsid w:val="00556E19"/>
    <w:rsid w:val="005619AE"/>
    <w:rsid w:val="005639B2"/>
    <w:rsid w:val="00563F2F"/>
    <w:rsid w:val="005642ED"/>
    <w:rsid w:val="005644BB"/>
    <w:rsid w:val="005653D6"/>
    <w:rsid w:val="005660AD"/>
    <w:rsid w:val="00571A97"/>
    <w:rsid w:val="00572871"/>
    <w:rsid w:val="00572E2A"/>
    <w:rsid w:val="00573599"/>
    <w:rsid w:val="005737FB"/>
    <w:rsid w:val="00574EAC"/>
    <w:rsid w:val="00575DE7"/>
    <w:rsid w:val="005760F5"/>
    <w:rsid w:val="00577D0E"/>
    <w:rsid w:val="00581A1C"/>
    <w:rsid w:val="00581D56"/>
    <w:rsid w:val="00581E12"/>
    <w:rsid w:val="0058216B"/>
    <w:rsid w:val="005823FD"/>
    <w:rsid w:val="00582E28"/>
    <w:rsid w:val="00582E8A"/>
    <w:rsid w:val="0058321A"/>
    <w:rsid w:val="005832AC"/>
    <w:rsid w:val="00584939"/>
    <w:rsid w:val="00586BE4"/>
    <w:rsid w:val="0058726A"/>
    <w:rsid w:val="00590A0F"/>
    <w:rsid w:val="0059474A"/>
    <w:rsid w:val="00594B9B"/>
    <w:rsid w:val="00595D67"/>
    <w:rsid w:val="005962ED"/>
    <w:rsid w:val="00596610"/>
    <w:rsid w:val="00596BFB"/>
    <w:rsid w:val="005A0740"/>
    <w:rsid w:val="005A07C1"/>
    <w:rsid w:val="005A1AC2"/>
    <w:rsid w:val="005A2356"/>
    <w:rsid w:val="005A4F5A"/>
    <w:rsid w:val="005A520F"/>
    <w:rsid w:val="005A625C"/>
    <w:rsid w:val="005B15CB"/>
    <w:rsid w:val="005B18FA"/>
    <w:rsid w:val="005B2D78"/>
    <w:rsid w:val="005B3B3D"/>
    <w:rsid w:val="005B41D4"/>
    <w:rsid w:val="005B50EB"/>
    <w:rsid w:val="005B5B5F"/>
    <w:rsid w:val="005B669D"/>
    <w:rsid w:val="005B6D12"/>
    <w:rsid w:val="005B7B92"/>
    <w:rsid w:val="005C0506"/>
    <w:rsid w:val="005C0F76"/>
    <w:rsid w:val="005C32A2"/>
    <w:rsid w:val="005C3D01"/>
    <w:rsid w:val="005C42C5"/>
    <w:rsid w:val="005C5955"/>
    <w:rsid w:val="005C65A6"/>
    <w:rsid w:val="005C6B8F"/>
    <w:rsid w:val="005D2423"/>
    <w:rsid w:val="005D44CB"/>
    <w:rsid w:val="005D4D64"/>
    <w:rsid w:val="005D4F79"/>
    <w:rsid w:val="005D6044"/>
    <w:rsid w:val="005E037B"/>
    <w:rsid w:val="005E0464"/>
    <w:rsid w:val="005E07D0"/>
    <w:rsid w:val="005E0880"/>
    <w:rsid w:val="005E2473"/>
    <w:rsid w:val="005E247B"/>
    <w:rsid w:val="005E2EA2"/>
    <w:rsid w:val="005E38C7"/>
    <w:rsid w:val="005E3D05"/>
    <w:rsid w:val="005E41B3"/>
    <w:rsid w:val="005E5948"/>
    <w:rsid w:val="005E5B9C"/>
    <w:rsid w:val="005E68C1"/>
    <w:rsid w:val="005E78D1"/>
    <w:rsid w:val="005F18DE"/>
    <w:rsid w:val="005F1A34"/>
    <w:rsid w:val="005F34C5"/>
    <w:rsid w:val="005F3676"/>
    <w:rsid w:val="005F37A8"/>
    <w:rsid w:val="005F3B79"/>
    <w:rsid w:val="005F705F"/>
    <w:rsid w:val="0060178E"/>
    <w:rsid w:val="00602AF5"/>
    <w:rsid w:val="00602EC9"/>
    <w:rsid w:val="00603FF7"/>
    <w:rsid w:val="0060484A"/>
    <w:rsid w:val="0060574F"/>
    <w:rsid w:val="006058B7"/>
    <w:rsid w:val="0060799B"/>
    <w:rsid w:val="00610315"/>
    <w:rsid w:val="00611064"/>
    <w:rsid w:val="0061165E"/>
    <w:rsid w:val="00611DC6"/>
    <w:rsid w:val="00612FA4"/>
    <w:rsid w:val="006136BA"/>
    <w:rsid w:val="006136C2"/>
    <w:rsid w:val="00613B6F"/>
    <w:rsid w:val="00614A7B"/>
    <w:rsid w:val="00615074"/>
    <w:rsid w:val="006154EF"/>
    <w:rsid w:val="00616D5E"/>
    <w:rsid w:val="00620E7D"/>
    <w:rsid w:val="0062553E"/>
    <w:rsid w:val="006273D4"/>
    <w:rsid w:val="00627441"/>
    <w:rsid w:val="00627999"/>
    <w:rsid w:val="006279BB"/>
    <w:rsid w:val="00630CFF"/>
    <w:rsid w:val="006333F8"/>
    <w:rsid w:val="00633953"/>
    <w:rsid w:val="00635339"/>
    <w:rsid w:val="00635447"/>
    <w:rsid w:val="006368ED"/>
    <w:rsid w:val="006374FA"/>
    <w:rsid w:val="0064266E"/>
    <w:rsid w:val="006434BB"/>
    <w:rsid w:val="00644739"/>
    <w:rsid w:val="00645B3E"/>
    <w:rsid w:val="00645C04"/>
    <w:rsid w:val="0064614F"/>
    <w:rsid w:val="0065035E"/>
    <w:rsid w:val="00652CA3"/>
    <w:rsid w:val="00653146"/>
    <w:rsid w:val="0065410F"/>
    <w:rsid w:val="00654239"/>
    <w:rsid w:val="0065578B"/>
    <w:rsid w:val="00656345"/>
    <w:rsid w:val="00656B11"/>
    <w:rsid w:val="006579BE"/>
    <w:rsid w:val="00660C7D"/>
    <w:rsid w:val="0066190B"/>
    <w:rsid w:val="0066193F"/>
    <w:rsid w:val="00661F68"/>
    <w:rsid w:val="00662B3B"/>
    <w:rsid w:val="006632E0"/>
    <w:rsid w:val="00663BBF"/>
    <w:rsid w:val="00665C65"/>
    <w:rsid w:val="00666C6D"/>
    <w:rsid w:val="00670C8F"/>
    <w:rsid w:val="00671818"/>
    <w:rsid w:val="00671E07"/>
    <w:rsid w:val="00671EE2"/>
    <w:rsid w:val="00672037"/>
    <w:rsid w:val="0067266E"/>
    <w:rsid w:val="006734CE"/>
    <w:rsid w:val="00674615"/>
    <w:rsid w:val="00674E17"/>
    <w:rsid w:val="00676799"/>
    <w:rsid w:val="00676C35"/>
    <w:rsid w:val="00680A46"/>
    <w:rsid w:val="006818F5"/>
    <w:rsid w:val="006834EB"/>
    <w:rsid w:val="00683CFC"/>
    <w:rsid w:val="00686AFA"/>
    <w:rsid w:val="006915AC"/>
    <w:rsid w:val="006926F6"/>
    <w:rsid w:val="006942F1"/>
    <w:rsid w:val="00695474"/>
    <w:rsid w:val="00695714"/>
    <w:rsid w:val="00695ABD"/>
    <w:rsid w:val="00696A4F"/>
    <w:rsid w:val="00696B59"/>
    <w:rsid w:val="0069760A"/>
    <w:rsid w:val="006A036C"/>
    <w:rsid w:val="006A0B42"/>
    <w:rsid w:val="006A0D16"/>
    <w:rsid w:val="006A1273"/>
    <w:rsid w:val="006A14AB"/>
    <w:rsid w:val="006A1707"/>
    <w:rsid w:val="006A216A"/>
    <w:rsid w:val="006A2767"/>
    <w:rsid w:val="006A2D07"/>
    <w:rsid w:val="006A33DE"/>
    <w:rsid w:val="006A4B41"/>
    <w:rsid w:val="006A51D5"/>
    <w:rsid w:val="006A6B63"/>
    <w:rsid w:val="006A6ECD"/>
    <w:rsid w:val="006B11D5"/>
    <w:rsid w:val="006B192C"/>
    <w:rsid w:val="006B24B2"/>
    <w:rsid w:val="006B2C5C"/>
    <w:rsid w:val="006B4267"/>
    <w:rsid w:val="006B586A"/>
    <w:rsid w:val="006B5C38"/>
    <w:rsid w:val="006B5F6E"/>
    <w:rsid w:val="006C2B89"/>
    <w:rsid w:val="006C4203"/>
    <w:rsid w:val="006C4C1C"/>
    <w:rsid w:val="006C4DCB"/>
    <w:rsid w:val="006C5ACB"/>
    <w:rsid w:val="006C5CEC"/>
    <w:rsid w:val="006C605A"/>
    <w:rsid w:val="006C66F4"/>
    <w:rsid w:val="006C77A7"/>
    <w:rsid w:val="006C7FFC"/>
    <w:rsid w:val="006D2189"/>
    <w:rsid w:val="006D387D"/>
    <w:rsid w:val="006D434A"/>
    <w:rsid w:val="006D4B27"/>
    <w:rsid w:val="006D4C68"/>
    <w:rsid w:val="006D5462"/>
    <w:rsid w:val="006D58A3"/>
    <w:rsid w:val="006D6774"/>
    <w:rsid w:val="006D6ABC"/>
    <w:rsid w:val="006D6EF0"/>
    <w:rsid w:val="006D7BBD"/>
    <w:rsid w:val="006E17FE"/>
    <w:rsid w:val="006E2281"/>
    <w:rsid w:val="006E2FDD"/>
    <w:rsid w:val="006E31EA"/>
    <w:rsid w:val="006E4291"/>
    <w:rsid w:val="006E48E2"/>
    <w:rsid w:val="006E50D7"/>
    <w:rsid w:val="006E68D5"/>
    <w:rsid w:val="006E772E"/>
    <w:rsid w:val="006E7DFE"/>
    <w:rsid w:val="006E7F01"/>
    <w:rsid w:val="006F02D7"/>
    <w:rsid w:val="006F0856"/>
    <w:rsid w:val="006F157D"/>
    <w:rsid w:val="006F290E"/>
    <w:rsid w:val="006F2DD9"/>
    <w:rsid w:val="006F3853"/>
    <w:rsid w:val="006F53E2"/>
    <w:rsid w:val="006F6462"/>
    <w:rsid w:val="006F6BF9"/>
    <w:rsid w:val="006F6E26"/>
    <w:rsid w:val="006F7721"/>
    <w:rsid w:val="007002A0"/>
    <w:rsid w:val="007021FE"/>
    <w:rsid w:val="0070514F"/>
    <w:rsid w:val="00705260"/>
    <w:rsid w:val="007065AF"/>
    <w:rsid w:val="00707278"/>
    <w:rsid w:val="00707A5A"/>
    <w:rsid w:val="00707EE5"/>
    <w:rsid w:val="00710B7D"/>
    <w:rsid w:val="00710E2F"/>
    <w:rsid w:val="00711DF0"/>
    <w:rsid w:val="00712DBE"/>
    <w:rsid w:val="00714671"/>
    <w:rsid w:val="00714FE5"/>
    <w:rsid w:val="00716402"/>
    <w:rsid w:val="0071672A"/>
    <w:rsid w:val="00716CE8"/>
    <w:rsid w:val="007172BB"/>
    <w:rsid w:val="00720F25"/>
    <w:rsid w:val="00724538"/>
    <w:rsid w:val="00724E23"/>
    <w:rsid w:val="00724EBC"/>
    <w:rsid w:val="007261E0"/>
    <w:rsid w:val="00726F63"/>
    <w:rsid w:val="00726FC0"/>
    <w:rsid w:val="0073004C"/>
    <w:rsid w:val="00730113"/>
    <w:rsid w:val="00730534"/>
    <w:rsid w:val="007306B2"/>
    <w:rsid w:val="00730B3A"/>
    <w:rsid w:val="00730F72"/>
    <w:rsid w:val="0073175D"/>
    <w:rsid w:val="00732D63"/>
    <w:rsid w:val="00732EFA"/>
    <w:rsid w:val="007335FC"/>
    <w:rsid w:val="007339F5"/>
    <w:rsid w:val="007353CA"/>
    <w:rsid w:val="00735846"/>
    <w:rsid w:val="00735F2A"/>
    <w:rsid w:val="0073603E"/>
    <w:rsid w:val="007369B0"/>
    <w:rsid w:val="007370E0"/>
    <w:rsid w:val="00741C72"/>
    <w:rsid w:val="0074376E"/>
    <w:rsid w:val="00743CCD"/>
    <w:rsid w:val="0074596F"/>
    <w:rsid w:val="00746238"/>
    <w:rsid w:val="00750ECD"/>
    <w:rsid w:val="00752C64"/>
    <w:rsid w:val="00753321"/>
    <w:rsid w:val="00754909"/>
    <w:rsid w:val="00754FD3"/>
    <w:rsid w:val="00757484"/>
    <w:rsid w:val="00757656"/>
    <w:rsid w:val="0075778C"/>
    <w:rsid w:val="00757B33"/>
    <w:rsid w:val="007613C7"/>
    <w:rsid w:val="00761D78"/>
    <w:rsid w:val="00762355"/>
    <w:rsid w:val="00762730"/>
    <w:rsid w:val="00762D14"/>
    <w:rsid w:val="00763F7B"/>
    <w:rsid w:val="0076625A"/>
    <w:rsid w:val="007675B1"/>
    <w:rsid w:val="00767F91"/>
    <w:rsid w:val="0077073A"/>
    <w:rsid w:val="007718DF"/>
    <w:rsid w:val="007722DE"/>
    <w:rsid w:val="00773548"/>
    <w:rsid w:val="007751F3"/>
    <w:rsid w:val="00776C9E"/>
    <w:rsid w:val="00777A5F"/>
    <w:rsid w:val="00777E33"/>
    <w:rsid w:val="0078243C"/>
    <w:rsid w:val="00782847"/>
    <w:rsid w:val="007829F9"/>
    <w:rsid w:val="00783942"/>
    <w:rsid w:val="007850E0"/>
    <w:rsid w:val="00786196"/>
    <w:rsid w:val="00787D88"/>
    <w:rsid w:val="00791831"/>
    <w:rsid w:val="00792325"/>
    <w:rsid w:val="00793B6D"/>
    <w:rsid w:val="00793D4D"/>
    <w:rsid w:val="00796A31"/>
    <w:rsid w:val="0079702C"/>
    <w:rsid w:val="007A2748"/>
    <w:rsid w:val="007A34D4"/>
    <w:rsid w:val="007A394C"/>
    <w:rsid w:val="007A4748"/>
    <w:rsid w:val="007A4A7E"/>
    <w:rsid w:val="007A5482"/>
    <w:rsid w:val="007A6E0A"/>
    <w:rsid w:val="007A73BB"/>
    <w:rsid w:val="007B0385"/>
    <w:rsid w:val="007B03A1"/>
    <w:rsid w:val="007B04F4"/>
    <w:rsid w:val="007B0559"/>
    <w:rsid w:val="007B1700"/>
    <w:rsid w:val="007B3088"/>
    <w:rsid w:val="007B39E6"/>
    <w:rsid w:val="007B4F3B"/>
    <w:rsid w:val="007C210E"/>
    <w:rsid w:val="007C21A1"/>
    <w:rsid w:val="007C2A93"/>
    <w:rsid w:val="007C3793"/>
    <w:rsid w:val="007C3A1C"/>
    <w:rsid w:val="007C4351"/>
    <w:rsid w:val="007C4B09"/>
    <w:rsid w:val="007C5458"/>
    <w:rsid w:val="007C797A"/>
    <w:rsid w:val="007D08D9"/>
    <w:rsid w:val="007D1533"/>
    <w:rsid w:val="007D1985"/>
    <w:rsid w:val="007D2152"/>
    <w:rsid w:val="007D4840"/>
    <w:rsid w:val="007D75A6"/>
    <w:rsid w:val="007D76E8"/>
    <w:rsid w:val="007E0A0A"/>
    <w:rsid w:val="007E0D1F"/>
    <w:rsid w:val="007E2491"/>
    <w:rsid w:val="007E2B9E"/>
    <w:rsid w:val="007E406F"/>
    <w:rsid w:val="007E40C0"/>
    <w:rsid w:val="007E690B"/>
    <w:rsid w:val="007E6C9E"/>
    <w:rsid w:val="007E73F4"/>
    <w:rsid w:val="007E7EB0"/>
    <w:rsid w:val="007F0A7D"/>
    <w:rsid w:val="007F0BE1"/>
    <w:rsid w:val="007F0E9C"/>
    <w:rsid w:val="007F0FD8"/>
    <w:rsid w:val="007F71E7"/>
    <w:rsid w:val="007F763A"/>
    <w:rsid w:val="007F77B8"/>
    <w:rsid w:val="007F7D6C"/>
    <w:rsid w:val="007F7DF4"/>
    <w:rsid w:val="00800092"/>
    <w:rsid w:val="0080111F"/>
    <w:rsid w:val="00802446"/>
    <w:rsid w:val="00803862"/>
    <w:rsid w:val="00805F98"/>
    <w:rsid w:val="00806201"/>
    <w:rsid w:val="00806953"/>
    <w:rsid w:val="00807130"/>
    <w:rsid w:val="00810D2E"/>
    <w:rsid w:val="00810E09"/>
    <w:rsid w:val="00812700"/>
    <w:rsid w:val="008132EF"/>
    <w:rsid w:val="00813B43"/>
    <w:rsid w:val="00813DBA"/>
    <w:rsid w:val="008145A7"/>
    <w:rsid w:val="00814CE1"/>
    <w:rsid w:val="00814DF3"/>
    <w:rsid w:val="00820F79"/>
    <w:rsid w:val="00821479"/>
    <w:rsid w:val="00822B47"/>
    <w:rsid w:val="00824B56"/>
    <w:rsid w:val="008253E5"/>
    <w:rsid w:val="00825523"/>
    <w:rsid w:val="00825971"/>
    <w:rsid w:val="0082612F"/>
    <w:rsid w:val="0082762C"/>
    <w:rsid w:val="0083043F"/>
    <w:rsid w:val="00830F4C"/>
    <w:rsid w:val="008324E6"/>
    <w:rsid w:val="0083282A"/>
    <w:rsid w:val="00832857"/>
    <w:rsid w:val="00832937"/>
    <w:rsid w:val="0083421E"/>
    <w:rsid w:val="0083498F"/>
    <w:rsid w:val="00835C03"/>
    <w:rsid w:val="00836101"/>
    <w:rsid w:val="00836D6C"/>
    <w:rsid w:val="008374AF"/>
    <w:rsid w:val="00840721"/>
    <w:rsid w:val="00842E48"/>
    <w:rsid w:val="00845CDE"/>
    <w:rsid w:val="0084668B"/>
    <w:rsid w:val="008466C3"/>
    <w:rsid w:val="008475C7"/>
    <w:rsid w:val="008519A7"/>
    <w:rsid w:val="00851FEE"/>
    <w:rsid w:val="008534EC"/>
    <w:rsid w:val="00855E19"/>
    <w:rsid w:val="0085715E"/>
    <w:rsid w:val="008572FC"/>
    <w:rsid w:val="00857A47"/>
    <w:rsid w:val="0086082D"/>
    <w:rsid w:val="0086281D"/>
    <w:rsid w:val="0086467B"/>
    <w:rsid w:val="0086538A"/>
    <w:rsid w:val="008658AA"/>
    <w:rsid w:val="008658E6"/>
    <w:rsid w:val="008662B2"/>
    <w:rsid w:val="008706AD"/>
    <w:rsid w:val="00870945"/>
    <w:rsid w:val="00870B42"/>
    <w:rsid w:val="008723B7"/>
    <w:rsid w:val="0087301B"/>
    <w:rsid w:val="00873F08"/>
    <w:rsid w:val="008741AC"/>
    <w:rsid w:val="00874920"/>
    <w:rsid w:val="00874A9D"/>
    <w:rsid w:val="00875F71"/>
    <w:rsid w:val="008765B0"/>
    <w:rsid w:val="00877977"/>
    <w:rsid w:val="00880D08"/>
    <w:rsid w:val="00880D31"/>
    <w:rsid w:val="00881A49"/>
    <w:rsid w:val="00883074"/>
    <w:rsid w:val="00883C4D"/>
    <w:rsid w:val="00884DB3"/>
    <w:rsid w:val="00885AC7"/>
    <w:rsid w:val="008864BA"/>
    <w:rsid w:val="00886764"/>
    <w:rsid w:val="0088692B"/>
    <w:rsid w:val="00887326"/>
    <w:rsid w:val="00887ED7"/>
    <w:rsid w:val="0089003A"/>
    <w:rsid w:val="00891163"/>
    <w:rsid w:val="00891D83"/>
    <w:rsid w:val="008921F2"/>
    <w:rsid w:val="0089283A"/>
    <w:rsid w:val="008930A5"/>
    <w:rsid w:val="00893822"/>
    <w:rsid w:val="008939AC"/>
    <w:rsid w:val="00895B2A"/>
    <w:rsid w:val="00896540"/>
    <w:rsid w:val="00896651"/>
    <w:rsid w:val="008A09BD"/>
    <w:rsid w:val="008A306C"/>
    <w:rsid w:val="008A32E9"/>
    <w:rsid w:val="008A352A"/>
    <w:rsid w:val="008A385B"/>
    <w:rsid w:val="008A4400"/>
    <w:rsid w:val="008A5228"/>
    <w:rsid w:val="008A72F9"/>
    <w:rsid w:val="008A7E38"/>
    <w:rsid w:val="008B05D7"/>
    <w:rsid w:val="008B07A8"/>
    <w:rsid w:val="008B2B67"/>
    <w:rsid w:val="008B3C43"/>
    <w:rsid w:val="008B3CD6"/>
    <w:rsid w:val="008B3CE5"/>
    <w:rsid w:val="008B554B"/>
    <w:rsid w:val="008B55A0"/>
    <w:rsid w:val="008B7439"/>
    <w:rsid w:val="008C1D22"/>
    <w:rsid w:val="008C342D"/>
    <w:rsid w:val="008C3A79"/>
    <w:rsid w:val="008C3B7E"/>
    <w:rsid w:val="008C63C3"/>
    <w:rsid w:val="008C696F"/>
    <w:rsid w:val="008C7F5A"/>
    <w:rsid w:val="008D114F"/>
    <w:rsid w:val="008D345C"/>
    <w:rsid w:val="008D3BBA"/>
    <w:rsid w:val="008D4227"/>
    <w:rsid w:val="008E06D3"/>
    <w:rsid w:val="008E1B4F"/>
    <w:rsid w:val="008E31A2"/>
    <w:rsid w:val="008E565D"/>
    <w:rsid w:val="008E5E01"/>
    <w:rsid w:val="008E6612"/>
    <w:rsid w:val="008E6C69"/>
    <w:rsid w:val="008E7631"/>
    <w:rsid w:val="008F1DA5"/>
    <w:rsid w:val="008F1EDE"/>
    <w:rsid w:val="008F25C2"/>
    <w:rsid w:val="008F2FF3"/>
    <w:rsid w:val="008F3009"/>
    <w:rsid w:val="008F3023"/>
    <w:rsid w:val="008F43C1"/>
    <w:rsid w:val="008F4AC3"/>
    <w:rsid w:val="008F4D3C"/>
    <w:rsid w:val="008F562D"/>
    <w:rsid w:val="008F6F85"/>
    <w:rsid w:val="008F7B53"/>
    <w:rsid w:val="0090114D"/>
    <w:rsid w:val="00901D12"/>
    <w:rsid w:val="00901EA3"/>
    <w:rsid w:val="0090280B"/>
    <w:rsid w:val="0090325C"/>
    <w:rsid w:val="00904910"/>
    <w:rsid w:val="009060FA"/>
    <w:rsid w:val="009064BF"/>
    <w:rsid w:val="0090686C"/>
    <w:rsid w:val="00907A0C"/>
    <w:rsid w:val="00910F87"/>
    <w:rsid w:val="00912EF4"/>
    <w:rsid w:val="00913AF7"/>
    <w:rsid w:val="00914772"/>
    <w:rsid w:val="00917859"/>
    <w:rsid w:val="00917E4E"/>
    <w:rsid w:val="00921035"/>
    <w:rsid w:val="009225F3"/>
    <w:rsid w:val="00923C81"/>
    <w:rsid w:val="00926382"/>
    <w:rsid w:val="009267F8"/>
    <w:rsid w:val="00926C2D"/>
    <w:rsid w:val="00926E50"/>
    <w:rsid w:val="0092700D"/>
    <w:rsid w:val="00927CC6"/>
    <w:rsid w:val="00930B57"/>
    <w:rsid w:val="00933AC8"/>
    <w:rsid w:val="00933E71"/>
    <w:rsid w:val="00934F1C"/>
    <w:rsid w:val="00934F55"/>
    <w:rsid w:val="0093537D"/>
    <w:rsid w:val="0093683A"/>
    <w:rsid w:val="00936CFA"/>
    <w:rsid w:val="0093708C"/>
    <w:rsid w:val="00937345"/>
    <w:rsid w:val="00937A0D"/>
    <w:rsid w:val="0094071F"/>
    <w:rsid w:val="00940BFF"/>
    <w:rsid w:val="00943D90"/>
    <w:rsid w:val="00944A1D"/>
    <w:rsid w:val="009453EE"/>
    <w:rsid w:val="00945590"/>
    <w:rsid w:val="00946080"/>
    <w:rsid w:val="00946356"/>
    <w:rsid w:val="009511C8"/>
    <w:rsid w:val="009518A8"/>
    <w:rsid w:val="009536DE"/>
    <w:rsid w:val="00953899"/>
    <w:rsid w:val="00954BDB"/>
    <w:rsid w:val="009557B8"/>
    <w:rsid w:val="00955DF2"/>
    <w:rsid w:val="009563A5"/>
    <w:rsid w:val="00956770"/>
    <w:rsid w:val="00957A8A"/>
    <w:rsid w:val="00960021"/>
    <w:rsid w:val="0096028C"/>
    <w:rsid w:val="00960498"/>
    <w:rsid w:val="009607E7"/>
    <w:rsid w:val="009607FC"/>
    <w:rsid w:val="00961B7A"/>
    <w:rsid w:val="00961DA9"/>
    <w:rsid w:val="009622F6"/>
    <w:rsid w:val="00962A16"/>
    <w:rsid w:val="00966D1E"/>
    <w:rsid w:val="00967ED3"/>
    <w:rsid w:val="009705B7"/>
    <w:rsid w:val="00970E1F"/>
    <w:rsid w:val="00971870"/>
    <w:rsid w:val="00971C6D"/>
    <w:rsid w:val="00972989"/>
    <w:rsid w:val="0097392A"/>
    <w:rsid w:val="00973A1D"/>
    <w:rsid w:val="00973FB4"/>
    <w:rsid w:val="0097403B"/>
    <w:rsid w:val="00974042"/>
    <w:rsid w:val="00974A1F"/>
    <w:rsid w:val="009751E0"/>
    <w:rsid w:val="00976311"/>
    <w:rsid w:val="00977E38"/>
    <w:rsid w:val="009802FB"/>
    <w:rsid w:val="009804A8"/>
    <w:rsid w:val="00980509"/>
    <w:rsid w:val="009812CA"/>
    <w:rsid w:val="00981489"/>
    <w:rsid w:val="00981681"/>
    <w:rsid w:val="00981BEC"/>
    <w:rsid w:val="009829BD"/>
    <w:rsid w:val="00983E8C"/>
    <w:rsid w:val="00986CCC"/>
    <w:rsid w:val="00987E97"/>
    <w:rsid w:val="00992C4D"/>
    <w:rsid w:val="009930B2"/>
    <w:rsid w:val="0099358D"/>
    <w:rsid w:val="0099561F"/>
    <w:rsid w:val="00995EC4"/>
    <w:rsid w:val="009960B9"/>
    <w:rsid w:val="0099782D"/>
    <w:rsid w:val="009A0440"/>
    <w:rsid w:val="009A12F9"/>
    <w:rsid w:val="009A1891"/>
    <w:rsid w:val="009A22CC"/>
    <w:rsid w:val="009A2D67"/>
    <w:rsid w:val="009A33C6"/>
    <w:rsid w:val="009A3D79"/>
    <w:rsid w:val="009A4AF8"/>
    <w:rsid w:val="009A4DE2"/>
    <w:rsid w:val="009A5728"/>
    <w:rsid w:val="009A68EB"/>
    <w:rsid w:val="009A7929"/>
    <w:rsid w:val="009B0A67"/>
    <w:rsid w:val="009B0C5C"/>
    <w:rsid w:val="009B0E8E"/>
    <w:rsid w:val="009B16FD"/>
    <w:rsid w:val="009B26D3"/>
    <w:rsid w:val="009B2798"/>
    <w:rsid w:val="009B2CB6"/>
    <w:rsid w:val="009B40E8"/>
    <w:rsid w:val="009B40E9"/>
    <w:rsid w:val="009B60D2"/>
    <w:rsid w:val="009C0F65"/>
    <w:rsid w:val="009C1DB3"/>
    <w:rsid w:val="009C5411"/>
    <w:rsid w:val="009C565D"/>
    <w:rsid w:val="009C5836"/>
    <w:rsid w:val="009C762C"/>
    <w:rsid w:val="009C766D"/>
    <w:rsid w:val="009D2924"/>
    <w:rsid w:val="009D2E05"/>
    <w:rsid w:val="009D2E35"/>
    <w:rsid w:val="009D4DA6"/>
    <w:rsid w:val="009D4DC5"/>
    <w:rsid w:val="009D4DF9"/>
    <w:rsid w:val="009D5147"/>
    <w:rsid w:val="009D6227"/>
    <w:rsid w:val="009D6CAA"/>
    <w:rsid w:val="009D6F03"/>
    <w:rsid w:val="009D7AD1"/>
    <w:rsid w:val="009D7C12"/>
    <w:rsid w:val="009D7D5E"/>
    <w:rsid w:val="009E2D2A"/>
    <w:rsid w:val="009E59C1"/>
    <w:rsid w:val="009E6CF1"/>
    <w:rsid w:val="009E772D"/>
    <w:rsid w:val="009F180D"/>
    <w:rsid w:val="009F1FA5"/>
    <w:rsid w:val="009F28A2"/>
    <w:rsid w:val="009F30BD"/>
    <w:rsid w:val="009F45F1"/>
    <w:rsid w:val="009F4B9D"/>
    <w:rsid w:val="009F51BD"/>
    <w:rsid w:val="009F5235"/>
    <w:rsid w:val="009F554B"/>
    <w:rsid w:val="009F7456"/>
    <w:rsid w:val="00A01133"/>
    <w:rsid w:val="00A03BAC"/>
    <w:rsid w:val="00A0414F"/>
    <w:rsid w:val="00A045A4"/>
    <w:rsid w:val="00A04738"/>
    <w:rsid w:val="00A063AE"/>
    <w:rsid w:val="00A07396"/>
    <w:rsid w:val="00A07A11"/>
    <w:rsid w:val="00A07F5F"/>
    <w:rsid w:val="00A10189"/>
    <w:rsid w:val="00A10A72"/>
    <w:rsid w:val="00A10E31"/>
    <w:rsid w:val="00A110EA"/>
    <w:rsid w:val="00A11B0F"/>
    <w:rsid w:val="00A12E2D"/>
    <w:rsid w:val="00A12FF6"/>
    <w:rsid w:val="00A1353C"/>
    <w:rsid w:val="00A13732"/>
    <w:rsid w:val="00A13F64"/>
    <w:rsid w:val="00A14092"/>
    <w:rsid w:val="00A14621"/>
    <w:rsid w:val="00A147F6"/>
    <w:rsid w:val="00A15668"/>
    <w:rsid w:val="00A15C0B"/>
    <w:rsid w:val="00A1602A"/>
    <w:rsid w:val="00A16C5F"/>
    <w:rsid w:val="00A20AA0"/>
    <w:rsid w:val="00A21841"/>
    <w:rsid w:val="00A22A58"/>
    <w:rsid w:val="00A236CB"/>
    <w:rsid w:val="00A23F6E"/>
    <w:rsid w:val="00A240E5"/>
    <w:rsid w:val="00A243C2"/>
    <w:rsid w:val="00A24BF5"/>
    <w:rsid w:val="00A26663"/>
    <w:rsid w:val="00A26F6E"/>
    <w:rsid w:val="00A27009"/>
    <w:rsid w:val="00A27863"/>
    <w:rsid w:val="00A27A30"/>
    <w:rsid w:val="00A3121F"/>
    <w:rsid w:val="00A31352"/>
    <w:rsid w:val="00A317FF"/>
    <w:rsid w:val="00A3285C"/>
    <w:rsid w:val="00A336DF"/>
    <w:rsid w:val="00A33E42"/>
    <w:rsid w:val="00A34945"/>
    <w:rsid w:val="00A354F0"/>
    <w:rsid w:val="00A35746"/>
    <w:rsid w:val="00A364F8"/>
    <w:rsid w:val="00A3667B"/>
    <w:rsid w:val="00A41A38"/>
    <w:rsid w:val="00A42BC2"/>
    <w:rsid w:val="00A43B3D"/>
    <w:rsid w:val="00A44DA3"/>
    <w:rsid w:val="00A45B47"/>
    <w:rsid w:val="00A46167"/>
    <w:rsid w:val="00A46295"/>
    <w:rsid w:val="00A469CF"/>
    <w:rsid w:val="00A4728F"/>
    <w:rsid w:val="00A51ACB"/>
    <w:rsid w:val="00A52959"/>
    <w:rsid w:val="00A52B4C"/>
    <w:rsid w:val="00A538E4"/>
    <w:rsid w:val="00A53FEB"/>
    <w:rsid w:val="00A5415D"/>
    <w:rsid w:val="00A54406"/>
    <w:rsid w:val="00A56EC0"/>
    <w:rsid w:val="00A63CDC"/>
    <w:rsid w:val="00A63D5B"/>
    <w:rsid w:val="00A641CA"/>
    <w:rsid w:val="00A65657"/>
    <w:rsid w:val="00A65EBE"/>
    <w:rsid w:val="00A6653C"/>
    <w:rsid w:val="00A67999"/>
    <w:rsid w:val="00A703C3"/>
    <w:rsid w:val="00A7049C"/>
    <w:rsid w:val="00A722FA"/>
    <w:rsid w:val="00A72B26"/>
    <w:rsid w:val="00A72FD5"/>
    <w:rsid w:val="00A757AE"/>
    <w:rsid w:val="00A76352"/>
    <w:rsid w:val="00A76379"/>
    <w:rsid w:val="00A76A4F"/>
    <w:rsid w:val="00A76AAC"/>
    <w:rsid w:val="00A77A2B"/>
    <w:rsid w:val="00A829D9"/>
    <w:rsid w:val="00A82DC2"/>
    <w:rsid w:val="00A83301"/>
    <w:rsid w:val="00A83D99"/>
    <w:rsid w:val="00A84B4A"/>
    <w:rsid w:val="00A854EE"/>
    <w:rsid w:val="00A86BEF"/>
    <w:rsid w:val="00A86C6F"/>
    <w:rsid w:val="00A91672"/>
    <w:rsid w:val="00A91E33"/>
    <w:rsid w:val="00A93C0F"/>
    <w:rsid w:val="00A962D9"/>
    <w:rsid w:val="00A96506"/>
    <w:rsid w:val="00AA134D"/>
    <w:rsid w:val="00AA1668"/>
    <w:rsid w:val="00AA17F1"/>
    <w:rsid w:val="00AA1AE0"/>
    <w:rsid w:val="00AA1F7B"/>
    <w:rsid w:val="00AA2632"/>
    <w:rsid w:val="00AA2E2A"/>
    <w:rsid w:val="00AA3071"/>
    <w:rsid w:val="00AA334C"/>
    <w:rsid w:val="00AA39E8"/>
    <w:rsid w:val="00AA3CD1"/>
    <w:rsid w:val="00AA4C5E"/>
    <w:rsid w:val="00AA6204"/>
    <w:rsid w:val="00AA676B"/>
    <w:rsid w:val="00AB00B3"/>
    <w:rsid w:val="00AB0DBD"/>
    <w:rsid w:val="00AB1785"/>
    <w:rsid w:val="00AB193E"/>
    <w:rsid w:val="00AB19DD"/>
    <w:rsid w:val="00AB39D5"/>
    <w:rsid w:val="00AB3CB6"/>
    <w:rsid w:val="00AB4E7A"/>
    <w:rsid w:val="00AB4EC0"/>
    <w:rsid w:val="00AB616B"/>
    <w:rsid w:val="00AB6D8D"/>
    <w:rsid w:val="00AC0335"/>
    <w:rsid w:val="00AC33A2"/>
    <w:rsid w:val="00AC5311"/>
    <w:rsid w:val="00AC5800"/>
    <w:rsid w:val="00AC6332"/>
    <w:rsid w:val="00AC6868"/>
    <w:rsid w:val="00AC7152"/>
    <w:rsid w:val="00AC7EC8"/>
    <w:rsid w:val="00AD0238"/>
    <w:rsid w:val="00AD052A"/>
    <w:rsid w:val="00AD250B"/>
    <w:rsid w:val="00AD2524"/>
    <w:rsid w:val="00AD3AFB"/>
    <w:rsid w:val="00AE06F1"/>
    <w:rsid w:val="00AE2303"/>
    <w:rsid w:val="00AE3A4A"/>
    <w:rsid w:val="00AE3A8D"/>
    <w:rsid w:val="00AE44C5"/>
    <w:rsid w:val="00AE4B59"/>
    <w:rsid w:val="00AE5185"/>
    <w:rsid w:val="00AE6C71"/>
    <w:rsid w:val="00AE749E"/>
    <w:rsid w:val="00AE7826"/>
    <w:rsid w:val="00AF0A18"/>
    <w:rsid w:val="00AF1381"/>
    <w:rsid w:val="00AF211D"/>
    <w:rsid w:val="00AF2142"/>
    <w:rsid w:val="00AF2752"/>
    <w:rsid w:val="00AF3235"/>
    <w:rsid w:val="00AF33D2"/>
    <w:rsid w:val="00AF689B"/>
    <w:rsid w:val="00B00117"/>
    <w:rsid w:val="00B001EA"/>
    <w:rsid w:val="00B00288"/>
    <w:rsid w:val="00B00331"/>
    <w:rsid w:val="00B0067D"/>
    <w:rsid w:val="00B0071C"/>
    <w:rsid w:val="00B00EE6"/>
    <w:rsid w:val="00B01EBC"/>
    <w:rsid w:val="00B021B1"/>
    <w:rsid w:val="00B03D6D"/>
    <w:rsid w:val="00B0559D"/>
    <w:rsid w:val="00B05A86"/>
    <w:rsid w:val="00B06877"/>
    <w:rsid w:val="00B07327"/>
    <w:rsid w:val="00B07E37"/>
    <w:rsid w:val="00B10B38"/>
    <w:rsid w:val="00B111AB"/>
    <w:rsid w:val="00B11753"/>
    <w:rsid w:val="00B11797"/>
    <w:rsid w:val="00B117B0"/>
    <w:rsid w:val="00B12074"/>
    <w:rsid w:val="00B13853"/>
    <w:rsid w:val="00B13FF4"/>
    <w:rsid w:val="00B14332"/>
    <w:rsid w:val="00B155EC"/>
    <w:rsid w:val="00B1679E"/>
    <w:rsid w:val="00B20857"/>
    <w:rsid w:val="00B22B62"/>
    <w:rsid w:val="00B23239"/>
    <w:rsid w:val="00B24AAD"/>
    <w:rsid w:val="00B279FC"/>
    <w:rsid w:val="00B307C8"/>
    <w:rsid w:val="00B30AB8"/>
    <w:rsid w:val="00B30BDE"/>
    <w:rsid w:val="00B31087"/>
    <w:rsid w:val="00B32B55"/>
    <w:rsid w:val="00B32CF0"/>
    <w:rsid w:val="00B33B3F"/>
    <w:rsid w:val="00B34B8F"/>
    <w:rsid w:val="00B34F29"/>
    <w:rsid w:val="00B3551C"/>
    <w:rsid w:val="00B36E79"/>
    <w:rsid w:val="00B37FC4"/>
    <w:rsid w:val="00B4007D"/>
    <w:rsid w:val="00B40202"/>
    <w:rsid w:val="00B4034D"/>
    <w:rsid w:val="00B40CE1"/>
    <w:rsid w:val="00B41D8F"/>
    <w:rsid w:val="00B425C5"/>
    <w:rsid w:val="00B44413"/>
    <w:rsid w:val="00B45983"/>
    <w:rsid w:val="00B47739"/>
    <w:rsid w:val="00B47ED4"/>
    <w:rsid w:val="00B50355"/>
    <w:rsid w:val="00B53A89"/>
    <w:rsid w:val="00B53D9A"/>
    <w:rsid w:val="00B55046"/>
    <w:rsid w:val="00B560CC"/>
    <w:rsid w:val="00B56D2B"/>
    <w:rsid w:val="00B5724F"/>
    <w:rsid w:val="00B578DF"/>
    <w:rsid w:val="00B605D7"/>
    <w:rsid w:val="00B6112A"/>
    <w:rsid w:val="00B627EA"/>
    <w:rsid w:val="00B634D9"/>
    <w:rsid w:val="00B63540"/>
    <w:rsid w:val="00B63DE5"/>
    <w:rsid w:val="00B63F9C"/>
    <w:rsid w:val="00B64305"/>
    <w:rsid w:val="00B6519B"/>
    <w:rsid w:val="00B659C1"/>
    <w:rsid w:val="00B65BFD"/>
    <w:rsid w:val="00B65E77"/>
    <w:rsid w:val="00B67F58"/>
    <w:rsid w:val="00B700B3"/>
    <w:rsid w:val="00B72191"/>
    <w:rsid w:val="00B72D5E"/>
    <w:rsid w:val="00B732A4"/>
    <w:rsid w:val="00B74128"/>
    <w:rsid w:val="00B74612"/>
    <w:rsid w:val="00B749A0"/>
    <w:rsid w:val="00B75824"/>
    <w:rsid w:val="00B76F12"/>
    <w:rsid w:val="00B81460"/>
    <w:rsid w:val="00B818A9"/>
    <w:rsid w:val="00B826C3"/>
    <w:rsid w:val="00B83E1B"/>
    <w:rsid w:val="00B84AA5"/>
    <w:rsid w:val="00B865A6"/>
    <w:rsid w:val="00B86860"/>
    <w:rsid w:val="00B875BC"/>
    <w:rsid w:val="00B90489"/>
    <w:rsid w:val="00B91719"/>
    <w:rsid w:val="00B9185E"/>
    <w:rsid w:val="00B91F35"/>
    <w:rsid w:val="00B92633"/>
    <w:rsid w:val="00B93942"/>
    <w:rsid w:val="00B9397F"/>
    <w:rsid w:val="00B949E7"/>
    <w:rsid w:val="00B94CCA"/>
    <w:rsid w:val="00B95A22"/>
    <w:rsid w:val="00B96915"/>
    <w:rsid w:val="00B971CB"/>
    <w:rsid w:val="00BA12C6"/>
    <w:rsid w:val="00BA2EA4"/>
    <w:rsid w:val="00BA3A64"/>
    <w:rsid w:val="00BA3DD5"/>
    <w:rsid w:val="00BA455F"/>
    <w:rsid w:val="00BA48AA"/>
    <w:rsid w:val="00BA61AE"/>
    <w:rsid w:val="00BA6479"/>
    <w:rsid w:val="00BA7EBB"/>
    <w:rsid w:val="00BB02B4"/>
    <w:rsid w:val="00BB1B4D"/>
    <w:rsid w:val="00BB2089"/>
    <w:rsid w:val="00BB21C3"/>
    <w:rsid w:val="00BB3696"/>
    <w:rsid w:val="00BB394B"/>
    <w:rsid w:val="00BB3D6E"/>
    <w:rsid w:val="00BB46ED"/>
    <w:rsid w:val="00BB5757"/>
    <w:rsid w:val="00BB5EBA"/>
    <w:rsid w:val="00BB6346"/>
    <w:rsid w:val="00BB76DD"/>
    <w:rsid w:val="00BB79B7"/>
    <w:rsid w:val="00BC3487"/>
    <w:rsid w:val="00BC7124"/>
    <w:rsid w:val="00BC7172"/>
    <w:rsid w:val="00BC7949"/>
    <w:rsid w:val="00BD003C"/>
    <w:rsid w:val="00BD0707"/>
    <w:rsid w:val="00BD6A2B"/>
    <w:rsid w:val="00BD7796"/>
    <w:rsid w:val="00BD7C51"/>
    <w:rsid w:val="00BE12B4"/>
    <w:rsid w:val="00BE173E"/>
    <w:rsid w:val="00BE2ED6"/>
    <w:rsid w:val="00BE3938"/>
    <w:rsid w:val="00BE3D86"/>
    <w:rsid w:val="00BE4B2C"/>
    <w:rsid w:val="00BE507F"/>
    <w:rsid w:val="00BE56A1"/>
    <w:rsid w:val="00BE5F54"/>
    <w:rsid w:val="00BE7A76"/>
    <w:rsid w:val="00BF011F"/>
    <w:rsid w:val="00BF08C8"/>
    <w:rsid w:val="00BF1EB7"/>
    <w:rsid w:val="00BF2326"/>
    <w:rsid w:val="00BF441D"/>
    <w:rsid w:val="00BF5088"/>
    <w:rsid w:val="00BF5111"/>
    <w:rsid w:val="00BF603B"/>
    <w:rsid w:val="00C00BE8"/>
    <w:rsid w:val="00C00DC8"/>
    <w:rsid w:val="00C016A8"/>
    <w:rsid w:val="00C020D8"/>
    <w:rsid w:val="00C021CA"/>
    <w:rsid w:val="00C028DF"/>
    <w:rsid w:val="00C02AB5"/>
    <w:rsid w:val="00C02C5C"/>
    <w:rsid w:val="00C043F2"/>
    <w:rsid w:val="00C0446B"/>
    <w:rsid w:val="00C066F1"/>
    <w:rsid w:val="00C06B21"/>
    <w:rsid w:val="00C07302"/>
    <w:rsid w:val="00C0736A"/>
    <w:rsid w:val="00C078AE"/>
    <w:rsid w:val="00C139FB"/>
    <w:rsid w:val="00C13A37"/>
    <w:rsid w:val="00C14809"/>
    <w:rsid w:val="00C17708"/>
    <w:rsid w:val="00C17EC3"/>
    <w:rsid w:val="00C223C4"/>
    <w:rsid w:val="00C24554"/>
    <w:rsid w:val="00C24ABF"/>
    <w:rsid w:val="00C25AE0"/>
    <w:rsid w:val="00C272C1"/>
    <w:rsid w:val="00C27EB1"/>
    <w:rsid w:val="00C3063C"/>
    <w:rsid w:val="00C30DEA"/>
    <w:rsid w:val="00C314A4"/>
    <w:rsid w:val="00C32523"/>
    <w:rsid w:val="00C336D8"/>
    <w:rsid w:val="00C338AF"/>
    <w:rsid w:val="00C3486C"/>
    <w:rsid w:val="00C349BA"/>
    <w:rsid w:val="00C356DE"/>
    <w:rsid w:val="00C35A8D"/>
    <w:rsid w:val="00C35E36"/>
    <w:rsid w:val="00C36702"/>
    <w:rsid w:val="00C3745A"/>
    <w:rsid w:val="00C4009F"/>
    <w:rsid w:val="00C4032A"/>
    <w:rsid w:val="00C416B3"/>
    <w:rsid w:val="00C419C3"/>
    <w:rsid w:val="00C4267C"/>
    <w:rsid w:val="00C441B8"/>
    <w:rsid w:val="00C45E57"/>
    <w:rsid w:val="00C4719B"/>
    <w:rsid w:val="00C47C70"/>
    <w:rsid w:val="00C5146F"/>
    <w:rsid w:val="00C51BF1"/>
    <w:rsid w:val="00C52631"/>
    <w:rsid w:val="00C55E0B"/>
    <w:rsid w:val="00C5660B"/>
    <w:rsid w:val="00C6130B"/>
    <w:rsid w:val="00C61642"/>
    <w:rsid w:val="00C61993"/>
    <w:rsid w:val="00C62FB0"/>
    <w:rsid w:val="00C63415"/>
    <w:rsid w:val="00C63B33"/>
    <w:rsid w:val="00C6413C"/>
    <w:rsid w:val="00C64D27"/>
    <w:rsid w:val="00C67311"/>
    <w:rsid w:val="00C67F60"/>
    <w:rsid w:val="00C71558"/>
    <w:rsid w:val="00C72628"/>
    <w:rsid w:val="00C7377E"/>
    <w:rsid w:val="00C740E2"/>
    <w:rsid w:val="00C77790"/>
    <w:rsid w:val="00C77E24"/>
    <w:rsid w:val="00C80F0B"/>
    <w:rsid w:val="00C83D00"/>
    <w:rsid w:val="00C85A79"/>
    <w:rsid w:val="00C874AD"/>
    <w:rsid w:val="00C87C5C"/>
    <w:rsid w:val="00C903CA"/>
    <w:rsid w:val="00C9106F"/>
    <w:rsid w:val="00C911C6"/>
    <w:rsid w:val="00C92579"/>
    <w:rsid w:val="00C92DFC"/>
    <w:rsid w:val="00C93DEE"/>
    <w:rsid w:val="00C97452"/>
    <w:rsid w:val="00CA11A4"/>
    <w:rsid w:val="00CA26F6"/>
    <w:rsid w:val="00CA3267"/>
    <w:rsid w:val="00CA340A"/>
    <w:rsid w:val="00CA38CE"/>
    <w:rsid w:val="00CA4203"/>
    <w:rsid w:val="00CA7373"/>
    <w:rsid w:val="00CA7B7E"/>
    <w:rsid w:val="00CA7DDF"/>
    <w:rsid w:val="00CB08CB"/>
    <w:rsid w:val="00CB10A6"/>
    <w:rsid w:val="00CB2283"/>
    <w:rsid w:val="00CB32D3"/>
    <w:rsid w:val="00CB3CF8"/>
    <w:rsid w:val="00CB4511"/>
    <w:rsid w:val="00CB466F"/>
    <w:rsid w:val="00CB6F68"/>
    <w:rsid w:val="00CC076D"/>
    <w:rsid w:val="00CC0B2B"/>
    <w:rsid w:val="00CC0D32"/>
    <w:rsid w:val="00CC1702"/>
    <w:rsid w:val="00CC189D"/>
    <w:rsid w:val="00CC1C8B"/>
    <w:rsid w:val="00CC20A9"/>
    <w:rsid w:val="00CC3A56"/>
    <w:rsid w:val="00CC49DF"/>
    <w:rsid w:val="00CC6E30"/>
    <w:rsid w:val="00CC77CA"/>
    <w:rsid w:val="00CC78DA"/>
    <w:rsid w:val="00CD0B07"/>
    <w:rsid w:val="00CD171D"/>
    <w:rsid w:val="00CD1D56"/>
    <w:rsid w:val="00CD28C0"/>
    <w:rsid w:val="00CD336C"/>
    <w:rsid w:val="00CD3CD0"/>
    <w:rsid w:val="00CD5E7F"/>
    <w:rsid w:val="00CD5EB8"/>
    <w:rsid w:val="00CE310C"/>
    <w:rsid w:val="00CE3756"/>
    <w:rsid w:val="00CE3EB2"/>
    <w:rsid w:val="00CE46EF"/>
    <w:rsid w:val="00CE5B72"/>
    <w:rsid w:val="00CE5BEC"/>
    <w:rsid w:val="00CE78E3"/>
    <w:rsid w:val="00CE7A8C"/>
    <w:rsid w:val="00CF12B2"/>
    <w:rsid w:val="00CF1DB2"/>
    <w:rsid w:val="00CF5704"/>
    <w:rsid w:val="00CF6966"/>
    <w:rsid w:val="00CF6EE2"/>
    <w:rsid w:val="00CF766D"/>
    <w:rsid w:val="00D01012"/>
    <w:rsid w:val="00D0194E"/>
    <w:rsid w:val="00D02DDE"/>
    <w:rsid w:val="00D02E14"/>
    <w:rsid w:val="00D05938"/>
    <w:rsid w:val="00D076E5"/>
    <w:rsid w:val="00D07EAF"/>
    <w:rsid w:val="00D10351"/>
    <w:rsid w:val="00D10423"/>
    <w:rsid w:val="00D10EDD"/>
    <w:rsid w:val="00D11FB0"/>
    <w:rsid w:val="00D12E00"/>
    <w:rsid w:val="00D142E0"/>
    <w:rsid w:val="00D146EE"/>
    <w:rsid w:val="00D14ED4"/>
    <w:rsid w:val="00D164A7"/>
    <w:rsid w:val="00D20CA2"/>
    <w:rsid w:val="00D20D20"/>
    <w:rsid w:val="00D21F6F"/>
    <w:rsid w:val="00D222C2"/>
    <w:rsid w:val="00D2430E"/>
    <w:rsid w:val="00D26E33"/>
    <w:rsid w:val="00D26EE9"/>
    <w:rsid w:val="00D3033B"/>
    <w:rsid w:val="00D30E13"/>
    <w:rsid w:val="00D31F41"/>
    <w:rsid w:val="00D32AD5"/>
    <w:rsid w:val="00D33E6D"/>
    <w:rsid w:val="00D34400"/>
    <w:rsid w:val="00D35F3F"/>
    <w:rsid w:val="00D4130F"/>
    <w:rsid w:val="00D428AF"/>
    <w:rsid w:val="00D44148"/>
    <w:rsid w:val="00D44F4E"/>
    <w:rsid w:val="00D45519"/>
    <w:rsid w:val="00D460D5"/>
    <w:rsid w:val="00D4644F"/>
    <w:rsid w:val="00D468B0"/>
    <w:rsid w:val="00D46F96"/>
    <w:rsid w:val="00D504AA"/>
    <w:rsid w:val="00D53308"/>
    <w:rsid w:val="00D548E3"/>
    <w:rsid w:val="00D55EDF"/>
    <w:rsid w:val="00D56B1A"/>
    <w:rsid w:val="00D573FE"/>
    <w:rsid w:val="00D578BF"/>
    <w:rsid w:val="00D5796B"/>
    <w:rsid w:val="00D57A19"/>
    <w:rsid w:val="00D6095B"/>
    <w:rsid w:val="00D62958"/>
    <w:rsid w:val="00D64C1A"/>
    <w:rsid w:val="00D66223"/>
    <w:rsid w:val="00D668EE"/>
    <w:rsid w:val="00D67AF1"/>
    <w:rsid w:val="00D728AE"/>
    <w:rsid w:val="00D740B1"/>
    <w:rsid w:val="00D74D88"/>
    <w:rsid w:val="00D755DA"/>
    <w:rsid w:val="00D76586"/>
    <w:rsid w:val="00D765DD"/>
    <w:rsid w:val="00D77643"/>
    <w:rsid w:val="00D77975"/>
    <w:rsid w:val="00D77EE7"/>
    <w:rsid w:val="00D80A22"/>
    <w:rsid w:val="00D82225"/>
    <w:rsid w:val="00D83306"/>
    <w:rsid w:val="00D841CA"/>
    <w:rsid w:val="00D8445A"/>
    <w:rsid w:val="00D849AF"/>
    <w:rsid w:val="00D85A21"/>
    <w:rsid w:val="00D86223"/>
    <w:rsid w:val="00D87311"/>
    <w:rsid w:val="00D9050F"/>
    <w:rsid w:val="00D9091C"/>
    <w:rsid w:val="00D90D72"/>
    <w:rsid w:val="00D921AA"/>
    <w:rsid w:val="00D92C78"/>
    <w:rsid w:val="00D938D7"/>
    <w:rsid w:val="00D95255"/>
    <w:rsid w:val="00D95A73"/>
    <w:rsid w:val="00DA2AF6"/>
    <w:rsid w:val="00DA2C5C"/>
    <w:rsid w:val="00DA2C74"/>
    <w:rsid w:val="00DA3A54"/>
    <w:rsid w:val="00DA477E"/>
    <w:rsid w:val="00DA478C"/>
    <w:rsid w:val="00DA5AEE"/>
    <w:rsid w:val="00DA5C66"/>
    <w:rsid w:val="00DA6473"/>
    <w:rsid w:val="00DA6B63"/>
    <w:rsid w:val="00DA708D"/>
    <w:rsid w:val="00DA77F4"/>
    <w:rsid w:val="00DA7C28"/>
    <w:rsid w:val="00DB0EA9"/>
    <w:rsid w:val="00DB42E7"/>
    <w:rsid w:val="00DB4594"/>
    <w:rsid w:val="00DB46B4"/>
    <w:rsid w:val="00DB5857"/>
    <w:rsid w:val="00DB6F3F"/>
    <w:rsid w:val="00DB7DC2"/>
    <w:rsid w:val="00DC1083"/>
    <w:rsid w:val="00DC2DC2"/>
    <w:rsid w:val="00DC3092"/>
    <w:rsid w:val="00DC3258"/>
    <w:rsid w:val="00DC331B"/>
    <w:rsid w:val="00DC516A"/>
    <w:rsid w:val="00DC5A10"/>
    <w:rsid w:val="00DC5CE9"/>
    <w:rsid w:val="00DC7D5B"/>
    <w:rsid w:val="00DD1DCF"/>
    <w:rsid w:val="00DD2222"/>
    <w:rsid w:val="00DD228A"/>
    <w:rsid w:val="00DD2B58"/>
    <w:rsid w:val="00DD328C"/>
    <w:rsid w:val="00DD3A1E"/>
    <w:rsid w:val="00DD5348"/>
    <w:rsid w:val="00DD73CA"/>
    <w:rsid w:val="00DD7CFA"/>
    <w:rsid w:val="00DE1052"/>
    <w:rsid w:val="00DE122E"/>
    <w:rsid w:val="00DE184E"/>
    <w:rsid w:val="00DE233F"/>
    <w:rsid w:val="00DE36F4"/>
    <w:rsid w:val="00DE3C98"/>
    <w:rsid w:val="00DE5AB3"/>
    <w:rsid w:val="00DE5D09"/>
    <w:rsid w:val="00DF0650"/>
    <w:rsid w:val="00DF0C9B"/>
    <w:rsid w:val="00DF10BB"/>
    <w:rsid w:val="00DF12FF"/>
    <w:rsid w:val="00DF1AD7"/>
    <w:rsid w:val="00DF23AA"/>
    <w:rsid w:val="00DF5099"/>
    <w:rsid w:val="00DF58CF"/>
    <w:rsid w:val="00DF59F5"/>
    <w:rsid w:val="00DF6D7D"/>
    <w:rsid w:val="00DF6DB2"/>
    <w:rsid w:val="00DF7398"/>
    <w:rsid w:val="00DF76F1"/>
    <w:rsid w:val="00E003DD"/>
    <w:rsid w:val="00E02951"/>
    <w:rsid w:val="00E03189"/>
    <w:rsid w:val="00E0319B"/>
    <w:rsid w:val="00E046F1"/>
    <w:rsid w:val="00E05F8A"/>
    <w:rsid w:val="00E070A8"/>
    <w:rsid w:val="00E115EB"/>
    <w:rsid w:val="00E163C4"/>
    <w:rsid w:val="00E163F6"/>
    <w:rsid w:val="00E16D2A"/>
    <w:rsid w:val="00E20AAA"/>
    <w:rsid w:val="00E20D85"/>
    <w:rsid w:val="00E215A1"/>
    <w:rsid w:val="00E21A8F"/>
    <w:rsid w:val="00E22038"/>
    <w:rsid w:val="00E23DEE"/>
    <w:rsid w:val="00E24072"/>
    <w:rsid w:val="00E26CB4"/>
    <w:rsid w:val="00E271D0"/>
    <w:rsid w:val="00E276EF"/>
    <w:rsid w:val="00E2797E"/>
    <w:rsid w:val="00E30D05"/>
    <w:rsid w:val="00E30D51"/>
    <w:rsid w:val="00E312B5"/>
    <w:rsid w:val="00E316EB"/>
    <w:rsid w:val="00E32412"/>
    <w:rsid w:val="00E33787"/>
    <w:rsid w:val="00E3687A"/>
    <w:rsid w:val="00E40689"/>
    <w:rsid w:val="00E418F6"/>
    <w:rsid w:val="00E43300"/>
    <w:rsid w:val="00E43682"/>
    <w:rsid w:val="00E45C96"/>
    <w:rsid w:val="00E45DB2"/>
    <w:rsid w:val="00E4647A"/>
    <w:rsid w:val="00E47C19"/>
    <w:rsid w:val="00E5371E"/>
    <w:rsid w:val="00E542EB"/>
    <w:rsid w:val="00E5441F"/>
    <w:rsid w:val="00E549F8"/>
    <w:rsid w:val="00E54BAF"/>
    <w:rsid w:val="00E56B39"/>
    <w:rsid w:val="00E5729B"/>
    <w:rsid w:val="00E5768F"/>
    <w:rsid w:val="00E610AC"/>
    <w:rsid w:val="00E63856"/>
    <w:rsid w:val="00E64978"/>
    <w:rsid w:val="00E6700F"/>
    <w:rsid w:val="00E7054C"/>
    <w:rsid w:val="00E719C7"/>
    <w:rsid w:val="00E72A2A"/>
    <w:rsid w:val="00E730D8"/>
    <w:rsid w:val="00E73409"/>
    <w:rsid w:val="00E74612"/>
    <w:rsid w:val="00E76AEB"/>
    <w:rsid w:val="00E81951"/>
    <w:rsid w:val="00E825B7"/>
    <w:rsid w:val="00E83155"/>
    <w:rsid w:val="00E8478C"/>
    <w:rsid w:val="00E85ECD"/>
    <w:rsid w:val="00E85ED1"/>
    <w:rsid w:val="00E86B48"/>
    <w:rsid w:val="00E9026F"/>
    <w:rsid w:val="00E9085B"/>
    <w:rsid w:val="00E90997"/>
    <w:rsid w:val="00E92519"/>
    <w:rsid w:val="00E927FA"/>
    <w:rsid w:val="00E9284B"/>
    <w:rsid w:val="00E93FC1"/>
    <w:rsid w:val="00E94551"/>
    <w:rsid w:val="00E96832"/>
    <w:rsid w:val="00EA1602"/>
    <w:rsid w:val="00EA1E1D"/>
    <w:rsid w:val="00EA2468"/>
    <w:rsid w:val="00EA24FB"/>
    <w:rsid w:val="00EA37E5"/>
    <w:rsid w:val="00EA3AA1"/>
    <w:rsid w:val="00EA5CF4"/>
    <w:rsid w:val="00EA62E1"/>
    <w:rsid w:val="00EA789B"/>
    <w:rsid w:val="00EA7F08"/>
    <w:rsid w:val="00EB0A8C"/>
    <w:rsid w:val="00EB26DA"/>
    <w:rsid w:val="00EB4A02"/>
    <w:rsid w:val="00EB53E7"/>
    <w:rsid w:val="00EB56F7"/>
    <w:rsid w:val="00EB6CCE"/>
    <w:rsid w:val="00EC0EBC"/>
    <w:rsid w:val="00EC12EC"/>
    <w:rsid w:val="00EC2298"/>
    <w:rsid w:val="00EC55D4"/>
    <w:rsid w:val="00EC5EC7"/>
    <w:rsid w:val="00EC64D8"/>
    <w:rsid w:val="00EC7464"/>
    <w:rsid w:val="00EC7682"/>
    <w:rsid w:val="00ED2F1A"/>
    <w:rsid w:val="00ED2F3C"/>
    <w:rsid w:val="00ED359B"/>
    <w:rsid w:val="00ED38C7"/>
    <w:rsid w:val="00ED3B00"/>
    <w:rsid w:val="00ED51F0"/>
    <w:rsid w:val="00ED690D"/>
    <w:rsid w:val="00ED7039"/>
    <w:rsid w:val="00EE2B8E"/>
    <w:rsid w:val="00EE2F19"/>
    <w:rsid w:val="00EE30B9"/>
    <w:rsid w:val="00EE376D"/>
    <w:rsid w:val="00EE3FBB"/>
    <w:rsid w:val="00EE42EE"/>
    <w:rsid w:val="00EE4434"/>
    <w:rsid w:val="00EE4E0F"/>
    <w:rsid w:val="00EE6E62"/>
    <w:rsid w:val="00EE7628"/>
    <w:rsid w:val="00EE7A5D"/>
    <w:rsid w:val="00EE7EC2"/>
    <w:rsid w:val="00EF098C"/>
    <w:rsid w:val="00EF1B42"/>
    <w:rsid w:val="00EF25DA"/>
    <w:rsid w:val="00EF2FEE"/>
    <w:rsid w:val="00EF3C53"/>
    <w:rsid w:val="00EF3C6F"/>
    <w:rsid w:val="00EF7869"/>
    <w:rsid w:val="00F0011C"/>
    <w:rsid w:val="00F00DFF"/>
    <w:rsid w:val="00F01479"/>
    <w:rsid w:val="00F014A9"/>
    <w:rsid w:val="00F02773"/>
    <w:rsid w:val="00F05328"/>
    <w:rsid w:val="00F0688A"/>
    <w:rsid w:val="00F06A40"/>
    <w:rsid w:val="00F10FEC"/>
    <w:rsid w:val="00F14CA3"/>
    <w:rsid w:val="00F16DF0"/>
    <w:rsid w:val="00F171E4"/>
    <w:rsid w:val="00F2007E"/>
    <w:rsid w:val="00F21865"/>
    <w:rsid w:val="00F21BC1"/>
    <w:rsid w:val="00F21F6D"/>
    <w:rsid w:val="00F25D63"/>
    <w:rsid w:val="00F27331"/>
    <w:rsid w:val="00F302E9"/>
    <w:rsid w:val="00F306F7"/>
    <w:rsid w:val="00F30C76"/>
    <w:rsid w:val="00F31EED"/>
    <w:rsid w:val="00F3323E"/>
    <w:rsid w:val="00F34354"/>
    <w:rsid w:val="00F34384"/>
    <w:rsid w:val="00F35681"/>
    <w:rsid w:val="00F35A9D"/>
    <w:rsid w:val="00F35E4D"/>
    <w:rsid w:val="00F368E8"/>
    <w:rsid w:val="00F36C04"/>
    <w:rsid w:val="00F36D37"/>
    <w:rsid w:val="00F408C0"/>
    <w:rsid w:val="00F40C3E"/>
    <w:rsid w:val="00F412CC"/>
    <w:rsid w:val="00F4254C"/>
    <w:rsid w:val="00F42590"/>
    <w:rsid w:val="00F42F17"/>
    <w:rsid w:val="00F43328"/>
    <w:rsid w:val="00F45539"/>
    <w:rsid w:val="00F465D3"/>
    <w:rsid w:val="00F47A40"/>
    <w:rsid w:val="00F47D35"/>
    <w:rsid w:val="00F50199"/>
    <w:rsid w:val="00F50967"/>
    <w:rsid w:val="00F51A2A"/>
    <w:rsid w:val="00F51BEA"/>
    <w:rsid w:val="00F53417"/>
    <w:rsid w:val="00F53973"/>
    <w:rsid w:val="00F53ADA"/>
    <w:rsid w:val="00F545C3"/>
    <w:rsid w:val="00F54C4B"/>
    <w:rsid w:val="00F557F1"/>
    <w:rsid w:val="00F55F00"/>
    <w:rsid w:val="00F5670E"/>
    <w:rsid w:val="00F576FB"/>
    <w:rsid w:val="00F57D33"/>
    <w:rsid w:val="00F60312"/>
    <w:rsid w:val="00F6055F"/>
    <w:rsid w:val="00F61E31"/>
    <w:rsid w:val="00F62A42"/>
    <w:rsid w:val="00F65B9C"/>
    <w:rsid w:val="00F65C3E"/>
    <w:rsid w:val="00F67366"/>
    <w:rsid w:val="00F67636"/>
    <w:rsid w:val="00F71408"/>
    <w:rsid w:val="00F7480C"/>
    <w:rsid w:val="00F74D9D"/>
    <w:rsid w:val="00F753DB"/>
    <w:rsid w:val="00F77EB9"/>
    <w:rsid w:val="00F8000D"/>
    <w:rsid w:val="00F8035C"/>
    <w:rsid w:val="00F80E96"/>
    <w:rsid w:val="00F8199B"/>
    <w:rsid w:val="00F82823"/>
    <w:rsid w:val="00F82BB0"/>
    <w:rsid w:val="00F82E17"/>
    <w:rsid w:val="00F82EC4"/>
    <w:rsid w:val="00F83F0F"/>
    <w:rsid w:val="00F84D57"/>
    <w:rsid w:val="00F85652"/>
    <w:rsid w:val="00F85C34"/>
    <w:rsid w:val="00F861E6"/>
    <w:rsid w:val="00F86508"/>
    <w:rsid w:val="00F86918"/>
    <w:rsid w:val="00F90F2E"/>
    <w:rsid w:val="00F919D8"/>
    <w:rsid w:val="00F92781"/>
    <w:rsid w:val="00F934BB"/>
    <w:rsid w:val="00F96C95"/>
    <w:rsid w:val="00F9717D"/>
    <w:rsid w:val="00FA083D"/>
    <w:rsid w:val="00FA18C6"/>
    <w:rsid w:val="00FA27A8"/>
    <w:rsid w:val="00FA2A75"/>
    <w:rsid w:val="00FA3837"/>
    <w:rsid w:val="00FA3E29"/>
    <w:rsid w:val="00FA4A19"/>
    <w:rsid w:val="00FA520E"/>
    <w:rsid w:val="00FA5B67"/>
    <w:rsid w:val="00FA63B2"/>
    <w:rsid w:val="00FA6476"/>
    <w:rsid w:val="00FA67CD"/>
    <w:rsid w:val="00FA6C21"/>
    <w:rsid w:val="00FA77AC"/>
    <w:rsid w:val="00FB2AE6"/>
    <w:rsid w:val="00FB5805"/>
    <w:rsid w:val="00FB5975"/>
    <w:rsid w:val="00FB5ABD"/>
    <w:rsid w:val="00FB6BE0"/>
    <w:rsid w:val="00FB6D1F"/>
    <w:rsid w:val="00FB7080"/>
    <w:rsid w:val="00FB78B2"/>
    <w:rsid w:val="00FC16B4"/>
    <w:rsid w:val="00FC18A4"/>
    <w:rsid w:val="00FC1FD2"/>
    <w:rsid w:val="00FC4708"/>
    <w:rsid w:val="00FC5294"/>
    <w:rsid w:val="00FC5752"/>
    <w:rsid w:val="00FC72FE"/>
    <w:rsid w:val="00FC7E1A"/>
    <w:rsid w:val="00FD0C41"/>
    <w:rsid w:val="00FD12DD"/>
    <w:rsid w:val="00FD1496"/>
    <w:rsid w:val="00FD22E0"/>
    <w:rsid w:val="00FD2347"/>
    <w:rsid w:val="00FD2C33"/>
    <w:rsid w:val="00FD2C73"/>
    <w:rsid w:val="00FD3F49"/>
    <w:rsid w:val="00FD4DA3"/>
    <w:rsid w:val="00FD5788"/>
    <w:rsid w:val="00FD6437"/>
    <w:rsid w:val="00FD6BFE"/>
    <w:rsid w:val="00FD781B"/>
    <w:rsid w:val="00FE09D2"/>
    <w:rsid w:val="00FE1CAF"/>
    <w:rsid w:val="00FE1CCA"/>
    <w:rsid w:val="00FE23C5"/>
    <w:rsid w:val="00FE4A97"/>
    <w:rsid w:val="00FE5B43"/>
    <w:rsid w:val="00FE6330"/>
    <w:rsid w:val="00FE6AA8"/>
    <w:rsid w:val="00FE71B7"/>
    <w:rsid w:val="00FE7A74"/>
    <w:rsid w:val="00FF37AA"/>
    <w:rsid w:val="00FF38B1"/>
    <w:rsid w:val="00FF52E8"/>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E3FE2"/>
  <w15:docId w15:val="{AE6E61A7-F3FD-4A29-8EEE-0C4D86F2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4F"/>
    <w:rPr>
      <w:rFonts w:ascii="Bookman Old Style" w:hAnsi="Bookman Old Style"/>
      <w:lang w:val="sq-AL"/>
    </w:rPr>
  </w:style>
  <w:style w:type="paragraph" w:styleId="Heading1">
    <w:name w:val="heading 1"/>
    <w:basedOn w:val="Normal"/>
    <w:next w:val="Normal"/>
    <w:link w:val="Heading1Char"/>
    <w:qFormat/>
    <w:rsid w:val="005639B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D51F0"/>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semiHidden/>
    <w:unhideWhenUsed/>
    <w:qFormat/>
    <w:rsid w:val="00141B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8D114F"/>
    <w:pPr>
      <w:jc w:val="center"/>
    </w:pPr>
    <w:rPr>
      <w:b/>
      <w:bCs/>
      <w:sz w:val="24"/>
      <w:lang w:val="it-IT"/>
    </w:rPr>
  </w:style>
  <w:style w:type="table" w:styleId="TableGrid">
    <w:name w:val="Table Grid"/>
    <w:basedOn w:val="TableNormal"/>
    <w:rsid w:val="008D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Label">
    <w:name w:val="Document Label"/>
    <w:basedOn w:val="Normal"/>
    <w:next w:val="Normal"/>
    <w:rsid w:val="00FF52E8"/>
    <w:pPr>
      <w:keepNext/>
      <w:keepLines/>
      <w:spacing w:before="400" w:after="120" w:line="240" w:lineRule="atLeast"/>
      <w:ind w:left="-840"/>
    </w:pPr>
    <w:rPr>
      <w:rFonts w:ascii="Arial Black" w:eastAsia="MS Mincho" w:hAnsi="Arial Black"/>
      <w:spacing w:val="-5"/>
      <w:kern w:val="28"/>
      <w:sz w:val="96"/>
    </w:rPr>
  </w:style>
  <w:style w:type="paragraph" w:styleId="MessageHeader">
    <w:name w:val="Message Header"/>
    <w:basedOn w:val="BodyText"/>
    <w:link w:val="MessageHeaderChar"/>
    <w:rsid w:val="00FF52E8"/>
    <w:pPr>
      <w:keepLines/>
      <w:spacing w:line="180" w:lineRule="atLeast"/>
      <w:ind w:left="720" w:hanging="720"/>
    </w:pPr>
    <w:rPr>
      <w:rFonts w:ascii="Arial" w:eastAsia="MS Mincho" w:hAnsi="Arial"/>
      <w:spacing w:val="-5"/>
    </w:rPr>
  </w:style>
  <w:style w:type="paragraph" w:customStyle="1" w:styleId="MessageHeaderFirst">
    <w:name w:val="Message Header First"/>
    <w:basedOn w:val="MessageHeader"/>
    <w:next w:val="MessageHeader"/>
    <w:rsid w:val="00FF52E8"/>
    <w:pPr>
      <w:spacing w:before="220"/>
    </w:pPr>
  </w:style>
  <w:style w:type="character" w:customStyle="1" w:styleId="MessageHeaderLabel">
    <w:name w:val="Message Header Label"/>
    <w:rsid w:val="00FF52E8"/>
    <w:rPr>
      <w:rFonts w:ascii="Arial Black" w:hAnsi="Arial Black"/>
      <w:spacing w:val="-10"/>
      <w:sz w:val="18"/>
    </w:rPr>
  </w:style>
  <w:style w:type="paragraph" w:customStyle="1" w:styleId="MessageHeaderLast">
    <w:name w:val="Message Header Last"/>
    <w:basedOn w:val="MessageHeader"/>
    <w:next w:val="BodyText"/>
    <w:rsid w:val="00FF52E8"/>
    <w:pPr>
      <w:pBdr>
        <w:bottom w:val="single" w:sz="6" w:space="15" w:color="auto"/>
      </w:pBdr>
      <w:spacing w:after="320"/>
    </w:pPr>
  </w:style>
  <w:style w:type="paragraph" w:styleId="BodyText">
    <w:name w:val="Body Text"/>
    <w:basedOn w:val="Normal"/>
    <w:link w:val="BodyTextChar"/>
    <w:rsid w:val="00FF52E8"/>
    <w:pPr>
      <w:spacing w:after="120"/>
    </w:pPr>
  </w:style>
  <w:style w:type="paragraph" w:styleId="Footer">
    <w:name w:val="footer"/>
    <w:basedOn w:val="Normal"/>
    <w:link w:val="FooterChar"/>
    <w:uiPriority w:val="99"/>
    <w:rsid w:val="006F0856"/>
    <w:pPr>
      <w:tabs>
        <w:tab w:val="center" w:pos="4320"/>
        <w:tab w:val="right" w:pos="8640"/>
      </w:tabs>
    </w:pPr>
  </w:style>
  <w:style w:type="character" w:styleId="PageNumber">
    <w:name w:val="page number"/>
    <w:basedOn w:val="DefaultParagraphFont"/>
    <w:rsid w:val="006F0856"/>
  </w:style>
  <w:style w:type="paragraph" w:customStyle="1" w:styleId="NeniNr">
    <w:name w:val="Neni_Nr"/>
    <w:next w:val="Normal"/>
    <w:rsid w:val="004647A4"/>
    <w:pPr>
      <w:keepNext/>
      <w:widowControl w:val="0"/>
      <w:jc w:val="center"/>
    </w:pPr>
    <w:rPr>
      <w:rFonts w:ascii="CG Times" w:hAnsi="CG Times"/>
      <w:sz w:val="22"/>
      <w:lang w:val="en-GB"/>
    </w:rPr>
  </w:style>
  <w:style w:type="paragraph" w:customStyle="1" w:styleId="Paragrafi">
    <w:name w:val="Paragrafi"/>
    <w:rsid w:val="004647A4"/>
    <w:pPr>
      <w:widowControl w:val="0"/>
      <w:ind w:firstLine="720"/>
      <w:jc w:val="both"/>
    </w:pPr>
    <w:rPr>
      <w:rFonts w:ascii="CG Times" w:hAnsi="CG Times"/>
      <w:sz w:val="22"/>
    </w:rPr>
  </w:style>
  <w:style w:type="paragraph" w:customStyle="1" w:styleId="NeniTitull">
    <w:name w:val="Neni_Titull"/>
    <w:next w:val="Normal"/>
    <w:rsid w:val="004647A4"/>
    <w:pPr>
      <w:keepNext/>
      <w:widowControl w:val="0"/>
      <w:jc w:val="center"/>
      <w:outlineLvl w:val="2"/>
    </w:pPr>
    <w:rPr>
      <w:rFonts w:ascii="CG Times" w:hAnsi="CG Times"/>
      <w:b/>
      <w:sz w:val="22"/>
      <w:lang w:val="en-GB"/>
    </w:rPr>
  </w:style>
  <w:style w:type="character" w:styleId="Hyperlink">
    <w:name w:val="Hyperlink"/>
    <w:rsid w:val="00602EC9"/>
    <w:rPr>
      <w:color w:val="0000FF"/>
      <w:u w:val="single"/>
    </w:rPr>
  </w:style>
  <w:style w:type="character" w:customStyle="1" w:styleId="Heading1Char">
    <w:name w:val="Heading 1 Char"/>
    <w:link w:val="Heading1"/>
    <w:locked/>
    <w:rsid w:val="00D92C78"/>
    <w:rPr>
      <w:rFonts w:ascii="Arial" w:hAnsi="Arial" w:cs="Arial"/>
      <w:b/>
      <w:bCs/>
      <w:kern w:val="32"/>
      <w:sz w:val="32"/>
      <w:szCs w:val="32"/>
      <w:lang w:val="en-US" w:eastAsia="en-US" w:bidi="ar-SA"/>
    </w:rPr>
  </w:style>
  <w:style w:type="paragraph" w:styleId="ListParagraph">
    <w:name w:val="List Paragraph"/>
    <w:basedOn w:val="Normal"/>
    <w:uiPriority w:val="34"/>
    <w:qFormat/>
    <w:rsid w:val="00204B35"/>
    <w:pPr>
      <w:ind w:left="720"/>
    </w:pPr>
    <w:rPr>
      <w:rFonts w:ascii="Calibri" w:eastAsia="Calibri" w:hAnsi="Calibri"/>
      <w:sz w:val="22"/>
      <w:szCs w:val="22"/>
    </w:rPr>
  </w:style>
  <w:style w:type="paragraph" w:styleId="BalloonText">
    <w:name w:val="Balloon Text"/>
    <w:basedOn w:val="Normal"/>
    <w:link w:val="BalloonTextChar"/>
    <w:rsid w:val="005E3D05"/>
    <w:rPr>
      <w:rFonts w:ascii="Tahoma" w:hAnsi="Tahoma" w:cs="Tahoma"/>
      <w:sz w:val="16"/>
      <w:szCs w:val="16"/>
    </w:rPr>
  </w:style>
  <w:style w:type="character" w:customStyle="1" w:styleId="BalloonTextChar">
    <w:name w:val="Balloon Text Char"/>
    <w:link w:val="BalloonText"/>
    <w:rsid w:val="005E3D05"/>
    <w:rPr>
      <w:rFonts w:ascii="Tahoma" w:hAnsi="Tahoma" w:cs="Tahoma"/>
      <w:sz w:val="16"/>
      <w:szCs w:val="16"/>
    </w:rPr>
  </w:style>
  <w:style w:type="paragraph" w:styleId="Subtitle">
    <w:name w:val="Subtitle"/>
    <w:basedOn w:val="Normal"/>
    <w:next w:val="Normal"/>
    <w:link w:val="SubtitleChar"/>
    <w:qFormat/>
    <w:rsid w:val="0074596F"/>
    <w:pPr>
      <w:numPr>
        <w:ilvl w:val="1"/>
      </w:numPr>
    </w:pPr>
    <w:rPr>
      <w:rFonts w:ascii="Cambria" w:hAnsi="Cambria"/>
      <w:i/>
      <w:iCs/>
      <w:color w:val="4F81BD"/>
      <w:spacing w:val="15"/>
      <w:sz w:val="24"/>
      <w:szCs w:val="24"/>
    </w:rPr>
  </w:style>
  <w:style w:type="character" w:customStyle="1" w:styleId="SubtitleChar">
    <w:name w:val="Subtitle Char"/>
    <w:link w:val="Subtitle"/>
    <w:rsid w:val="0074596F"/>
    <w:rPr>
      <w:rFonts w:ascii="Cambria" w:eastAsia="Times New Roman" w:hAnsi="Cambria" w:cs="Times New Roman"/>
      <w:i/>
      <w:iCs/>
      <w:color w:val="4F81BD"/>
      <w:spacing w:val="15"/>
      <w:sz w:val="24"/>
      <w:szCs w:val="24"/>
    </w:rPr>
  </w:style>
  <w:style w:type="table" w:styleId="TableGrid8">
    <w:name w:val="Table Grid 8"/>
    <w:basedOn w:val="TableNormal"/>
    <w:rsid w:val="00CD0B0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CD0B0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Grid-Accent2">
    <w:name w:val="Light Grid Accent 2"/>
    <w:basedOn w:val="TableNormal"/>
    <w:uiPriority w:val="62"/>
    <w:rsid w:val="00A03BA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eader">
    <w:name w:val="header"/>
    <w:basedOn w:val="Normal"/>
    <w:link w:val="HeaderChar"/>
    <w:rsid w:val="005431C6"/>
    <w:pPr>
      <w:tabs>
        <w:tab w:val="center" w:pos="4680"/>
        <w:tab w:val="right" w:pos="9360"/>
      </w:tabs>
    </w:pPr>
  </w:style>
  <w:style w:type="character" w:customStyle="1" w:styleId="HeaderChar">
    <w:name w:val="Header Char"/>
    <w:link w:val="Header"/>
    <w:rsid w:val="005431C6"/>
    <w:rPr>
      <w:rFonts w:ascii="Bookman Old Style" w:hAnsi="Bookman Old Style"/>
    </w:rPr>
  </w:style>
  <w:style w:type="character" w:customStyle="1" w:styleId="MessageHeaderChar">
    <w:name w:val="Message Header Char"/>
    <w:link w:val="MessageHeader"/>
    <w:rsid w:val="00273DB3"/>
    <w:rPr>
      <w:rFonts w:ascii="Arial" w:eastAsia="MS Mincho" w:hAnsi="Arial"/>
      <w:spacing w:val="-5"/>
    </w:rPr>
  </w:style>
  <w:style w:type="character" w:customStyle="1" w:styleId="BodyTextChar">
    <w:name w:val="Body Text Char"/>
    <w:link w:val="BodyText"/>
    <w:rsid w:val="00273DB3"/>
    <w:rPr>
      <w:rFonts w:ascii="Bookman Old Style" w:hAnsi="Bookman Old Style"/>
    </w:rPr>
  </w:style>
  <w:style w:type="character" w:customStyle="1" w:styleId="FooterChar">
    <w:name w:val="Footer Char"/>
    <w:link w:val="Footer"/>
    <w:uiPriority w:val="99"/>
    <w:rsid w:val="00273DB3"/>
    <w:rPr>
      <w:rFonts w:ascii="Bookman Old Style" w:hAnsi="Bookman Old Style"/>
    </w:rPr>
  </w:style>
  <w:style w:type="character" w:customStyle="1" w:styleId="Heading2Char">
    <w:name w:val="Heading 2 Char"/>
    <w:link w:val="Heading2"/>
    <w:semiHidden/>
    <w:rsid w:val="00ED51F0"/>
    <w:rPr>
      <w:rFonts w:ascii="Cambria" w:eastAsia="Times New Roman" w:hAnsi="Cambria" w:cs="Times New Roman"/>
      <w:b/>
      <w:bCs/>
      <w:color w:val="4F81BD"/>
      <w:sz w:val="26"/>
      <w:szCs w:val="26"/>
    </w:rPr>
  </w:style>
  <w:style w:type="character" w:styleId="CommentReference">
    <w:name w:val="annotation reference"/>
    <w:rsid w:val="001B0551"/>
    <w:rPr>
      <w:sz w:val="16"/>
      <w:szCs w:val="16"/>
    </w:rPr>
  </w:style>
  <w:style w:type="paragraph" w:styleId="CommentText">
    <w:name w:val="annotation text"/>
    <w:basedOn w:val="Normal"/>
    <w:link w:val="CommentTextChar"/>
    <w:rsid w:val="001B0551"/>
  </w:style>
  <w:style w:type="character" w:customStyle="1" w:styleId="CommentTextChar">
    <w:name w:val="Comment Text Char"/>
    <w:link w:val="CommentText"/>
    <w:rsid w:val="001B0551"/>
    <w:rPr>
      <w:rFonts w:ascii="Bookman Old Style" w:hAnsi="Bookman Old Style"/>
      <w:lang w:val="sq-AL"/>
    </w:rPr>
  </w:style>
  <w:style w:type="paragraph" w:styleId="CommentSubject">
    <w:name w:val="annotation subject"/>
    <w:basedOn w:val="CommentText"/>
    <w:next w:val="CommentText"/>
    <w:link w:val="CommentSubjectChar"/>
    <w:rsid w:val="001B0551"/>
    <w:rPr>
      <w:b/>
      <w:bCs/>
    </w:rPr>
  </w:style>
  <w:style w:type="character" w:customStyle="1" w:styleId="CommentSubjectChar">
    <w:name w:val="Comment Subject Char"/>
    <w:link w:val="CommentSubject"/>
    <w:rsid w:val="001B0551"/>
    <w:rPr>
      <w:rFonts w:ascii="Bookman Old Style" w:hAnsi="Bookman Old Style"/>
      <w:b/>
      <w:bCs/>
      <w:lang w:val="sq-AL"/>
    </w:rPr>
  </w:style>
  <w:style w:type="character" w:customStyle="1" w:styleId="Heading4Char">
    <w:name w:val="Heading 4 Char"/>
    <w:link w:val="Heading4"/>
    <w:semiHidden/>
    <w:rsid w:val="00141B34"/>
    <w:rPr>
      <w:rFonts w:ascii="Calibri" w:eastAsia="Times New Roman" w:hAnsi="Calibri" w:cs="Times New Roman"/>
      <w:b/>
      <w:bCs/>
      <w:sz w:val="28"/>
      <w:szCs w:val="28"/>
      <w:lang w:val="sq-AL"/>
    </w:rPr>
  </w:style>
  <w:style w:type="character" w:styleId="SubtleEmphasis">
    <w:name w:val="Subtle Emphasis"/>
    <w:uiPriority w:val="19"/>
    <w:qFormat/>
    <w:rsid w:val="000233FA"/>
    <w:rPr>
      <w:i/>
      <w:iCs/>
      <w:color w:val="404040"/>
    </w:rPr>
  </w:style>
  <w:style w:type="paragraph" w:customStyle="1" w:styleId="Default">
    <w:name w:val="Default"/>
    <w:rsid w:val="00F00DFF"/>
    <w:pPr>
      <w:autoSpaceDE w:val="0"/>
      <w:autoSpaceDN w:val="0"/>
      <w:adjustRightInd w:val="0"/>
    </w:pPr>
    <w:rPr>
      <w:rFonts w:ascii="Garamond" w:hAnsi="Garamond" w:cs="Garamond"/>
      <w:color w:val="000000"/>
      <w:sz w:val="24"/>
      <w:szCs w:val="24"/>
    </w:rPr>
  </w:style>
  <w:style w:type="paragraph" w:styleId="NoSpacing">
    <w:name w:val="No Spacing"/>
    <w:qFormat/>
    <w:rsid w:val="00FA5B67"/>
    <w:pPr>
      <w:suppressAutoHyphens/>
      <w:spacing w:line="100" w:lineRule="atLeas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5052">
      <w:bodyDiv w:val="1"/>
      <w:marLeft w:val="0"/>
      <w:marRight w:val="0"/>
      <w:marTop w:val="0"/>
      <w:marBottom w:val="0"/>
      <w:divBdr>
        <w:top w:val="none" w:sz="0" w:space="0" w:color="auto"/>
        <w:left w:val="none" w:sz="0" w:space="0" w:color="auto"/>
        <w:bottom w:val="none" w:sz="0" w:space="0" w:color="auto"/>
        <w:right w:val="none" w:sz="0" w:space="0" w:color="auto"/>
      </w:divBdr>
    </w:div>
    <w:div w:id="294264159">
      <w:bodyDiv w:val="1"/>
      <w:marLeft w:val="0"/>
      <w:marRight w:val="0"/>
      <w:marTop w:val="0"/>
      <w:marBottom w:val="0"/>
      <w:divBdr>
        <w:top w:val="none" w:sz="0" w:space="0" w:color="auto"/>
        <w:left w:val="none" w:sz="0" w:space="0" w:color="auto"/>
        <w:bottom w:val="none" w:sz="0" w:space="0" w:color="auto"/>
        <w:right w:val="none" w:sz="0" w:space="0" w:color="auto"/>
      </w:divBdr>
    </w:div>
    <w:div w:id="295599375">
      <w:bodyDiv w:val="1"/>
      <w:marLeft w:val="0"/>
      <w:marRight w:val="0"/>
      <w:marTop w:val="0"/>
      <w:marBottom w:val="0"/>
      <w:divBdr>
        <w:top w:val="none" w:sz="0" w:space="0" w:color="auto"/>
        <w:left w:val="none" w:sz="0" w:space="0" w:color="auto"/>
        <w:bottom w:val="none" w:sz="0" w:space="0" w:color="auto"/>
        <w:right w:val="none" w:sz="0" w:space="0" w:color="auto"/>
      </w:divBdr>
    </w:div>
    <w:div w:id="1369064065">
      <w:bodyDiv w:val="1"/>
      <w:marLeft w:val="0"/>
      <w:marRight w:val="0"/>
      <w:marTop w:val="0"/>
      <w:marBottom w:val="0"/>
      <w:divBdr>
        <w:top w:val="none" w:sz="0" w:space="0" w:color="auto"/>
        <w:left w:val="none" w:sz="0" w:space="0" w:color="auto"/>
        <w:bottom w:val="none" w:sz="0" w:space="0" w:color="auto"/>
        <w:right w:val="none" w:sz="0" w:space="0" w:color="auto"/>
      </w:divBdr>
    </w:div>
    <w:div w:id="1389182113">
      <w:bodyDiv w:val="1"/>
      <w:marLeft w:val="0"/>
      <w:marRight w:val="0"/>
      <w:marTop w:val="0"/>
      <w:marBottom w:val="0"/>
      <w:divBdr>
        <w:top w:val="none" w:sz="0" w:space="0" w:color="auto"/>
        <w:left w:val="none" w:sz="0" w:space="0" w:color="auto"/>
        <w:bottom w:val="none" w:sz="0" w:space="0" w:color="auto"/>
        <w:right w:val="none" w:sz="0" w:space="0" w:color="auto"/>
      </w:divBdr>
    </w:div>
    <w:div w:id="1458642008">
      <w:bodyDiv w:val="1"/>
      <w:marLeft w:val="0"/>
      <w:marRight w:val="0"/>
      <w:marTop w:val="0"/>
      <w:marBottom w:val="0"/>
      <w:divBdr>
        <w:top w:val="none" w:sz="0" w:space="0" w:color="auto"/>
        <w:left w:val="none" w:sz="0" w:space="0" w:color="auto"/>
        <w:bottom w:val="none" w:sz="0" w:space="0" w:color="auto"/>
        <w:right w:val="none" w:sz="0" w:space="0" w:color="auto"/>
      </w:divBdr>
    </w:div>
    <w:div w:id="1530528682">
      <w:bodyDiv w:val="1"/>
      <w:marLeft w:val="0"/>
      <w:marRight w:val="0"/>
      <w:marTop w:val="0"/>
      <w:marBottom w:val="0"/>
      <w:divBdr>
        <w:top w:val="none" w:sz="0" w:space="0" w:color="auto"/>
        <w:left w:val="none" w:sz="0" w:space="0" w:color="auto"/>
        <w:bottom w:val="none" w:sz="0" w:space="0" w:color="auto"/>
        <w:right w:val="none" w:sz="0" w:space="0" w:color="auto"/>
      </w:divBdr>
    </w:div>
    <w:div w:id="2007123355">
      <w:bodyDiv w:val="1"/>
      <w:marLeft w:val="0"/>
      <w:marRight w:val="0"/>
      <w:marTop w:val="0"/>
      <w:marBottom w:val="0"/>
      <w:divBdr>
        <w:top w:val="none" w:sz="0" w:space="0" w:color="auto"/>
        <w:left w:val="none" w:sz="0" w:space="0" w:color="auto"/>
        <w:bottom w:val="none" w:sz="0" w:space="0" w:color="auto"/>
        <w:right w:val="none" w:sz="0" w:space="0" w:color="auto"/>
      </w:divBdr>
    </w:div>
    <w:div w:id="21277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rijuesi xmlns="0e656187-b300-4fb0-8bf4-3a50f872073c">Eliona.Lloja</Krijuesi>
    <Data_x0020_e_x0020_Krijimit xmlns="0e656187-b300-4fb0-8bf4-3a50f872073c">2019-12-31T09:02:27Z</Data_x0020_e_x0020_Krijimit>
    <Modifikuesi xmlns="0e656187-b300-4fb0-8bf4-3a50f872073c">Eliona.Lloja</Modifikuesi>
    <Data_x0020_e_x0020_Modifikimit xmlns="0e656187-b300-4fb0-8bf4-3a50f872073c">2019-12-31T09:02:27Z</Data_x0020_e_x0020_Modifikimit>
    <P_x00eb_rshkrimi xmlns="0e656187-b300-4fb0-8bf4-3a50f872073c" xsi:nil="true"/>
    <Data_x0020_e_x0020_Aksesimit_x0020_t_x00eb__x0020_Fundit xmlns="0e656187-b300-4fb0-8bf4-3a50f87207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ërmbajtja" ma:contentTypeID="0x0101003E121848B961480285B91C4546D2F18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P_x00eb_rshkrimi"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P_x00eb_rshkrimi" ma:index="12" nillable="true" ma:displayName="Përshkrimi" ma:internalName="P_x00eb_rshkrimi">
      <xsd:simpleType>
        <xsd:restriction base="dms:Note">
</xsd:restriction>
      </xsd:simpleType>
    </xsd:element>
    <xsd:element name="Data_x0020_e_x0020_Aksesimit_x0020_t_x00eb__x0020_Fundit" ma:readOnly="true" ma:index="13"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ërmbajtja" ma:contentTypeID="0x0101003E121848B961480285B91C4546D2F18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P_x00eb_rshkrimi"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P_x00eb_rshkrimi" ma:index="12" nillable="true" ma:displayName="Përshkrimi" ma:internalName="P_x00eb_rshkrimi">
      <xsd:simpleType>
        <xsd:restriction base="dms:Note">
</xsd:restriction>
      </xsd:simpleType>
    </xsd:element>
    <xsd:element name="Data_x0020_e_x0020_Aksesimit_x0020_t_x00eb__x0020_Fundit" ma:readOnly="true" ma:index="13"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F0B2-A42B-4209-8BAD-255D4C3A8AD0}">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19555507-ADFB-4C0D-AB19-D536D3866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2AA8CE-7158-49A5-8E82-28C590A36750}">
  <ds:schemaRefs>
    <ds:schemaRef ds:uri="http://schemas.microsoft.com/sharepoint/v3/contenttype/forms"/>
  </ds:schemaRefs>
</ds:datastoreItem>
</file>

<file path=customXml/itemProps4.xml><?xml version="1.0" encoding="utf-8"?>
<ds:datastoreItem xmlns:ds="http://schemas.openxmlformats.org/officeDocument/2006/customXml" ds:itemID="{21F4833B-C855-4DD9-9F68-C711195BDBF1}">
  <ds:schemaRefs>
    <ds:schemaRef ds:uri="http://schemas.microsoft.com/office/2006/metadata/longProperties"/>
  </ds:schemaRefs>
</ds:datastoreItem>
</file>

<file path=customXml/itemProps5.xml><?xml version="1.0" encoding="utf-8"?>
<ds:datastoreItem xmlns:ds="http://schemas.openxmlformats.org/officeDocument/2006/customXml" ds:itemID="{3AA474BE-162C-4986-8B70-61706580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045D890-E8E4-4514-9F65-5D3CB200CEE3}">
  <ds:schemaRefs>
    <ds:schemaRef ds:uri="http://schemas.microsoft.com/sharepoint/v3/contenttype/forms"/>
  </ds:schemaRefs>
</ds:datastoreItem>
</file>

<file path=customXml/itemProps7.xml><?xml version="1.0" encoding="utf-8"?>
<ds:datastoreItem xmlns:ds="http://schemas.openxmlformats.org/officeDocument/2006/customXml" ds:itemID="{B9166BDF-96A2-4D4F-9693-6D9BF5BE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Për kuotat financiare të ushqimit në mensa e konvikte dhe përcaktimin e kritereve për pëfitimin e bursave e të pagesave për nxënësit e arsimit parauniveristar në institucionet arsimore publike</vt:lpstr>
    </vt:vector>
  </TitlesOfParts>
  <Company/>
  <LinksUpToDate>false</LinksUpToDate>
  <CharactersWithSpaces>20326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kuotat financiare të ushqimit në mensa e konvikte dhe përcaktimin e kritereve për pëfitimin e bursave e të pagesave për nxënësit e arsimit parauniveristar në institucionet arsimore publike</dc:title>
  <dc:creator>FN</dc:creator>
  <cp:lastModifiedBy>Sara Mborja</cp:lastModifiedBy>
  <cp:revision>2</cp:revision>
  <cp:lastPrinted>2019-10-10T11:58:00Z</cp:lastPrinted>
  <dcterms:created xsi:type="dcterms:W3CDTF">2022-08-16T09:59:00Z</dcterms:created>
  <dcterms:modified xsi:type="dcterms:W3CDTF">2022-08-16T09:59:00Z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Projektvendim për Këshillin e Ministrave  “Për kuotat financiare të ushqimit në mensa e konvikte, bursat e shtetit dhe pagesat e  nxënësve dhe të studentëve në institucionet arsimore publike, për vitin shkollor 2015 - 2016”.</vt:lpwstr>
  </property>
</Properties>
</file>