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-361949</wp:posOffset>
                </wp:positionH>
                <wp:positionV relativeFrom="paragraph">
                  <wp:posOffset>-809625</wp:posOffset>
                </wp:positionV>
                <wp:extent cx="6393180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475" w:rsidRPr="00A0252E" w:rsidRDefault="00117475" w:rsidP="0011747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025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36F9B" w:rsidRPr="00936F9B" w:rsidRDefault="00936F9B" w:rsidP="00936F9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936F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936F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117475" w:rsidRPr="00A0252E" w:rsidRDefault="00117475" w:rsidP="007243D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025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PUNIME DHE RIPARIM RRUGËSH, </w:t>
                            </w:r>
                            <w:r w:rsidR="00936F9B" w:rsidRPr="00936F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117475" w:rsidRPr="00A0252E" w:rsidRDefault="008F1BFF" w:rsidP="00117475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25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117475" w:rsidRPr="00A025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konceptojё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planin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hapjen e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njё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biznesi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vogёl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profesionale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analizojë, planifikojë dhe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organizimin e vogël të punës në punimet e shtrimit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dhe riparimit të rrugëve.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llogaritje të volumeve dhe materialeve për punimet e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shtrimit dhe riparimit të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rrugëve.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planifikojë nevojën e burimeve njerëzore.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ndajë detyrat e punës sipas grafikut të punimeve.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plotësojë dokumentacionin teknik në punimet e shtrimit dhe riparimit të rrugëve.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procese parapërgatitore për punime e shtrimit dhe riparimit të rrugëve.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matje dhe shënime të sakta sipas fletës së projektit.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piketimi e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modinimi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aksit të trasesë së rrugës.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gërmimi dhe mbushje në rrugë.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të shtresave në trupin e rrugës.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të veprave të artit në rrugë.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të riparimit dhe mirëmbajtjes së rrugëve.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ndërtimi trotuari.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të rrjetit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inxhinierik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në rrugë.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punime të gjelbërimit e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sinjalistikës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rrugore.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konstatojë parregullsitë gjatë punimeve të shtrimit dhe riparimit të rrugëve.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standardet e profesionit gjatë kryerjes së punimeve shtrimit dhe riparimit të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rrugëve.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sigurisë në punë dhe të mbrojtjes së mjedisit</w:t>
                            </w:r>
                            <w:bookmarkStart w:id="0" w:name="_GoBack"/>
                            <w:bookmarkEnd w:id="0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kontrollojë cilësinë e punimeve mbas kryerjes së punimeve sipas standardit të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ndërtimit.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detyra administrative e tregtare për punimet e shtrimit dhe riparimit të rrugëve.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ngrejë nivelin profesional për punime të shtrimit dhe riparimit të rrugëve.</w:t>
                            </w:r>
                          </w:p>
                          <w:p w:rsidR="007243DB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komunikojë me etikë profesionale.</w:t>
                            </w:r>
                          </w:p>
                          <w:p w:rsidR="00117475" w:rsidRPr="007243DB" w:rsidRDefault="007243DB" w:rsidP="007243D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243D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mjete digjitale në funksion të veprimtarisë profesionale.</w:t>
                            </w:r>
                          </w:p>
                          <w:p w:rsidR="00117475" w:rsidRPr="00A0252E" w:rsidRDefault="00117475" w:rsidP="0011747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25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17475" w:rsidRPr="00A0252E" w:rsidRDefault="00117475" w:rsidP="0011747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25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7243DB" w:rsidRPr="007243DB" w:rsidRDefault="00117475" w:rsidP="007243D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25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  <w:r w:rsidR="007243DB"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Përfundimi me sukses i kualifikimit profesiona</w:t>
                            </w:r>
                            <w:r w:rsid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l “Punime dhe riparim rrugësh”, </w:t>
                            </w:r>
                            <w:r w:rsidR="007243DB"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niveli III në KSHK, referuar nivelit III të KEK, e </w:t>
                            </w:r>
                            <w:r w:rsid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pajis individin me certifikatën </w:t>
                            </w:r>
                            <w:r w:rsidR="007243DB"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profesionale dhe </w:t>
                            </w:r>
                            <w:proofErr w:type="spellStart"/>
                            <w:r w:rsidR="007243DB"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7243DB"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e certifikatës profes</w:t>
                            </w:r>
                            <w:r w:rsid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ionale të nivelit të punonjësit </w:t>
                            </w:r>
                            <w:r w:rsidR="007243DB"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kualifikuar në këtë profil, të cilat njihen në Republikën e Shqipërisë.</w:t>
                            </w:r>
                          </w:p>
                          <w:p w:rsidR="007243DB" w:rsidRPr="007243DB" w:rsidRDefault="007243DB" w:rsidP="007243D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Ky kualifikim i jep mundësi individit t’i 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ejtohet tregut të punës për t’u </w:t>
                            </w:r>
                            <w:r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punësuar në sipërmarrje ndërtimi dhe mirë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mbajtjeje rrugësh, si punëtor i </w:t>
                            </w:r>
                            <w:r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kualifikuar në punime të rrugëve dhe riparimit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tyre, në njësi të shitjes së </w:t>
                            </w:r>
                            <w:r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materialeve të ndërtimit ose mbas një 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ërvoje pune të vetëpunësohet si </w:t>
                            </w:r>
                            <w:r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sipërmarrës, duke punësuar individë të tjerë në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eprimtari të punimit të rrugëve </w:t>
                            </w:r>
                            <w:r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dhe riparimit të tyre.</w:t>
                            </w:r>
                          </w:p>
                          <w:p w:rsidR="007243DB" w:rsidRPr="007243DB" w:rsidRDefault="007243DB" w:rsidP="007243D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Me përfundimin e kualifikimit profesional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e “Punime dhe riparim rrugësh”, niveli III</w:t>
                            </w:r>
                            <w:r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në KSHK, referuar nivelit III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ë KEK, individi ka të drejtë të </w:t>
                            </w:r>
                            <w:r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vazhdojë arsimimin në nivelin IV të KSHK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-së, referuar nivelit IV të KEK </w:t>
                            </w:r>
                            <w:r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(teknik/menaxher) të kualifikimit profesional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(njëvjeçar) “Ndërtim” dhe fiton </w:t>
                            </w:r>
                            <w:r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drejtën e diplomës së “Maturës Shtetërore Profesionale” me mundësi për</w:t>
                            </w:r>
                          </w:p>
                          <w:p w:rsidR="00117475" w:rsidRPr="00A0252E" w:rsidRDefault="007243DB" w:rsidP="007243D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724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vazhdimin e studimeve pas të mesme dhe universitare.</w:t>
                            </w:r>
                          </w:p>
                          <w:p w:rsidR="004D7C4A" w:rsidRPr="007243DB" w:rsidRDefault="00117475" w:rsidP="007243DB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0252E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4D7C4A" w:rsidRPr="00A0252E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0252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A0252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A0252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8.5pt;margin-top:-63.75pt;width:503.4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" filled="f" stroked="f" insetpen="t">
                <v:textbox>
                  <w:txbxContent>
                    <w:p w:rsidR="00117475" w:rsidRPr="00A0252E" w:rsidRDefault="00117475" w:rsidP="0011747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0252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936F9B" w:rsidRPr="00936F9B" w:rsidRDefault="00936F9B" w:rsidP="00936F9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936F9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936F9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117475" w:rsidRPr="00A0252E" w:rsidRDefault="00117475" w:rsidP="007243D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0252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PUNIME DHE RIPARIM RRUGËSH, </w:t>
                      </w:r>
                      <w:r w:rsidR="00936F9B" w:rsidRPr="00936F9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117475" w:rsidRPr="00A0252E" w:rsidRDefault="008F1BFF" w:rsidP="00117475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252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117475" w:rsidRPr="00A0252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konceptojё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planin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hapjen e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njё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biznesi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vogёl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profesionale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analizojë, planifikojë dhe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organizimin e vogël të punës në punimet e shtrimit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dhe riparimit të rrugëve.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llogaritje të volumeve dhe materialeve për punimet e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e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shtrimit dhe riparimit të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rrugëve.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planifikojë nevojën e burimeve njerëzore.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ndajë detyrat e punës sipas grafikut të punimeve.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Të plotësojë dokumentacionin teknik në punimet e shtrimit dhe riparimit të rrugëve.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Të kryejë procese parapërgatitore për punime e shtrimit dhe riparimit të rrugëve.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Të kryejë matje dhe shënime të sakta sipas fletës së projektit.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 piketimi e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modinimi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aksit të trasesë së rrugës.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 gërmimi dhe mbushje në rrugë.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 të shtresave në trupin e rrugës.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 të veprave të artit në rrugë.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 të riparimit dhe mirëmbajtjes së rrugëve.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 ndërtimi trotuari.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 të rrjetit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inxhinierik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në rrugë.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punime të gjelbërimit e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sinjalistikës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rrugore.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Të konstatojë parregullsitë gjatë punimeve të shtrimit dhe riparimit të rrugëve.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Të zbatojë standardet e profesionit gjatë kryerjes së punimeve shtrimit dhe riparimit të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rrugëve.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sigurisë në punë dhe të mbrojtjes së mjedisit</w:t>
                      </w:r>
                      <w:bookmarkStart w:id="1" w:name="_GoBack"/>
                      <w:bookmarkEnd w:id="1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Të kontrollojë cilësinë e punimeve mbas kryerjes së punimeve sipas standardit të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ndërtimit.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detyra administrative e tregtare për punimet e shtrimit dhe riparimit të rrugëve.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Të ngrejë nivelin profesional për punime të shtrimit dhe riparimit të rrugëve.</w:t>
                      </w:r>
                    </w:p>
                    <w:p w:rsidR="007243DB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Të komunikojë me etikë profesionale.</w:t>
                      </w:r>
                    </w:p>
                    <w:p w:rsidR="00117475" w:rsidRPr="007243DB" w:rsidRDefault="007243DB" w:rsidP="007243D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243D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Të përdorë mjete digjitale në funksion të veprimtarisë profesionale.</w:t>
                      </w:r>
                    </w:p>
                    <w:p w:rsidR="00117475" w:rsidRPr="00A0252E" w:rsidRDefault="00117475" w:rsidP="0011747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252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117475" w:rsidRPr="00A0252E" w:rsidRDefault="00117475" w:rsidP="0011747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252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7243DB" w:rsidRPr="007243DB" w:rsidRDefault="00117475" w:rsidP="007243D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252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  <w:r w:rsidR="007243DB"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Përfundimi me sukses i kualifikimit profesiona</w:t>
                      </w:r>
                      <w:r w:rsid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l “Punime dhe riparim rrugësh”, </w:t>
                      </w:r>
                      <w:r w:rsidR="007243DB"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niveli III në KSHK, referuar nivelit III të KEK, e </w:t>
                      </w:r>
                      <w:r w:rsid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pajis individin me certifikatën </w:t>
                      </w:r>
                      <w:r w:rsidR="007243DB"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profesionale dhe </w:t>
                      </w:r>
                      <w:proofErr w:type="spellStart"/>
                      <w:r w:rsidR="007243DB"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7243DB"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e certifikatës profes</w:t>
                      </w:r>
                      <w:r w:rsid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ionale të nivelit të punonjësit </w:t>
                      </w:r>
                      <w:r w:rsidR="007243DB"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kualifikuar në këtë profil, të cilat njihen në Republikën e Shqipërisë.</w:t>
                      </w:r>
                    </w:p>
                    <w:p w:rsidR="007243DB" w:rsidRPr="007243DB" w:rsidRDefault="007243DB" w:rsidP="007243D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Ky kualifikim i jep mundësi individit t’i 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ejtohet tregut të punës për t’u </w:t>
                      </w:r>
                      <w:r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punësuar në sipërmarrje ndërtimi dhe mirë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mbajtjeje rrugësh, si punëtor i </w:t>
                      </w:r>
                      <w:r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kualifikuar në punime të rrugëve dhe riparimit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tyre, në njësi të shitjes së </w:t>
                      </w:r>
                      <w:r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materialeve të ndërtimit ose mbas një 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ërvoje pune të vetëpunësohet si </w:t>
                      </w:r>
                      <w:r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sipërmarrës, duke punësuar individë të tjerë në 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eprimtari të punimit të rrugëve </w:t>
                      </w:r>
                      <w:r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dhe riparimit të tyre.</w:t>
                      </w:r>
                    </w:p>
                    <w:p w:rsidR="007243DB" w:rsidRPr="007243DB" w:rsidRDefault="007243DB" w:rsidP="007243D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Me përfundimin e kualifikimit profesional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e “Punime dhe riparim rrugësh”, niveli III</w:t>
                      </w:r>
                      <w:r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në KSHK, referuar nivelit III 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ë KEK, individi ka të drejtë të </w:t>
                      </w:r>
                      <w:r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vazhdojë arsimimin në nivelin IV të KSHK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-së, referuar nivelit IV të KEK </w:t>
                      </w:r>
                      <w:r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(teknik/menaxher) të kualifikimit profesional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(njëvjeçar) “Ndërtim” dhe fiton </w:t>
                      </w:r>
                      <w:r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drejtën e diplomës së “Maturës Shtetërore Profesionale” me mundësi për</w:t>
                      </w:r>
                    </w:p>
                    <w:p w:rsidR="00117475" w:rsidRPr="00A0252E" w:rsidRDefault="007243DB" w:rsidP="007243D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7243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vazhdimin e studimeve pas të mesme dhe universitare.</w:t>
                      </w:r>
                    </w:p>
                    <w:p w:rsidR="004D7C4A" w:rsidRPr="007243DB" w:rsidRDefault="00117475" w:rsidP="007243DB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0252E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. </w:t>
                      </w:r>
                    </w:p>
                    <w:p w:rsidR="004D7C4A" w:rsidRPr="00A0252E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0252E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A0252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A0252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070A"/>
    <w:multiLevelType w:val="hybridMultilevel"/>
    <w:tmpl w:val="4FD28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67BF6"/>
    <w:multiLevelType w:val="hybridMultilevel"/>
    <w:tmpl w:val="C33EBD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62F3A"/>
    <w:multiLevelType w:val="hybridMultilevel"/>
    <w:tmpl w:val="0A407FB0"/>
    <w:lvl w:ilvl="0" w:tplc="41C460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9608D"/>
    <w:multiLevelType w:val="hybridMultilevel"/>
    <w:tmpl w:val="93E2EC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D3184"/>
    <w:multiLevelType w:val="hybridMultilevel"/>
    <w:tmpl w:val="266EA93C"/>
    <w:lvl w:ilvl="0" w:tplc="B90A5FAE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117475"/>
    <w:rsid w:val="00276017"/>
    <w:rsid w:val="002A7A89"/>
    <w:rsid w:val="00386226"/>
    <w:rsid w:val="004A1113"/>
    <w:rsid w:val="004D7C4A"/>
    <w:rsid w:val="007243DB"/>
    <w:rsid w:val="007C3554"/>
    <w:rsid w:val="008F1BFF"/>
    <w:rsid w:val="00936F9B"/>
    <w:rsid w:val="00A0252E"/>
    <w:rsid w:val="00CB4C93"/>
    <w:rsid w:val="00DD219B"/>
    <w:rsid w:val="00E21F66"/>
    <w:rsid w:val="00E246BE"/>
    <w:rsid w:val="00E71998"/>
    <w:rsid w:val="00F52A6C"/>
    <w:rsid w:val="00F91A9B"/>
    <w:rsid w:val="00F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8E10"/>
  <w15:docId w15:val="{693612CE-7759-40D3-BDF6-8F348F94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DD5B-B4A2-449F-A697-63277F4F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3</cp:revision>
  <cp:lastPrinted>2019-07-02T14:24:00Z</cp:lastPrinted>
  <dcterms:created xsi:type="dcterms:W3CDTF">2024-04-18T10:31:00Z</dcterms:created>
  <dcterms:modified xsi:type="dcterms:W3CDTF">2024-04-29T10:36:00Z</dcterms:modified>
</cp:coreProperties>
</file>