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A2" w:rsidRPr="009D3081" w:rsidRDefault="00D44FA2" w:rsidP="000D28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9D3081">
        <w:rPr>
          <w:rFonts w:ascii="Times New Roman" w:eastAsia="Times New Roman" w:hAnsi="Times New Roman" w:cs="Times New Roman"/>
          <w:sz w:val="24"/>
          <w:szCs w:val="24"/>
        </w:rPr>
        <w:t xml:space="preserve">Në datat 27 dhe 28 shkurt 2024 në Beograd, u zhvillua takimi i parë rajonal për zhvillimin e një programi trajnimi </w:t>
      </w:r>
      <w:r w:rsidR="000D28D6" w:rsidRPr="009D3081">
        <w:rPr>
          <w:rFonts w:ascii="Times New Roman" w:eastAsia="Times New Roman" w:hAnsi="Times New Roman" w:cs="Times New Roman"/>
          <w:sz w:val="24"/>
          <w:szCs w:val="24"/>
        </w:rPr>
        <w:t xml:space="preserve">rajonal </w:t>
      </w:r>
      <w:r w:rsidRPr="009D3081">
        <w:rPr>
          <w:rFonts w:ascii="Times New Roman" w:eastAsia="Times New Roman" w:hAnsi="Times New Roman" w:cs="Times New Roman"/>
          <w:sz w:val="24"/>
          <w:szCs w:val="24"/>
        </w:rPr>
        <w:t>për vlerësuesit e jashtëm</w:t>
      </w:r>
      <w:r w:rsidR="000D28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3081">
        <w:rPr>
          <w:rFonts w:ascii="Times New Roman" w:eastAsia="Times New Roman" w:hAnsi="Times New Roman" w:cs="Times New Roman"/>
          <w:sz w:val="24"/>
          <w:szCs w:val="24"/>
        </w:rPr>
        <w:t xml:space="preserve"> në kuadër të projektit Përmirësimi i cilësisë së arsimit dhe trajnimit në SEE – EQET SEE dhe komponenti i Sigurimit të Cilësisë (QA)</w:t>
      </w:r>
      <w:r w:rsidR="00DB23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3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4FA2" w:rsidRPr="009D3081" w:rsidRDefault="000D28D6" w:rsidP="000D28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Gjatë dy </w:t>
      </w:r>
      <w:r w:rsidR="00D44FA2" w:rsidRPr="009D3081"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z w:val="24"/>
          <w:szCs w:val="24"/>
        </w:rPr>
        <w:t>ëve</w:t>
      </w:r>
      <w:r w:rsidR="00D44FA2" w:rsidRPr="009D3081">
        <w:rPr>
          <w:rFonts w:ascii="Times New Roman" w:eastAsia="Times New Roman" w:hAnsi="Times New Roman" w:cs="Times New Roman"/>
          <w:sz w:val="24"/>
          <w:szCs w:val="24"/>
        </w:rPr>
        <w:t xml:space="preserve">, Grupi Rajonal i Punës bashkëpunoi me Pikat Kombëtare të Koordinimit të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çdo ekonomie </w:t>
      </w:r>
      <w:r w:rsidR="00D44FA2" w:rsidRPr="009D3081">
        <w:rPr>
          <w:rFonts w:ascii="Times New Roman" w:eastAsia="Times New Roman" w:hAnsi="Times New Roman" w:cs="Times New Roman"/>
          <w:sz w:val="24"/>
          <w:szCs w:val="24"/>
        </w:rPr>
        <w:t xml:space="preserve">për Sigurimin e Cilësisë dhe ekspertë të specializuar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D44FA2" w:rsidRPr="009D308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D44FA2" w:rsidRPr="009D3081">
        <w:rPr>
          <w:rFonts w:ascii="Times New Roman" w:eastAsia="Times New Roman" w:hAnsi="Times New Roman" w:cs="Times New Roman"/>
          <w:sz w:val="24"/>
          <w:szCs w:val="24"/>
        </w:rPr>
        <w:t xml:space="preserve"> zhvillimin e trajnimeve, kompetencat, standardet e kompetencave dhe analizën e nevojave. </w:t>
      </w:r>
    </w:p>
    <w:bookmarkEnd w:id="0"/>
    <w:p w:rsidR="00D44FA2" w:rsidRPr="009D3081" w:rsidRDefault="00D44FA2" w:rsidP="000D28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Në përbërje të grupit të punës ishin përfaqësues nga ministritë e arsimit dhe agjencitë e sigurimit të cilësisë nga shtatë ekonomi: Shqipëri, Bosnje dhe Hercegovinë, Kosovë*, Moldavi, Mal të Zi, Maqedoni të Veriut dhe Serbi. Përfaqësuesit e ERI SEE dhe ekspertët portugez Rosa Celeste de Almeida Micaelo dhe Isabel Maria Borges Furtado Dias Barata kontribuan</w:t>
      </w:r>
      <w:r w:rsidR="000D28D6" w:rsidRPr="000D2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8D6" w:rsidRPr="009D3081">
        <w:rPr>
          <w:rFonts w:ascii="Times New Roman" w:eastAsia="Times New Roman" w:hAnsi="Times New Roman" w:cs="Times New Roman"/>
          <w:sz w:val="24"/>
          <w:szCs w:val="24"/>
        </w:rPr>
        <w:t>gjithashtu</w:t>
      </w:r>
      <w:r w:rsidRPr="009D30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44FA2" w:rsidRPr="009D3081" w:rsidRDefault="00D44FA2" w:rsidP="000D28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>Së bashku, punuan në zhvillimin e një propozimi gjithëpërfshirës rajonal për një program trajnimi të dizajnuar për vlerësuesit e jashtëm, duke u përshtatur me modulet dhe strukturën e propozuar. Njëzet e nëntë pjesëmarrës diskutuan dhe dhanë rekomandimet e tyre për avancimin e modulit dhe strukturës së propozuar për programin rajonal të trajnimit për vlerësuesit e jashtëm.</w:t>
      </w:r>
    </w:p>
    <w:p w:rsidR="00D44FA2" w:rsidRPr="009D3081" w:rsidRDefault="00D44FA2" w:rsidP="000D28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081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="000D28D6">
        <w:rPr>
          <w:rFonts w:ascii="Times New Roman" w:eastAsia="Times New Roman" w:hAnsi="Times New Roman" w:cs="Times New Roman"/>
          <w:sz w:val="24"/>
          <w:szCs w:val="24"/>
        </w:rPr>
        <w:t xml:space="preserve">vijim gjatë muajit </w:t>
      </w:r>
      <w:r w:rsidRPr="009D3081">
        <w:rPr>
          <w:rFonts w:ascii="Times New Roman" w:eastAsia="Times New Roman" w:hAnsi="Times New Roman" w:cs="Times New Roman"/>
          <w:sz w:val="24"/>
          <w:szCs w:val="24"/>
        </w:rPr>
        <w:t xml:space="preserve">prill 2024, do të organizohet takimi i dytë rajonal për zhvillimin e programit të trajnimit rajonal, me qëllim që të </w:t>
      </w:r>
      <w:r w:rsidR="009D3081">
        <w:rPr>
          <w:rFonts w:ascii="Times New Roman" w:eastAsia="Times New Roman" w:hAnsi="Times New Roman" w:cs="Times New Roman"/>
          <w:sz w:val="24"/>
          <w:szCs w:val="24"/>
        </w:rPr>
        <w:t>finalizohet</w:t>
      </w:r>
      <w:r w:rsidRPr="009D3081">
        <w:rPr>
          <w:rFonts w:ascii="Times New Roman" w:eastAsia="Times New Roman" w:hAnsi="Times New Roman" w:cs="Times New Roman"/>
          <w:sz w:val="24"/>
          <w:szCs w:val="24"/>
        </w:rPr>
        <w:t xml:space="preserve"> struktura dhe materialet e tij dhe të diskutohen modalitetet e zbatimit në nivel rajonal dhe kombëtar.</w:t>
      </w:r>
    </w:p>
    <w:p w:rsidR="00FF630C" w:rsidRPr="009D3081" w:rsidRDefault="00D44FA2" w:rsidP="00D44FA2">
      <w:r w:rsidRPr="009D3081">
        <w:rPr>
          <w:noProof/>
          <w:lang w:val="en-US"/>
        </w:rPr>
        <w:drawing>
          <wp:inline distT="0" distB="0" distL="0" distR="0" wp14:anchorId="20C4FDB0" wp14:editId="40451225">
            <wp:extent cx="5943600" cy="3963071"/>
            <wp:effectExtent l="0" t="0" r="0" b="0"/>
            <wp:docPr id="1" name="Picture 1" descr="https://eqet.erisee.org/wp-content/uploads/2024/03/DD241060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qet.erisee.org/wp-content/uploads/2024/03/DD241060-sca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630C" w:rsidRPr="009D3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05"/>
    <w:rsid w:val="000D28D6"/>
    <w:rsid w:val="00535959"/>
    <w:rsid w:val="006A06ED"/>
    <w:rsid w:val="00920232"/>
    <w:rsid w:val="009D3081"/>
    <w:rsid w:val="00A922C6"/>
    <w:rsid w:val="00D44FA2"/>
    <w:rsid w:val="00D84D05"/>
    <w:rsid w:val="00DB23DB"/>
    <w:rsid w:val="00E36C9B"/>
    <w:rsid w:val="00FB3332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7EA929-622D-4116-90D5-33D9A923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84D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4D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A2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ekaculi@yahoo.com</dc:creator>
  <cp:lastModifiedBy>Aida Tiko</cp:lastModifiedBy>
  <cp:revision>2</cp:revision>
  <dcterms:created xsi:type="dcterms:W3CDTF">2024-04-08T13:21:00Z</dcterms:created>
  <dcterms:modified xsi:type="dcterms:W3CDTF">2024-04-08T13:21:00Z</dcterms:modified>
</cp:coreProperties>
</file>