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79F4" w14:textId="77777777" w:rsidR="000615CB" w:rsidRPr="009602B0" w:rsidRDefault="004D7C4A">
      <w:pPr>
        <w:rPr>
          <w:rFonts w:ascii="Times New Roman" w:hAnsi="Times New Roman" w:cs="Times New Roman"/>
        </w:rPr>
      </w:pPr>
      <w:r w:rsidRPr="009602B0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513E" wp14:editId="6C679BED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5C6E0" w14:textId="77777777" w:rsidR="00CA4766" w:rsidRPr="00984F22" w:rsidRDefault="00CA4766" w:rsidP="00CA476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35B6FB1" w14:textId="77777777" w:rsidR="00B42AFF" w:rsidRPr="00984F22" w:rsidRDefault="00B42AFF" w:rsidP="006B307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ELEKTROMEKANIK</w:t>
                            </w:r>
                            <w:r w:rsidR="0019059A" w:rsidRPr="00984F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Ё</w:t>
                            </w: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CA4766"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15D8BDDC" w14:textId="77777777" w:rsidR="00B42AFF" w:rsidRPr="00984F22" w:rsidRDefault="00B42AFF" w:rsidP="00B42AF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36F84B68" w14:textId="77777777" w:rsidR="00B42AFF" w:rsidRPr="00984F22" w:rsidRDefault="00F23AF2" w:rsidP="00B42AF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42AFF"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6E71AE3E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 konceptojё planin pёr hapjen e njё bisnesi tё vogёl nё veprimtaritё profesionale të elektromekanikut.</w:t>
                            </w:r>
                          </w:p>
                          <w:p w14:paraId="1A367C15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 kryejё llogaritje tё thjeshta ekonomike qё lidhen me veprimtaritё profesionale të elektromekanikut.</w:t>
                            </w:r>
                          </w:p>
                          <w:p w14:paraId="3742F956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bëjë organizimin e vogël të punës në punimet e riparimeve të pajisjeve elektromekanike</w:t>
                            </w:r>
                          </w:p>
                          <w:p w14:paraId="1F642B91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interpretojë, plotësojë dhe përgatisë dokumentacionin teknik në elektromekanikë, ne punimet e mirëmbajtjes periodike, riparimit,</w:t>
                            </w:r>
                            <w:r w:rsid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remontit.</w:t>
                            </w:r>
                          </w:p>
                          <w:p w14:paraId="60E80C8D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zbatojë kërkesat e sigurisë në punë dhe mbrojtjes së mjedisit;</w:t>
                            </w:r>
                          </w:p>
                          <w:p w14:paraId="5EA25C5E" w14:textId="59DDE41B" w:rsidR="00CD48A8" w:rsidRPr="008B35CB" w:rsidRDefault="00CD48A8" w:rsidP="008B35C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përdorë llojet e ndryshme të aparateve të matjes dhe të kontrollit të madhësive</w:t>
                            </w:r>
                            <w:r w:rsidR="008B35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8B35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elektrike, mekanike, dimensionale dhe gjendjes sipërfaqësore</w:t>
                            </w:r>
                          </w:p>
                          <w:p w14:paraId="15BE73BE" w14:textId="2B8BB884" w:rsidR="00CD48A8" w:rsidRPr="00984F22" w:rsidRDefault="00CD48A8" w:rsidP="00CD48A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zbatojë proçedurat e përshtatshme të matjes, masat mbrojtëse teknike dhe tolerancat për çdo madhësi fizike që kontrollohet (presion, temperature, kohë, tension, rrymë, fuqi, rezistencë)</w:t>
                            </w:r>
                          </w:p>
                          <w:p w14:paraId="466B0196" w14:textId="34D6B28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përcaktojë shkakun e defektit duke përdorur një metodë logjike të kërkimit të elementit defektoz dhe të shkakut sipas parimit shkak-pasojë</w:t>
                            </w:r>
                          </w:p>
                          <w:p w14:paraId="1228AEDD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çmontojë, të montojë ose të zëvendësojë elemente elektrike, elektronike dhe mekanike të thjeshta (rripa, pulexho, komandues pneumatike, filtra, pistona);</w:t>
                            </w:r>
                          </w:p>
                          <w:p w14:paraId="3DC8FFD2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zbatojë rregullat teknike dhe procedurën hierarkike të nxjerrjes nga puna të pajisjeve;</w:t>
                            </w:r>
                          </w:p>
                          <w:p w14:paraId="630AE338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punime të mirëmbajtjes  dhe riparimit elektromekanikë.</w:t>
                            </w:r>
                          </w:p>
                          <w:p w14:paraId="33BBC392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riparimi me anë të ngjitjes dhe saldimit </w:t>
                            </w:r>
                          </w:p>
                          <w:p w14:paraId="454A84EA" w14:textId="31E86E44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punime mirëmbajtjeje dhe riparimi të elektropompës, makinës larëse të rrobave, makinës larëse të enëve dhe kondicionerit</w:t>
                            </w:r>
                          </w:p>
                          <w:p w14:paraId="56D9ECC8" w14:textId="15BDEAE1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diagnostikimin, mirëmbajtjen dhe riparimin e makinave elektrike</w:t>
                            </w:r>
                          </w:p>
                          <w:p w14:paraId="015DA474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realizimin praktik të komandimit të motorit elektrik një dhe tre fazor</w:t>
                            </w:r>
                          </w:p>
                          <w:p w14:paraId="007AA9EC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</w:rPr>
                              <w:t>Të përdorë dhe mirëmbajë veglat, pajisjet dhe materialet e punës së elektromekanikut</w:t>
                            </w:r>
                          </w:p>
                          <w:p w14:paraId="7CD5638D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saktë veprimet kryesore për të dhënë ndihmën e shpejtë</w:t>
                            </w:r>
                          </w:p>
                          <w:p w14:paraId="215912FE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zbatojë standardet e profesionit të elektromekanikut gjatë kryerjes së punimeve</w:t>
                            </w:r>
                          </w:p>
                          <w:p w14:paraId="713A61AD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përdorë programe dhe mjete dixhitale në funksion të veprimtarisë profesionale</w:t>
                            </w:r>
                          </w:p>
                          <w:p w14:paraId="67C22E05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komunikojë me etikë profesionale</w:t>
                            </w:r>
                          </w:p>
                          <w:p w14:paraId="1F6C5F8B" w14:textId="77777777" w:rsidR="00CD48A8" w:rsidRPr="00984F22" w:rsidRDefault="00CD48A8" w:rsidP="00CD48A8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:lang w:val="sq-AL"/>
                              </w:rPr>
                              <w:t>Të zbatojë rregullat e sigurisë në punë e të mbrojtjes së mjedisit.</w:t>
                            </w:r>
                          </w:p>
                          <w:p w14:paraId="1B9A164A" w14:textId="77777777" w:rsidR="00B42AFF" w:rsidRPr="00984F22" w:rsidRDefault="00B42AFF" w:rsidP="00B42A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0155D09B" w14:textId="77777777" w:rsidR="00B42AFF" w:rsidRPr="00984F22" w:rsidRDefault="00B42AFF" w:rsidP="00B42A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543074DE" w14:textId="77777777" w:rsidR="00B42AFF" w:rsidRPr="00984F22" w:rsidRDefault="00B42AFF" w:rsidP="006A07C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62004915" w14:textId="77777777" w:rsidR="006A07CF" w:rsidRPr="00984F22" w:rsidRDefault="006A07CF" w:rsidP="006A07C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14:paraId="4000872A" w14:textId="77777777" w:rsidR="00CD48A8" w:rsidRPr="00984F22" w:rsidRDefault="00CD48A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Përfundimi me sukses i arsimit profesional në profilin mësimor “Elektromekanikë”, niveli III në KSHK, referuar nivelit III të KEK, e pajis individin me Certifikatën Profesionale dhe Suplementin përkatës të nivelit, të punonjësit të kualifikuar në këtë profil profesional, të cilat njihet në territorin e Republikës së Shqipërisë. </w:t>
                            </w:r>
                          </w:p>
                          <w:p w14:paraId="6F4E3C9B" w14:textId="77777777" w:rsidR="00CD48A8" w:rsidRPr="00984F22" w:rsidRDefault="00CD48A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7780B29" w14:textId="77777777" w:rsidR="00CD48A8" w:rsidRPr="00984F22" w:rsidRDefault="00CD48A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i jep mundësi individit t’i drejtohet tregut të punës për t’u punësuar në ndërmarrje të ndryshme private/shtetërore të prodhimit, transmetimit, montimit dhe mirëmbajtjes të pajisjeve elektromekanike (ashensorë, shkallë lëvizëse, transportierë, impiante ngrohje-ftohje etj.), në njësi të shitjes së pajisjeve elektromekanike, si dhe në veprimtari të tjera që ushtrohen në këtë drejtim. Gjithashtu, individi mund të vetëpunësohet në kuadrin e një biznesi individual në këtë fushë. </w:t>
                            </w:r>
                          </w:p>
                          <w:p w14:paraId="4350D952" w14:textId="77777777" w:rsidR="00CD48A8" w:rsidRPr="00984F22" w:rsidRDefault="00CD48A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FADE5D3" w14:textId="77777777" w:rsidR="006A07CF" w:rsidRPr="00984F22" w:rsidRDefault="00CD48A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këtij niveli, individi ka mundësi për vazhdimin e arsimimit në nivelin IV në KSHK, referuar nivelit IV të KEK (teknik/manaxherial) të arsimit profesional (njëvjeçar) në drejtimin përkatës, për të fituar të drejtën e Diplomës së “Maturës Shtetërore Profesionale”, me mundësi për vazhdimin e studimeve pas të mesme dhe universitare.</w:t>
                            </w:r>
                          </w:p>
                          <w:p w14:paraId="1D568AA0" w14:textId="77777777" w:rsidR="00CD48A8" w:rsidRPr="00984F22" w:rsidRDefault="00CD48A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14:paraId="1C10CDBB" w14:textId="77777777" w:rsidR="004D7C4A" w:rsidRPr="00984F22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84F2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84F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984F2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51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5A75C6E0" w14:textId="77777777" w:rsidR="00CA4766" w:rsidRPr="00984F22" w:rsidRDefault="00CA4766" w:rsidP="00CA476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35B6FB1" w14:textId="77777777" w:rsidR="00B42AFF" w:rsidRPr="00984F22" w:rsidRDefault="00B42AFF" w:rsidP="006B307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ELEKTROMEKANIK</w:t>
                      </w:r>
                      <w:r w:rsidR="0019059A" w:rsidRPr="00984F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Ё</w:t>
                      </w: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CA4766" w:rsidRPr="00984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14:paraId="15D8BDDC" w14:textId="77777777" w:rsidR="00B42AFF" w:rsidRPr="00984F22" w:rsidRDefault="00B42AFF" w:rsidP="00B42AF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14:paraId="36F84B68" w14:textId="77777777" w:rsidR="00B42AFF" w:rsidRPr="00984F22" w:rsidRDefault="00F23AF2" w:rsidP="00B42AF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B42AFF" w:rsidRPr="00984F2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14:paraId="6E71AE3E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 konceptojё planin pёr hapjen e njё bisnesi tё vogёl nё veprimtaritё profesionale të elektromekanikut.</w:t>
                      </w:r>
                    </w:p>
                    <w:p w14:paraId="1A367C15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 kryejё llogaritje tё thjeshta ekonomike qё lidhen me veprimtaritё profesionale të elektromekanikut.</w:t>
                      </w:r>
                    </w:p>
                    <w:p w14:paraId="3742F956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bëjë organizimin e vogël të punës në punimet e riparimeve të pajisjeve elektromekanike</w:t>
                      </w:r>
                    </w:p>
                    <w:p w14:paraId="1F642B91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25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interpretojë, plotësojë dhe përgatisë dokumentacionin teknik në elektromekanikë, ne punimet e mirëmbajtjes periodike, riparimit,</w:t>
                      </w:r>
                      <w:r w:rsid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remontit.</w:t>
                      </w:r>
                    </w:p>
                    <w:p w14:paraId="60E80C8D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25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zbatojë kërkesat e sigurisë në punë dhe mbrojtjes së mjedisit;</w:t>
                      </w:r>
                    </w:p>
                    <w:p w14:paraId="5EA25C5E" w14:textId="59DDE41B" w:rsidR="00CD48A8" w:rsidRPr="008B35CB" w:rsidRDefault="00CD48A8" w:rsidP="008B35CB">
                      <w:pPr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përdorë llojet e ndryshme të aparateve të matjes dhe të kontrollit të madhësive</w:t>
                      </w:r>
                      <w:r w:rsidR="008B35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8B35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elektrike, mekanike, dimensionale dhe gjendjes sipërfaqësore</w:t>
                      </w:r>
                    </w:p>
                    <w:p w14:paraId="15BE73BE" w14:textId="2B8BB884" w:rsidR="00CD48A8" w:rsidRPr="00984F22" w:rsidRDefault="00CD48A8" w:rsidP="00CD48A8">
                      <w:pPr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zbatojë proçedurat e përshtatshme të matjes, masat mbrojtëse teknike dhe tolerancat për çdo madhësi fizike që kontrollohet (presion, temperature, kohë, tension, rrymë, fuqi, rezistencë)</w:t>
                      </w:r>
                    </w:p>
                    <w:p w14:paraId="466B0196" w14:textId="34D6B28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përcaktojë shkakun e defektit duke përdorur një metodë logjike të kërkimit të elementit defektoz dhe të shkakut sipas parimit shkak-pasojë</w:t>
                      </w:r>
                    </w:p>
                    <w:p w14:paraId="1228AEDD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çmontojë, të montojë ose të zëvendësojë elemente elektrike, elektronike dhe mekanike të thjeshta (rripa, pulexho, komandues pneumatike, filtra, pistona);</w:t>
                      </w:r>
                    </w:p>
                    <w:p w14:paraId="3DC8FFD2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zbatojë rregullat teknike dhe procedurën hierarkike të nxjerrjes nga puna të pajisjeve;</w:t>
                      </w:r>
                    </w:p>
                    <w:p w14:paraId="630AE338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punime të mirëmbajtjes  dhe riparimit elektromekanikë.</w:t>
                      </w:r>
                    </w:p>
                    <w:p w14:paraId="33BBC392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riparimi me anë të ngjitjes dhe saldimit </w:t>
                      </w:r>
                    </w:p>
                    <w:p w14:paraId="454A84EA" w14:textId="31E86E44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punime mirëmbajtjeje dhe riparimi të elektropompës, makinës larëse të rrobave, makinës larëse të enëve dhe kondicionerit</w:t>
                      </w:r>
                    </w:p>
                    <w:p w14:paraId="56D9ECC8" w14:textId="15BDEAE1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diagnostikimin, mirëmbajtjen dhe riparimin e makinave elektrike</w:t>
                      </w:r>
                    </w:p>
                    <w:p w14:paraId="015DA474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realizimin praktik të komandimit të motorit elektrik një dhe tre fazor</w:t>
                      </w:r>
                    </w:p>
                    <w:p w14:paraId="007AA9EC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</w:rPr>
                        <w:t>Të përdorë dhe mirëmbajë veglat, pajisjet dhe materialet e punës së elektromekanikut</w:t>
                      </w:r>
                    </w:p>
                    <w:p w14:paraId="7CD5638D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saktë veprimet kryesore për të dhënë ndihmën e shpejtë</w:t>
                      </w:r>
                    </w:p>
                    <w:p w14:paraId="215912FE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zbatojë standardet e profesionit të elektromekanikut gjatë kryerjes së punimeve</w:t>
                      </w:r>
                    </w:p>
                    <w:p w14:paraId="713A61AD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përdorë programe dhe mjete dixhitale në funksion të veprimtarisë profesionale</w:t>
                      </w:r>
                    </w:p>
                    <w:p w14:paraId="67C22E05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komunikojë me etikë profesionale</w:t>
                      </w:r>
                    </w:p>
                    <w:p w14:paraId="1F6C5F8B" w14:textId="77777777" w:rsidR="00CD48A8" w:rsidRPr="00984F22" w:rsidRDefault="00CD48A8" w:rsidP="00CD48A8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:lang w:val="sq-AL"/>
                        </w:rPr>
                        <w:t>Të zbatojë rregullat e sigurisë në punë e të mbrojtjes së mjedisit.</w:t>
                      </w:r>
                    </w:p>
                    <w:p w14:paraId="1B9A164A" w14:textId="77777777" w:rsidR="00B42AFF" w:rsidRPr="00984F22" w:rsidRDefault="00B42AFF" w:rsidP="00B42A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14:paraId="0155D09B" w14:textId="77777777" w:rsidR="00B42AFF" w:rsidRPr="00984F22" w:rsidRDefault="00B42AFF" w:rsidP="00B42A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14:paraId="543074DE" w14:textId="77777777" w:rsidR="00B42AFF" w:rsidRPr="00984F22" w:rsidRDefault="00B42AFF" w:rsidP="006A07C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62004915" w14:textId="77777777" w:rsidR="006A07CF" w:rsidRPr="00984F22" w:rsidRDefault="006A07CF" w:rsidP="006A07C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14:paraId="4000872A" w14:textId="77777777" w:rsidR="00CD48A8" w:rsidRPr="00984F22" w:rsidRDefault="00CD48A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Përfundimi me sukses i arsimit profesional në profilin mësimor “Elektromekanikë”, niveli III në KSHK, referuar nivelit III të KEK, e pajis individin me Certifikatën Profesionale dhe Suplementin përkatës të nivelit, të punonjësit të kualifikuar në këtë profil profesional, të cilat njihet në territorin e Republikës së Shqipërisë. </w:t>
                      </w:r>
                    </w:p>
                    <w:p w14:paraId="6F4E3C9B" w14:textId="77777777" w:rsidR="00CD48A8" w:rsidRPr="00984F22" w:rsidRDefault="00CD48A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</w:p>
                    <w:p w14:paraId="27780B29" w14:textId="77777777" w:rsidR="00CD48A8" w:rsidRPr="00984F22" w:rsidRDefault="00CD48A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i jep mundësi individit t’i drejtohet tregut të punës për t’u punësuar në ndërmarrje të ndryshme private/shtetërore të prodhimit, transmetimit, montimit dhe mirëmbajtjes të pajisjeve elektromekanike (ashensorë, shkallë lëvizëse, transportierë, impiante ngrohje-ftohje etj.), në njësi të shitjes së pajisjeve elektromekanike, si dhe në veprimtari të tjera që ushtrohen në këtë drejtim. Gjithashtu, individi mund të vetëpunësohet në kuadrin e një biznesi individual në këtë fushë. </w:t>
                      </w:r>
                    </w:p>
                    <w:p w14:paraId="4350D952" w14:textId="77777777" w:rsidR="00CD48A8" w:rsidRPr="00984F22" w:rsidRDefault="00CD48A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</w:p>
                    <w:p w14:paraId="0FADE5D3" w14:textId="77777777" w:rsidR="006A07CF" w:rsidRPr="00984F22" w:rsidRDefault="00CD48A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këtij niveli, individi ka mundësi për vazhdimin e arsimimit në nivelin IV në KSHK, referuar nivelit IV të KEK (teknik/manaxherial) të arsimit profesional (njëvjeçar) në drejtimin përkatës, për të fituar të drejtën e Diplomës së “Maturës Shtetërore Profesionale”, me mundësi për vazhdimin e studimeve pas të mesme dhe universitare.</w:t>
                      </w:r>
                    </w:p>
                    <w:p w14:paraId="1D568AA0" w14:textId="77777777" w:rsidR="00CD48A8" w:rsidRPr="00984F22" w:rsidRDefault="00CD48A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14:paraId="1C10CDBB" w14:textId="77777777" w:rsidR="004D7C4A" w:rsidRPr="00984F22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84F22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984F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984F2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9602B0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7B0"/>
    <w:multiLevelType w:val="hybridMultilevel"/>
    <w:tmpl w:val="88F25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3E70"/>
    <w:multiLevelType w:val="hybridMultilevel"/>
    <w:tmpl w:val="F306BA9A"/>
    <w:lvl w:ilvl="0" w:tplc="08248A3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406B"/>
    <w:multiLevelType w:val="hybridMultilevel"/>
    <w:tmpl w:val="1242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38DA"/>
    <w:multiLevelType w:val="hybridMultilevel"/>
    <w:tmpl w:val="655E5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50720">
    <w:abstractNumId w:val="0"/>
  </w:num>
  <w:num w:numId="2" w16cid:durableId="872424425">
    <w:abstractNumId w:val="1"/>
  </w:num>
  <w:num w:numId="3" w16cid:durableId="1359501449">
    <w:abstractNumId w:val="6"/>
  </w:num>
  <w:num w:numId="4" w16cid:durableId="1358383820">
    <w:abstractNumId w:val="3"/>
  </w:num>
  <w:num w:numId="5" w16cid:durableId="1295525094">
    <w:abstractNumId w:val="4"/>
  </w:num>
  <w:num w:numId="6" w16cid:durableId="1472791907">
    <w:abstractNumId w:val="5"/>
  </w:num>
  <w:num w:numId="7" w16cid:durableId="11954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A89"/>
    <w:rsid w:val="000615CB"/>
    <w:rsid w:val="0013291B"/>
    <w:rsid w:val="00137E83"/>
    <w:rsid w:val="0019059A"/>
    <w:rsid w:val="002A7A89"/>
    <w:rsid w:val="002B1609"/>
    <w:rsid w:val="003574FF"/>
    <w:rsid w:val="003A732D"/>
    <w:rsid w:val="0041518E"/>
    <w:rsid w:val="004A1113"/>
    <w:rsid w:val="004D7C4A"/>
    <w:rsid w:val="004F44E0"/>
    <w:rsid w:val="00657098"/>
    <w:rsid w:val="006A07CF"/>
    <w:rsid w:val="006B3077"/>
    <w:rsid w:val="006D72A4"/>
    <w:rsid w:val="008B35CB"/>
    <w:rsid w:val="0095447F"/>
    <w:rsid w:val="009602B0"/>
    <w:rsid w:val="00984F22"/>
    <w:rsid w:val="00994E5C"/>
    <w:rsid w:val="00B07922"/>
    <w:rsid w:val="00B42AFF"/>
    <w:rsid w:val="00B639B7"/>
    <w:rsid w:val="00B807E9"/>
    <w:rsid w:val="00CA4766"/>
    <w:rsid w:val="00CB4C93"/>
    <w:rsid w:val="00CD48A8"/>
    <w:rsid w:val="00D91BC4"/>
    <w:rsid w:val="00DD219B"/>
    <w:rsid w:val="00DD4080"/>
    <w:rsid w:val="00E650EC"/>
    <w:rsid w:val="00EB3E99"/>
    <w:rsid w:val="00ED621D"/>
    <w:rsid w:val="00F23AF2"/>
    <w:rsid w:val="00F50260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B933"/>
  <w15:docId w15:val="{F459B7FC-9D22-4950-B0B2-BB690D45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6B94-F0DF-41FB-9A71-C1DEB44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13</cp:revision>
  <cp:lastPrinted>2019-07-02T14:24:00Z</cp:lastPrinted>
  <dcterms:created xsi:type="dcterms:W3CDTF">2023-06-12T08:47:00Z</dcterms:created>
  <dcterms:modified xsi:type="dcterms:W3CDTF">2025-06-13T10:01:00Z</dcterms:modified>
</cp:coreProperties>
</file>