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5CB" w:rsidRPr="00605684" w:rsidRDefault="004D7C4A">
      <w:pPr>
        <w:rPr>
          <w:rFonts w:ascii="Times New Roman" w:hAnsi="Times New Roman" w:cs="Times New Roman"/>
        </w:rPr>
      </w:pPr>
      <w:r w:rsidRPr="00605684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244C" w:rsidRPr="00DF068B" w:rsidRDefault="000D244C" w:rsidP="000D244C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DF06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9906B3" w:rsidRPr="00750723" w:rsidRDefault="009906B3" w:rsidP="009906B3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75072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Suplement i Certifikatës për kualifikimin profesional,</w:t>
                            </w:r>
                          </w:p>
                          <w:p w:rsidR="00DF068B" w:rsidRPr="00750723" w:rsidRDefault="009C0716" w:rsidP="00B95A8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75072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NXJERRJA E NAFTËS GAZIT DHE UJIT</w:t>
                            </w:r>
                            <w:r w:rsidR="000D244C" w:rsidRPr="0075072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, </w:t>
                            </w:r>
                            <w:r w:rsidR="009906B3" w:rsidRPr="0075072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Niveli III në KSHK, referuar nivelit III të KEK</w:t>
                            </w:r>
                          </w:p>
                          <w:p w:rsidR="00A252C3" w:rsidRPr="00DF068B" w:rsidRDefault="006114E9" w:rsidP="00820A5D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DF06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Individi</w:t>
                            </w:r>
                            <w:r w:rsidR="000D244C" w:rsidRPr="00DF06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është i aftë: </w:t>
                            </w:r>
                          </w:p>
                          <w:p w:rsidR="00B95A82" w:rsidRPr="00E36ABB" w:rsidRDefault="00B95A82" w:rsidP="00B95A82">
                            <w:pPr>
                              <w:numPr>
                                <w:ilvl w:val="0"/>
                                <w:numId w:val="14"/>
                              </w:numPr>
                              <w:shd w:val="clear" w:color="auto" w:fill="FFFFFF"/>
                              <w:tabs>
                                <w:tab w:val="left" w:pos="450"/>
                              </w:tabs>
                              <w:overflowPunct w:val="0"/>
                              <w:spacing w:after="0" w:line="240" w:lineRule="auto"/>
                              <w:contextualSpacing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color w:val="auto"/>
                                <w:lang w:val="it-IT"/>
                              </w:rPr>
                            </w:pP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Tё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kryejё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llogaritje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tё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thjeshta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ekonomike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qё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lidhen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me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projektin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e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shfrytëzimit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të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një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vendburimi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nafte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dhe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gazi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.</w:t>
                            </w:r>
                          </w:p>
                          <w:p w:rsidR="00B95A82" w:rsidRPr="00E36ABB" w:rsidRDefault="00B95A82" w:rsidP="00B95A82">
                            <w:pPr>
                              <w:numPr>
                                <w:ilvl w:val="0"/>
                                <w:numId w:val="14"/>
                              </w:numPr>
                              <w:shd w:val="clear" w:color="auto" w:fill="FFFFFF"/>
                              <w:tabs>
                                <w:tab w:val="left" w:pos="450"/>
                              </w:tabs>
                              <w:overflowPunct w:val="0"/>
                              <w:spacing w:after="0" w:line="240" w:lineRule="auto"/>
                              <w:contextualSpacing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color w:val="auto"/>
                                <w:lang w:val="it-IT"/>
                              </w:rPr>
                            </w:pP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Tё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konceptojё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planin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pёr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punimet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përgatitore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për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fillimin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dhe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vazhdimin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e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punimeve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për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shfrytëzimin</w:t>
                            </w:r>
                            <w:proofErr w:type="spellEnd"/>
                            <w:proofErr w:type="gram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e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një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vendburimi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nafte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dhe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gazi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.</w:t>
                            </w:r>
                          </w:p>
                          <w:p w:rsidR="00B95A82" w:rsidRPr="00E36ABB" w:rsidRDefault="00B95A82" w:rsidP="00B95A82">
                            <w:pPr>
                              <w:numPr>
                                <w:ilvl w:val="0"/>
                                <w:numId w:val="14"/>
                              </w:numPr>
                              <w:shd w:val="clear" w:color="auto" w:fill="FFFFFF"/>
                              <w:tabs>
                                <w:tab w:val="left" w:pos="450"/>
                              </w:tabs>
                              <w:overflowPunct w:val="0"/>
                              <w:spacing w:after="0" w:line="240" w:lineRule="auto"/>
                              <w:contextualSpacing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color w:val="auto"/>
                                <w:lang w:val="it-IT"/>
                              </w:rPr>
                            </w:pP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Tё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konceptojё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planin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pёr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teknologjitë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dhe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metodat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që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do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të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përdoret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për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shfrytëzimin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e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një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vendburimi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nafte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dhe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gazi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.</w:t>
                            </w:r>
                          </w:p>
                          <w:p w:rsidR="00B95A82" w:rsidRPr="00E36ABB" w:rsidRDefault="00B95A82" w:rsidP="00B95A82">
                            <w:pPr>
                              <w:numPr>
                                <w:ilvl w:val="0"/>
                                <w:numId w:val="14"/>
                              </w:numPr>
                              <w:shd w:val="clear" w:color="auto" w:fill="FFFFFF"/>
                              <w:tabs>
                                <w:tab w:val="left" w:pos="450"/>
                              </w:tabs>
                              <w:overflowPunct w:val="0"/>
                              <w:spacing w:after="0" w:line="240" w:lineRule="auto"/>
                              <w:contextualSpacing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color w:val="auto"/>
                                <w:lang w:val="it-IT"/>
                              </w:rPr>
                            </w:pPr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  <w:lang w:val="it-IT"/>
                              </w:rPr>
                              <w:t xml:space="preserve">Të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konceptojë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  <w:lang w:val="it-IT"/>
                              </w:rPr>
                              <w:t>metodat e nxjerrjes së naftës, gazit dhe ujit.</w:t>
                            </w:r>
                          </w:p>
                          <w:p w:rsidR="00B95A82" w:rsidRPr="00E36ABB" w:rsidRDefault="00B95A82" w:rsidP="00B95A82">
                            <w:pPr>
                              <w:numPr>
                                <w:ilvl w:val="0"/>
                                <w:numId w:val="14"/>
                              </w:numPr>
                              <w:shd w:val="clear" w:color="auto" w:fill="FFFFFF"/>
                              <w:overflowPunct w:val="0"/>
                              <w:autoSpaceDN w:val="0"/>
                              <w:spacing w:after="0" w:line="240" w:lineRule="auto"/>
                              <w:contextualSpacing/>
                              <w:textAlignment w:val="baseline"/>
                              <w:rPr>
                                <w:rFonts w:ascii="Times New Roman" w:hAnsi="Times New Roman" w:cs="Times New Roman"/>
                                <w:color w:val="auto"/>
                                <w:lang w:val="it-IT"/>
                              </w:rPr>
                            </w:pPr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  <w:lang w:val="it-IT"/>
                              </w:rPr>
                              <w:t>Të interpretojë parimin e punës së pompave të ndryshme për nxjerrjen e naftës.</w:t>
                            </w:r>
                          </w:p>
                          <w:p w:rsidR="00B95A82" w:rsidRPr="00E36ABB" w:rsidRDefault="00B95A82" w:rsidP="00B95A82">
                            <w:pPr>
                              <w:numPr>
                                <w:ilvl w:val="0"/>
                                <w:numId w:val="14"/>
                              </w:numPr>
                              <w:shd w:val="clear" w:color="auto" w:fill="FFFFFF"/>
                              <w:overflowPunct w:val="0"/>
                              <w:autoSpaceDN w:val="0"/>
                              <w:spacing w:after="0" w:line="240" w:lineRule="auto"/>
                              <w:contextualSpacing/>
                              <w:textAlignment w:val="baseline"/>
                              <w:rPr>
                                <w:rFonts w:ascii="Times New Roman" w:hAnsi="Times New Roman" w:cs="Times New Roman"/>
                                <w:color w:val="auto"/>
                                <w:lang w:val="it-IT"/>
                              </w:rPr>
                            </w:pPr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  <w:lang w:val="it-IT"/>
                              </w:rPr>
                              <w:t>Të shpjegojë mënyrat e uljes së depresionit në fundin e pusit.</w:t>
                            </w:r>
                          </w:p>
                          <w:p w:rsidR="00B95A82" w:rsidRPr="00E36ABB" w:rsidRDefault="00B95A82" w:rsidP="00B95A82">
                            <w:pPr>
                              <w:numPr>
                                <w:ilvl w:val="0"/>
                                <w:numId w:val="14"/>
                              </w:numPr>
                              <w:shd w:val="clear" w:color="auto" w:fill="FFFFFF"/>
                              <w:overflowPunct w:val="0"/>
                              <w:autoSpaceDN w:val="0"/>
                              <w:spacing w:after="0" w:line="240" w:lineRule="auto"/>
                              <w:contextualSpacing/>
                              <w:textAlignment w:val="baseline"/>
                              <w:rPr>
                                <w:rFonts w:ascii="Times New Roman" w:hAnsi="Times New Roman" w:cs="Times New Roman"/>
                                <w:color w:val="auto"/>
                                <w:lang w:val="it-IT"/>
                              </w:rPr>
                            </w:pPr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  <w:lang w:val="it-IT"/>
                              </w:rPr>
                              <w:t xml:space="preserve">Të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konceptojë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  <w:lang w:val="it-IT"/>
                              </w:rPr>
                              <w:t>difektet e pompave të nxjerrjes së naftës.</w:t>
                            </w:r>
                          </w:p>
                          <w:p w:rsidR="00B95A82" w:rsidRPr="00E36ABB" w:rsidRDefault="00B95A82" w:rsidP="00B95A82">
                            <w:pPr>
                              <w:numPr>
                                <w:ilvl w:val="0"/>
                                <w:numId w:val="14"/>
                              </w:numPr>
                              <w:shd w:val="clear" w:color="auto" w:fill="FFFFFF"/>
                              <w:overflowPunct w:val="0"/>
                              <w:autoSpaceDN w:val="0"/>
                              <w:spacing w:after="0" w:line="240" w:lineRule="auto"/>
                              <w:contextualSpacing/>
                              <w:textAlignment w:val="baseline"/>
                              <w:rPr>
                                <w:rFonts w:ascii="Times New Roman" w:hAnsi="Times New Roman" w:cs="Times New Roman"/>
                                <w:color w:val="auto"/>
                                <w:lang w:val="it-IT"/>
                              </w:rPr>
                            </w:pPr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  <w:lang w:val="it-IT"/>
                              </w:rPr>
                              <w:t xml:space="preserve">Të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organizojë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punën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në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  <w:lang w:val="it-IT"/>
                              </w:rPr>
                              <w:t>skemën e grupit të grumbullimit dhe transportit të naftës;</w:t>
                            </w:r>
                          </w:p>
                          <w:p w:rsidR="00B95A82" w:rsidRPr="00E36ABB" w:rsidRDefault="00B95A82" w:rsidP="00B95A82">
                            <w:pPr>
                              <w:numPr>
                                <w:ilvl w:val="0"/>
                                <w:numId w:val="14"/>
                              </w:numPr>
                              <w:shd w:val="clear" w:color="auto" w:fill="FFFFFF"/>
                              <w:overflowPunct w:val="0"/>
                              <w:autoSpaceDN w:val="0"/>
                              <w:spacing w:after="0" w:line="240" w:lineRule="auto"/>
                              <w:contextualSpacing/>
                              <w:textAlignment w:val="baseline"/>
                              <w:rPr>
                                <w:rFonts w:ascii="Times New Roman" w:hAnsi="Times New Roman" w:cs="Times New Roman"/>
                                <w:color w:val="auto"/>
                                <w:lang w:val="it-IT"/>
                              </w:rPr>
                            </w:pPr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  <w:lang w:val="it-IT"/>
                              </w:rPr>
                              <w:t xml:space="preserve">Të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konceptojë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  <w:lang w:val="it-IT"/>
                              </w:rPr>
                              <w:t>ndërtimin e pompave të transportit të naftës.</w:t>
                            </w:r>
                          </w:p>
                          <w:p w:rsidR="00B95A82" w:rsidRPr="00E36ABB" w:rsidRDefault="00B95A82" w:rsidP="00B95A82">
                            <w:pPr>
                              <w:numPr>
                                <w:ilvl w:val="0"/>
                                <w:numId w:val="14"/>
                              </w:numPr>
                              <w:shd w:val="clear" w:color="auto" w:fill="FFFFFF"/>
                              <w:overflowPunct w:val="0"/>
                              <w:autoSpaceDN w:val="0"/>
                              <w:spacing w:after="0" w:line="240" w:lineRule="auto"/>
                              <w:contextualSpacing/>
                              <w:textAlignment w:val="baseline"/>
                              <w:rPr>
                                <w:rFonts w:ascii="Times New Roman" w:hAnsi="Times New Roman" w:cs="Times New Roman"/>
                                <w:color w:val="auto"/>
                                <w:lang w:val="it-IT"/>
                              </w:rPr>
                            </w:pPr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  <w:lang w:val="it-IT"/>
                              </w:rPr>
                              <w:t xml:space="preserve">Të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kryejё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  <w:lang w:val="it-IT"/>
                              </w:rPr>
                              <w:t>llojet e remontit sipërfaqësor dhe nëntokësor të puseve.</w:t>
                            </w:r>
                          </w:p>
                          <w:p w:rsidR="00B95A82" w:rsidRPr="00E36ABB" w:rsidRDefault="00B95A82" w:rsidP="00B95A82">
                            <w:pPr>
                              <w:numPr>
                                <w:ilvl w:val="0"/>
                                <w:numId w:val="14"/>
                              </w:numPr>
                              <w:shd w:val="clear" w:color="auto" w:fill="FFFFFF"/>
                              <w:overflowPunct w:val="0"/>
                              <w:autoSpaceDN w:val="0"/>
                              <w:spacing w:after="0" w:line="240" w:lineRule="auto"/>
                              <w:contextualSpacing/>
                              <w:textAlignment w:val="baseline"/>
                              <w:rPr>
                                <w:rFonts w:ascii="Times New Roman" w:hAnsi="Times New Roman" w:cs="Times New Roman"/>
                                <w:color w:val="auto"/>
                                <w:lang w:val="it-IT"/>
                              </w:rPr>
                            </w:pPr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  <w:lang w:val="it-IT"/>
                              </w:rPr>
                              <w:t xml:space="preserve">Të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kryejё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  <w:lang w:val="it-IT"/>
                              </w:rPr>
                              <w:t>përzgjedhjen e pajisjeve, instrumentave dhe makinerive të remontit.</w:t>
                            </w:r>
                          </w:p>
                          <w:p w:rsidR="00B95A82" w:rsidRPr="00E36ABB" w:rsidRDefault="00B95A82" w:rsidP="00B95A82">
                            <w:pPr>
                              <w:numPr>
                                <w:ilvl w:val="0"/>
                                <w:numId w:val="14"/>
                              </w:numPr>
                              <w:shd w:val="clear" w:color="auto" w:fill="FFFFFF"/>
                              <w:overflowPunct w:val="0"/>
                              <w:autoSpaceDN w:val="0"/>
                              <w:spacing w:after="0" w:line="240" w:lineRule="auto"/>
                              <w:contextualSpacing/>
                              <w:textAlignment w:val="baseline"/>
                              <w:rPr>
                                <w:rFonts w:ascii="Times New Roman" w:hAnsi="Times New Roman" w:cs="Times New Roman"/>
                                <w:color w:val="auto"/>
                                <w:lang w:val="it-IT"/>
                              </w:rPr>
                            </w:pPr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  <w:lang w:val="it-IT"/>
                              </w:rPr>
                              <w:t>Të zbatojë standardet e profesionit.</w:t>
                            </w:r>
                          </w:p>
                          <w:p w:rsidR="00B95A82" w:rsidRPr="00E36ABB" w:rsidRDefault="00B95A82" w:rsidP="00B95A82">
                            <w:pPr>
                              <w:numPr>
                                <w:ilvl w:val="0"/>
                                <w:numId w:val="14"/>
                              </w:numPr>
                              <w:shd w:val="clear" w:color="auto" w:fill="FFFFFF"/>
                              <w:overflowPunct w:val="0"/>
                              <w:autoSpaceDN w:val="0"/>
                              <w:spacing w:after="0" w:line="240" w:lineRule="auto"/>
                              <w:contextualSpacing/>
                              <w:textAlignment w:val="baseline"/>
                              <w:rPr>
                                <w:rFonts w:ascii="Times New Roman" w:hAnsi="Times New Roman" w:cs="Times New Roman"/>
                                <w:color w:val="auto"/>
                                <w:lang w:val="it-IT"/>
                              </w:rPr>
                            </w:pPr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  <w:lang w:val="it-IT"/>
                              </w:rPr>
                              <w:t>Të interpretojë dhe plotësojë dokumentacionin teknik dhe financiar për punimet e shfrytëzimit të një vendburimi nafte dhe gazi.</w:t>
                            </w:r>
                          </w:p>
                          <w:p w:rsidR="00B95A82" w:rsidRPr="00E36ABB" w:rsidRDefault="00B95A82" w:rsidP="00B95A82">
                            <w:pPr>
                              <w:numPr>
                                <w:ilvl w:val="0"/>
                                <w:numId w:val="14"/>
                              </w:numPr>
                              <w:shd w:val="clear" w:color="auto" w:fill="FFFFFF"/>
                              <w:overflowPunct w:val="0"/>
                              <w:autoSpaceDN w:val="0"/>
                              <w:spacing w:after="0" w:line="240" w:lineRule="auto"/>
                              <w:contextualSpacing/>
                              <w:textAlignment w:val="baseline"/>
                              <w:rPr>
                                <w:rFonts w:ascii="Times New Roman" w:hAnsi="Times New Roman" w:cs="Times New Roman"/>
                                <w:color w:val="auto"/>
                                <w:lang w:val="it-IT"/>
                              </w:rPr>
                            </w:pP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Të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organizojë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vendin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e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punës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për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kryerjen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e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shërbimeve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të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mirëmbajtjes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dhe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riparimit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të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pajisjeve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për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nxjerrjen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e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naftës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dhe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gazit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  <w:lang w:val="it-IT"/>
                              </w:rPr>
                              <w:t>.</w:t>
                            </w:r>
                          </w:p>
                          <w:p w:rsidR="00B95A82" w:rsidRPr="00E36ABB" w:rsidRDefault="00B95A82" w:rsidP="00B95A82">
                            <w:pPr>
                              <w:numPr>
                                <w:ilvl w:val="0"/>
                                <w:numId w:val="14"/>
                              </w:numPr>
                              <w:shd w:val="clear" w:color="auto" w:fill="FFFFFF"/>
                              <w:overflowPunct w:val="0"/>
                              <w:autoSpaceDN w:val="0"/>
                              <w:spacing w:after="0" w:line="240" w:lineRule="auto"/>
                              <w:contextualSpacing/>
                              <w:textAlignment w:val="baseline"/>
                              <w:rPr>
                                <w:rFonts w:ascii="Times New Roman" w:hAnsi="Times New Roman" w:cs="Times New Roman"/>
                                <w:color w:val="auto"/>
                                <w:lang w:val="it-IT"/>
                              </w:rPr>
                            </w:pP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Të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përzgjedhë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veglat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,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pajisjet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,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instrumentet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dhe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materialet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e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duhura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për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kryerjen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e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shërbimeve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të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mirëmbajtjes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dhe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riparimit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të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pajisjeve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të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naftës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dhe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gazit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.</w:t>
                            </w:r>
                          </w:p>
                          <w:p w:rsidR="00B95A82" w:rsidRPr="00E36ABB" w:rsidRDefault="00B95A82" w:rsidP="00B95A82">
                            <w:pPr>
                              <w:numPr>
                                <w:ilvl w:val="0"/>
                                <w:numId w:val="14"/>
                              </w:numPr>
                              <w:shd w:val="clear" w:color="auto" w:fill="FFFFFF"/>
                              <w:tabs>
                                <w:tab w:val="left" w:pos="450"/>
                              </w:tabs>
                              <w:overflowPunct w:val="0"/>
                              <w:autoSpaceDN w:val="0"/>
                              <w:spacing w:after="0" w:line="240" w:lineRule="auto"/>
                              <w:contextualSpacing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Të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përzgjedhë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pajisjet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sipërfaqësore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dhe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nëntokësore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për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kryerjen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e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proceseve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të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stimulimit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të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puseve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.</w:t>
                            </w:r>
                          </w:p>
                          <w:p w:rsidR="00B95A82" w:rsidRPr="00E36ABB" w:rsidRDefault="00B95A82" w:rsidP="00B95A82">
                            <w:pPr>
                              <w:numPr>
                                <w:ilvl w:val="0"/>
                                <w:numId w:val="14"/>
                              </w:numPr>
                              <w:shd w:val="clear" w:color="auto" w:fill="FFFFFF"/>
                              <w:overflowPunct w:val="0"/>
                              <w:autoSpaceDN w:val="0"/>
                              <w:spacing w:after="0" w:line="240" w:lineRule="auto"/>
                              <w:contextualSpacing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Të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konceptojë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skemën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e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lidhjeve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të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pajisjeve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sipërfaqësore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dhe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të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agregatëve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të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stimulimit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të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puseve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gjatë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përpunimit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me acid.</w:t>
                            </w:r>
                          </w:p>
                          <w:p w:rsidR="00B95A82" w:rsidRPr="00E36ABB" w:rsidRDefault="00B95A82" w:rsidP="00B95A82">
                            <w:pPr>
                              <w:numPr>
                                <w:ilvl w:val="0"/>
                                <w:numId w:val="14"/>
                              </w:numPr>
                              <w:shd w:val="clear" w:color="auto" w:fill="FFFFFF"/>
                              <w:overflowPunct w:val="0"/>
                              <w:autoSpaceDN w:val="0"/>
                              <w:spacing w:after="0" w:line="240" w:lineRule="auto"/>
                              <w:contextualSpacing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Të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kryejë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përpunimin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kimik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të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puseve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të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naftës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me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HCl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.</w:t>
                            </w:r>
                          </w:p>
                          <w:p w:rsidR="00B95A82" w:rsidRPr="00E36ABB" w:rsidRDefault="00B95A82" w:rsidP="00B95A82">
                            <w:pPr>
                              <w:numPr>
                                <w:ilvl w:val="0"/>
                                <w:numId w:val="14"/>
                              </w:numPr>
                              <w:shd w:val="clear" w:color="auto" w:fill="FFFFFF"/>
                              <w:overflowPunct w:val="0"/>
                              <w:autoSpaceDN w:val="0"/>
                              <w:spacing w:after="0" w:line="240" w:lineRule="auto"/>
                              <w:contextualSpacing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Të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përzgjedhë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pajisjet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sipërfaqësore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dhe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nëntokësore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për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kryerjen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e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metodave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të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veprimit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në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shtresë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.</w:t>
                            </w:r>
                          </w:p>
                          <w:p w:rsidR="00B95A82" w:rsidRPr="00E36ABB" w:rsidRDefault="00B95A82" w:rsidP="00B95A82">
                            <w:pPr>
                              <w:numPr>
                                <w:ilvl w:val="0"/>
                                <w:numId w:val="14"/>
                              </w:numPr>
                              <w:shd w:val="clear" w:color="auto" w:fill="FFFFFF"/>
                              <w:overflowPunct w:val="0"/>
                              <w:autoSpaceDN w:val="0"/>
                              <w:spacing w:after="0" w:line="240" w:lineRule="auto"/>
                              <w:contextualSpacing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Të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konceptojë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skemën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e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lidhjeve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të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pajisjeve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sipërfaqësore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dhe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nëntokësore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për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kryerjen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e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metodës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së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veprimit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në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shtresë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.</w:t>
                            </w:r>
                          </w:p>
                          <w:p w:rsidR="00B95A82" w:rsidRPr="00E36ABB" w:rsidRDefault="00B95A82" w:rsidP="00B95A82">
                            <w:pPr>
                              <w:numPr>
                                <w:ilvl w:val="0"/>
                                <w:numId w:val="14"/>
                              </w:numPr>
                              <w:shd w:val="clear" w:color="auto" w:fill="FFFFFF"/>
                              <w:overflowPunct w:val="0"/>
                              <w:autoSpaceDN w:val="0"/>
                              <w:spacing w:after="0" w:line="240" w:lineRule="auto"/>
                              <w:contextualSpacing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Të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konceptojë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planifikimin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dhe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kryerjen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e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punimeve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të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veprimit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në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shtresë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.</w:t>
                            </w:r>
                          </w:p>
                          <w:p w:rsidR="00B95A82" w:rsidRPr="00E36ABB" w:rsidRDefault="00B95A82" w:rsidP="00B95A82">
                            <w:pPr>
                              <w:numPr>
                                <w:ilvl w:val="0"/>
                                <w:numId w:val="14"/>
                              </w:numPr>
                              <w:shd w:val="clear" w:color="auto" w:fill="FFFFFF"/>
                              <w:overflowPunct w:val="0"/>
                              <w:autoSpaceDN w:val="0"/>
                              <w:spacing w:after="0" w:line="240" w:lineRule="auto"/>
                              <w:contextualSpacing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Të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konceptojë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projektin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e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shpimit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të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një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pusi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për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nxjerrjen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e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naftës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dhe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gazit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.</w:t>
                            </w:r>
                          </w:p>
                          <w:p w:rsidR="00B95A82" w:rsidRPr="00E36ABB" w:rsidRDefault="00B95A82" w:rsidP="00B95A82">
                            <w:pPr>
                              <w:numPr>
                                <w:ilvl w:val="0"/>
                                <w:numId w:val="14"/>
                              </w:numPr>
                              <w:shd w:val="clear" w:color="auto" w:fill="FFFFFF"/>
                              <w:overflowPunct w:val="0"/>
                              <w:autoSpaceDN w:val="0"/>
                              <w:spacing w:after="0" w:line="240" w:lineRule="auto"/>
                              <w:contextualSpacing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Të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konceptojë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teknologjinë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e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shpimit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të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një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pusi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për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nxjerrjen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e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naftës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dhe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gazit</w:t>
                            </w:r>
                            <w:proofErr w:type="spellEnd"/>
                          </w:p>
                          <w:p w:rsidR="00B95A82" w:rsidRPr="00E36ABB" w:rsidRDefault="00B95A82" w:rsidP="00B95A82">
                            <w:pPr>
                              <w:numPr>
                                <w:ilvl w:val="0"/>
                                <w:numId w:val="14"/>
                              </w:numPr>
                              <w:shd w:val="clear" w:color="auto" w:fill="FFFFFF"/>
                              <w:overflowPunct w:val="0"/>
                              <w:autoSpaceDN w:val="0"/>
                              <w:spacing w:after="0" w:line="240" w:lineRule="auto"/>
                              <w:contextualSpacing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color w:val="auto"/>
                                <w:lang w:val="it-IT"/>
                              </w:rPr>
                            </w:pPr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  <w:lang w:val="it-IT"/>
                              </w:rPr>
                              <w:t xml:space="preserve">Të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konceptojë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  <w:lang w:val="it-IT"/>
                              </w:rPr>
                              <w:t xml:space="preserve">skemën e trajtimit të fluideve të nxjerra </w:t>
                            </w:r>
                            <w:bookmarkStart w:id="0" w:name="_GoBack"/>
                            <w:bookmarkEnd w:id="0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  <w:lang w:val="it-IT"/>
                              </w:rPr>
                              <w:t>nga pusi.</w:t>
                            </w:r>
                          </w:p>
                          <w:p w:rsidR="00B95A82" w:rsidRPr="00E36ABB" w:rsidRDefault="00B95A82" w:rsidP="00B95A82">
                            <w:pPr>
                              <w:numPr>
                                <w:ilvl w:val="0"/>
                                <w:numId w:val="14"/>
                              </w:numPr>
                              <w:shd w:val="clear" w:color="auto" w:fill="FFFFFF"/>
                              <w:overflowPunct w:val="0"/>
                              <w:autoSpaceDN w:val="0"/>
                              <w:spacing w:after="0" w:line="240" w:lineRule="auto"/>
                              <w:contextualSpacing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  <w:lang w:val="it-IT"/>
                              </w:rPr>
                              <w:t xml:space="preserve">Të </w:t>
                            </w:r>
                            <w:proofErr w:type="spellStart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përzgjedhë</w:t>
                            </w:r>
                            <w:proofErr w:type="spellEnd"/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  <w:lang w:val="it-IT"/>
                              </w:rPr>
                              <w:t>metodën e trajtimit të naftës dhe gazit.</w:t>
                            </w:r>
                          </w:p>
                          <w:p w:rsidR="00B95A82" w:rsidRPr="00E36ABB" w:rsidRDefault="00B95A82" w:rsidP="00B95A82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num" w:pos="45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lang w:val="fi-FI"/>
                              </w:rPr>
                            </w:pPr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  <w:lang w:val="fi-FI"/>
                              </w:rPr>
                              <w:t>Të komunikojë me etikën e duhur në kuadrin e veprimtarive profesionale.</w:t>
                            </w:r>
                          </w:p>
                          <w:p w:rsidR="00B95A82" w:rsidRPr="00E36ABB" w:rsidRDefault="00B95A82" w:rsidP="00B95A82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num" w:pos="45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lang w:val="fi-FI"/>
                              </w:rPr>
                            </w:pPr>
                            <w:r w:rsidRPr="00E36ABB">
                              <w:rPr>
                                <w:rFonts w:ascii="Times New Roman" w:hAnsi="Times New Roman" w:cs="Times New Roman"/>
                                <w:color w:val="auto"/>
                                <w:lang w:val="fi-FI"/>
                              </w:rPr>
                              <w:t>Të zbatojë rregullat e mbrojtjes në punë dhe të ruajtjes së mjedisit.</w:t>
                            </w:r>
                          </w:p>
                          <w:p w:rsidR="009C0716" w:rsidRDefault="009C0716" w:rsidP="009C0716">
                            <w:p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</w:p>
                          <w:p w:rsidR="000D244C" w:rsidRPr="009C0716" w:rsidRDefault="000D244C" w:rsidP="009C0716">
                            <w:p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9C071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:rsidR="009C0716" w:rsidRPr="00DF068B" w:rsidRDefault="009C0716" w:rsidP="000D244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</w:p>
                          <w:p w:rsidR="00B95A82" w:rsidRDefault="00B95A82" w:rsidP="00DF068B">
                            <w:pPr>
                              <w:spacing w:after="20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Përfundimi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me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sukses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i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kualifikimit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profesional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“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Nxjerrja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e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naftës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gazit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dhe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ujit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”,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niveli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III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në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KSHK,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referuar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niveli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III KEK, e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pajis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individin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me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Certifikatën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profesionale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dhe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suplementin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përkatës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punonjësit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kualifikuar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në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këtë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fushë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:rsidR="00B95A82" w:rsidRDefault="00B95A82" w:rsidP="00DF068B">
                            <w:pPr>
                              <w:spacing w:after="20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Ky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arsimim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profesional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i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jep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individit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mundësi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t'i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drejtohet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tregut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punës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si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punëtor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i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kualifikuar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nё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sipërmarrje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ndryshme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që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kryejnë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veprimtari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në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nxjerrjen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e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naftës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gazit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dhe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ujit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dhe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në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kompani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ndryshme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shërbimi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në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industrinë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e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naftës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si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rilevues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sondistit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përgjegjësit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kyçit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pontistit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(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punëtorit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manovrave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),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manovrator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me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traktor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apo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me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autosondë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për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remontin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nëntokësor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punëtorë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kyçit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në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remontin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nëntokësor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si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dhe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pompistit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e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operatorit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prodhimit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në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grupet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e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grumbullimit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dhe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në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stacionet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pompimit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këtyre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produkteve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:rsidR="00A00219" w:rsidRPr="00B95A82" w:rsidRDefault="00B95A82" w:rsidP="00DF068B">
                            <w:pPr>
                              <w:spacing w:after="200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Me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arsimim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mëtejshëm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individi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dhe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ai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ka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drejtë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vazhdojë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arsimimin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në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nivelin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e IV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KSHK,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referuar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nivelit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IV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KEK,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si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teknik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/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menaxher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dhe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fiton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drejtën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e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diplomës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së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“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Maturës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Shtetërore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Profesionale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” me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mundësi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për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vazhdimin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e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studimeve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pas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mesme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dhe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universitare</w:t>
                            </w:r>
                            <w:proofErr w:type="spellEnd"/>
                            <w:r w:rsidRPr="00B95A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A252C3" w:rsidRPr="00DF068B" w:rsidRDefault="00A252C3" w:rsidP="00A252C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</w:p>
                          <w:p w:rsidR="004D7C4A" w:rsidRPr="00DF068B" w:rsidRDefault="004D7C4A" w:rsidP="004A1113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DF06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DF068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</w:t>
                            </w:r>
                            <w:r w:rsidR="004A1113" w:rsidRPr="00DF068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" filled="f" stroked="f" insetpen="t">
                <v:textbox>
                  <w:txbxContent>
                    <w:p w:rsidR="000D244C" w:rsidRPr="00DF068B" w:rsidRDefault="000D244C" w:rsidP="000D244C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DF06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 </w:t>
                      </w:r>
                    </w:p>
                    <w:p w:rsidR="009906B3" w:rsidRPr="00750723" w:rsidRDefault="009906B3" w:rsidP="009906B3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75072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Suplement i Certifikatës për kualifikimin profesional,</w:t>
                      </w:r>
                    </w:p>
                    <w:p w:rsidR="00DF068B" w:rsidRPr="00750723" w:rsidRDefault="009C0716" w:rsidP="00B95A8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75072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NXJERRJA E NAFTËS GAZIT DHE UJIT</w:t>
                      </w:r>
                      <w:r w:rsidR="000D244C" w:rsidRPr="0075072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, </w:t>
                      </w:r>
                      <w:r w:rsidR="009906B3" w:rsidRPr="0075072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Niveli III në KSHK, referuar nivelit III të KEK</w:t>
                      </w:r>
                    </w:p>
                    <w:p w:rsidR="00A252C3" w:rsidRPr="00DF068B" w:rsidRDefault="006114E9" w:rsidP="00820A5D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DF068B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Individi</w:t>
                      </w:r>
                      <w:r w:rsidR="000D244C" w:rsidRPr="00DF068B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është i aftë: </w:t>
                      </w:r>
                    </w:p>
                    <w:p w:rsidR="00B95A82" w:rsidRPr="00E36ABB" w:rsidRDefault="00B95A82" w:rsidP="00B95A82">
                      <w:pPr>
                        <w:numPr>
                          <w:ilvl w:val="0"/>
                          <w:numId w:val="14"/>
                        </w:numPr>
                        <w:shd w:val="clear" w:color="auto" w:fill="FFFFFF"/>
                        <w:tabs>
                          <w:tab w:val="left" w:pos="450"/>
                        </w:tabs>
                        <w:overflowPunct w:val="0"/>
                        <w:spacing w:after="0" w:line="240" w:lineRule="auto"/>
                        <w:contextualSpacing/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color w:val="auto"/>
                          <w:lang w:val="it-IT"/>
                        </w:rPr>
                      </w:pP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Tё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kryejё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llogaritje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tё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thjeshta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ekonomike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qё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lidhen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me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projektin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e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shfrytëzimit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të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një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vendburimi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nafte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dhe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gazi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.</w:t>
                      </w:r>
                    </w:p>
                    <w:p w:rsidR="00B95A82" w:rsidRPr="00E36ABB" w:rsidRDefault="00B95A82" w:rsidP="00B95A82">
                      <w:pPr>
                        <w:numPr>
                          <w:ilvl w:val="0"/>
                          <w:numId w:val="14"/>
                        </w:numPr>
                        <w:shd w:val="clear" w:color="auto" w:fill="FFFFFF"/>
                        <w:tabs>
                          <w:tab w:val="left" w:pos="450"/>
                        </w:tabs>
                        <w:overflowPunct w:val="0"/>
                        <w:spacing w:after="0" w:line="240" w:lineRule="auto"/>
                        <w:contextualSpacing/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color w:val="auto"/>
                          <w:lang w:val="it-IT"/>
                        </w:rPr>
                      </w:pP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Tё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konceptojё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planin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pёr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punimet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përgatitore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për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fillimin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dhe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vazhdimin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e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punimeve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proofErr w:type="gram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për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shfrytëzimin</w:t>
                      </w:r>
                      <w:proofErr w:type="spellEnd"/>
                      <w:proofErr w:type="gram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e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një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vendburimi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nafte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dhe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gazi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.</w:t>
                      </w:r>
                    </w:p>
                    <w:p w:rsidR="00B95A82" w:rsidRPr="00E36ABB" w:rsidRDefault="00B95A82" w:rsidP="00B95A82">
                      <w:pPr>
                        <w:numPr>
                          <w:ilvl w:val="0"/>
                          <w:numId w:val="14"/>
                        </w:numPr>
                        <w:shd w:val="clear" w:color="auto" w:fill="FFFFFF"/>
                        <w:tabs>
                          <w:tab w:val="left" w:pos="450"/>
                        </w:tabs>
                        <w:overflowPunct w:val="0"/>
                        <w:spacing w:after="0" w:line="240" w:lineRule="auto"/>
                        <w:contextualSpacing/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color w:val="auto"/>
                          <w:lang w:val="it-IT"/>
                        </w:rPr>
                      </w:pP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Tё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konceptojё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planin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pёr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teknologjitë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dhe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metodat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që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do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të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përdoret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për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shfrytëzimin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e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një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vendburimi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nafte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dhe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gazi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.</w:t>
                      </w:r>
                    </w:p>
                    <w:p w:rsidR="00B95A82" w:rsidRPr="00E36ABB" w:rsidRDefault="00B95A82" w:rsidP="00B95A82">
                      <w:pPr>
                        <w:numPr>
                          <w:ilvl w:val="0"/>
                          <w:numId w:val="14"/>
                        </w:numPr>
                        <w:shd w:val="clear" w:color="auto" w:fill="FFFFFF"/>
                        <w:tabs>
                          <w:tab w:val="left" w:pos="450"/>
                        </w:tabs>
                        <w:overflowPunct w:val="0"/>
                        <w:spacing w:after="0" w:line="240" w:lineRule="auto"/>
                        <w:contextualSpacing/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color w:val="auto"/>
                          <w:lang w:val="it-IT"/>
                        </w:rPr>
                      </w:pPr>
                      <w:r w:rsidRPr="00E36ABB">
                        <w:rPr>
                          <w:rFonts w:ascii="Times New Roman" w:hAnsi="Times New Roman" w:cs="Times New Roman"/>
                          <w:color w:val="auto"/>
                          <w:lang w:val="it-IT"/>
                        </w:rPr>
                        <w:t xml:space="preserve">Të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konceptojë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r w:rsidRPr="00E36ABB">
                        <w:rPr>
                          <w:rFonts w:ascii="Times New Roman" w:hAnsi="Times New Roman" w:cs="Times New Roman"/>
                          <w:color w:val="auto"/>
                          <w:lang w:val="it-IT"/>
                        </w:rPr>
                        <w:t>metodat e nxjerrjes së naftës, gazit dhe ujit.</w:t>
                      </w:r>
                    </w:p>
                    <w:p w:rsidR="00B95A82" w:rsidRPr="00E36ABB" w:rsidRDefault="00B95A82" w:rsidP="00B95A82">
                      <w:pPr>
                        <w:numPr>
                          <w:ilvl w:val="0"/>
                          <w:numId w:val="14"/>
                        </w:numPr>
                        <w:shd w:val="clear" w:color="auto" w:fill="FFFFFF"/>
                        <w:overflowPunct w:val="0"/>
                        <w:autoSpaceDN w:val="0"/>
                        <w:spacing w:after="0" w:line="240" w:lineRule="auto"/>
                        <w:contextualSpacing/>
                        <w:textAlignment w:val="baseline"/>
                        <w:rPr>
                          <w:rFonts w:ascii="Times New Roman" w:hAnsi="Times New Roman" w:cs="Times New Roman"/>
                          <w:color w:val="auto"/>
                          <w:lang w:val="it-IT"/>
                        </w:rPr>
                      </w:pPr>
                      <w:r w:rsidRPr="00E36ABB">
                        <w:rPr>
                          <w:rFonts w:ascii="Times New Roman" w:hAnsi="Times New Roman" w:cs="Times New Roman"/>
                          <w:color w:val="auto"/>
                          <w:lang w:val="it-IT"/>
                        </w:rPr>
                        <w:t>Të interpretojë parimin e punës së pompave të ndryshme për nxjerrjen e naftës.</w:t>
                      </w:r>
                    </w:p>
                    <w:p w:rsidR="00B95A82" w:rsidRPr="00E36ABB" w:rsidRDefault="00B95A82" w:rsidP="00B95A82">
                      <w:pPr>
                        <w:numPr>
                          <w:ilvl w:val="0"/>
                          <w:numId w:val="14"/>
                        </w:numPr>
                        <w:shd w:val="clear" w:color="auto" w:fill="FFFFFF"/>
                        <w:overflowPunct w:val="0"/>
                        <w:autoSpaceDN w:val="0"/>
                        <w:spacing w:after="0" w:line="240" w:lineRule="auto"/>
                        <w:contextualSpacing/>
                        <w:textAlignment w:val="baseline"/>
                        <w:rPr>
                          <w:rFonts w:ascii="Times New Roman" w:hAnsi="Times New Roman" w:cs="Times New Roman"/>
                          <w:color w:val="auto"/>
                          <w:lang w:val="it-IT"/>
                        </w:rPr>
                      </w:pPr>
                      <w:r w:rsidRPr="00E36ABB">
                        <w:rPr>
                          <w:rFonts w:ascii="Times New Roman" w:hAnsi="Times New Roman" w:cs="Times New Roman"/>
                          <w:color w:val="auto"/>
                          <w:lang w:val="it-IT"/>
                        </w:rPr>
                        <w:t>Të shpjegojë mënyrat e uljes së depresionit në fundin e pusit.</w:t>
                      </w:r>
                    </w:p>
                    <w:p w:rsidR="00B95A82" w:rsidRPr="00E36ABB" w:rsidRDefault="00B95A82" w:rsidP="00B95A82">
                      <w:pPr>
                        <w:numPr>
                          <w:ilvl w:val="0"/>
                          <w:numId w:val="14"/>
                        </w:numPr>
                        <w:shd w:val="clear" w:color="auto" w:fill="FFFFFF"/>
                        <w:overflowPunct w:val="0"/>
                        <w:autoSpaceDN w:val="0"/>
                        <w:spacing w:after="0" w:line="240" w:lineRule="auto"/>
                        <w:contextualSpacing/>
                        <w:textAlignment w:val="baseline"/>
                        <w:rPr>
                          <w:rFonts w:ascii="Times New Roman" w:hAnsi="Times New Roman" w:cs="Times New Roman"/>
                          <w:color w:val="auto"/>
                          <w:lang w:val="it-IT"/>
                        </w:rPr>
                      </w:pPr>
                      <w:r w:rsidRPr="00E36ABB">
                        <w:rPr>
                          <w:rFonts w:ascii="Times New Roman" w:hAnsi="Times New Roman" w:cs="Times New Roman"/>
                          <w:color w:val="auto"/>
                          <w:lang w:val="it-IT"/>
                        </w:rPr>
                        <w:t xml:space="preserve">Të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konceptojë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r w:rsidRPr="00E36ABB">
                        <w:rPr>
                          <w:rFonts w:ascii="Times New Roman" w:hAnsi="Times New Roman" w:cs="Times New Roman"/>
                          <w:color w:val="auto"/>
                          <w:lang w:val="it-IT"/>
                        </w:rPr>
                        <w:t>difektet e pompave të nxjerrjes së naftës.</w:t>
                      </w:r>
                    </w:p>
                    <w:p w:rsidR="00B95A82" w:rsidRPr="00E36ABB" w:rsidRDefault="00B95A82" w:rsidP="00B95A82">
                      <w:pPr>
                        <w:numPr>
                          <w:ilvl w:val="0"/>
                          <w:numId w:val="14"/>
                        </w:numPr>
                        <w:shd w:val="clear" w:color="auto" w:fill="FFFFFF"/>
                        <w:overflowPunct w:val="0"/>
                        <w:autoSpaceDN w:val="0"/>
                        <w:spacing w:after="0" w:line="240" w:lineRule="auto"/>
                        <w:contextualSpacing/>
                        <w:textAlignment w:val="baseline"/>
                        <w:rPr>
                          <w:rFonts w:ascii="Times New Roman" w:hAnsi="Times New Roman" w:cs="Times New Roman"/>
                          <w:color w:val="auto"/>
                          <w:lang w:val="it-IT"/>
                        </w:rPr>
                      </w:pPr>
                      <w:r w:rsidRPr="00E36ABB">
                        <w:rPr>
                          <w:rFonts w:ascii="Times New Roman" w:hAnsi="Times New Roman" w:cs="Times New Roman"/>
                          <w:color w:val="auto"/>
                          <w:lang w:val="it-IT"/>
                        </w:rPr>
                        <w:t xml:space="preserve">Të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organizojë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punën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në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r w:rsidRPr="00E36ABB">
                        <w:rPr>
                          <w:rFonts w:ascii="Times New Roman" w:hAnsi="Times New Roman" w:cs="Times New Roman"/>
                          <w:color w:val="auto"/>
                          <w:lang w:val="it-IT"/>
                        </w:rPr>
                        <w:t>skemën e grupit të grumbullimit dhe transportit të naftës;</w:t>
                      </w:r>
                    </w:p>
                    <w:p w:rsidR="00B95A82" w:rsidRPr="00E36ABB" w:rsidRDefault="00B95A82" w:rsidP="00B95A82">
                      <w:pPr>
                        <w:numPr>
                          <w:ilvl w:val="0"/>
                          <w:numId w:val="14"/>
                        </w:numPr>
                        <w:shd w:val="clear" w:color="auto" w:fill="FFFFFF"/>
                        <w:overflowPunct w:val="0"/>
                        <w:autoSpaceDN w:val="0"/>
                        <w:spacing w:after="0" w:line="240" w:lineRule="auto"/>
                        <w:contextualSpacing/>
                        <w:textAlignment w:val="baseline"/>
                        <w:rPr>
                          <w:rFonts w:ascii="Times New Roman" w:hAnsi="Times New Roman" w:cs="Times New Roman"/>
                          <w:color w:val="auto"/>
                          <w:lang w:val="it-IT"/>
                        </w:rPr>
                      </w:pPr>
                      <w:r w:rsidRPr="00E36ABB">
                        <w:rPr>
                          <w:rFonts w:ascii="Times New Roman" w:hAnsi="Times New Roman" w:cs="Times New Roman"/>
                          <w:color w:val="auto"/>
                          <w:lang w:val="it-IT"/>
                        </w:rPr>
                        <w:t xml:space="preserve">Të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konceptojë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r w:rsidRPr="00E36ABB">
                        <w:rPr>
                          <w:rFonts w:ascii="Times New Roman" w:hAnsi="Times New Roman" w:cs="Times New Roman"/>
                          <w:color w:val="auto"/>
                          <w:lang w:val="it-IT"/>
                        </w:rPr>
                        <w:t>ndërtimin e pompave të transportit të naftës.</w:t>
                      </w:r>
                    </w:p>
                    <w:p w:rsidR="00B95A82" w:rsidRPr="00E36ABB" w:rsidRDefault="00B95A82" w:rsidP="00B95A82">
                      <w:pPr>
                        <w:numPr>
                          <w:ilvl w:val="0"/>
                          <w:numId w:val="14"/>
                        </w:numPr>
                        <w:shd w:val="clear" w:color="auto" w:fill="FFFFFF"/>
                        <w:overflowPunct w:val="0"/>
                        <w:autoSpaceDN w:val="0"/>
                        <w:spacing w:after="0" w:line="240" w:lineRule="auto"/>
                        <w:contextualSpacing/>
                        <w:textAlignment w:val="baseline"/>
                        <w:rPr>
                          <w:rFonts w:ascii="Times New Roman" w:hAnsi="Times New Roman" w:cs="Times New Roman"/>
                          <w:color w:val="auto"/>
                          <w:lang w:val="it-IT"/>
                        </w:rPr>
                      </w:pPr>
                      <w:r w:rsidRPr="00E36ABB">
                        <w:rPr>
                          <w:rFonts w:ascii="Times New Roman" w:hAnsi="Times New Roman" w:cs="Times New Roman"/>
                          <w:color w:val="auto"/>
                          <w:lang w:val="it-IT"/>
                        </w:rPr>
                        <w:t xml:space="preserve">Të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kryejё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r w:rsidRPr="00E36ABB">
                        <w:rPr>
                          <w:rFonts w:ascii="Times New Roman" w:hAnsi="Times New Roman" w:cs="Times New Roman"/>
                          <w:color w:val="auto"/>
                          <w:lang w:val="it-IT"/>
                        </w:rPr>
                        <w:t>llojet e remontit sipërfaqësor dhe nëntokësor të puseve.</w:t>
                      </w:r>
                    </w:p>
                    <w:p w:rsidR="00B95A82" w:rsidRPr="00E36ABB" w:rsidRDefault="00B95A82" w:rsidP="00B95A82">
                      <w:pPr>
                        <w:numPr>
                          <w:ilvl w:val="0"/>
                          <w:numId w:val="14"/>
                        </w:numPr>
                        <w:shd w:val="clear" w:color="auto" w:fill="FFFFFF"/>
                        <w:overflowPunct w:val="0"/>
                        <w:autoSpaceDN w:val="0"/>
                        <w:spacing w:after="0" w:line="240" w:lineRule="auto"/>
                        <w:contextualSpacing/>
                        <w:textAlignment w:val="baseline"/>
                        <w:rPr>
                          <w:rFonts w:ascii="Times New Roman" w:hAnsi="Times New Roman" w:cs="Times New Roman"/>
                          <w:color w:val="auto"/>
                          <w:lang w:val="it-IT"/>
                        </w:rPr>
                      </w:pPr>
                      <w:r w:rsidRPr="00E36ABB">
                        <w:rPr>
                          <w:rFonts w:ascii="Times New Roman" w:hAnsi="Times New Roman" w:cs="Times New Roman"/>
                          <w:color w:val="auto"/>
                          <w:lang w:val="it-IT"/>
                        </w:rPr>
                        <w:t xml:space="preserve">Të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kryejё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r w:rsidRPr="00E36ABB">
                        <w:rPr>
                          <w:rFonts w:ascii="Times New Roman" w:hAnsi="Times New Roman" w:cs="Times New Roman"/>
                          <w:color w:val="auto"/>
                          <w:lang w:val="it-IT"/>
                        </w:rPr>
                        <w:t>përzgjedhjen e pajisjeve, instrumentave dhe makinerive të remontit.</w:t>
                      </w:r>
                    </w:p>
                    <w:p w:rsidR="00B95A82" w:rsidRPr="00E36ABB" w:rsidRDefault="00B95A82" w:rsidP="00B95A82">
                      <w:pPr>
                        <w:numPr>
                          <w:ilvl w:val="0"/>
                          <w:numId w:val="14"/>
                        </w:numPr>
                        <w:shd w:val="clear" w:color="auto" w:fill="FFFFFF"/>
                        <w:overflowPunct w:val="0"/>
                        <w:autoSpaceDN w:val="0"/>
                        <w:spacing w:after="0" w:line="240" w:lineRule="auto"/>
                        <w:contextualSpacing/>
                        <w:textAlignment w:val="baseline"/>
                        <w:rPr>
                          <w:rFonts w:ascii="Times New Roman" w:hAnsi="Times New Roman" w:cs="Times New Roman"/>
                          <w:color w:val="auto"/>
                          <w:lang w:val="it-IT"/>
                        </w:rPr>
                      </w:pPr>
                      <w:r w:rsidRPr="00E36ABB">
                        <w:rPr>
                          <w:rFonts w:ascii="Times New Roman" w:hAnsi="Times New Roman" w:cs="Times New Roman"/>
                          <w:color w:val="auto"/>
                          <w:lang w:val="it-IT"/>
                        </w:rPr>
                        <w:t>Të zbatojë standardet e profesionit.</w:t>
                      </w:r>
                    </w:p>
                    <w:p w:rsidR="00B95A82" w:rsidRPr="00E36ABB" w:rsidRDefault="00B95A82" w:rsidP="00B95A82">
                      <w:pPr>
                        <w:numPr>
                          <w:ilvl w:val="0"/>
                          <w:numId w:val="14"/>
                        </w:numPr>
                        <w:shd w:val="clear" w:color="auto" w:fill="FFFFFF"/>
                        <w:overflowPunct w:val="0"/>
                        <w:autoSpaceDN w:val="0"/>
                        <w:spacing w:after="0" w:line="240" w:lineRule="auto"/>
                        <w:contextualSpacing/>
                        <w:textAlignment w:val="baseline"/>
                        <w:rPr>
                          <w:rFonts w:ascii="Times New Roman" w:hAnsi="Times New Roman" w:cs="Times New Roman"/>
                          <w:color w:val="auto"/>
                          <w:lang w:val="it-IT"/>
                        </w:rPr>
                      </w:pPr>
                      <w:r w:rsidRPr="00E36ABB">
                        <w:rPr>
                          <w:rFonts w:ascii="Times New Roman" w:hAnsi="Times New Roman" w:cs="Times New Roman"/>
                          <w:color w:val="auto"/>
                          <w:lang w:val="it-IT"/>
                        </w:rPr>
                        <w:t>Të interpretojë dhe plotësojë dokumentacionin teknik dhe financiar për punimet e shfrytëzimit të një vendburimi nafte dhe gazi.</w:t>
                      </w:r>
                    </w:p>
                    <w:p w:rsidR="00B95A82" w:rsidRPr="00E36ABB" w:rsidRDefault="00B95A82" w:rsidP="00B95A82">
                      <w:pPr>
                        <w:numPr>
                          <w:ilvl w:val="0"/>
                          <w:numId w:val="14"/>
                        </w:numPr>
                        <w:shd w:val="clear" w:color="auto" w:fill="FFFFFF"/>
                        <w:overflowPunct w:val="0"/>
                        <w:autoSpaceDN w:val="0"/>
                        <w:spacing w:after="0" w:line="240" w:lineRule="auto"/>
                        <w:contextualSpacing/>
                        <w:textAlignment w:val="baseline"/>
                        <w:rPr>
                          <w:rFonts w:ascii="Times New Roman" w:hAnsi="Times New Roman" w:cs="Times New Roman"/>
                          <w:color w:val="auto"/>
                          <w:lang w:val="it-IT"/>
                        </w:rPr>
                      </w:pP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Të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organizojë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vendin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e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punës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për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kryerjen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e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shërbimeve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të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mirëmbajtjes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dhe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riparimit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të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pajisjeve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për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nxjerrjen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e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naftës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dhe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gazit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  <w:lang w:val="it-IT"/>
                        </w:rPr>
                        <w:t>.</w:t>
                      </w:r>
                    </w:p>
                    <w:p w:rsidR="00B95A82" w:rsidRPr="00E36ABB" w:rsidRDefault="00B95A82" w:rsidP="00B95A82">
                      <w:pPr>
                        <w:numPr>
                          <w:ilvl w:val="0"/>
                          <w:numId w:val="14"/>
                        </w:numPr>
                        <w:shd w:val="clear" w:color="auto" w:fill="FFFFFF"/>
                        <w:overflowPunct w:val="0"/>
                        <w:autoSpaceDN w:val="0"/>
                        <w:spacing w:after="0" w:line="240" w:lineRule="auto"/>
                        <w:contextualSpacing/>
                        <w:textAlignment w:val="baseline"/>
                        <w:rPr>
                          <w:rFonts w:ascii="Times New Roman" w:hAnsi="Times New Roman" w:cs="Times New Roman"/>
                          <w:color w:val="auto"/>
                          <w:lang w:val="it-IT"/>
                        </w:rPr>
                      </w:pP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Të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përzgjedhë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veglat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,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pajisjet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,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instrumentet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dhe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materialet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e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duhura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për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kryerjen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e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shërbimeve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të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mirëmbajtjes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dhe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riparimit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të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pajisjeve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të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naftës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dhe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gazit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.</w:t>
                      </w:r>
                    </w:p>
                    <w:p w:rsidR="00B95A82" w:rsidRPr="00E36ABB" w:rsidRDefault="00B95A82" w:rsidP="00B95A82">
                      <w:pPr>
                        <w:numPr>
                          <w:ilvl w:val="0"/>
                          <w:numId w:val="14"/>
                        </w:numPr>
                        <w:shd w:val="clear" w:color="auto" w:fill="FFFFFF"/>
                        <w:tabs>
                          <w:tab w:val="left" w:pos="450"/>
                        </w:tabs>
                        <w:overflowPunct w:val="0"/>
                        <w:autoSpaceDN w:val="0"/>
                        <w:spacing w:after="0" w:line="240" w:lineRule="auto"/>
                        <w:contextualSpacing/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Të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përzgjedhë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pajisjet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sipërfaqësore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dhe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nëntokësore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për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kryerjen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e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proceseve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të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stimulimit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të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puseve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.</w:t>
                      </w:r>
                    </w:p>
                    <w:p w:rsidR="00B95A82" w:rsidRPr="00E36ABB" w:rsidRDefault="00B95A82" w:rsidP="00B95A82">
                      <w:pPr>
                        <w:numPr>
                          <w:ilvl w:val="0"/>
                          <w:numId w:val="14"/>
                        </w:numPr>
                        <w:shd w:val="clear" w:color="auto" w:fill="FFFFFF"/>
                        <w:overflowPunct w:val="0"/>
                        <w:autoSpaceDN w:val="0"/>
                        <w:spacing w:after="0" w:line="240" w:lineRule="auto"/>
                        <w:contextualSpacing/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Të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konceptojë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skemën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e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lidhjeve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të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pajisjeve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sipërfaqësore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dhe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të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agregatëve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të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stimulimit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të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puseve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gjatë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përpunimit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me acid.</w:t>
                      </w:r>
                    </w:p>
                    <w:p w:rsidR="00B95A82" w:rsidRPr="00E36ABB" w:rsidRDefault="00B95A82" w:rsidP="00B95A82">
                      <w:pPr>
                        <w:numPr>
                          <w:ilvl w:val="0"/>
                          <w:numId w:val="14"/>
                        </w:numPr>
                        <w:shd w:val="clear" w:color="auto" w:fill="FFFFFF"/>
                        <w:overflowPunct w:val="0"/>
                        <w:autoSpaceDN w:val="0"/>
                        <w:spacing w:after="0" w:line="240" w:lineRule="auto"/>
                        <w:contextualSpacing/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Të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kryejë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përpunimin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kimik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të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puseve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të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naftës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me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HCl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.</w:t>
                      </w:r>
                    </w:p>
                    <w:p w:rsidR="00B95A82" w:rsidRPr="00E36ABB" w:rsidRDefault="00B95A82" w:rsidP="00B95A82">
                      <w:pPr>
                        <w:numPr>
                          <w:ilvl w:val="0"/>
                          <w:numId w:val="14"/>
                        </w:numPr>
                        <w:shd w:val="clear" w:color="auto" w:fill="FFFFFF"/>
                        <w:overflowPunct w:val="0"/>
                        <w:autoSpaceDN w:val="0"/>
                        <w:spacing w:after="0" w:line="240" w:lineRule="auto"/>
                        <w:contextualSpacing/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Të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përzgjedhë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pajisjet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sipërfaqësore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dhe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nëntokësore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për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kryerjen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e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metodave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të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veprimit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në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shtresë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.</w:t>
                      </w:r>
                    </w:p>
                    <w:p w:rsidR="00B95A82" w:rsidRPr="00E36ABB" w:rsidRDefault="00B95A82" w:rsidP="00B95A82">
                      <w:pPr>
                        <w:numPr>
                          <w:ilvl w:val="0"/>
                          <w:numId w:val="14"/>
                        </w:numPr>
                        <w:shd w:val="clear" w:color="auto" w:fill="FFFFFF"/>
                        <w:overflowPunct w:val="0"/>
                        <w:autoSpaceDN w:val="0"/>
                        <w:spacing w:after="0" w:line="240" w:lineRule="auto"/>
                        <w:contextualSpacing/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Të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konceptojë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skemën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e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lidhjeve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të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pajisjeve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sipërfaqësore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dhe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nëntokësore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për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kryerjen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e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metodës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së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veprimit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në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shtresë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.</w:t>
                      </w:r>
                    </w:p>
                    <w:p w:rsidR="00B95A82" w:rsidRPr="00E36ABB" w:rsidRDefault="00B95A82" w:rsidP="00B95A82">
                      <w:pPr>
                        <w:numPr>
                          <w:ilvl w:val="0"/>
                          <w:numId w:val="14"/>
                        </w:numPr>
                        <w:shd w:val="clear" w:color="auto" w:fill="FFFFFF"/>
                        <w:overflowPunct w:val="0"/>
                        <w:autoSpaceDN w:val="0"/>
                        <w:spacing w:after="0" w:line="240" w:lineRule="auto"/>
                        <w:contextualSpacing/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Të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konceptojë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planifikimin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dhe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kryerjen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e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punimeve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të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veprimit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në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shtresë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.</w:t>
                      </w:r>
                    </w:p>
                    <w:p w:rsidR="00B95A82" w:rsidRPr="00E36ABB" w:rsidRDefault="00B95A82" w:rsidP="00B95A82">
                      <w:pPr>
                        <w:numPr>
                          <w:ilvl w:val="0"/>
                          <w:numId w:val="14"/>
                        </w:numPr>
                        <w:shd w:val="clear" w:color="auto" w:fill="FFFFFF"/>
                        <w:overflowPunct w:val="0"/>
                        <w:autoSpaceDN w:val="0"/>
                        <w:spacing w:after="0" w:line="240" w:lineRule="auto"/>
                        <w:contextualSpacing/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Të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konceptojë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projektin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e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shpimit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të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një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pusi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për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nxjerrjen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e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naftës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dhe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gazit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.</w:t>
                      </w:r>
                    </w:p>
                    <w:p w:rsidR="00B95A82" w:rsidRPr="00E36ABB" w:rsidRDefault="00B95A82" w:rsidP="00B95A82">
                      <w:pPr>
                        <w:numPr>
                          <w:ilvl w:val="0"/>
                          <w:numId w:val="14"/>
                        </w:numPr>
                        <w:shd w:val="clear" w:color="auto" w:fill="FFFFFF"/>
                        <w:overflowPunct w:val="0"/>
                        <w:autoSpaceDN w:val="0"/>
                        <w:spacing w:after="0" w:line="240" w:lineRule="auto"/>
                        <w:contextualSpacing/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Të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konceptojë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teknologjinë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e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shpimit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të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një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pusi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për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nxjerrjen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e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naftës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dhe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gazit</w:t>
                      </w:r>
                      <w:proofErr w:type="spellEnd"/>
                    </w:p>
                    <w:p w:rsidR="00B95A82" w:rsidRPr="00E36ABB" w:rsidRDefault="00B95A82" w:rsidP="00B95A82">
                      <w:pPr>
                        <w:numPr>
                          <w:ilvl w:val="0"/>
                          <w:numId w:val="14"/>
                        </w:numPr>
                        <w:shd w:val="clear" w:color="auto" w:fill="FFFFFF"/>
                        <w:overflowPunct w:val="0"/>
                        <w:autoSpaceDN w:val="0"/>
                        <w:spacing w:after="0" w:line="240" w:lineRule="auto"/>
                        <w:contextualSpacing/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color w:val="auto"/>
                          <w:lang w:val="it-IT"/>
                        </w:rPr>
                      </w:pPr>
                      <w:r w:rsidRPr="00E36ABB">
                        <w:rPr>
                          <w:rFonts w:ascii="Times New Roman" w:hAnsi="Times New Roman" w:cs="Times New Roman"/>
                          <w:color w:val="auto"/>
                          <w:lang w:val="it-IT"/>
                        </w:rPr>
                        <w:t xml:space="preserve">Të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konceptojë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r w:rsidRPr="00E36ABB">
                        <w:rPr>
                          <w:rFonts w:ascii="Times New Roman" w:hAnsi="Times New Roman" w:cs="Times New Roman"/>
                          <w:color w:val="auto"/>
                          <w:lang w:val="it-IT"/>
                        </w:rPr>
                        <w:t xml:space="preserve">skemën e trajtimit të fluideve të nxjerra </w:t>
                      </w:r>
                      <w:bookmarkStart w:id="1" w:name="_GoBack"/>
                      <w:bookmarkEnd w:id="1"/>
                      <w:r w:rsidRPr="00E36ABB">
                        <w:rPr>
                          <w:rFonts w:ascii="Times New Roman" w:hAnsi="Times New Roman" w:cs="Times New Roman"/>
                          <w:color w:val="auto"/>
                          <w:lang w:val="it-IT"/>
                        </w:rPr>
                        <w:t>nga pusi.</w:t>
                      </w:r>
                    </w:p>
                    <w:p w:rsidR="00B95A82" w:rsidRPr="00E36ABB" w:rsidRDefault="00B95A82" w:rsidP="00B95A82">
                      <w:pPr>
                        <w:numPr>
                          <w:ilvl w:val="0"/>
                          <w:numId w:val="14"/>
                        </w:numPr>
                        <w:shd w:val="clear" w:color="auto" w:fill="FFFFFF"/>
                        <w:overflowPunct w:val="0"/>
                        <w:autoSpaceDN w:val="0"/>
                        <w:spacing w:after="0" w:line="240" w:lineRule="auto"/>
                        <w:contextualSpacing/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 w:rsidRPr="00E36ABB">
                        <w:rPr>
                          <w:rFonts w:ascii="Times New Roman" w:hAnsi="Times New Roman" w:cs="Times New Roman"/>
                          <w:color w:val="auto"/>
                          <w:lang w:val="it-IT"/>
                        </w:rPr>
                        <w:t xml:space="preserve">Të </w:t>
                      </w:r>
                      <w:proofErr w:type="spellStart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>përzgjedhë</w:t>
                      </w:r>
                      <w:proofErr w:type="spellEnd"/>
                      <w:r w:rsidRPr="00E36AB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  <w:r w:rsidRPr="00E36ABB">
                        <w:rPr>
                          <w:rFonts w:ascii="Times New Roman" w:hAnsi="Times New Roman" w:cs="Times New Roman"/>
                          <w:color w:val="auto"/>
                          <w:lang w:val="it-IT"/>
                        </w:rPr>
                        <w:t>metodën e trajtimit të naftës dhe gazit.</w:t>
                      </w:r>
                    </w:p>
                    <w:p w:rsidR="00B95A82" w:rsidRPr="00E36ABB" w:rsidRDefault="00B95A82" w:rsidP="00B95A82">
                      <w:pPr>
                        <w:numPr>
                          <w:ilvl w:val="0"/>
                          <w:numId w:val="14"/>
                        </w:numPr>
                        <w:tabs>
                          <w:tab w:val="num" w:pos="45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lang w:val="fi-FI"/>
                        </w:rPr>
                      </w:pPr>
                      <w:r w:rsidRPr="00E36ABB">
                        <w:rPr>
                          <w:rFonts w:ascii="Times New Roman" w:hAnsi="Times New Roman" w:cs="Times New Roman"/>
                          <w:color w:val="auto"/>
                          <w:lang w:val="fi-FI"/>
                        </w:rPr>
                        <w:t>Të komunikojë me etikën e duhur në kuadrin e veprimtarive profesionale.</w:t>
                      </w:r>
                    </w:p>
                    <w:p w:rsidR="00B95A82" w:rsidRPr="00E36ABB" w:rsidRDefault="00B95A82" w:rsidP="00B95A82">
                      <w:pPr>
                        <w:numPr>
                          <w:ilvl w:val="0"/>
                          <w:numId w:val="14"/>
                        </w:numPr>
                        <w:tabs>
                          <w:tab w:val="num" w:pos="45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lang w:val="fi-FI"/>
                        </w:rPr>
                      </w:pPr>
                      <w:r w:rsidRPr="00E36ABB">
                        <w:rPr>
                          <w:rFonts w:ascii="Times New Roman" w:hAnsi="Times New Roman" w:cs="Times New Roman"/>
                          <w:color w:val="auto"/>
                          <w:lang w:val="fi-FI"/>
                        </w:rPr>
                        <w:t>Të zbatojë rregullat e mbrojtjes në punë dhe të ruajtjes së mjedisit.</w:t>
                      </w:r>
                    </w:p>
                    <w:p w:rsidR="009C0716" w:rsidRDefault="009C0716" w:rsidP="009C0716">
                      <w:p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</w:p>
                    <w:p w:rsidR="000D244C" w:rsidRPr="009C0716" w:rsidRDefault="000D244C" w:rsidP="009C0716">
                      <w:p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9C0716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</w:p>
                    <w:p w:rsidR="009C0716" w:rsidRPr="00DF068B" w:rsidRDefault="009C0716" w:rsidP="000D244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</w:p>
                    <w:p w:rsidR="00B95A82" w:rsidRDefault="00B95A82" w:rsidP="00DF068B">
                      <w:pPr>
                        <w:spacing w:after="20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Përfundimi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me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sukses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i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kualifikimit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profesional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“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Nxjerrja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e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naftës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gazit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dhe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ujit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”,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niveli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III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në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KSHK,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referuar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niveli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III KEK, e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pajis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individin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me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Certifikatën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profesionale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dhe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suplementin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përkatës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punonjësit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kualifikuar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në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këtë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fushë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. </w:t>
                      </w:r>
                    </w:p>
                    <w:p w:rsidR="00B95A82" w:rsidRDefault="00B95A82" w:rsidP="00DF068B">
                      <w:pPr>
                        <w:spacing w:after="20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Ky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arsimim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profesional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i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jep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individit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mundësi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t'i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drejtohet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tregut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punës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si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punëtor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i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kualifikuar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nё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sipërmarrje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ndryshme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që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kryejnë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veprimtari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në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nxjerrjen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e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naftës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gazit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dhe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ujit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dhe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në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kompani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ndryshme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shërbimi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në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industrinë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e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naftës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si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rilevues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sondistit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përgjegjësit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kyçit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pontistit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(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punëtorit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manovrave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),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manovrator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me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traktor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apo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me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autosondë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për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remontin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nëntokësor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punëtorë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kyçit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në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remontin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nëntokësor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si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dhe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pompistit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e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operatorit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prodhimit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në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grupet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e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grumbullimit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dhe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në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stacionet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pompimit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të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këtyre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produkteve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. </w:t>
                      </w:r>
                    </w:p>
                    <w:p w:rsidR="00A00219" w:rsidRPr="00B95A82" w:rsidRDefault="00B95A82" w:rsidP="00DF068B">
                      <w:pPr>
                        <w:spacing w:after="200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Me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arsimim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mëtejshëm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individi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dhe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ai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ka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drejtë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vazhdojë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arsimimin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në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nivelin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e IV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KSHK,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referuar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nivelit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IV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KEK,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si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teknik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/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menaxher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dhe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fiton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drejtën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e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diplomës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së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“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Maturës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Shtetërore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Profesionale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” me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mundësi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për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vazhdimin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e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studimeve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pas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mesme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dhe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universitare</w:t>
                      </w:r>
                      <w:proofErr w:type="spellEnd"/>
                      <w:r w:rsidRPr="00B95A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.</w:t>
                      </w:r>
                    </w:p>
                    <w:p w:rsidR="00A252C3" w:rsidRPr="00DF068B" w:rsidRDefault="00A252C3" w:rsidP="00A252C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</w:p>
                    <w:p w:rsidR="004D7C4A" w:rsidRPr="00DF068B" w:rsidRDefault="004D7C4A" w:rsidP="004A1113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DF068B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Shënim:</w:t>
                      </w:r>
                      <w:r w:rsidRPr="00DF068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</w:t>
                      </w:r>
                      <w:r w:rsidR="004A1113" w:rsidRPr="00DF068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RPr="00605684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52AD818"/>
    <w:lvl w:ilvl="0">
      <w:numFmt w:val="bullet"/>
      <w:lvlText w:val="*"/>
      <w:lvlJc w:val="left"/>
    </w:lvl>
  </w:abstractNum>
  <w:abstractNum w:abstractNumId="1" w15:restartNumberingAfterBreak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55996"/>
    <w:multiLevelType w:val="hybridMultilevel"/>
    <w:tmpl w:val="2BEA2A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34349"/>
    <w:multiLevelType w:val="hybridMultilevel"/>
    <w:tmpl w:val="33664D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E20A3"/>
    <w:multiLevelType w:val="hybridMultilevel"/>
    <w:tmpl w:val="A5B821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92689"/>
    <w:multiLevelType w:val="hybridMultilevel"/>
    <w:tmpl w:val="0820279E"/>
    <w:lvl w:ilvl="0" w:tplc="452AD8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6A32E0"/>
    <w:multiLevelType w:val="hybridMultilevel"/>
    <w:tmpl w:val="FF46E8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E78D6"/>
    <w:multiLevelType w:val="hybridMultilevel"/>
    <w:tmpl w:val="73502CE8"/>
    <w:lvl w:ilvl="0" w:tplc="1F4871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B468A"/>
    <w:multiLevelType w:val="hybridMultilevel"/>
    <w:tmpl w:val="B34E4630"/>
    <w:lvl w:ilvl="0" w:tplc="D37615B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32DC4"/>
    <w:multiLevelType w:val="hybridMultilevel"/>
    <w:tmpl w:val="C49E93AC"/>
    <w:lvl w:ilvl="0" w:tplc="75C0DF86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1D1ED9"/>
    <w:multiLevelType w:val="hybridMultilevel"/>
    <w:tmpl w:val="7268971A"/>
    <w:lvl w:ilvl="0" w:tplc="6096C6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12" w15:restartNumberingAfterBreak="0">
    <w:nsid w:val="656F191A"/>
    <w:multiLevelType w:val="hybridMultilevel"/>
    <w:tmpl w:val="124A1150"/>
    <w:lvl w:ilvl="0" w:tplc="96B41C90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3407C7"/>
    <w:multiLevelType w:val="hybridMultilevel"/>
    <w:tmpl w:val="0F5CA5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10"/>
  </w:num>
  <w:num w:numId="5">
    <w:abstractNumId w:val="8"/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11"/>
  </w:num>
  <w:num w:numId="9">
    <w:abstractNumId w:val="6"/>
  </w:num>
  <w:num w:numId="10">
    <w:abstractNumId w:val="2"/>
  </w:num>
  <w:num w:numId="11">
    <w:abstractNumId w:val="4"/>
  </w:num>
  <w:num w:numId="12">
    <w:abstractNumId w:val="5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A89"/>
    <w:rsid w:val="000313C7"/>
    <w:rsid w:val="000615CB"/>
    <w:rsid w:val="00066075"/>
    <w:rsid w:val="0007763C"/>
    <w:rsid w:val="000D244C"/>
    <w:rsid w:val="002914F5"/>
    <w:rsid w:val="002A7A89"/>
    <w:rsid w:val="003B618D"/>
    <w:rsid w:val="004A1113"/>
    <w:rsid w:val="004D7C4A"/>
    <w:rsid w:val="00605684"/>
    <w:rsid w:val="006114E9"/>
    <w:rsid w:val="00750723"/>
    <w:rsid w:val="007947DA"/>
    <w:rsid w:val="007E1547"/>
    <w:rsid w:val="00820A5D"/>
    <w:rsid w:val="009906B3"/>
    <w:rsid w:val="009C0716"/>
    <w:rsid w:val="00A00219"/>
    <w:rsid w:val="00A252C3"/>
    <w:rsid w:val="00B95A82"/>
    <w:rsid w:val="00BC4559"/>
    <w:rsid w:val="00CB4C93"/>
    <w:rsid w:val="00D035D2"/>
    <w:rsid w:val="00D74BFA"/>
    <w:rsid w:val="00DD219B"/>
    <w:rsid w:val="00DF068B"/>
    <w:rsid w:val="00E36ABB"/>
    <w:rsid w:val="00E576EF"/>
    <w:rsid w:val="00ED5D0B"/>
    <w:rsid w:val="00EE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3F4B3E-E81C-4DED-BC92-FFE1C6697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7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25FEB-0CD2-485D-8260-7CBD707A6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user</cp:lastModifiedBy>
  <cp:revision>4</cp:revision>
  <cp:lastPrinted>2019-07-02T14:24:00Z</cp:lastPrinted>
  <dcterms:created xsi:type="dcterms:W3CDTF">2024-09-12T07:58:00Z</dcterms:created>
  <dcterms:modified xsi:type="dcterms:W3CDTF">2024-09-12T08:34:00Z</dcterms:modified>
</cp:coreProperties>
</file>