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B856" w14:textId="77777777" w:rsidR="00206775" w:rsidRPr="00911D85" w:rsidRDefault="00206775" w:rsidP="0044463E">
      <w:pPr>
        <w:spacing w:line="276" w:lineRule="auto"/>
        <w:contextualSpacing/>
        <w:jc w:val="center"/>
        <w:rPr>
          <w:color w:val="000000"/>
        </w:rPr>
      </w:pPr>
      <w:r w:rsidRPr="00911D85">
        <w:rPr>
          <w:noProof/>
          <w:color w:val="000000"/>
          <w:lang w:val="en-US"/>
        </w:rPr>
        <w:drawing>
          <wp:inline distT="0" distB="0" distL="0" distR="0" wp14:anchorId="53DC5CC5" wp14:editId="47DFE57B">
            <wp:extent cx="523875" cy="619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A6A38" w14:textId="77777777" w:rsidR="00ED2CDE" w:rsidRPr="00ED2CDE" w:rsidRDefault="00ED2CDE" w:rsidP="00ED2CDE">
      <w:pPr>
        <w:tabs>
          <w:tab w:val="left" w:pos="2730"/>
        </w:tabs>
        <w:spacing w:before="200" w:line="276" w:lineRule="auto"/>
        <w:jc w:val="center"/>
        <w:rPr>
          <w:rFonts w:ascii="Book Antiqua" w:hAnsi="Book Antiqua"/>
          <w:b/>
          <w:color w:val="000000"/>
        </w:rPr>
      </w:pPr>
      <w:r w:rsidRPr="00ED2CDE">
        <w:rPr>
          <w:rFonts w:ascii="Book Antiqua" w:hAnsi="Book Antiqua"/>
          <w:b/>
          <w:color w:val="000000"/>
        </w:rPr>
        <w:t>REPUBLIKA E SHQIPËRISË</w:t>
      </w:r>
    </w:p>
    <w:p w14:paraId="7D99E246" w14:textId="0C88C22E" w:rsidR="00ED2CDE" w:rsidRDefault="00ED2CDE" w:rsidP="00ED2CDE">
      <w:pPr>
        <w:tabs>
          <w:tab w:val="left" w:pos="2730"/>
        </w:tabs>
        <w:spacing w:before="200" w:line="276" w:lineRule="auto"/>
        <w:jc w:val="center"/>
        <w:rPr>
          <w:rFonts w:ascii="Book Antiqua" w:hAnsi="Book Antiqua"/>
          <w:b/>
          <w:color w:val="000000"/>
        </w:rPr>
      </w:pPr>
      <w:r w:rsidRPr="00ED2CDE">
        <w:rPr>
          <w:rFonts w:ascii="Book Antiqua" w:hAnsi="Book Antiqua"/>
          <w:b/>
          <w:color w:val="000000"/>
        </w:rPr>
        <w:t>MINISTRIA E EKONOMISË DHE INOVACIONIT</w:t>
      </w:r>
    </w:p>
    <w:p w14:paraId="138A820E" w14:textId="77777777" w:rsidR="00206775" w:rsidRPr="00911D85" w:rsidRDefault="00206775" w:rsidP="00ED2CDE">
      <w:pPr>
        <w:tabs>
          <w:tab w:val="left" w:pos="2730"/>
        </w:tabs>
        <w:spacing w:before="200" w:line="276" w:lineRule="auto"/>
        <w:jc w:val="center"/>
        <w:rPr>
          <w:rFonts w:ascii="Book Antiqua" w:hAnsi="Book Antiqua"/>
          <w:b/>
        </w:rPr>
      </w:pPr>
      <w:r w:rsidRPr="00911D85">
        <w:rPr>
          <w:rFonts w:ascii="Book Antiqua" w:hAnsi="Book Antiqua"/>
          <w:b/>
        </w:rPr>
        <w:t>AGJENCIA KOMBËTARE E ARSIMIT, FORMIMIT PROFESIONAL DHE KUALIFIKIMEVE</w:t>
      </w:r>
    </w:p>
    <w:p w14:paraId="43AC18D8" w14:textId="77777777" w:rsidR="000B4EBA" w:rsidRPr="00911D85" w:rsidRDefault="000B4EBA" w:rsidP="0044463E">
      <w:pPr>
        <w:spacing w:line="276" w:lineRule="auto"/>
        <w:jc w:val="center"/>
        <w:rPr>
          <w:rFonts w:ascii="Book Antiqua" w:hAnsi="Book Antiqua"/>
          <w:sz w:val="28"/>
          <w:szCs w:val="28"/>
        </w:rPr>
      </w:pPr>
    </w:p>
    <w:p w14:paraId="3C41F46E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494AF142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5B164DE3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01B6E04D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5FC78D7D" w14:textId="77777777" w:rsidR="00313704" w:rsidRPr="00911D85" w:rsidRDefault="000B4EBA" w:rsidP="00313704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>PROGRAM ORIENTUES PËR PROVIMIN</w:t>
      </w:r>
      <w:r w:rsidR="00313704" w:rsidRPr="00911D85">
        <w:rPr>
          <w:rFonts w:ascii="Book Antiqua" w:hAnsi="Book Antiqua"/>
          <w:b/>
          <w:color w:val="FF0000"/>
          <w:sz w:val="28"/>
          <w:szCs w:val="28"/>
        </w:rPr>
        <w:t xml:space="preserve"> </w:t>
      </w:r>
      <w:r w:rsidRPr="00911D85">
        <w:rPr>
          <w:rFonts w:ascii="Book Antiqua" w:hAnsi="Book Antiqua"/>
          <w:b/>
          <w:sz w:val="28"/>
          <w:szCs w:val="28"/>
        </w:rPr>
        <w:t xml:space="preserve">E </w:t>
      </w:r>
    </w:p>
    <w:p w14:paraId="058BD200" w14:textId="77777777" w:rsidR="000B4EBA" w:rsidRPr="00911D85" w:rsidRDefault="000B4EBA" w:rsidP="00313704">
      <w:pPr>
        <w:spacing w:line="276" w:lineRule="auto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 xml:space="preserve">MATURËS SHTETËRORE PROFESIONALE </w:t>
      </w:r>
    </w:p>
    <w:p w14:paraId="60040F75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16D1E3F5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0D22E96D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0F61AFA6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319C3DDC" w14:textId="77777777" w:rsidR="000B4EBA" w:rsidRPr="00911D85" w:rsidRDefault="000B4EBA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>TEORIA PROFESIONALE E INTEGRUAR:</w:t>
      </w:r>
    </w:p>
    <w:p w14:paraId="51FDF07F" w14:textId="77777777" w:rsidR="000B4EBA" w:rsidRPr="00911D85" w:rsidRDefault="000B4EBA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16000E3B" w14:textId="77777777" w:rsidR="000B4EBA" w:rsidRPr="00911D85" w:rsidRDefault="00911D85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>KUALIFIKIMI PROFESIONAL</w:t>
      </w:r>
      <w:r w:rsidRPr="00911D85">
        <w:rPr>
          <w:rFonts w:ascii="Book Antiqua" w:hAnsi="Book Antiqua"/>
          <w:b/>
          <w:sz w:val="32"/>
          <w:szCs w:val="32"/>
        </w:rPr>
        <w:t xml:space="preserve"> </w:t>
      </w:r>
      <w:r w:rsidR="000B4EBA" w:rsidRPr="00911D85">
        <w:rPr>
          <w:rFonts w:ascii="Book Antiqua" w:hAnsi="Book Antiqua"/>
          <w:b/>
          <w:sz w:val="28"/>
          <w:szCs w:val="28"/>
        </w:rPr>
        <w:t>“PESHKIM”</w:t>
      </w:r>
    </w:p>
    <w:p w14:paraId="1B2EBBF6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6AED8DA1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365F3B58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7E74817F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5698DFDE" w14:textId="77777777" w:rsidR="000B4EBA" w:rsidRPr="00ED2CDE" w:rsidRDefault="00ED2CDE" w:rsidP="00ED2CD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ED2CDE">
        <w:rPr>
          <w:rFonts w:ascii="Book Antiqua" w:hAnsi="Book Antiqua"/>
          <w:b/>
          <w:sz w:val="28"/>
          <w:szCs w:val="28"/>
        </w:rPr>
        <w:t>(Niveli IV në KSHK, referuar Niveli IV në KEK)</w:t>
      </w:r>
    </w:p>
    <w:p w14:paraId="41D135DE" w14:textId="77777777" w:rsidR="000B4EBA" w:rsidRPr="00911D85" w:rsidRDefault="000B4EBA" w:rsidP="0044463E">
      <w:pPr>
        <w:spacing w:line="276" w:lineRule="auto"/>
        <w:rPr>
          <w:rFonts w:ascii="Book Antiqua" w:hAnsi="Book Antiqua"/>
          <w:sz w:val="28"/>
          <w:szCs w:val="28"/>
        </w:rPr>
      </w:pPr>
    </w:p>
    <w:p w14:paraId="120C66E9" w14:textId="77777777" w:rsidR="00AF0760" w:rsidRPr="00911D85" w:rsidRDefault="00AF0760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00D4A348" w14:textId="77777777" w:rsidR="00FE3186" w:rsidRPr="00911D85" w:rsidRDefault="00FE3186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7888C231" w14:textId="77777777" w:rsidR="00FE3186" w:rsidRDefault="00FE3186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318EC51E" w14:textId="77777777" w:rsidR="00ED2CDE" w:rsidRPr="00911D85" w:rsidRDefault="00ED2CDE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</w:p>
    <w:p w14:paraId="4D2CE3E4" w14:textId="736F503C" w:rsidR="000B4EBA" w:rsidRPr="00911D85" w:rsidRDefault="000B4EBA" w:rsidP="0044463E">
      <w:pPr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>Tiranë, 20</w:t>
      </w:r>
      <w:r w:rsidR="0044463E" w:rsidRPr="00911D85">
        <w:rPr>
          <w:rFonts w:ascii="Book Antiqua" w:hAnsi="Book Antiqua"/>
          <w:b/>
          <w:sz w:val="28"/>
          <w:szCs w:val="28"/>
        </w:rPr>
        <w:t>2</w:t>
      </w:r>
      <w:r w:rsidR="00F961F3">
        <w:rPr>
          <w:rFonts w:ascii="Book Antiqua" w:hAnsi="Book Antiqua"/>
          <w:b/>
          <w:sz w:val="28"/>
          <w:szCs w:val="28"/>
        </w:rPr>
        <w:t>6</w:t>
      </w:r>
    </w:p>
    <w:p w14:paraId="4E2F936B" w14:textId="77777777" w:rsidR="000B4EBA" w:rsidRPr="00911D85" w:rsidRDefault="000B4EBA" w:rsidP="0044463E">
      <w:pPr>
        <w:widowControl/>
        <w:spacing w:line="276" w:lineRule="auto"/>
        <w:rPr>
          <w:rFonts w:ascii="Book Antiqua" w:hAnsi="Book Antiqua"/>
          <w:b/>
          <w:bCs/>
          <w:sz w:val="28"/>
          <w:szCs w:val="28"/>
        </w:rPr>
      </w:pPr>
      <w:r w:rsidRPr="00911D85">
        <w:rPr>
          <w:rFonts w:ascii="Book Antiqua" w:hAnsi="Book Antiqua"/>
          <w:b/>
          <w:bCs/>
          <w:sz w:val="28"/>
          <w:szCs w:val="28"/>
        </w:rPr>
        <w:lastRenderedPageBreak/>
        <w:t xml:space="preserve">1. Udhëzime të përgjithshme </w:t>
      </w:r>
    </w:p>
    <w:p w14:paraId="123757CD" w14:textId="77777777" w:rsidR="000B4EBA" w:rsidRPr="00911D85" w:rsidRDefault="000B4EBA" w:rsidP="0044463E">
      <w:pPr>
        <w:widowControl/>
        <w:spacing w:line="276" w:lineRule="auto"/>
        <w:rPr>
          <w:rFonts w:ascii="Book Antiqua" w:hAnsi="Book Antiqua"/>
          <w:sz w:val="23"/>
          <w:szCs w:val="23"/>
        </w:rPr>
      </w:pPr>
    </w:p>
    <w:p w14:paraId="70300479" w14:textId="77777777" w:rsidR="000B4EBA" w:rsidRPr="00911D85" w:rsidRDefault="000B4EBA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Ky program orientues ndihmon në përgatitjen e nxënësve </w:t>
      </w:r>
      <w:r w:rsidR="00911D85" w:rsidRPr="00911D85">
        <w:rPr>
          <w:rFonts w:ascii="Book Antiqua" w:hAnsi="Book Antiqua"/>
          <w:color w:val="auto"/>
          <w:lang w:val="sq-AL"/>
        </w:rPr>
        <w:t xml:space="preserve">për Kualifikimin Profesional </w:t>
      </w:r>
      <w:r w:rsidRPr="00911D85">
        <w:rPr>
          <w:rFonts w:ascii="Book Antiqua" w:hAnsi="Book Antiqua"/>
          <w:color w:val="auto"/>
          <w:lang w:val="sq-AL"/>
        </w:rPr>
        <w:t>“</w:t>
      </w:r>
      <w:r w:rsidRPr="00911D85">
        <w:rPr>
          <w:rFonts w:ascii="Book Antiqua" w:hAnsi="Book Antiqua"/>
          <w:b/>
          <w:color w:val="auto"/>
          <w:lang w:val="sq-AL"/>
        </w:rPr>
        <w:t>Peshkim</w:t>
      </w:r>
      <w:r w:rsidRPr="00911D85">
        <w:rPr>
          <w:rFonts w:ascii="Book Antiqua" w:hAnsi="Book Antiqua"/>
          <w:color w:val="auto"/>
          <w:lang w:val="sq-AL"/>
        </w:rPr>
        <w:t xml:space="preserve">”, me strukturë 2+1+1, për provimin </w:t>
      </w:r>
      <w:r w:rsidR="00206775" w:rsidRPr="00911D85">
        <w:rPr>
          <w:rFonts w:ascii="Book Antiqua" w:hAnsi="Book Antiqua"/>
          <w:color w:val="auto"/>
          <w:lang w:val="sq-AL"/>
        </w:rPr>
        <w:t xml:space="preserve">e detyruar </w:t>
      </w:r>
      <w:r w:rsidRPr="00911D85">
        <w:rPr>
          <w:rFonts w:ascii="Book Antiqua" w:hAnsi="Book Antiqua"/>
          <w:color w:val="auto"/>
          <w:lang w:val="sq-AL"/>
        </w:rPr>
        <w:t xml:space="preserve">“Teori profesionale e integruar” të Maturës Shtetërore </w:t>
      </w:r>
      <w:r w:rsidRPr="00911D85">
        <w:rPr>
          <w:rFonts w:ascii="Book Antiqua" w:hAnsi="Book Antiqua"/>
          <w:color w:val="auto"/>
          <w:sz w:val="23"/>
          <w:szCs w:val="23"/>
          <w:lang w:val="sq-AL"/>
        </w:rPr>
        <w:t xml:space="preserve">Profesionale. </w:t>
      </w:r>
      <w:r w:rsidRPr="00911D85">
        <w:rPr>
          <w:rFonts w:ascii="Book Antiqua" w:hAnsi="Book Antiqua"/>
          <w:color w:val="auto"/>
          <w:lang w:val="sq-AL"/>
        </w:rPr>
        <w:t>Ai synon orientimin e përgatitjes së nxënësve nëpërmjet përqendrimit në njohuritë dhe aftësitë më të rëndësishme të lëndëve teorike profesionale. Njëherazi, ndihmon edhe në verifikimin paraprak të përgatitjes përfundimtare të nxënësve sepse mundëson zhvillimin e testimeve përmbledhëse. Programi orientues për provimin e “Teorisë profesionale të integruar” bazohet në:</w:t>
      </w:r>
    </w:p>
    <w:p w14:paraId="7D288E37" w14:textId="77777777" w:rsidR="000B4EBA" w:rsidRPr="00911D85" w:rsidRDefault="000B4EBA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17E4C25A" w14:textId="77777777" w:rsidR="000B4EBA" w:rsidRPr="00911D85" w:rsidRDefault="00305C28" w:rsidP="0044463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Programet e lëndëve teorike profesionale të </w:t>
      </w:r>
      <w:r w:rsidR="00911D85" w:rsidRPr="00911D85">
        <w:rPr>
          <w:rFonts w:ascii="Book Antiqua" w:hAnsi="Book Antiqua"/>
          <w:color w:val="auto"/>
          <w:lang w:val="sq-AL"/>
        </w:rPr>
        <w:t>Kualifikimit Profesional</w:t>
      </w:r>
      <w:r w:rsidRPr="00911D85">
        <w:rPr>
          <w:rFonts w:ascii="Book Antiqua" w:hAnsi="Book Antiqua"/>
          <w:color w:val="auto"/>
          <w:lang w:val="sq-AL"/>
        </w:rPr>
        <w:t xml:space="preserve"> </w:t>
      </w:r>
      <w:r w:rsidR="00234C27" w:rsidRPr="00911D85">
        <w:rPr>
          <w:rFonts w:ascii="Book Antiqua" w:hAnsi="Book Antiqua"/>
          <w:color w:val="auto"/>
          <w:lang w:val="sq-AL"/>
        </w:rPr>
        <w:t xml:space="preserve">“Peshkim”, </w:t>
      </w:r>
      <w:r w:rsidR="00911D85" w:rsidRPr="00911D85">
        <w:rPr>
          <w:rFonts w:ascii="Book Antiqua" w:hAnsi="Book Antiqua"/>
          <w:color w:val="auto"/>
          <w:lang w:val="sq-AL"/>
        </w:rPr>
        <w:t>Niveli II i KSHK-së</w:t>
      </w:r>
      <w:r w:rsidR="00234C27" w:rsidRPr="00911D85">
        <w:rPr>
          <w:rFonts w:ascii="Book Antiqua" w:hAnsi="Book Antiqua"/>
          <w:color w:val="auto"/>
          <w:lang w:val="sq-AL"/>
        </w:rPr>
        <w:t>, (klasa e 10-të dhe e 11-të)</w:t>
      </w:r>
      <w:r w:rsidR="00234C27" w:rsidRPr="00911D85">
        <w:rPr>
          <w:rFonts w:ascii="Book Antiqua" w:hAnsi="Book Antiqua"/>
          <w:color w:val="auto"/>
          <w:sz w:val="23"/>
          <w:szCs w:val="23"/>
          <w:lang w:val="sq-AL"/>
        </w:rPr>
        <w:t>.</w:t>
      </w:r>
    </w:p>
    <w:p w14:paraId="2128C282" w14:textId="77777777" w:rsidR="00F961F3" w:rsidRDefault="000B4EBA" w:rsidP="0044463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Programet e lëndëve teorike profesionale të </w:t>
      </w:r>
      <w:r w:rsidR="00911D85" w:rsidRPr="00911D85">
        <w:rPr>
          <w:rFonts w:ascii="Book Antiqua" w:hAnsi="Book Antiqua"/>
          <w:color w:val="auto"/>
          <w:lang w:val="sq-AL"/>
        </w:rPr>
        <w:t>Kualifikimit Profesional</w:t>
      </w:r>
      <w:r w:rsidRPr="00911D85">
        <w:rPr>
          <w:rFonts w:ascii="Book Antiqua" w:hAnsi="Book Antiqua"/>
          <w:color w:val="auto"/>
          <w:lang w:val="sq-AL"/>
        </w:rPr>
        <w:t xml:space="preserve"> “Peshkim”, </w:t>
      </w:r>
      <w:r w:rsidR="00911D85" w:rsidRPr="00911D85">
        <w:rPr>
          <w:rFonts w:ascii="Book Antiqua" w:hAnsi="Book Antiqua"/>
          <w:color w:val="auto"/>
          <w:lang w:val="sq-AL"/>
        </w:rPr>
        <w:t xml:space="preserve">Niveli IV i KSHK-së </w:t>
      </w:r>
      <w:r w:rsidRPr="00911D85">
        <w:rPr>
          <w:rFonts w:ascii="Book Antiqua" w:hAnsi="Book Antiqua"/>
          <w:color w:val="auto"/>
          <w:lang w:val="sq-AL"/>
        </w:rPr>
        <w:t>(klasa e 13-të)</w:t>
      </w:r>
      <w:r w:rsidRPr="00911D85">
        <w:rPr>
          <w:rFonts w:ascii="Book Antiqua" w:hAnsi="Book Antiqua"/>
          <w:color w:val="auto"/>
          <w:sz w:val="23"/>
          <w:szCs w:val="23"/>
          <w:lang w:val="sq-AL"/>
        </w:rPr>
        <w:t>.</w:t>
      </w:r>
    </w:p>
    <w:p w14:paraId="077AF227" w14:textId="0D3E1142" w:rsidR="000B4EBA" w:rsidRPr="00F961F3" w:rsidRDefault="00F961F3" w:rsidP="0044463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  <w:r w:rsidRPr="00F961F3">
        <w:rPr>
          <w:rFonts w:ascii="Book Antiqua" w:hAnsi="Book Antiqua"/>
          <w:color w:val="auto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1B45AECC" w14:textId="77777777" w:rsidR="00F961F3" w:rsidRPr="00F961F3" w:rsidRDefault="00F961F3" w:rsidP="00F961F3">
      <w:pPr>
        <w:pStyle w:val="Default"/>
        <w:spacing w:line="276" w:lineRule="auto"/>
        <w:ind w:left="360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</w:p>
    <w:p w14:paraId="12A88874" w14:textId="77777777" w:rsidR="007867F1" w:rsidRPr="00911D85" w:rsidRDefault="007867F1" w:rsidP="0044463E">
      <w:pPr>
        <w:spacing w:line="276" w:lineRule="auto"/>
        <w:jc w:val="both"/>
        <w:rPr>
          <w:rFonts w:ascii="Book Antiqua" w:hAnsi="Book Antiqua"/>
        </w:rPr>
      </w:pPr>
      <w:r w:rsidRPr="00911D85">
        <w:rPr>
          <w:rFonts w:ascii="Book Antiqua" w:hAnsi="Book Antiqua"/>
        </w:rPr>
        <w:t>Në të përfshihen njohuritë dhe aftësitë më të rëndësishme të këtyre programeve dhe që janë në themel të formimit teorik profesional të nxënësit.</w:t>
      </w:r>
    </w:p>
    <w:p w14:paraId="66878C27" w14:textId="77777777" w:rsidR="000B4EBA" w:rsidRPr="00911D85" w:rsidRDefault="000B4EBA" w:rsidP="0044463E">
      <w:pPr>
        <w:spacing w:line="276" w:lineRule="auto"/>
        <w:jc w:val="both"/>
        <w:rPr>
          <w:rFonts w:ascii="Book Antiqua" w:hAnsi="Book Antiqua"/>
          <w:bCs/>
        </w:rPr>
      </w:pPr>
    </w:p>
    <w:p w14:paraId="79188EFA" w14:textId="77777777" w:rsidR="000B4EBA" w:rsidRPr="00911D85" w:rsidRDefault="000B4EBA" w:rsidP="0044463E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>2. Udhëzime për zbatimin e programit</w:t>
      </w:r>
    </w:p>
    <w:p w14:paraId="3E3212B8" w14:textId="77777777" w:rsidR="000B4EBA" w:rsidRPr="00911D85" w:rsidRDefault="000B4EBA" w:rsidP="0044463E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Cs/>
        </w:rPr>
      </w:pPr>
    </w:p>
    <w:p w14:paraId="2204E71A" w14:textId="77777777" w:rsidR="00206775" w:rsidRPr="00911D85" w:rsidRDefault="00206775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Ky program duhet shqyrtuar me kujdes sepse evidenton dhe përforcon njohuritë teorike, por dhe aftësitë e nxënësve për aplikimin e njohurive në situata të njohura e të reja, analizën dhe vlerësimin e këtyre situatave. Specialistët e përfshirë në hartimin e bankës së pyetjeve dhe tezës së provimit të “Teorisë profesionale të integruar”, nuk duhet të përfshijnë për vlerësim tema mësimore që nuk janë parashikuar në këtë program. Përgatitja e nxënësve për provim të bëhet në mënyrë të vazhdueshme dhe duke përdorur një larmi metodash dhe mjetesh. </w:t>
      </w:r>
    </w:p>
    <w:p w14:paraId="31228426" w14:textId="77777777" w:rsidR="00206775" w:rsidRPr="00911D85" w:rsidRDefault="00206775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14346605" w14:textId="77777777" w:rsidR="00206775" w:rsidRPr="00911D85" w:rsidRDefault="00206775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393A9AD8" w14:textId="77777777" w:rsidR="00206775" w:rsidRPr="00911D85" w:rsidRDefault="00206775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18531FD2" w14:textId="77777777" w:rsidR="00206775" w:rsidRPr="00911D85" w:rsidRDefault="00206775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Gjatë punës për përgatitjen e nxënësve për provimin e detyruar të “Teorisë profesionale të integruar” të Maturës Shtetërore Profesionale, është e rëndësishme që herë pas here </w:t>
      </w:r>
      <w:r w:rsidRPr="00911D85">
        <w:rPr>
          <w:rFonts w:ascii="Book Antiqua" w:hAnsi="Book Antiqua"/>
          <w:color w:val="auto"/>
          <w:lang w:val="sq-AL"/>
        </w:rPr>
        <w:lastRenderedPageBreak/>
        <w:t xml:space="preserve">mësuesi të zhvillojë testime të nxënësve të tij, me teste që mund t’i hartojë vetë duke u bazuar në modelet e mëparshme të testeve të Maturës Shtetërore për teorinë profesionale. </w:t>
      </w:r>
    </w:p>
    <w:p w14:paraId="47F87C7A" w14:textId="77777777" w:rsidR="007867F1" w:rsidRPr="00911D85" w:rsidRDefault="007867F1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2CC2F36" w14:textId="77777777" w:rsidR="000B4EBA" w:rsidRPr="00911D85" w:rsidRDefault="000B4EBA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 xml:space="preserve">Testi për </w:t>
      </w:r>
      <w:r w:rsidR="00911D85" w:rsidRPr="00911D85">
        <w:rPr>
          <w:rFonts w:ascii="Book Antiqua" w:hAnsi="Book Antiqua"/>
          <w:color w:val="auto"/>
          <w:lang w:val="sq-AL"/>
        </w:rPr>
        <w:t xml:space="preserve">Kualifikimin Profesional </w:t>
      </w:r>
      <w:r w:rsidRPr="00911D85">
        <w:rPr>
          <w:rFonts w:ascii="Book Antiqua" w:hAnsi="Book Antiqua"/>
          <w:b/>
          <w:color w:val="auto"/>
          <w:lang w:val="sq-AL"/>
        </w:rPr>
        <w:t>“Peshkim”</w:t>
      </w:r>
      <w:r w:rsidRPr="00911D85">
        <w:rPr>
          <w:rFonts w:ascii="Book Antiqua" w:hAnsi="Book Antiqua"/>
          <w:color w:val="auto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temave të përzgjedhura në këtë program. </w:t>
      </w:r>
    </w:p>
    <w:p w14:paraId="0E3BEAC2" w14:textId="77777777" w:rsidR="000B4EBA" w:rsidRPr="00911D85" w:rsidRDefault="000B4EBA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BA9DA89" w14:textId="77777777" w:rsidR="007867F1" w:rsidRPr="00911D85" w:rsidRDefault="007867F1" w:rsidP="0044463E">
      <w:pPr>
        <w:spacing w:line="276" w:lineRule="auto"/>
        <w:jc w:val="both"/>
        <w:rPr>
          <w:rFonts w:ascii="Book Antiqua" w:hAnsi="Book Antiqua"/>
        </w:rPr>
      </w:pPr>
      <w:r w:rsidRPr="00911D85">
        <w:rPr>
          <w:rFonts w:ascii="Book Antiqua" w:hAnsi="Book Antiqua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nxënësve. </w:t>
      </w:r>
    </w:p>
    <w:p w14:paraId="2E318D3E" w14:textId="77777777" w:rsidR="007867F1" w:rsidRPr="00911D85" w:rsidRDefault="007867F1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3E044456" w14:textId="77777777" w:rsidR="007867F1" w:rsidRPr="00911D85" w:rsidRDefault="007867F1" w:rsidP="0044463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911D85">
        <w:rPr>
          <w:rFonts w:ascii="Book Antiqua" w:hAnsi="Book Antiqua"/>
          <w:color w:val="auto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44BE75A7" w14:textId="77777777" w:rsidR="000B4EBA" w:rsidRPr="00911D85" w:rsidRDefault="000B4EBA" w:rsidP="0044463E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sz w:val="28"/>
          <w:szCs w:val="28"/>
        </w:rPr>
      </w:pPr>
    </w:p>
    <w:p w14:paraId="59B45C69" w14:textId="77777777" w:rsidR="000B4EBA" w:rsidRPr="00911D85" w:rsidRDefault="000B4EBA" w:rsidP="0044463E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sz w:val="28"/>
          <w:szCs w:val="28"/>
        </w:rPr>
      </w:pPr>
      <w:r w:rsidRPr="00911D85">
        <w:rPr>
          <w:rFonts w:ascii="Book Antiqua" w:hAnsi="Book Antiqua"/>
          <w:b/>
          <w:sz w:val="28"/>
          <w:szCs w:val="28"/>
        </w:rPr>
        <w:t>3. Lëndët dhe temat përkatëse</w:t>
      </w:r>
    </w:p>
    <w:p w14:paraId="774A12B1" w14:textId="77777777" w:rsidR="000B4EBA" w:rsidRPr="00911D85" w:rsidRDefault="000B4EBA" w:rsidP="0044463E">
      <w:pPr>
        <w:spacing w:line="276" w:lineRule="auto"/>
        <w:jc w:val="both"/>
        <w:rPr>
          <w:rFonts w:ascii="Book Antiqua" w:hAnsi="Book Antiqua"/>
          <w:bCs/>
        </w:rPr>
      </w:pPr>
    </w:p>
    <w:p w14:paraId="6FBBF560" w14:textId="77777777" w:rsidR="000B4EBA" w:rsidRPr="0044463E" w:rsidRDefault="000B4EBA" w:rsidP="0044463E">
      <w:pPr>
        <w:spacing w:line="276" w:lineRule="auto"/>
        <w:jc w:val="both"/>
        <w:rPr>
          <w:rFonts w:ascii="Book Antiqua" w:hAnsi="Book Antiqua"/>
          <w:bCs/>
        </w:rPr>
      </w:pPr>
      <w:r w:rsidRPr="00911D85">
        <w:rPr>
          <w:rFonts w:ascii="Book Antiqua" w:hAnsi="Book Antiqua"/>
          <w:bCs/>
        </w:rPr>
        <w:t>Në programin orientues të provimit të “</w:t>
      </w:r>
      <w:r w:rsidRPr="00911D85">
        <w:rPr>
          <w:rFonts w:ascii="Book Antiqua" w:hAnsi="Book Antiqua"/>
          <w:b/>
          <w:bCs/>
        </w:rPr>
        <w:t>Teorisë profesionale të integruar</w:t>
      </w:r>
      <w:r w:rsidRPr="00911D85">
        <w:rPr>
          <w:rFonts w:ascii="Book Antiqua" w:hAnsi="Book Antiqua"/>
          <w:bCs/>
        </w:rPr>
        <w:t>” në kuadrin e provimit të detyruar “</w:t>
      </w:r>
      <w:r w:rsidRPr="00911D85">
        <w:rPr>
          <w:rFonts w:ascii="Book Antiqua" w:hAnsi="Book Antiqua"/>
          <w:b/>
          <w:bCs/>
        </w:rPr>
        <w:t>Teori profesionale e integruar</w:t>
      </w:r>
      <w:r w:rsidRPr="00911D85">
        <w:rPr>
          <w:rFonts w:ascii="Book Antiqua" w:hAnsi="Book Antiqua"/>
          <w:bCs/>
        </w:rPr>
        <w:t>”, të Maturës Shtetërore</w:t>
      </w:r>
      <w:r w:rsidRPr="00911D85">
        <w:rPr>
          <w:rFonts w:ascii="Book Antiqua" w:hAnsi="Book Antiqua"/>
        </w:rPr>
        <w:t xml:space="preserve"> Profesionale</w:t>
      </w:r>
      <w:r w:rsidRPr="00911D85">
        <w:rPr>
          <w:rFonts w:ascii="Book Antiqua" w:hAnsi="Book Antiqua"/>
          <w:bCs/>
        </w:rPr>
        <w:t xml:space="preserve">, për </w:t>
      </w:r>
      <w:r w:rsidR="00911D85" w:rsidRPr="00911D85">
        <w:rPr>
          <w:rFonts w:ascii="Book Antiqua" w:hAnsi="Book Antiqua"/>
        </w:rPr>
        <w:t xml:space="preserve">Kualifikimin Profesional </w:t>
      </w:r>
      <w:r w:rsidRPr="00911D85">
        <w:rPr>
          <w:rFonts w:ascii="Book Antiqua" w:hAnsi="Book Antiqua"/>
        </w:rPr>
        <w:t>“</w:t>
      </w:r>
      <w:r w:rsidRPr="00911D85">
        <w:rPr>
          <w:rFonts w:ascii="Book Antiqua" w:hAnsi="Book Antiqua"/>
          <w:b/>
          <w:sz w:val="23"/>
          <w:szCs w:val="23"/>
        </w:rPr>
        <w:t>Peshkim</w:t>
      </w:r>
      <w:r w:rsidRPr="00911D85">
        <w:rPr>
          <w:rFonts w:ascii="Book Antiqua" w:hAnsi="Book Antiqua"/>
        </w:rPr>
        <w:t>“</w:t>
      </w:r>
      <w:r w:rsidRPr="00911D85">
        <w:rPr>
          <w:rFonts w:ascii="Book Antiqua" w:hAnsi="Book Antiqua"/>
          <w:bCs/>
        </w:rPr>
        <w:t xml:space="preserve">, do të përfshihen programet e </w:t>
      </w:r>
      <w:r w:rsidR="00911D85" w:rsidRPr="00911D85">
        <w:rPr>
          <w:rFonts w:ascii="Book Antiqua" w:hAnsi="Book Antiqua"/>
          <w:bCs/>
        </w:rPr>
        <w:t>lëndëve profesionale të mëposht</w:t>
      </w:r>
      <w:r w:rsidRPr="00911D85">
        <w:rPr>
          <w:rFonts w:ascii="Book Antiqua" w:hAnsi="Book Antiqua"/>
          <w:bCs/>
        </w:rPr>
        <w:t>me:</w:t>
      </w:r>
    </w:p>
    <w:p w14:paraId="18C1656E" w14:textId="77777777" w:rsidR="000B4EBA" w:rsidRPr="0044463E" w:rsidRDefault="000B4EBA" w:rsidP="0044463E">
      <w:pPr>
        <w:spacing w:line="276" w:lineRule="auto"/>
        <w:jc w:val="center"/>
        <w:rPr>
          <w:rFonts w:ascii="Book Antiqua" w:hAnsi="Book Antiqua"/>
          <w:b/>
        </w:rPr>
      </w:pPr>
    </w:p>
    <w:p w14:paraId="4E5CE2AF" w14:textId="77777777" w:rsidR="000B4EBA" w:rsidRPr="0044463E" w:rsidRDefault="000B4EBA" w:rsidP="0044463E">
      <w:pPr>
        <w:spacing w:line="276" w:lineRule="auto"/>
        <w:jc w:val="both"/>
        <w:rPr>
          <w:rFonts w:ascii="Book Antiqua" w:hAnsi="Book Antiqua"/>
        </w:rPr>
      </w:pPr>
      <w:r w:rsidRPr="0044463E">
        <w:rPr>
          <w:rFonts w:ascii="Book Antiqua" w:hAnsi="Book Antiqua"/>
          <w:b/>
        </w:rPr>
        <w:t xml:space="preserve">Tabela 1: </w:t>
      </w:r>
      <w:r w:rsidR="007454C8" w:rsidRPr="0044463E">
        <w:rPr>
          <w:rFonts w:ascii="Book Antiqua" w:hAnsi="Book Antiqua"/>
          <w:b/>
        </w:rPr>
        <w:t>Lëndët profesionale</w:t>
      </w:r>
      <w:r w:rsidR="007454C8" w:rsidRPr="0044463E">
        <w:rPr>
          <w:rFonts w:ascii="Book Antiqua" w:hAnsi="Book Antiqua"/>
        </w:rPr>
        <w:t xml:space="preserve"> të përfshira në programin orientues dhe peshat e tyre përkatëse janë si më poshtë, duke konsideruar vëllimin dhe rëndësinë e tyre në formimin profesional të nxënësve.</w:t>
      </w:r>
    </w:p>
    <w:p w14:paraId="5C71367A" w14:textId="77777777" w:rsidR="007454C8" w:rsidRPr="0044463E" w:rsidRDefault="007454C8" w:rsidP="0044463E">
      <w:pPr>
        <w:spacing w:line="276" w:lineRule="auto"/>
        <w:jc w:val="both"/>
        <w:rPr>
          <w:rFonts w:ascii="Book Antiqua" w:hAnsi="Book Antiqua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040"/>
        <w:gridCol w:w="1800"/>
        <w:gridCol w:w="1890"/>
      </w:tblGrid>
      <w:tr w:rsidR="000B4EBA" w:rsidRPr="0044463E" w14:paraId="6B400AB1" w14:textId="77777777" w:rsidTr="00BB468A">
        <w:trPr>
          <w:trHeight w:val="627"/>
        </w:trPr>
        <w:tc>
          <w:tcPr>
            <w:tcW w:w="630" w:type="dxa"/>
            <w:vAlign w:val="center"/>
          </w:tcPr>
          <w:p w14:paraId="7E43DD87" w14:textId="77777777" w:rsidR="000B4EBA" w:rsidRPr="0044463E" w:rsidRDefault="000B4EBA" w:rsidP="0044463E">
            <w:pPr>
              <w:spacing w:line="276" w:lineRule="auto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Nr</w:t>
            </w:r>
          </w:p>
        </w:tc>
        <w:tc>
          <w:tcPr>
            <w:tcW w:w="5040" w:type="dxa"/>
            <w:vAlign w:val="center"/>
          </w:tcPr>
          <w:p w14:paraId="0C9683E0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Lënda</w:t>
            </w:r>
          </w:p>
        </w:tc>
        <w:tc>
          <w:tcPr>
            <w:tcW w:w="1800" w:type="dxa"/>
          </w:tcPr>
          <w:p w14:paraId="054DD75C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 xml:space="preserve">Vëllimi i orëve për çdo lëndë </w:t>
            </w:r>
          </w:p>
        </w:tc>
        <w:tc>
          <w:tcPr>
            <w:tcW w:w="1890" w:type="dxa"/>
          </w:tcPr>
          <w:p w14:paraId="164B93A1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Peshat</w:t>
            </w:r>
          </w:p>
          <w:p w14:paraId="6C6B4B99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në %</w:t>
            </w:r>
          </w:p>
        </w:tc>
      </w:tr>
      <w:tr w:rsidR="000B4EBA" w:rsidRPr="0044463E" w14:paraId="17D26CDD" w14:textId="77777777" w:rsidTr="00BB468A">
        <w:tc>
          <w:tcPr>
            <w:tcW w:w="630" w:type="dxa"/>
            <w:vAlign w:val="center"/>
          </w:tcPr>
          <w:p w14:paraId="12E7078A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1</w:t>
            </w:r>
          </w:p>
        </w:tc>
        <w:tc>
          <w:tcPr>
            <w:tcW w:w="5040" w:type="dxa"/>
            <w:vAlign w:val="center"/>
          </w:tcPr>
          <w:p w14:paraId="4418E783" w14:textId="77777777" w:rsidR="000B4EBA" w:rsidRPr="0044463E" w:rsidRDefault="000B4EBA" w:rsidP="0044463E">
            <w:pPr>
              <w:pStyle w:val="Default"/>
              <w:spacing w:line="276" w:lineRule="auto"/>
              <w:rPr>
                <w:rFonts w:ascii="Book Antiqua" w:hAnsi="Book Antiqua"/>
                <w:color w:val="FF0000"/>
                <w:lang w:val="sq-AL"/>
              </w:rPr>
            </w:pPr>
            <w:r w:rsidRPr="0044463E">
              <w:rPr>
                <w:rFonts w:ascii="Book Antiqua" w:hAnsi="Book Antiqua"/>
                <w:lang w:val="sq-AL"/>
              </w:rPr>
              <w:t>Art</w:t>
            </w:r>
            <w:r w:rsidR="00BB468A" w:rsidRPr="0044463E">
              <w:rPr>
                <w:rFonts w:ascii="Book Antiqua" w:hAnsi="Book Antiqua"/>
                <w:lang w:val="sq-AL"/>
              </w:rPr>
              <w:t>i</w:t>
            </w:r>
            <w:r w:rsidRPr="0044463E">
              <w:rPr>
                <w:rFonts w:ascii="Book Antiqua" w:hAnsi="Book Antiqua"/>
                <w:lang w:val="sq-AL"/>
              </w:rPr>
              <w:t xml:space="preserve"> detar dhe lundrim</w:t>
            </w:r>
          </w:p>
        </w:tc>
        <w:tc>
          <w:tcPr>
            <w:tcW w:w="1800" w:type="dxa"/>
            <w:vAlign w:val="center"/>
          </w:tcPr>
          <w:p w14:paraId="0A767724" w14:textId="77777777" w:rsidR="000B4EBA" w:rsidRPr="0044463E" w:rsidRDefault="009D2758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76</w:t>
            </w:r>
          </w:p>
        </w:tc>
        <w:tc>
          <w:tcPr>
            <w:tcW w:w="1890" w:type="dxa"/>
            <w:vAlign w:val="center"/>
          </w:tcPr>
          <w:p w14:paraId="7DC55ECA" w14:textId="77777777" w:rsidR="000B4EBA" w:rsidRPr="0044463E" w:rsidRDefault="009C74C7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3</w:t>
            </w:r>
            <w:r w:rsidR="000B4EBA" w:rsidRPr="0044463E">
              <w:rPr>
                <w:rFonts w:ascii="Book Antiqua" w:hAnsi="Book Antiqua"/>
              </w:rPr>
              <w:t>1</w:t>
            </w:r>
          </w:p>
        </w:tc>
      </w:tr>
      <w:tr w:rsidR="000B4EBA" w:rsidRPr="0044463E" w14:paraId="5376FC10" w14:textId="77777777" w:rsidTr="00BB468A">
        <w:tc>
          <w:tcPr>
            <w:tcW w:w="630" w:type="dxa"/>
            <w:vAlign w:val="center"/>
          </w:tcPr>
          <w:p w14:paraId="7EA708F6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2</w:t>
            </w:r>
          </w:p>
        </w:tc>
        <w:tc>
          <w:tcPr>
            <w:tcW w:w="5040" w:type="dxa"/>
            <w:vAlign w:val="center"/>
          </w:tcPr>
          <w:p w14:paraId="690FCBC9" w14:textId="77777777" w:rsidR="000B4EBA" w:rsidRPr="0044463E" w:rsidRDefault="000B4EBA" w:rsidP="0044463E">
            <w:pPr>
              <w:pStyle w:val="Default"/>
              <w:spacing w:line="276" w:lineRule="auto"/>
              <w:rPr>
                <w:rFonts w:ascii="Book Antiqua" w:hAnsi="Book Antiqua"/>
                <w:color w:val="FF0000"/>
                <w:szCs w:val="22"/>
                <w:lang w:val="sq-AL"/>
              </w:rPr>
            </w:pPr>
            <w:r w:rsidRPr="0044463E">
              <w:rPr>
                <w:rFonts w:ascii="Book Antiqua" w:hAnsi="Book Antiqua"/>
                <w:bCs/>
                <w:lang w:val="sq-AL"/>
              </w:rPr>
              <w:t>Hidrometeorologji</w:t>
            </w:r>
          </w:p>
        </w:tc>
        <w:tc>
          <w:tcPr>
            <w:tcW w:w="1800" w:type="dxa"/>
            <w:vAlign w:val="center"/>
          </w:tcPr>
          <w:p w14:paraId="1E09D921" w14:textId="77777777" w:rsidR="000B4EBA" w:rsidRPr="0044463E" w:rsidRDefault="00FF10F4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6</w:t>
            </w:r>
            <w:r w:rsidR="00466270" w:rsidRPr="0044463E">
              <w:rPr>
                <w:rFonts w:ascii="Book Antiqua" w:hAnsi="Book Antiqua"/>
              </w:rPr>
              <w:t>4</w:t>
            </w:r>
          </w:p>
        </w:tc>
        <w:tc>
          <w:tcPr>
            <w:tcW w:w="1890" w:type="dxa"/>
            <w:vAlign w:val="center"/>
          </w:tcPr>
          <w:p w14:paraId="7ADB8B2B" w14:textId="77777777" w:rsidR="000B4EBA" w:rsidRPr="0044463E" w:rsidRDefault="009C74C7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26</w:t>
            </w:r>
          </w:p>
        </w:tc>
      </w:tr>
      <w:tr w:rsidR="000B4EBA" w:rsidRPr="0044463E" w14:paraId="3049E7AE" w14:textId="77777777" w:rsidTr="00BB468A">
        <w:tc>
          <w:tcPr>
            <w:tcW w:w="630" w:type="dxa"/>
            <w:vAlign w:val="center"/>
          </w:tcPr>
          <w:p w14:paraId="16B0CD01" w14:textId="77777777" w:rsidR="000B4EBA" w:rsidRPr="0044463E" w:rsidRDefault="000B4EBA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3</w:t>
            </w:r>
          </w:p>
        </w:tc>
        <w:tc>
          <w:tcPr>
            <w:tcW w:w="5040" w:type="dxa"/>
            <w:vAlign w:val="center"/>
          </w:tcPr>
          <w:p w14:paraId="17B55504" w14:textId="77777777" w:rsidR="000B4EBA" w:rsidRPr="0044463E" w:rsidRDefault="000B4EBA" w:rsidP="0044463E">
            <w:pPr>
              <w:spacing w:line="276" w:lineRule="auto"/>
              <w:rPr>
                <w:rFonts w:ascii="Book Antiqua" w:hAnsi="Book Antiqua"/>
                <w:color w:val="FF0000"/>
              </w:rPr>
            </w:pPr>
            <w:r w:rsidRPr="0044463E">
              <w:rPr>
                <w:rFonts w:ascii="Book Antiqua" w:hAnsi="Book Antiqua"/>
                <w:bCs/>
              </w:rPr>
              <w:t>Teknikë peshkimi</w:t>
            </w:r>
          </w:p>
        </w:tc>
        <w:tc>
          <w:tcPr>
            <w:tcW w:w="1800" w:type="dxa"/>
            <w:vAlign w:val="center"/>
          </w:tcPr>
          <w:p w14:paraId="228B3007" w14:textId="77777777" w:rsidR="000B4EBA" w:rsidRPr="0044463E" w:rsidRDefault="00FF10F4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60</w:t>
            </w:r>
          </w:p>
        </w:tc>
        <w:tc>
          <w:tcPr>
            <w:tcW w:w="1890" w:type="dxa"/>
            <w:vAlign w:val="center"/>
          </w:tcPr>
          <w:p w14:paraId="50BE5183" w14:textId="77777777" w:rsidR="000B4EBA" w:rsidRPr="0044463E" w:rsidRDefault="009C74C7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24</w:t>
            </w:r>
          </w:p>
        </w:tc>
      </w:tr>
      <w:tr w:rsidR="009D2758" w:rsidRPr="0044463E" w14:paraId="6D3E4DC6" w14:textId="77777777" w:rsidTr="00BB468A">
        <w:tc>
          <w:tcPr>
            <w:tcW w:w="630" w:type="dxa"/>
          </w:tcPr>
          <w:p w14:paraId="1E49D6EE" w14:textId="77777777" w:rsidR="009D2758" w:rsidRPr="0044463E" w:rsidRDefault="009D2758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4</w:t>
            </w:r>
          </w:p>
        </w:tc>
        <w:tc>
          <w:tcPr>
            <w:tcW w:w="5040" w:type="dxa"/>
            <w:vAlign w:val="center"/>
          </w:tcPr>
          <w:p w14:paraId="11C71E56" w14:textId="77777777" w:rsidR="009D2758" w:rsidRPr="0044463E" w:rsidRDefault="009D2758" w:rsidP="0044463E">
            <w:pPr>
              <w:pStyle w:val="Default"/>
              <w:spacing w:line="276" w:lineRule="auto"/>
              <w:rPr>
                <w:rFonts w:ascii="Book Antiqua" w:hAnsi="Book Antiqua"/>
                <w:bCs/>
                <w:color w:val="auto"/>
                <w:lang w:val="sq-AL"/>
              </w:rPr>
            </w:pPr>
            <w:r w:rsidRPr="0044463E">
              <w:rPr>
                <w:rFonts w:ascii="Book Antiqua" w:hAnsi="Book Antiqua"/>
                <w:lang w:val="sq-AL"/>
              </w:rPr>
              <w:t>Lundrim detar në anijen e peshkimit</w:t>
            </w:r>
          </w:p>
        </w:tc>
        <w:tc>
          <w:tcPr>
            <w:tcW w:w="1800" w:type="dxa"/>
          </w:tcPr>
          <w:p w14:paraId="1EE393B9" w14:textId="77777777" w:rsidR="009D2758" w:rsidRPr="0044463E" w:rsidRDefault="009D2758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46</w:t>
            </w:r>
          </w:p>
        </w:tc>
        <w:tc>
          <w:tcPr>
            <w:tcW w:w="1890" w:type="dxa"/>
          </w:tcPr>
          <w:p w14:paraId="1BA6E8D1" w14:textId="77777777" w:rsidR="009D2758" w:rsidRPr="0044463E" w:rsidRDefault="009C74C7" w:rsidP="0044463E">
            <w:pPr>
              <w:spacing w:line="276" w:lineRule="auto"/>
              <w:jc w:val="center"/>
              <w:rPr>
                <w:rFonts w:ascii="Book Antiqua" w:hAnsi="Book Antiqua"/>
              </w:rPr>
            </w:pPr>
            <w:r w:rsidRPr="0044463E">
              <w:rPr>
                <w:rFonts w:ascii="Book Antiqua" w:hAnsi="Book Antiqua"/>
              </w:rPr>
              <w:t>19</w:t>
            </w:r>
          </w:p>
        </w:tc>
      </w:tr>
      <w:tr w:rsidR="009D2758" w:rsidRPr="0044463E" w14:paraId="712EE018" w14:textId="77777777" w:rsidTr="00BB468A">
        <w:tc>
          <w:tcPr>
            <w:tcW w:w="630" w:type="dxa"/>
            <w:vAlign w:val="center"/>
          </w:tcPr>
          <w:p w14:paraId="0A3A9972" w14:textId="77777777" w:rsidR="009D2758" w:rsidRPr="0044463E" w:rsidRDefault="009D2758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040" w:type="dxa"/>
            <w:vAlign w:val="center"/>
          </w:tcPr>
          <w:p w14:paraId="051D6F47" w14:textId="77777777" w:rsidR="009D2758" w:rsidRPr="0044463E" w:rsidRDefault="009D2758" w:rsidP="0044463E">
            <w:pPr>
              <w:spacing w:line="276" w:lineRule="auto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TOTALI</w:t>
            </w:r>
          </w:p>
        </w:tc>
        <w:tc>
          <w:tcPr>
            <w:tcW w:w="1800" w:type="dxa"/>
            <w:vAlign w:val="center"/>
          </w:tcPr>
          <w:p w14:paraId="5542A77F" w14:textId="77777777" w:rsidR="009D2758" w:rsidRPr="0044463E" w:rsidRDefault="00466270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246</w:t>
            </w:r>
          </w:p>
        </w:tc>
        <w:tc>
          <w:tcPr>
            <w:tcW w:w="1890" w:type="dxa"/>
            <w:vAlign w:val="center"/>
          </w:tcPr>
          <w:p w14:paraId="79208F85" w14:textId="77777777" w:rsidR="009D2758" w:rsidRPr="0044463E" w:rsidRDefault="009D2758" w:rsidP="0044463E">
            <w:pPr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44463E">
              <w:rPr>
                <w:rFonts w:ascii="Book Antiqua" w:hAnsi="Book Antiqua"/>
                <w:b/>
              </w:rPr>
              <w:t>100%</w:t>
            </w:r>
          </w:p>
        </w:tc>
      </w:tr>
    </w:tbl>
    <w:p w14:paraId="2E57DF72" w14:textId="77777777" w:rsidR="000B4EBA" w:rsidRPr="0044463E" w:rsidRDefault="000B4EBA" w:rsidP="0044463E">
      <w:pPr>
        <w:spacing w:line="276" w:lineRule="auto"/>
        <w:rPr>
          <w:rFonts w:ascii="Book Antiqua" w:hAnsi="Book Antiqua"/>
          <w:b/>
          <w:color w:val="FF0000"/>
        </w:rPr>
      </w:pPr>
      <w:r w:rsidRPr="0044463E">
        <w:rPr>
          <w:rFonts w:ascii="Book Antiqua" w:hAnsi="Book Antiqua"/>
          <w:b/>
        </w:rPr>
        <w:t xml:space="preserve">        </w:t>
      </w:r>
    </w:p>
    <w:p w14:paraId="7C23F373" w14:textId="77777777" w:rsidR="000B4EBA" w:rsidRPr="0044463E" w:rsidRDefault="000B4EBA" w:rsidP="0044463E">
      <w:pPr>
        <w:spacing w:line="276" w:lineRule="auto"/>
        <w:jc w:val="both"/>
        <w:rPr>
          <w:rFonts w:ascii="Book Antiqua" w:hAnsi="Book Antiqua"/>
        </w:rPr>
      </w:pPr>
      <w:r w:rsidRPr="0044463E">
        <w:rPr>
          <w:rFonts w:ascii="Book Antiqua" w:hAnsi="Book Antiqua"/>
          <w:b/>
        </w:rPr>
        <w:t>Temat sipas lëndëve</w:t>
      </w:r>
      <w:r w:rsidRPr="0044463E">
        <w:rPr>
          <w:rFonts w:ascii="Book Antiqua" w:hAnsi="Book Antiqua"/>
        </w:rPr>
        <w:t xml:space="preserve"> janë:</w:t>
      </w:r>
    </w:p>
    <w:p w14:paraId="0A3F7738" w14:textId="77777777" w:rsidR="000B4EBA" w:rsidRPr="0044463E" w:rsidRDefault="000B4EBA" w:rsidP="0044463E">
      <w:pPr>
        <w:spacing w:line="276" w:lineRule="auto"/>
        <w:jc w:val="both"/>
        <w:rPr>
          <w:rFonts w:ascii="Book Antiqua" w:hAnsi="Book Antiqua"/>
        </w:rPr>
      </w:pPr>
    </w:p>
    <w:p w14:paraId="3FCD5D4F" w14:textId="77777777" w:rsidR="000B4EBA" w:rsidRPr="0044463E" w:rsidRDefault="000B4EBA" w:rsidP="0044463E">
      <w:pPr>
        <w:pStyle w:val="ListParagraph"/>
        <w:numPr>
          <w:ilvl w:val="0"/>
          <w:numId w:val="7"/>
        </w:numPr>
        <w:spacing w:line="276" w:lineRule="auto"/>
        <w:ind w:left="270" w:hanging="270"/>
        <w:jc w:val="both"/>
        <w:rPr>
          <w:rFonts w:ascii="Book Antiqua" w:hAnsi="Book Antiqua"/>
          <w:b/>
          <w:bCs/>
          <w:iCs/>
        </w:rPr>
      </w:pPr>
      <w:r w:rsidRPr="0044463E">
        <w:rPr>
          <w:rFonts w:ascii="Book Antiqua" w:hAnsi="Book Antiqua"/>
          <w:b/>
        </w:rPr>
        <w:t>“Art</w:t>
      </w:r>
      <w:r w:rsidR="00C67EA1" w:rsidRPr="0044463E">
        <w:rPr>
          <w:rFonts w:ascii="Book Antiqua" w:hAnsi="Book Antiqua"/>
          <w:b/>
        </w:rPr>
        <w:t>i</w:t>
      </w:r>
      <w:r w:rsidRPr="0044463E">
        <w:rPr>
          <w:rFonts w:ascii="Book Antiqua" w:hAnsi="Book Antiqua"/>
          <w:b/>
        </w:rPr>
        <w:t xml:space="preserve"> detar dhe lundrim</w:t>
      </w:r>
      <w:r w:rsidRPr="0044463E">
        <w:rPr>
          <w:rFonts w:ascii="Book Antiqua" w:hAnsi="Book Antiqua"/>
          <w:b/>
          <w:bCs/>
        </w:rPr>
        <w:t xml:space="preserve">”, </w:t>
      </w:r>
      <w:r w:rsidRPr="0044463E">
        <w:rPr>
          <w:rFonts w:ascii="Book Antiqua" w:hAnsi="Book Antiqua"/>
          <w:bCs/>
          <w:iCs/>
        </w:rPr>
        <w:t>kl. 10 dhe kl. 11</w:t>
      </w:r>
      <w:r w:rsidR="0044463E" w:rsidRPr="0044463E">
        <w:rPr>
          <w:rFonts w:ascii="Book Antiqua" w:hAnsi="Book Antiqua"/>
          <w:bCs/>
          <w:iCs/>
        </w:rPr>
        <w:t>;</w:t>
      </w:r>
      <w:r w:rsidR="009D2758" w:rsidRPr="0044463E">
        <w:rPr>
          <w:rFonts w:ascii="Book Antiqua" w:hAnsi="Book Antiqua"/>
          <w:b/>
          <w:bCs/>
          <w:iCs/>
        </w:rPr>
        <w:t xml:space="preserve">                          </w:t>
      </w:r>
      <w:r w:rsidR="00495F5F" w:rsidRPr="0044463E">
        <w:rPr>
          <w:rFonts w:ascii="Book Antiqua" w:hAnsi="Book Antiqua"/>
          <w:b/>
          <w:bCs/>
          <w:iCs/>
        </w:rPr>
        <w:t xml:space="preserve">      </w:t>
      </w:r>
      <w:r w:rsidR="0044463E">
        <w:rPr>
          <w:rFonts w:ascii="Book Antiqua" w:hAnsi="Book Antiqua"/>
          <w:b/>
          <w:bCs/>
          <w:iCs/>
        </w:rPr>
        <w:tab/>
      </w:r>
      <w:r w:rsidR="0044463E">
        <w:rPr>
          <w:rFonts w:ascii="Book Antiqua" w:hAnsi="Book Antiqua"/>
          <w:b/>
          <w:bCs/>
          <w:iCs/>
        </w:rPr>
        <w:tab/>
      </w:r>
      <w:r w:rsidR="0044463E" w:rsidRPr="0044463E">
        <w:rPr>
          <w:rFonts w:ascii="Book Antiqua" w:hAnsi="Book Antiqua"/>
          <w:b/>
          <w:bCs/>
          <w:iCs/>
        </w:rPr>
        <w:t>(76 orë)</w:t>
      </w:r>
      <w:r w:rsidR="00206775" w:rsidRPr="0044463E">
        <w:rPr>
          <w:rFonts w:ascii="Book Antiqua" w:hAnsi="Book Antiqua"/>
          <w:b/>
        </w:rPr>
        <w:tab/>
      </w:r>
    </w:p>
    <w:p w14:paraId="448181DB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/>
        </w:rPr>
        <w:t>Kategorizimi i anijeve dhe në veçanti i atyre të peshkimit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2 orë</w:t>
      </w:r>
    </w:p>
    <w:p w14:paraId="375F8673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/>
        </w:rPr>
        <w:t>Vetitë lundruese të anijes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3 orë</w:t>
      </w:r>
    </w:p>
    <w:p w14:paraId="66B5C616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/>
        </w:rPr>
        <w:t>Ndërtimi dhe materialet që përdoren për ndërtimin e anijes</w:t>
      </w:r>
      <w:r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 xml:space="preserve">          </w:t>
      </w:r>
      <w:r w:rsidR="0044463E">
        <w:rPr>
          <w:rFonts w:ascii="Book Antiqua" w:hAnsi="Book Antiqua"/>
        </w:rPr>
        <w:tab/>
        <w:t xml:space="preserve">         </w:t>
      </w:r>
      <w:r w:rsidRPr="0044463E">
        <w:rPr>
          <w:rFonts w:ascii="Book Antiqua" w:hAnsi="Book Antiqua" w:cs="Times New Roman CYR"/>
        </w:rPr>
        <w:t>12 orë</w:t>
      </w:r>
    </w:p>
    <w:p w14:paraId="667D31CD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Sistemi i lëvizj</w:t>
      </w:r>
      <w:r w:rsidR="00E11194" w:rsidRPr="0044463E">
        <w:rPr>
          <w:rFonts w:ascii="Book Antiqua" w:hAnsi="Book Antiqua" w:cs="Times New Roman CYR"/>
        </w:rPr>
        <w:t>es dhe drejtimit të anijes</w:t>
      </w:r>
      <w:r w:rsidR="00E11194" w:rsidRPr="0044463E">
        <w:rPr>
          <w:rFonts w:ascii="Book Antiqua" w:hAnsi="Book Antiqua" w:cs="Times New Roman CYR"/>
        </w:rPr>
        <w:tab/>
      </w:r>
      <w:r w:rsidR="00E11194" w:rsidRPr="0044463E">
        <w:rPr>
          <w:rFonts w:ascii="Book Antiqua" w:hAnsi="Book Antiqua" w:cs="Times New Roman CYR"/>
        </w:rPr>
        <w:tab/>
      </w:r>
      <w:r w:rsidR="00E11194" w:rsidRPr="0044463E">
        <w:rPr>
          <w:rFonts w:ascii="Book Antiqua" w:hAnsi="Book Antiqua" w:cs="Times New Roman CYR"/>
        </w:rPr>
        <w:tab/>
      </w:r>
      <w:r w:rsidR="00E11194" w:rsidRPr="0044463E">
        <w:rPr>
          <w:rFonts w:ascii="Book Antiqua" w:hAnsi="Book Antiqua" w:cs="Times New Roman CYR"/>
        </w:rPr>
        <w:tab/>
      </w:r>
      <w:r w:rsidR="00E11194"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8 orë</w:t>
      </w:r>
    </w:p>
    <w:p w14:paraId="6BEC7051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/>
        </w:rPr>
        <w:t>Cimat, kavot dhe takilazhi në anije</w:t>
      </w:r>
      <w:r w:rsidR="00BB468A"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ab/>
        <w:t xml:space="preserve">          </w:t>
      </w:r>
      <w:r w:rsidR="0044463E">
        <w:rPr>
          <w:rFonts w:ascii="Book Antiqua" w:hAnsi="Book Antiqua"/>
        </w:rPr>
        <w:tab/>
        <w:t xml:space="preserve">         </w:t>
      </w:r>
      <w:r w:rsidRPr="0044463E">
        <w:rPr>
          <w:rFonts w:ascii="Book Antiqua" w:hAnsi="Book Antiqua" w:cs="Times New Roman CYR"/>
        </w:rPr>
        <w:t>12 orë</w:t>
      </w:r>
    </w:p>
    <w:p w14:paraId="689DD460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Vinçat në anije</w:t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6 orë</w:t>
      </w:r>
    </w:p>
    <w:p w14:paraId="09E957F2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Jeta në anije</w:t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7 orë</w:t>
      </w:r>
    </w:p>
    <w:p w14:paraId="57DF960F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 w:cs="Times New Roman CYR"/>
        </w:rPr>
      </w:pPr>
      <w:r w:rsidRPr="0044463E">
        <w:rPr>
          <w:rFonts w:ascii="Book Antiqua" w:hAnsi="Book Antiqua" w:cs="Times New Roman CYR"/>
        </w:rPr>
        <w:t>Emergjencat në anije</w:t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8 orë</w:t>
      </w:r>
    </w:p>
    <w:p w14:paraId="378CB1AA" w14:textId="77777777" w:rsidR="00FF10F4" w:rsidRPr="0044463E" w:rsidRDefault="009D2758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 w:cs="Times New Roman CYR"/>
        </w:rPr>
      </w:pPr>
      <w:r w:rsidRPr="0044463E">
        <w:rPr>
          <w:rFonts w:ascii="Book Antiqua" w:hAnsi="Book Antiqua" w:cs="Times New Roman CYR"/>
        </w:rPr>
        <w:t>Pajisjet e mbro</w:t>
      </w:r>
      <w:r w:rsidR="00FF10F4" w:rsidRPr="0044463E">
        <w:rPr>
          <w:rFonts w:ascii="Book Antiqua" w:hAnsi="Book Antiqua" w:cs="Times New Roman CYR"/>
        </w:rPr>
        <w:t>jtjes nga zjarri në anije</w:t>
      </w:r>
      <w:r w:rsidR="00FF10F4" w:rsidRPr="0044463E">
        <w:rPr>
          <w:rFonts w:ascii="Book Antiqua" w:hAnsi="Book Antiqua" w:cs="Times New Roman CYR"/>
        </w:rPr>
        <w:tab/>
      </w:r>
      <w:r w:rsidR="00FF10F4" w:rsidRPr="0044463E">
        <w:rPr>
          <w:rFonts w:ascii="Book Antiqua" w:hAnsi="Book Antiqua" w:cs="Times New Roman CYR"/>
        </w:rPr>
        <w:tab/>
      </w:r>
      <w:r w:rsidR="00FF10F4" w:rsidRPr="0044463E">
        <w:rPr>
          <w:rFonts w:ascii="Book Antiqua" w:hAnsi="Book Antiqua" w:cs="Times New Roman CYR"/>
        </w:rPr>
        <w:tab/>
      </w:r>
      <w:r w:rsidR="00FF10F4" w:rsidRPr="0044463E">
        <w:rPr>
          <w:rFonts w:ascii="Book Antiqua" w:hAnsi="Book Antiqua" w:cs="Times New Roman CYR"/>
        </w:rPr>
        <w:tab/>
      </w:r>
      <w:r w:rsidR="00FF10F4" w:rsidRPr="0044463E">
        <w:rPr>
          <w:rFonts w:ascii="Book Antiqua" w:hAnsi="Book Antiqua" w:cs="Times New Roman CYR"/>
        </w:rPr>
        <w:tab/>
      </w:r>
      <w:r w:rsidR="00FF10F4"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4</w:t>
      </w:r>
      <w:r w:rsidR="00FF10F4" w:rsidRPr="0044463E">
        <w:rPr>
          <w:rFonts w:ascii="Book Antiqua" w:hAnsi="Book Antiqua" w:cs="Times New Roman CYR"/>
        </w:rPr>
        <w:t xml:space="preserve"> orë</w:t>
      </w:r>
    </w:p>
    <w:p w14:paraId="2B889609" w14:textId="77777777" w:rsidR="009D2758" w:rsidRPr="0044463E" w:rsidRDefault="009D2758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 w:cs="Times New Roman CYR"/>
        </w:rPr>
      </w:pPr>
      <w:r w:rsidRPr="0044463E">
        <w:rPr>
          <w:rFonts w:ascii="Book Antiqua" w:hAnsi="Book Antiqua" w:cs="Times New Roman CYR"/>
        </w:rPr>
        <w:t>Pajisjet e mbrojtjes nga uji në anije</w:t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4 orë</w:t>
      </w:r>
    </w:p>
    <w:p w14:paraId="31F0917D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 w:cs="Times New Roman CYR"/>
        </w:rPr>
      </w:pPr>
      <w:r w:rsidRPr="0044463E">
        <w:rPr>
          <w:rFonts w:ascii="Book Antiqua" w:hAnsi="Book Antiqua"/>
        </w:rPr>
        <w:t>Rimorkimi i anijeve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2 orë</w:t>
      </w:r>
    </w:p>
    <w:p w14:paraId="750A476B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/>
        </w:rPr>
        <w:t>Qëndrimi i anijes në spirancë, bovë dhe bankinë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4 orë</w:t>
      </w:r>
    </w:p>
    <w:p w14:paraId="2662BA00" w14:textId="77777777" w:rsidR="000B4EBA" w:rsidRPr="0044463E" w:rsidRDefault="000B4EBA" w:rsidP="0044463E">
      <w:pPr>
        <w:numPr>
          <w:ilvl w:val="0"/>
          <w:numId w:val="2"/>
        </w:numPr>
        <w:spacing w:line="276" w:lineRule="auto"/>
        <w:ind w:left="270" w:hanging="270"/>
        <w:jc w:val="both"/>
        <w:rPr>
          <w:rFonts w:ascii="Book Antiqua" w:hAnsi="Book Antiqua"/>
        </w:rPr>
      </w:pPr>
      <w:r w:rsidRPr="0044463E">
        <w:rPr>
          <w:rFonts w:ascii="Book Antiqua" w:hAnsi="Book Antiqua"/>
        </w:rPr>
        <w:t>Sinjalet për parandalimin e përplasjeve në det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4 orë</w:t>
      </w:r>
    </w:p>
    <w:p w14:paraId="34865BA8" w14:textId="77777777" w:rsidR="000B4EBA" w:rsidRPr="0044463E" w:rsidRDefault="000B4EBA" w:rsidP="0044463E">
      <w:pPr>
        <w:spacing w:line="276" w:lineRule="auto"/>
        <w:jc w:val="both"/>
        <w:rPr>
          <w:rFonts w:ascii="Book Antiqua" w:hAnsi="Book Antiqua"/>
        </w:rPr>
      </w:pPr>
    </w:p>
    <w:p w14:paraId="217704B7" w14:textId="77777777" w:rsidR="000B4EBA" w:rsidRPr="0044463E" w:rsidRDefault="000B4EBA" w:rsidP="0044463E">
      <w:pPr>
        <w:spacing w:line="276" w:lineRule="auto"/>
        <w:rPr>
          <w:rFonts w:ascii="Book Antiqua" w:hAnsi="Book Antiqua"/>
        </w:rPr>
      </w:pPr>
      <w:r w:rsidRPr="0044463E">
        <w:rPr>
          <w:rFonts w:ascii="Book Antiqua" w:hAnsi="Book Antiqua"/>
        </w:rPr>
        <w:t>b) “</w:t>
      </w:r>
      <w:r w:rsidRPr="0044463E">
        <w:rPr>
          <w:rFonts w:ascii="Book Antiqua" w:hAnsi="Book Antiqua"/>
          <w:b/>
          <w:bCs/>
        </w:rPr>
        <w:t>Hidrometeorologji”,</w:t>
      </w:r>
      <w:r w:rsidRPr="0044463E">
        <w:rPr>
          <w:rFonts w:ascii="Book Antiqua" w:hAnsi="Book Antiqua"/>
          <w:b/>
          <w:bCs/>
          <w:iCs/>
        </w:rPr>
        <w:t xml:space="preserve">  </w:t>
      </w:r>
      <w:r w:rsidRPr="0044463E">
        <w:rPr>
          <w:rFonts w:ascii="Book Antiqua" w:hAnsi="Book Antiqua"/>
          <w:bCs/>
          <w:iCs/>
        </w:rPr>
        <w:t>kl. 11</w:t>
      </w:r>
      <w:r w:rsidRPr="0044463E">
        <w:rPr>
          <w:rFonts w:ascii="Book Antiqua" w:hAnsi="Book Antiqua"/>
        </w:rPr>
        <w:t xml:space="preserve">:                                          </w:t>
      </w:r>
      <w:r w:rsidRPr="0044463E">
        <w:rPr>
          <w:rFonts w:ascii="Book Antiqua" w:hAnsi="Book Antiqua"/>
          <w:b/>
        </w:rPr>
        <w:t xml:space="preserve">       </w:t>
      </w:r>
      <w:r w:rsidR="00495F5F" w:rsidRPr="0044463E">
        <w:rPr>
          <w:rFonts w:ascii="Book Antiqua" w:hAnsi="Book Antiqua"/>
          <w:b/>
        </w:rPr>
        <w:t xml:space="preserve">      </w:t>
      </w:r>
      <w:r w:rsidR="0044463E">
        <w:rPr>
          <w:rFonts w:ascii="Book Antiqua" w:hAnsi="Book Antiqua"/>
          <w:b/>
        </w:rPr>
        <w:tab/>
      </w:r>
      <w:r w:rsidR="0044463E">
        <w:rPr>
          <w:rFonts w:ascii="Book Antiqua" w:hAnsi="Book Antiqua"/>
          <w:b/>
        </w:rPr>
        <w:tab/>
      </w:r>
      <w:r w:rsidR="00466270" w:rsidRPr="0044463E">
        <w:rPr>
          <w:rFonts w:ascii="Book Antiqua" w:hAnsi="Book Antiqua"/>
          <w:b/>
        </w:rPr>
        <w:t>(64</w:t>
      </w:r>
      <w:r w:rsidRPr="0044463E">
        <w:rPr>
          <w:rFonts w:ascii="Book Antiqua" w:hAnsi="Book Antiqua"/>
          <w:b/>
        </w:rPr>
        <w:t xml:space="preserve"> orë)</w:t>
      </w:r>
      <w:r w:rsidRPr="0044463E">
        <w:rPr>
          <w:rFonts w:ascii="Book Antiqua" w:hAnsi="Book Antiqua"/>
        </w:rPr>
        <w:t xml:space="preserve">            </w:t>
      </w:r>
    </w:p>
    <w:p w14:paraId="6DFC9B4C" w14:textId="77777777" w:rsidR="00466270" w:rsidRPr="0044463E" w:rsidRDefault="00466270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Objekti dhe detyrat e Hidrometeo</w:t>
      </w:r>
      <w:r w:rsidR="00E11194" w:rsidRPr="0044463E">
        <w:rPr>
          <w:rFonts w:ascii="Book Antiqua" w:hAnsi="Book Antiqua"/>
        </w:rPr>
        <w:t>ro</w:t>
      </w:r>
      <w:r w:rsidRPr="0044463E">
        <w:rPr>
          <w:rFonts w:ascii="Book Antiqua" w:hAnsi="Book Antiqua"/>
        </w:rPr>
        <w:t>logjisë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2 orë</w:t>
      </w:r>
    </w:p>
    <w:p w14:paraId="0EDEA301" w14:textId="77777777" w:rsidR="000B4EBA" w:rsidRPr="0044463E" w:rsidRDefault="000B4EBA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Atmosfera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3 orë</w:t>
      </w:r>
    </w:p>
    <w:p w14:paraId="0E202287" w14:textId="77777777" w:rsidR="000B4EBA" w:rsidRPr="0044463E" w:rsidRDefault="000B4EBA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Temperatura e ajrit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9 orë</w:t>
      </w:r>
    </w:p>
    <w:p w14:paraId="01D93B43" w14:textId="77777777" w:rsidR="000B4EBA" w:rsidRPr="0044463E" w:rsidRDefault="000B4EBA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Av</w:t>
      </w:r>
      <w:r w:rsidR="009D2758" w:rsidRPr="0044463E">
        <w:rPr>
          <w:rFonts w:ascii="Book Antiqua" w:hAnsi="Book Antiqua" w:cs="Times New Roman CYR"/>
        </w:rPr>
        <w:t>ulli i ujit në atmosferë</w:t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8 orë</w:t>
      </w:r>
    </w:p>
    <w:p w14:paraId="05C31EE2" w14:textId="77777777" w:rsidR="000B4EBA" w:rsidRPr="0044463E" w:rsidRDefault="000B4EBA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Ko</w:t>
      </w:r>
      <w:r w:rsidR="009D2758" w:rsidRPr="0044463E">
        <w:rPr>
          <w:rFonts w:ascii="Book Antiqua" w:hAnsi="Book Antiqua" w:cs="Times New Roman CYR"/>
        </w:rPr>
        <w:t>ndensimi i avujve të ujit</w:t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9D2758"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9 orë</w:t>
      </w:r>
    </w:p>
    <w:p w14:paraId="298477A8" w14:textId="77777777" w:rsidR="009D2758" w:rsidRPr="0044463E" w:rsidRDefault="009D2758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Shtypja atmosferike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7 orë</w:t>
      </w:r>
    </w:p>
    <w:p w14:paraId="59EF314D" w14:textId="77777777" w:rsidR="000B4EBA" w:rsidRPr="0044463E" w:rsidRDefault="009D2758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Qarkullimi i atmosferës</w:t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>9</w:t>
      </w:r>
      <w:r w:rsidR="000B4EBA" w:rsidRPr="0044463E">
        <w:rPr>
          <w:rFonts w:ascii="Book Antiqua" w:hAnsi="Book Antiqua" w:cs="Times New Roman CYR"/>
        </w:rPr>
        <w:t xml:space="preserve"> orë</w:t>
      </w:r>
    </w:p>
    <w:p w14:paraId="48433A4A" w14:textId="77777777" w:rsidR="000B4EBA" w:rsidRPr="0044463E" w:rsidRDefault="000B4EBA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 xml:space="preserve">Rrymat dhe relievi i fundit të detit 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 xml:space="preserve">5 orë </w:t>
      </w:r>
    </w:p>
    <w:p w14:paraId="56200CD6" w14:textId="77777777" w:rsidR="000B4EBA" w:rsidRPr="0044463E" w:rsidRDefault="000B4EBA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Masat ajrore dhe frontet atmosferike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9 orë</w:t>
      </w:r>
    </w:p>
    <w:p w14:paraId="2699536C" w14:textId="77777777" w:rsidR="000B4EBA" w:rsidRPr="0044463E" w:rsidRDefault="009D2758" w:rsidP="0044463E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 w:cs="Times New Roman CYR"/>
        </w:rPr>
        <w:t>Parashikimi i motit</w:t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Pr="0044463E">
        <w:rPr>
          <w:rFonts w:ascii="Book Antiqua" w:hAnsi="Book Antiqua" w:cs="Times New Roman CYR"/>
        </w:rPr>
        <w:tab/>
      </w:r>
      <w:r w:rsidR="0044463E">
        <w:rPr>
          <w:rFonts w:ascii="Book Antiqua" w:hAnsi="Book Antiqua" w:cs="Times New Roman CYR"/>
        </w:rPr>
        <w:tab/>
      </w:r>
      <w:r w:rsidR="000B4EBA" w:rsidRPr="0044463E">
        <w:rPr>
          <w:rFonts w:ascii="Book Antiqua" w:hAnsi="Book Antiqua" w:cs="Times New Roman CYR"/>
        </w:rPr>
        <w:t>4 orë</w:t>
      </w:r>
    </w:p>
    <w:p w14:paraId="63221C5E" w14:textId="77777777" w:rsidR="000B4EBA" w:rsidRPr="0044463E" w:rsidRDefault="000B4EBA" w:rsidP="0044463E">
      <w:pPr>
        <w:spacing w:line="276" w:lineRule="auto"/>
        <w:rPr>
          <w:rFonts w:ascii="Book Antiqua" w:hAnsi="Book Antiqua"/>
          <w:color w:val="FF0000"/>
        </w:rPr>
      </w:pPr>
    </w:p>
    <w:p w14:paraId="2EA71C97" w14:textId="77777777" w:rsidR="000B4EBA" w:rsidRPr="0044463E" w:rsidRDefault="000B4EBA" w:rsidP="0044463E">
      <w:pPr>
        <w:tabs>
          <w:tab w:val="left" w:pos="360"/>
        </w:tabs>
        <w:spacing w:line="276" w:lineRule="auto"/>
        <w:rPr>
          <w:rFonts w:ascii="Book Antiqua" w:hAnsi="Book Antiqua"/>
          <w:b/>
          <w:bCs/>
        </w:rPr>
      </w:pPr>
      <w:r w:rsidRPr="0044463E">
        <w:rPr>
          <w:rFonts w:ascii="Book Antiqua" w:hAnsi="Book Antiqua"/>
        </w:rPr>
        <w:t>c) “</w:t>
      </w:r>
      <w:r w:rsidRPr="0044463E">
        <w:rPr>
          <w:rFonts w:ascii="Book Antiqua" w:hAnsi="Book Antiqua"/>
          <w:b/>
          <w:bCs/>
        </w:rPr>
        <w:t xml:space="preserve">Teknikë peshkimi” </w:t>
      </w:r>
      <w:r w:rsidRPr="0044463E">
        <w:rPr>
          <w:rFonts w:ascii="Book Antiqua" w:hAnsi="Book Antiqua"/>
          <w:bCs/>
        </w:rPr>
        <w:t>Kl. 10 dhe Kl.11:</w:t>
      </w:r>
      <w:r w:rsidRPr="0044463E">
        <w:rPr>
          <w:rFonts w:ascii="Book Antiqua" w:hAnsi="Book Antiqua"/>
          <w:b/>
          <w:bCs/>
        </w:rPr>
        <w:t xml:space="preserve">  </w:t>
      </w:r>
      <w:r w:rsidR="00FF10F4" w:rsidRPr="0044463E">
        <w:rPr>
          <w:rFonts w:ascii="Book Antiqua" w:hAnsi="Book Antiqua"/>
          <w:b/>
          <w:bCs/>
        </w:rPr>
        <w:t xml:space="preserve">                             </w:t>
      </w:r>
      <w:r w:rsidR="00495F5F" w:rsidRPr="0044463E">
        <w:rPr>
          <w:rFonts w:ascii="Book Antiqua" w:hAnsi="Book Antiqua"/>
          <w:b/>
          <w:bCs/>
        </w:rPr>
        <w:t xml:space="preserve">       </w:t>
      </w:r>
      <w:r w:rsidR="0044463E">
        <w:rPr>
          <w:rFonts w:ascii="Book Antiqua" w:hAnsi="Book Antiqua"/>
          <w:b/>
          <w:bCs/>
        </w:rPr>
        <w:tab/>
      </w:r>
      <w:r w:rsidR="0044463E">
        <w:rPr>
          <w:rFonts w:ascii="Book Antiqua" w:hAnsi="Book Antiqua"/>
          <w:b/>
          <w:bCs/>
        </w:rPr>
        <w:tab/>
      </w:r>
      <w:r w:rsidR="00FF10F4" w:rsidRPr="0044463E">
        <w:rPr>
          <w:rFonts w:ascii="Book Antiqua" w:hAnsi="Book Antiqua"/>
          <w:b/>
          <w:bCs/>
        </w:rPr>
        <w:t>(60</w:t>
      </w:r>
      <w:r w:rsidRPr="0044463E">
        <w:rPr>
          <w:rFonts w:ascii="Book Antiqua" w:hAnsi="Book Antiqua"/>
          <w:b/>
          <w:bCs/>
        </w:rPr>
        <w:t xml:space="preserve"> orë)</w:t>
      </w:r>
    </w:p>
    <w:p w14:paraId="5C00898C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>Teknika e peshkimit në ujërat detare dhe të ëmbla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3 orë</w:t>
      </w:r>
    </w:p>
    <w:p w14:paraId="1BA99EA5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 xml:space="preserve">Materialet e </w:t>
      </w:r>
      <w:r w:rsidR="003821F0" w:rsidRPr="0044463E">
        <w:rPr>
          <w:rFonts w:ascii="Book Antiqua" w:hAnsi="Book Antiqua"/>
        </w:rPr>
        <w:t>fijë</w:t>
      </w:r>
      <w:r w:rsidRPr="0044463E">
        <w:rPr>
          <w:rFonts w:ascii="Book Antiqua" w:hAnsi="Book Antiqua"/>
        </w:rPr>
        <w:t>zuara të veglave të peshkimit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7 orë</w:t>
      </w:r>
    </w:p>
    <w:p w14:paraId="5537F12A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>Litarët. Përdorimi i tyre në veglat e peshkimit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6 orë</w:t>
      </w:r>
    </w:p>
    <w:p w14:paraId="5E2BAE33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>Pluskuesit. Përdorimi i tyre në veglat e peshkimit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6 orë</w:t>
      </w:r>
    </w:p>
    <w:p w14:paraId="4CC6C17A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lastRenderedPageBreak/>
        <w:t>Peshat. Përdorimi i tyre në veglat e peshkimit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6 orë</w:t>
      </w:r>
    </w:p>
    <w:p w14:paraId="7FF9552F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>Rrjetat dhe pëlhurat. Përdorimi i tyre në veglat e peshkimit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8 orë</w:t>
      </w:r>
    </w:p>
    <w:p w14:paraId="1B45F38C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>Tekn</w:t>
      </w:r>
      <w:r w:rsidR="00FF10F4" w:rsidRPr="0044463E">
        <w:rPr>
          <w:rFonts w:ascii="Book Antiqua" w:hAnsi="Book Antiqua"/>
        </w:rPr>
        <w:t>ologjia e riparimit dhe përforcimit të rrjetave</w:t>
      </w:r>
      <w:r w:rsidR="00BB468A"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ab/>
        <w:t xml:space="preserve">         </w:t>
      </w:r>
      <w:r w:rsidR="0044463E">
        <w:rPr>
          <w:rFonts w:ascii="Book Antiqua" w:hAnsi="Book Antiqua"/>
        </w:rPr>
        <w:tab/>
        <w:t xml:space="preserve">          </w:t>
      </w:r>
      <w:r w:rsidR="00FF10F4" w:rsidRPr="0044463E">
        <w:rPr>
          <w:rFonts w:ascii="Book Antiqua" w:hAnsi="Book Antiqua" w:cs="Times New Roman CYR"/>
        </w:rPr>
        <w:t>16</w:t>
      </w:r>
      <w:r w:rsidRPr="0044463E">
        <w:rPr>
          <w:rFonts w:ascii="Book Antiqua" w:hAnsi="Book Antiqua" w:cs="Times New Roman CYR"/>
        </w:rPr>
        <w:t xml:space="preserve"> orë</w:t>
      </w:r>
    </w:p>
    <w:p w14:paraId="659D04EB" w14:textId="77777777" w:rsidR="000B4EBA" w:rsidRPr="0044463E" w:rsidRDefault="00FF10F4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</w:rPr>
      </w:pPr>
      <w:r w:rsidRPr="0044463E">
        <w:rPr>
          <w:rFonts w:ascii="Book Antiqua" w:hAnsi="Book Antiqua"/>
        </w:rPr>
        <w:t>Jetëgjatësia e materialeve dhe veglave të peshkimit</w:t>
      </w:r>
      <w:r w:rsidR="000B4EBA" w:rsidRPr="0044463E">
        <w:rPr>
          <w:rFonts w:ascii="Book Antiqua" w:hAnsi="Book Antiqua"/>
        </w:rPr>
        <w:tab/>
      </w:r>
      <w:r w:rsidR="000B4EBA" w:rsidRPr="0044463E">
        <w:rPr>
          <w:rFonts w:ascii="Book Antiqua" w:hAnsi="Book Antiqua"/>
        </w:rPr>
        <w:tab/>
      </w:r>
      <w:r w:rsidR="000B4EBA" w:rsidRPr="0044463E">
        <w:rPr>
          <w:rFonts w:ascii="Book Antiqua" w:hAnsi="Book Antiqua"/>
        </w:rPr>
        <w:tab/>
      </w:r>
      <w:r w:rsidR="000B4EBA"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="000B4EBA" w:rsidRPr="0044463E">
        <w:rPr>
          <w:rFonts w:ascii="Book Antiqua" w:hAnsi="Book Antiqua" w:cs="Times New Roman CYR"/>
        </w:rPr>
        <w:t>4 orë</w:t>
      </w:r>
    </w:p>
    <w:p w14:paraId="53D29B03" w14:textId="77777777" w:rsidR="000B4EBA" w:rsidRPr="0044463E" w:rsidRDefault="000B4EBA" w:rsidP="0044463E">
      <w:pPr>
        <w:widowControl/>
        <w:numPr>
          <w:ilvl w:val="0"/>
          <w:numId w:val="4"/>
        </w:numPr>
        <w:tabs>
          <w:tab w:val="left" w:pos="270"/>
        </w:tabs>
        <w:autoSpaceDE/>
        <w:autoSpaceDN/>
        <w:adjustRightInd/>
        <w:spacing w:line="276" w:lineRule="auto"/>
        <w:ind w:hanging="720"/>
        <w:rPr>
          <w:rFonts w:ascii="Book Antiqua" w:hAnsi="Book Antiqua"/>
          <w:b/>
          <w:bCs/>
          <w:iCs/>
        </w:rPr>
      </w:pPr>
      <w:r w:rsidRPr="0044463E">
        <w:rPr>
          <w:rFonts w:ascii="Book Antiqua" w:hAnsi="Book Antiqua"/>
        </w:rPr>
        <w:t xml:space="preserve">Teknika e peshkimit me </w:t>
      </w:r>
      <w:r w:rsidR="00FF10F4" w:rsidRPr="0044463E">
        <w:rPr>
          <w:rFonts w:ascii="Book Antiqua" w:hAnsi="Book Antiqua"/>
        </w:rPr>
        <w:t>varg grepash peshkimi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 w:cs="Times New Roman CYR"/>
        </w:rPr>
        <w:t>4 orë</w:t>
      </w:r>
    </w:p>
    <w:p w14:paraId="5191B4A8" w14:textId="77777777" w:rsidR="000B4EBA" w:rsidRPr="0044463E" w:rsidRDefault="000B4EBA" w:rsidP="0044463E">
      <w:pPr>
        <w:widowControl/>
        <w:autoSpaceDE/>
        <w:autoSpaceDN/>
        <w:adjustRightInd/>
        <w:spacing w:line="276" w:lineRule="auto"/>
        <w:rPr>
          <w:rFonts w:ascii="Book Antiqua" w:hAnsi="Book Antiqua"/>
          <w:color w:val="FF0000"/>
        </w:rPr>
      </w:pPr>
    </w:p>
    <w:p w14:paraId="5DCC6074" w14:textId="77777777" w:rsidR="000B4EBA" w:rsidRPr="0044463E" w:rsidRDefault="009C74C7" w:rsidP="0044463E">
      <w:pPr>
        <w:widowControl/>
        <w:autoSpaceDE/>
        <w:autoSpaceDN/>
        <w:adjustRightInd/>
        <w:spacing w:line="276" w:lineRule="auto"/>
        <w:rPr>
          <w:rFonts w:ascii="Book Antiqua" w:hAnsi="Book Antiqua"/>
          <w:b/>
        </w:rPr>
      </w:pPr>
      <w:r w:rsidRPr="0044463E">
        <w:rPr>
          <w:rFonts w:ascii="Book Antiqua" w:hAnsi="Book Antiqua"/>
        </w:rPr>
        <w:t>d</w:t>
      </w:r>
      <w:r w:rsidR="000B4EBA" w:rsidRPr="0044463E">
        <w:rPr>
          <w:rFonts w:ascii="Book Antiqua" w:hAnsi="Book Antiqua"/>
        </w:rPr>
        <w:t xml:space="preserve">) </w:t>
      </w:r>
      <w:r w:rsidR="000B4EBA" w:rsidRPr="0044463E">
        <w:rPr>
          <w:rFonts w:ascii="Book Antiqua" w:hAnsi="Book Antiqua"/>
          <w:b/>
        </w:rPr>
        <w:t>“Lundrim</w:t>
      </w:r>
      <w:r w:rsidR="003821F0" w:rsidRPr="0044463E">
        <w:rPr>
          <w:rFonts w:ascii="Book Antiqua" w:hAnsi="Book Antiqua"/>
          <w:b/>
        </w:rPr>
        <w:t>i</w:t>
      </w:r>
      <w:r w:rsidR="000B4EBA" w:rsidRPr="0044463E">
        <w:rPr>
          <w:rFonts w:ascii="Book Antiqua" w:hAnsi="Book Antiqua"/>
          <w:b/>
        </w:rPr>
        <w:t xml:space="preserve"> detar në anijen e peshkimit”</w:t>
      </w:r>
      <w:r w:rsidR="000B4EBA" w:rsidRPr="0044463E">
        <w:rPr>
          <w:rFonts w:ascii="Book Antiqua" w:hAnsi="Book Antiqua"/>
        </w:rPr>
        <w:t xml:space="preserve">, kl.13 </w:t>
      </w:r>
      <w:r w:rsidR="000B4EBA" w:rsidRPr="0044463E">
        <w:rPr>
          <w:rFonts w:ascii="Book Antiqua" w:hAnsi="Book Antiqua"/>
        </w:rPr>
        <w:tab/>
      </w:r>
      <w:r w:rsidR="000B4EBA" w:rsidRPr="0044463E">
        <w:rPr>
          <w:rFonts w:ascii="Book Antiqua" w:hAnsi="Book Antiqua"/>
        </w:rPr>
        <w:tab/>
      </w:r>
      <w:r w:rsidR="00495F5F" w:rsidRPr="0044463E">
        <w:rPr>
          <w:rFonts w:ascii="Book Antiqua" w:hAnsi="Book Antiqua"/>
        </w:rPr>
        <w:t xml:space="preserve">          </w:t>
      </w:r>
      <w:r w:rsid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="000B4EBA" w:rsidRPr="0044463E">
        <w:rPr>
          <w:rFonts w:ascii="Book Antiqua" w:hAnsi="Book Antiqua"/>
          <w:b/>
        </w:rPr>
        <w:t>(46 orë)</w:t>
      </w:r>
    </w:p>
    <w:p w14:paraId="049D30AA" w14:textId="77777777" w:rsidR="000B4EBA" w:rsidRPr="0044463E" w:rsidRDefault="000B4EBA" w:rsidP="0044463E">
      <w:pPr>
        <w:numPr>
          <w:ilvl w:val="0"/>
          <w:numId w:val="6"/>
        </w:numPr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Organizim</w:t>
      </w:r>
      <w:r w:rsidR="003821F0" w:rsidRPr="0044463E">
        <w:rPr>
          <w:rFonts w:ascii="Book Antiqua" w:hAnsi="Book Antiqua"/>
        </w:rPr>
        <w:t>i</w:t>
      </w:r>
      <w:r w:rsidRPr="0044463E">
        <w:rPr>
          <w:rFonts w:ascii="Book Antiqua" w:hAnsi="Book Antiqua"/>
        </w:rPr>
        <w:t xml:space="preserve"> i punës, shërbimit dhe pushimit në bord FAO &amp; ILO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>4 orë</w:t>
      </w:r>
    </w:p>
    <w:p w14:paraId="1D609A2A" w14:textId="77777777" w:rsidR="000B4EBA" w:rsidRPr="0044463E" w:rsidRDefault="000B4EBA" w:rsidP="0044463E">
      <w:pPr>
        <w:numPr>
          <w:ilvl w:val="0"/>
          <w:numId w:val="6"/>
        </w:numPr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Kodi Ndërkombëtar i sinjaleve të IMO-s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>8 orë</w:t>
      </w:r>
    </w:p>
    <w:p w14:paraId="1E06FDC6" w14:textId="77777777" w:rsidR="000B4EBA" w:rsidRPr="0044463E" w:rsidRDefault="000B4EBA" w:rsidP="0044463E">
      <w:pPr>
        <w:numPr>
          <w:ilvl w:val="0"/>
          <w:numId w:val="6"/>
        </w:numPr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 xml:space="preserve">REPAD (Rregullorja e Parandalimit të Përplasjeve në Det)  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>8 orë</w:t>
      </w:r>
    </w:p>
    <w:p w14:paraId="0D425778" w14:textId="77777777" w:rsidR="000B4EBA" w:rsidRPr="0044463E" w:rsidRDefault="000B4EBA" w:rsidP="0044463E">
      <w:pPr>
        <w:numPr>
          <w:ilvl w:val="0"/>
          <w:numId w:val="6"/>
        </w:numPr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IALA (Shoq. Ndërkombëtare e Ndihmuesve Detar për Lundrimin dhe Autoritetet e Fenerëve Detar)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>6 orë</w:t>
      </w:r>
    </w:p>
    <w:p w14:paraId="45225575" w14:textId="77777777" w:rsidR="000B4EBA" w:rsidRPr="0044463E" w:rsidRDefault="000B4EBA" w:rsidP="0044463E">
      <w:pPr>
        <w:numPr>
          <w:ilvl w:val="0"/>
          <w:numId w:val="6"/>
        </w:numPr>
        <w:spacing w:line="276" w:lineRule="auto"/>
        <w:ind w:left="270" w:right="-84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 xml:space="preserve">Ndërtimi, stabiliteti dhe kontrolli i tij në raste dëmesh 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BB468A" w:rsidRPr="0044463E">
        <w:rPr>
          <w:rFonts w:ascii="Book Antiqua" w:hAnsi="Book Antiqua"/>
        </w:rPr>
        <w:t xml:space="preserve">          </w:t>
      </w:r>
      <w:r w:rsidR="0044463E">
        <w:rPr>
          <w:rFonts w:ascii="Book Antiqua" w:hAnsi="Book Antiqua"/>
        </w:rPr>
        <w:tab/>
        <w:t xml:space="preserve">          </w:t>
      </w:r>
      <w:r w:rsidRPr="0044463E">
        <w:rPr>
          <w:rFonts w:ascii="Book Antiqua" w:hAnsi="Book Antiqua"/>
        </w:rPr>
        <w:t>10 orë</w:t>
      </w:r>
    </w:p>
    <w:p w14:paraId="5135528D" w14:textId="77777777" w:rsidR="000B4EBA" w:rsidRPr="0044463E" w:rsidRDefault="000B4EBA" w:rsidP="0044463E">
      <w:pPr>
        <w:numPr>
          <w:ilvl w:val="0"/>
          <w:numId w:val="6"/>
        </w:numPr>
        <w:spacing w:line="276" w:lineRule="auto"/>
        <w:ind w:left="270" w:hanging="270"/>
        <w:rPr>
          <w:rFonts w:ascii="Book Antiqua" w:hAnsi="Book Antiqua"/>
        </w:rPr>
      </w:pPr>
      <w:r w:rsidRPr="0044463E">
        <w:rPr>
          <w:rFonts w:ascii="Book Antiqua" w:hAnsi="Book Antiqua"/>
        </w:rPr>
        <w:t>Komunikimi detar, legjislacioni dhe institucionet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>8 orë</w:t>
      </w:r>
    </w:p>
    <w:p w14:paraId="05ACDE64" w14:textId="77777777" w:rsidR="0008184F" w:rsidRPr="0044463E" w:rsidRDefault="000B4EBA" w:rsidP="0044463E">
      <w:pPr>
        <w:numPr>
          <w:ilvl w:val="0"/>
          <w:numId w:val="6"/>
        </w:numPr>
        <w:spacing w:line="276" w:lineRule="auto"/>
        <w:ind w:left="270" w:hanging="270"/>
      </w:pPr>
      <w:r w:rsidRPr="0044463E">
        <w:rPr>
          <w:rFonts w:ascii="Book Antiqua" w:hAnsi="Book Antiqua"/>
        </w:rPr>
        <w:t>Metodat e kërkimit të peshkut në det</w:t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ab/>
      </w:r>
      <w:r w:rsidR="0044463E">
        <w:rPr>
          <w:rFonts w:ascii="Book Antiqua" w:hAnsi="Book Antiqua"/>
        </w:rPr>
        <w:tab/>
      </w:r>
      <w:r w:rsidRPr="0044463E">
        <w:rPr>
          <w:rFonts w:ascii="Book Antiqua" w:hAnsi="Book Antiqua"/>
        </w:rPr>
        <w:t xml:space="preserve">2 orë                                                                                  </w:t>
      </w:r>
    </w:p>
    <w:sectPr w:rsidR="0008184F" w:rsidRPr="0044463E" w:rsidSect="000818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B068" w14:textId="77777777" w:rsidR="00154D8C" w:rsidRDefault="00154D8C" w:rsidP="00ED2CDE">
      <w:r>
        <w:separator/>
      </w:r>
    </w:p>
  </w:endnote>
  <w:endnote w:type="continuationSeparator" w:id="0">
    <w:p w14:paraId="500A70DB" w14:textId="77777777" w:rsidR="00154D8C" w:rsidRDefault="00154D8C" w:rsidP="00E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1B8D" w14:textId="77777777" w:rsidR="00ED2CDE" w:rsidRPr="00ED2CDE" w:rsidRDefault="00ED2CDE" w:rsidP="00ED2CDE">
    <w:pPr>
      <w:pBdr>
        <w:top w:val="single" w:sz="4" w:space="1" w:color="auto"/>
      </w:pBdr>
      <w:rPr>
        <w:bCs/>
        <w:sz w:val="20"/>
      </w:rPr>
    </w:pPr>
    <w:r w:rsidRPr="00ED2CDE">
      <w:rPr>
        <w:bCs/>
        <w:sz w:val="20"/>
      </w:rPr>
      <w:t>Rr. Mustafa Lleshi, Godina e Thesarit, Kati i tretë, Tiranë                                          Web site: www.akafp.gov.al</w:t>
    </w:r>
  </w:p>
  <w:p w14:paraId="3613E197" w14:textId="77777777" w:rsidR="00ED2CDE" w:rsidRDefault="00ED2CDE" w:rsidP="00ED2CDE">
    <w:pPr>
      <w:pStyle w:val="Footer"/>
      <w:ind w:right="39"/>
      <w:rPr>
        <w:bCs/>
        <w:sz w:val="20"/>
      </w:rPr>
    </w:pPr>
    <w:r w:rsidRPr="00ED2CDE">
      <w:rPr>
        <w:bCs/>
        <w:sz w:val="20"/>
      </w:rPr>
      <w:t>Tel/fax.+355 42237087</w:t>
    </w:r>
    <w:r>
      <w:rPr>
        <w:bCs/>
        <w:sz w:val="20"/>
      </w:rPr>
      <w:t xml:space="preserve">                                                                                                                              </w:t>
    </w:r>
  </w:p>
  <w:p w14:paraId="33C230F4" w14:textId="77777777" w:rsidR="00ED2CDE" w:rsidRDefault="00ED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075D" w14:textId="77777777" w:rsidR="00154D8C" w:rsidRDefault="00154D8C" w:rsidP="00ED2CDE">
      <w:r>
        <w:separator/>
      </w:r>
    </w:p>
  </w:footnote>
  <w:footnote w:type="continuationSeparator" w:id="0">
    <w:p w14:paraId="665F444D" w14:textId="77777777" w:rsidR="00154D8C" w:rsidRDefault="00154D8C" w:rsidP="00ED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A56EA"/>
    <w:multiLevelType w:val="hybridMultilevel"/>
    <w:tmpl w:val="6852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7A0F"/>
    <w:multiLevelType w:val="hybridMultilevel"/>
    <w:tmpl w:val="B7944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30771"/>
    <w:multiLevelType w:val="hybridMultilevel"/>
    <w:tmpl w:val="AAC2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C5EF0"/>
    <w:multiLevelType w:val="hybridMultilevel"/>
    <w:tmpl w:val="7BE0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517A"/>
    <w:multiLevelType w:val="hybridMultilevel"/>
    <w:tmpl w:val="E478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236BD"/>
    <w:multiLevelType w:val="hybridMultilevel"/>
    <w:tmpl w:val="4E72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00057">
    <w:abstractNumId w:val="5"/>
  </w:num>
  <w:num w:numId="2" w16cid:durableId="712120913">
    <w:abstractNumId w:val="6"/>
  </w:num>
  <w:num w:numId="3" w16cid:durableId="464157180">
    <w:abstractNumId w:val="7"/>
  </w:num>
  <w:num w:numId="4" w16cid:durableId="1722829190">
    <w:abstractNumId w:val="1"/>
  </w:num>
  <w:num w:numId="5" w16cid:durableId="1606842916">
    <w:abstractNumId w:val="3"/>
  </w:num>
  <w:num w:numId="6" w16cid:durableId="2009403124">
    <w:abstractNumId w:val="4"/>
  </w:num>
  <w:num w:numId="7" w16cid:durableId="1070274588">
    <w:abstractNumId w:val="2"/>
  </w:num>
  <w:num w:numId="8" w16cid:durableId="498080604">
    <w:abstractNumId w:val="0"/>
  </w:num>
  <w:num w:numId="9" w16cid:durableId="1557425568">
    <w:abstractNumId w:val="5"/>
  </w:num>
  <w:num w:numId="10" w16cid:durableId="1585411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BA"/>
    <w:rsid w:val="0007561F"/>
    <w:rsid w:val="0008184F"/>
    <w:rsid w:val="000B4EBA"/>
    <w:rsid w:val="0015291C"/>
    <w:rsid w:val="00154D8C"/>
    <w:rsid w:val="00206775"/>
    <w:rsid w:val="00234C27"/>
    <w:rsid w:val="002E4775"/>
    <w:rsid w:val="00305C28"/>
    <w:rsid w:val="00313704"/>
    <w:rsid w:val="00332F51"/>
    <w:rsid w:val="00381077"/>
    <w:rsid w:val="003821F0"/>
    <w:rsid w:val="00442DF8"/>
    <w:rsid w:val="0044463E"/>
    <w:rsid w:val="00466270"/>
    <w:rsid w:val="00495F5F"/>
    <w:rsid w:val="00686EFD"/>
    <w:rsid w:val="00687498"/>
    <w:rsid w:val="006C4819"/>
    <w:rsid w:val="00704A7D"/>
    <w:rsid w:val="007454C8"/>
    <w:rsid w:val="00761D4B"/>
    <w:rsid w:val="00771F3F"/>
    <w:rsid w:val="007867F1"/>
    <w:rsid w:val="00911D85"/>
    <w:rsid w:val="00923590"/>
    <w:rsid w:val="009C0826"/>
    <w:rsid w:val="009C74C7"/>
    <w:rsid w:val="009D2758"/>
    <w:rsid w:val="00AF0760"/>
    <w:rsid w:val="00B86D38"/>
    <w:rsid w:val="00BB468A"/>
    <w:rsid w:val="00BD73F2"/>
    <w:rsid w:val="00C16663"/>
    <w:rsid w:val="00C67EA1"/>
    <w:rsid w:val="00CA4501"/>
    <w:rsid w:val="00CC3018"/>
    <w:rsid w:val="00D979BD"/>
    <w:rsid w:val="00E11194"/>
    <w:rsid w:val="00E661E8"/>
    <w:rsid w:val="00EA5D42"/>
    <w:rsid w:val="00ED2CDE"/>
    <w:rsid w:val="00F961F3"/>
    <w:rsid w:val="00FE3186"/>
    <w:rsid w:val="00FE5F51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ADCF"/>
  <w15:docId w15:val="{B148DA98-B90E-4E46-B4BE-1BD0B034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4EBA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uiPriority w:val="99"/>
    <w:rsid w:val="000B4E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4E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75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2067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CDE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QPR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QPR</dc:creator>
  <cp:lastModifiedBy>Majlinda Lleshi</cp:lastModifiedBy>
  <cp:revision>2</cp:revision>
  <cp:lastPrinted>2018-01-15T09:46:00Z</cp:lastPrinted>
  <dcterms:created xsi:type="dcterms:W3CDTF">2026-02-06T09:07:00Z</dcterms:created>
  <dcterms:modified xsi:type="dcterms:W3CDTF">2026-02-06T09:07:00Z</dcterms:modified>
</cp:coreProperties>
</file>