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AA0B5" w14:textId="77777777" w:rsidR="000615CB" w:rsidRDefault="004D7C4A">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F742116" wp14:editId="052620F6">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A3D7CB2" w14:textId="77777777" w:rsidR="0049565B" w:rsidRPr="003B745A" w:rsidRDefault="0049565B" w:rsidP="004103CB">
                            <w:pPr>
                              <w:spacing w:after="0" w:line="276" w:lineRule="auto"/>
                              <w:jc w:val="center"/>
                              <w:rPr>
                                <w:rFonts w:ascii="Times New Roman" w:hAnsi="Times New Roman" w:cs="Times New Roman"/>
                                <w:b/>
                                <w:bCs/>
                                <w:sz w:val="28"/>
                                <w:szCs w:val="28"/>
                                <w:lang w:val="sq-AL"/>
                                <w14:ligatures w14:val="none"/>
                              </w:rPr>
                            </w:pPr>
                            <w:r w:rsidRPr="003B745A">
                              <w:rPr>
                                <w:rFonts w:ascii="Times New Roman" w:hAnsi="Times New Roman" w:cs="Times New Roman"/>
                                <w:b/>
                                <w:bCs/>
                                <w:sz w:val="28"/>
                                <w:szCs w:val="28"/>
                                <w:lang w:val="sq-AL"/>
                                <w14:ligatures w14:val="none"/>
                              </w:rPr>
                              <w:t>Suplement i Certifikatës për kualifikimin profesional,</w:t>
                            </w:r>
                          </w:p>
                          <w:p w14:paraId="17E4389B" w14:textId="5CB943D3" w:rsidR="003610D5" w:rsidRPr="003B745A" w:rsidRDefault="00453328" w:rsidP="00825B74">
                            <w:pPr>
                              <w:spacing w:after="0" w:line="276" w:lineRule="auto"/>
                              <w:jc w:val="center"/>
                              <w:rPr>
                                <w:rFonts w:ascii="Times New Roman" w:hAnsi="Times New Roman" w:cs="Times New Roman"/>
                                <w:b/>
                                <w:bCs/>
                                <w:sz w:val="28"/>
                                <w:szCs w:val="28"/>
                                <w:lang w:val="sq-AL"/>
                                <w14:ligatures w14:val="none"/>
                              </w:rPr>
                            </w:pPr>
                            <w:r w:rsidRPr="003B745A">
                              <w:rPr>
                                <w:rFonts w:ascii="Times New Roman" w:hAnsi="Times New Roman" w:cs="Times New Roman"/>
                                <w:b/>
                                <w:bCs/>
                                <w:sz w:val="28"/>
                                <w:szCs w:val="28"/>
                                <w:lang w:val="sq-AL"/>
                                <w14:ligatures w14:val="none"/>
                              </w:rPr>
                              <w:t xml:space="preserve">PËRPUNIM DRURI, </w:t>
                            </w:r>
                            <w:r w:rsidR="0049565B" w:rsidRPr="003B745A">
                              <w:rPr>
                                <w:rFonts w:ascii="Times New Roman" w:hAnsi="Times New Roman" w:cs="Times New Roman"/>
                                <w:b/>
                                <w:bCs/>
                                <w:sz w:val="28"/>
                                <w:szCs w:val="28"/>
                                <w:lang w:val="sq-AL"/>
                                <w14:ligatures w14:val="none"/>
                              </w:rPr>
                              <w:t>Niveli II në KSHK, referuar nivelit II të KEK</w:t>
                            </w:r>
                          </w:p>
                          <w:p w14:paraId="451C3F3B" w14:textId="77777777" w:rsidR="00825B74" w:rsidRDefault="00825B74" w:rsidP="00113A37">
                            <w:pPr>
                              <w:widowControl w:val="0"/>
                              <w:spacing w:after="0"/>
                              <w:rPr>
                                <w:rFonts w:ascii="Times New Roman" w:hAnsi="Times New Roman" w:cs="Times New Roman"/>
                                <w:b/>
                                <w:bCs/>
                                <w:sz w:val="22"/>
                                <w:szCs w:val="22"/>
                                <w14:ligatures w14:val="none"/>
                              </w:rPr>
                            </w:pPr>
                          </w:p>
                          <w:p w14:paraId="57CDB513" w14:textId="1B1D10DA" w:rsidR="003610D5" w:rsidRPr="003B745A" w:rsidRDefault="00453328" w:rsidP="00113A37">
                            <w:pPr>
                              <w:widowControl w:val="0"/>
                              <w:spacing w:after="0"/>
                              <w:rPr>
                                <w:rFonts w:ascii="Times New Roman" w:hAnsi="Times New Roman" w:cs="Times New Roman"/>
                                <w:b/>
                                <w:bCs/>
                                <w:sz w:val="22"/>
                                <w:szCs w:val="22"/>
                                <w14:ligatures w14:val="none"/>
                              </w:rPr>
                            </w:pPr>
                            <w:proofErr w:type="spellStart"/>
                            <w:r w:rsidRPr="003B745A">
                              <w:rPr>
                                <w:rFonts w:ascii="Times New Roman" w:hAnsi="Times New Roman" w:cs="Times New Roman"/>
                                <w:b/>
                                <w:bCs/>
                                <w:sz w:val="22"/>
                                <w:szCs w:val="22"/>
                                <w14:ligatures w14:val="none"/>
                              </w:rPr>
                              <w:t>Individi</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është</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i</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aftë</w:t>
                            </w:r>
                            <w:proofErr w:type="spellEnd"/>
                            <w:r w:rsidR="00C27855" w:rsidRPr="003B745A">
                              <w:rPr>
                                <w:rFonts w:ascii="Times New Roman" w:hAnsi="Times New Roman" w:cs="Times New Roman"/>
                                <w:b/>
                                <w:bCs/>
                                <w:sz w:val="22"/>
                                <w:szCs w:val="22"/>
                                <w14:ligatures w14:val="none"/>
                              </w:rPr>
                              <w:t>: </w:t>
                            </w:r>
                          </w:p>
                          <w:p w14:paraId="6259D59A" w14:textId="488797C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organizojë vendin e punës</w:t>
                            </w:r>
                            <w:r>
                              <w:rPr>
                                <w:rFonts w:ascii="Times New Roman" w:hAnsi="Times New Roman" w:cs="Times New Roman"/>
                                <w:sz w:val="22"/>
                                <w:szCs w:val="22"/>
                                <w:lang w:val="sq-AL"/>
                                <w14:ligatures w14:val="none"/>
                              </w:rPr>
                              <w:t>;</w:t>
                            </w:r>
                          </w:p>
                          <w:p w14:paraId="2B64706E" w14:textId="677789AA"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përdorë dhe mirëmbajë mjetet dhe materialet e punës</w:t>
                            </w:r>
                            <w:r>
                              <w:rPr>
                                <w:rFonts w:ascii="Times New Roman" w:hAnsi="Times New Roman" w:cs="Times New Roman"/>
                                <w:sz w:val="22"/>
                                <w:szCs w:val="22"/>
                                <w:lang w:val="sq-AL"/>
                                <w14:ligatures w14:val="none"/>
                              </w:rPr>
                              <w:t>;</w:t>
                            </w:r>
                          </w:p>
                          <w:p w14:paraId="4739ECA0" w14:textId="61C5392D"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respektojë standardet e profesionit</w:t>
                            </w:r>
                            <w:r>
                              <w:rPr>
                                <w:rFonts w:ascii="Times New Roman" w:hAnsi="Times New Roman" w:cs="Times New Roman"/>
                                <w:sz w:val="22"/>
                                <w:szCs w:val="22"/>
                                <w:lang w:val="sq-AL"/>
                                <w14:ligatures w14:val="none"/>
                              </w:rPr>
                              <w:t>;</w:t>
                            </w:r>
                          </w:p>
                          <w:p w14:paraId="1437869A" w14:textId="4847978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interpretojë dokumentacionin teknik të profesionit</w:t>
                            </w:r>
                            <w:r>
                              <w:rPr>
                                <w:rFonts w:ascii="Times New Roman" w:hAnsi="Times New Roman" w:cs="Times New Roman"/>
                                <w:sz w:val="22"/>
                                <w:szCs w:val="22"/>
                                <w:lang w:val="sq-AL"/>
                                <w14:ligatures w14:val="none"/>
                              </w:rPr>
                              <w:t>;</w:t>
                            </w:r>
                          </w:p>
                          <w:p w14:paraId="31337892" w14:textId="0539B81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lexojë dhe interpretojë skema të thjeshta të objekteve të ndryshme prej druri</w:t>
                            </w:r>
                            <w:r>
                              <w:rPr>
                                <w:rFonts w:ascii="Times New Roman" w:hAnsi="Times New Roman" w:cs="Times New Roman"/>
                                <w:sz w:val="22"/>
                                <w:szCs w:val="22"/>
                                <w:lang w:val="sq-AL"/>
                                <w14:ligatures w14:val="none"/>
                              </w:rPr>
                              <w:t>;</w:t>
                            </w:r>
                          </w:p>
                          <w:p w14:paraId="1EA53C7A" w14:textId="34F093C9"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vendit të punës për realizimin e punimeve të objekteve prej druri</w:t>
                            </w:r>
                            <w:r>
                              <w:rPr>
                                <w:rFonts w:ascii="Times New Roman" w:hAnsi="Times New Roman" w:cs="Times New Roman"/>
                                <w:sz w:val="22"/>
                                <w:szCs w:val="22"/>
                                <w:lang w:val="sq-AL"/>
                                <w14:ligatures w14:val="none"/>
                              </w:rPr>
                              <w:t>;</w:t>
                            </w:r>
                          </w:p>
                          <w:p w14:paraId="440DDA14"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për procesin e tharjes së lëndës së parë;</w:t>
                            </w:r>
                          </w:p>
                          <w:p w14:paraId="62740F39" w14:textId="33BC9B5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veglat, pajisjet e duhura për punime të thjeshta zdrukthtare me vegla dore dhe mjete elektrike t</w:t>
                            </w:r>
                            <w:r>
                              <w:rPr>
                                <w:rFonts w:ascii="Times New Roman" w:hAnsi="Times New Roman" w:cs="Times New Roman"/>
                                <w:sz w:val="22"/>
                                <w:szCs w:val="22"/>
                                <w:lang w:val="sq-AL"/>
                                <w14:ligatures w14:val="none"/>
                              </w:rPr>
                              <w:t>ë</w:t>
                            </w:r>
                            <w:r w:rsidRPr="00825B74">
                              <w:rPr>
                                <w:rFonts w:ascii="Times New Roman" w:hAnsi="Times New Roman" w:cs="Times New Roman"/>
                                <w:sz w:val="22"/>
                                <w:szCs w:val="22"/>
                                <w:lang w:val="sq-AL"/>
                                <w14:ligatures w14:val="none"/>
                              </w:rPr>
                              <w:t xml:space="preserve"> dorës</w:t>
                            </w:r>
                            <w:r>
                              <w:rPr>
                                <w:rFonts w:ascii="Times New Roman" w:hAnsi="Times New Roman" w:cs="Times New Roman"/>
                                <w:sz w:val="22"/>
                                <w:szCs w:val="22"/>
                                <w:lang w:val="sq-AL"/>
                                <w14:ligatures w14:val="none"/>
                              </w:rPr>
                              <w:t>;</w:t>
                            </w:r>
                          </w:p>
                          <w:p w14:paraId="1978F55F"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në sektorin e përpunimit të drurit  (makineria);</w:t>
                            </w:r>
                          </w:p>
                          <w:p w14:paraId="5069F40F" w14:textId="495543C8"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matje dhe shënime të thjeshta në elementet prej druri</w:t>
                            </w:r>
                            <w:r>
                              <w:rPr>
                                <w:rFonts w:ascii="Times New Roman" w:hAnsi="Times New Roman" w:cs="Times New Roman"/>
                                <w:sz w:val="22"/>
                                <w:szCs w:val="22"/>
                                <w:lang w:val="sq-AL"/>
                                <w14:ligatures w14:val="none"/>
                              </w:rPr>
                              <w:t>;</w:t>
                            </w:r>
                          </w:p>
                          <w:p w14:paraId="0BC4C648" w14:textId="58D2785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përdorë dhe mirëmbajë veglat dhe pajisjet e punës në punimet e thjeshta zdrukthtare</w:t>
                            </w:r>
                            <w:r>
                              <w:rPr>
                                <w:rFonts w:ascii="Times New Roman" w:hAnsi="Times New Roman" w:cs="Times New Roman"/>
                                <w:sz w:val="22"/>
                                <w:szCs w:val="22"/>
                                <w:lang w:val="sq-AL"/>
                                <w14:ligatures w14:val="none"/>
                              </w:rPr>
                              <w:t>;</w:t>
                            </w:r>
                          </w:p>
                          <w:p w14:paraId="16F7820A" w14:textId="1D5F9320"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punime të thjeshta zdrukthtare me vegla dore: sharrë, zdrukthe, dalta, për axhustim, shpime etj.</w:t>
                            </w:r>
                            <w:r>
                              <w:rPr>
                                <w:rFonts w:ascii="Times New Roman" w:hAnsi="Times New Roman" w:cs="Times New Roman"/>
                                <w:sz w:val="22"/>
                                <w:szCs w:val="22"/>
                                <w:lang w:val="sq-AL"/>
                                <w14:ligatures w14:val="none"/>
                              </w:rPr>
                              <w:t>;</w:t>
                            </w:r>
                          </w:p>
                          <w:p w14:paraId="304470DB" w14:textId="56E858D5"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procese të thjeshta zdrukthtare me mjete të mekanizuara të dorës: sharrim, drejtim, zumparim, profilim dhe shpim.</w:t>
                            </w:r>
                            <w:r>
                              <w:rPr>
                                <w:rFonts w:ascii="Times New Roman" w:hAnsi="Times New Roman" w:cs="Times New Roman"/>
                                <w:sz w:val="22"/>
                                <w:szCs w:val="22"/>
                                <w:lang w:val="sq-AL"/>
                                <w14:ligatures w14:val="none"/>
                              </w:rPr>
                              <w:t>;</w:t>
                            </w:r>
                          </w:p>
                          <w:p w14:paraId="4CAA5661"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përdorimin e mjeteve të punës dhe makinat në sektorin e përpunimit të drurit (makineria);</w:t>
                            </w:r>
                          </w:p>
                          <w:p w14:paraId="3DC09264"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materialeve në repartin e montimit;</w:t>
                            </w:r>
                          </w:p>
                          <w:p w14:paraId="1FBCE74A"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llojet e materialeve në sektorin e ngjitjes;</w:t>
                            </w:r>
                          </w:p>
                          <w:p w14:paraId="2D01B702" w14:textId="0BBFAD3F"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përgatisë sipërfaqen për ngjitje</w:t>
                            </w:r>
                            <w:r>
                              <w:rPr>
                                <w:rFonts w:ascii="Times New Roman" w:hAnsi="Times New Roman" w:cs="Times New Roman"/>
                                <w:sz w:val="22"/>
                                <w:szCs w:val="22"/>
                                <w:lang w:val="sq-AL"/>
                                <w14:ligatures w14:val="none"/>
                              </w:rPr>
                              <w:t>;</w:t>
                            </w:r>
                          </w:p>
                          <w:p w14:paraId="35D69940" w14:textId="09963765"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ngjitjeje</w:t>
                            </w:r>
                            <w:r>
                              <w:rPr>
                                <w:rFonts w:ascii="Times New Roman" w:hAnsi="Times New Roman" w:cs="Times New Roman"/>
                                <w:sz w:val="22"/>
                                <w:szCs w:val="22"/>
                                <w:lang w:val="sq-AL"/>
                                <w14:ligatures w14:val="none"/>
                              </w:rPr>
                              <w:t>;</w:t>
                            </w:r>
                          </w:p>
                          <w:p w14:paraId="04C1F7B5" w14:textId="77777777" w:rsid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e duhura për stukimin e sipërfaqeve të drurit;</w:t>
                            </w:r>
                          </w:p>
                          <w:p w14:paraId="7C38412A" w14:textId="62D7C6D3"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materialeve të tjera për prodhimin e objekteve prej druri si letër zumpare, teni etj.</w:t>
                            </w:r>
                            <w:r>
                              <w:rPr>
                                <w:rFonts w:ascii="Times New Roman" w:hAnsi="Times New Roman" w:cs="Times New Roman"/>
                                <w:sz w:val="22"/>
                                <w:szCs w:val="22"/>
                                <w:lang w:val="sq-AL"/>
                                <w14:ligatures w14:val="none"/>
                              </w:rPr>
                              <w:t>;</w:t>
                            </w:r>
                          </w:p>
                          <w:p w14:paraId="1528EDEF" w14:textId="3AD471BA"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veshje me teni, letër dhe PVC</w:t>
                            </w:r>
                            <w:r>
                              <w:rPr>
                                <w:rFonts w:ascii="Times New Roman" w:hAnsi="Times New Roman" w:cs="Times New Roman"/>
                                <w:sz w:val="22"/>
                                <w:szCs w:val="22"/>
                                <w:lang w:val="sq-AL"/>
                                <w14:ligatures w14:val="none"/>
                              </w:rPr>
                              <w:t>;</w:t>
                            </w:r>
                          </w:p>
                          <w:p w14:paraId="5E3C9F19" w14:textId="57DA46E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përgatisë sipërfaqen për lyerje</w:t>
                            </w:r>
                            <w:r>
                              <w:rPr>
                                <w:rFonts w:ascii="Times New Roman" w:hAnsi="Times New Roman" w:cs="Times New Roman"/>
                                <w:sz w:val="22"/>
                                <w:szCs w:val="22"/>
                                <w:lang w:val="sq-AL"/>
                                <w14:ligatures w14:val="none"/>
                              </w:rPr>
                              <w:t>;</w:t>
                            </w:r>
                          </w:p>
                          <w:p w14:paraId="56B0618A"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të thjeshta për bojatisjen apo lustrim e sipërfaqeve të drurit;</w:t>
                            </w:r>
                          </w:p>
                          <w:p w14:paraId="479AD4B5"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të lyerjes.</w:t>
                            </w:r>
                          </w:p>
                          <w:p w14:paraId="19DEFAF9"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aksesoreve të ndryshëm që përdoren në procesin e prodhimit të produkteve prej druri;</w:t>
                            </w:r>
                          </w:p>
                          <w:p w14:paraId="1A4EE66B" w14:textId="4300E72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vendosë aksesorë të thjeshtë metalikë në objekte me bazë druri</w:t>
                            </w:r>
                            <w:r>
                              <w:rPr>
                                <w:rFonts w:ascii="Times New Roman" w:hAnsi="Times New Roman" w:cs="Times New Roman"/>
                                <w:sz w:val="22"/>
                                <w:szCs w:val="22"/>
                                <w:lang w:val="sq-AL"/>
                                <w14:ligatures w14:val="none"/>
                              </w:rPr>
                              <w:t>;</w:t>
                            </w:r>
                          </w:p>
                          <w:p w14:paraId="5FEA670B" w14:textId="3997748B"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montime të thjeshta në objekte me bazë druri</w:t>
                            </w:r>
                            <w:r>
                              <w:rPr>
                                <w:rFonts w:ascii="Times New Roman" w:hAnsi="Times New Roman" w:cs="Times New Roman"/>
                                <w:sz w:val="22"/>
                                <w:szCs w:val="22"/>
                                <w:lang w:val="sq-AL"/>
                                <w14:ligatures w14:val="none"/>
                              </w:rPr>
                              <w:t>;</w:t>
                            </w:r>
                          </w:p>
                          <w:p w14:paraId="3E7FF879"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seleksionojë llojet e materialeve në depozitat e lëndës së parë dhe produktit të gatshëm në sipërmarrjet e përpunimit të drurit dhe prodhimeve gjysmë të gatshme prej druri;</w:t>
                            </w:r>
                          </w:p>
                          <w:p w14:paraId="4E6C0DE0" w14:textId="5D528BE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punime të thjeshta në prodhimin e produkteve gjysmë të gatshmeve prej druri</w:t>
                            </w:r>
                            <w:r>
                              <w:rPr>
                                <w:rFonts w:ascii="Times New Roman" w:hAnsi="Times New Roman" w:cs="Times New Roman"/>
                                <w:sz w:val="22"/>
                                <w:szCs w:val="22"/>
                                <w:lang w:val="sq-AL"/>
                                <w14:ligatures w14:val="none"/>
                              </w:rPr>
                              <w:t>;</w:t>
                            </w:r>
                          </w:p>
                          <w:p w14:paraId="225D3500"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për imprenjimin e drurit;</w:t>
                            </w:r>
                          </w:p>
                          <w:p w14:paraId="6CC706AE" w14:textId="42CD2DF3"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materialeve të tapicerisë si susta, sfungjerë, damask etj.</w:t>
                            </w:r>
                            <w:r>
                              <w:rPr>
                                <w:rFonts w:ascii="Times New Roman" w:hAnsi="Times New Roman" w:cs="Times New Roman"/>
                                <w:sz w:val="22"/>
                                <w:szCs w:val="22"/>
                                <w:lang w:val="sq-AL"/>
                                <w14:ligatures w14:val="none"/>
                              </w:rPr>
                              <w:t>;</w:t>
                            </w:r>
                          </w:p>
                          <w:p w14:paraId="2A583E91"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e duhura për ambalazhimin e produkteve prej druri;</w:t>
                            </w:r>
                          </w:p>
                          <w:p w14:paraId="1665162C" w14:textId="4C51FA3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zbatojë rregullat e mbrojtjes në punë e të ruajtjes së mjedisit</w:t>
                            </w:r>
                            <w:r>
                              <w:rPr>
                                <w:rFonts w:ascii="Times New Roman" w:hAnsi="Times New Roman" w:cs="Times New Roman"/>
                                <w:sz w:val="22"/>
                                <w:szCs w:val="22"/>
                                <w:lang w:val="sq-AL"/>
                                <w14:ligatures w14:val="none"/>
                              </w:rPr>
                              <w:t>;</w:t>
                            </w:r>
                          </w:p>
                          <w:p w14:paraId="3F105320"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komunikojë me etikë profesionale.</w:t>
                            </w:r>
                          </w:p>
                          <w:p w14:paraId="4BAC957B" w14:textId="77777777" w:rsidR="004103CB" w:rsidRPr="003B745A" w:rsidRDefault="004103CB" w:rsidP="00C27855">
                            <w:pPr>
                              <w:spacing w:after="0" w:line="276" w:lineRule="auto"/>
                              <w:jc w:val="both"/>
                              <w:rPr>
                                <w:rFonts w:ascii="Times New Roman" w:hAnsi="Times New Roman" w:cs="Times New Roman"/>
                                <w:b/>
                                <w:bCs/>
                                <w:sz w:val="22"/>
                                <w:szCs w:val="22"/>
                                <w:lang w:val="sq-AL"/>
                                <w14:ligatures w14:val="none"/>
                              </w:rPr>
                            </w:pPr>
                          </w:p>
                          <w:p w14:paraId="0327FD01" w14:textId="3127D313" w:rsidR="00032DA8" w:rsidRPr="003B745A" w:rsidRDefault="00C27855" w:rsidP="00C27855">
                            <w:pPr>
                              <w:spacing w:after="0" w:line="276" w:lineRule="auto"/>
                              <w:jc w:val="both"/>
                              <w:rPr>
                                <w:rFonts w:ascii="Times New Roman" w:hAnsi="Times New Roman" w:cs="Times New Roman"/>
                                <w:b/>
                                <w:bCs/>
                                <w:sz w:val="22"/>
                                <w:szCs w:val="22"/>
                                <w:lang w:val="sq-AL"/>
                                <w14:ligatures w14:val="none"/>
                              </w:rPr>
                            </w:pPr>
                            <w:r w:rsidRPr="003B745A">
                              <w:rPr>
                                <w:rFonts w:ascii="Times New Roman" w:hAnsi="Times New Roman" w:cs="Times New Roman"/>
                                <w:b/>
                                <w:bCs/>
                                <w:sz w:val="22"/>
                                <w:szCs w:val="22"/>
                                <w:lang w:val="sq-AL"/>
                                <w14:ligatures w14:val="none"/>
                              </w:rPr>
                              <w:t>Mundësitë e kualifikimit të mëtejshëm dhe të punësimit:</w:t>
                            </w:r>
                          </w:p>
                          <w:p w14:paraId="7FB02BAA" w14:textId="0908C986" w:rsidR="003610D5" w:rsidRPr="003B745A"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Përfundimi me sukses i arsimit profesional në drejtimin “Përpunim druri”, niveli II në KSHK, referuar niveli II të KEK, e pajis individin me Certifikatën profesionale dhe Suplementin përkatës të këtij niveli si punonjës gjysmë i kualifikuar/ndihmës në këtë drejtim profesional, e cila njihet në territorin e Republikës së Shqipërisë.</w:t>
                            </w:r>
                          </w:p>
                          <w:p w14:paraId="11D9A239" w14:textId="35F3DB12" w:rsidR="003610D5" w:rsidRPr="003B745A"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Ky arsimim i jep mundësi individit t’i drejtohet tregut të punës për t’u punësuar si ndihmës në firma prodhimi për produkte të gatshme dhe gjysmë të gatshëm prej druri, në qendra tregtare për shitje të materialeve të përpunimit të drurit dhe objekteve prej druri, në punishte të vogla për punime dhe riparime druri.</w:t>
                            </w:r>
                          </w:p>
                          <w:p w14:paraId="34154559" w14:textId="075ED90C" w:rsidR="00032DA8" w:rsidRPr="00825B74"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Për sa i përket arsimimit të mëtejshëm, individi ka mundësi të vazhdojë studimet në nivelin III të KSHK, referuar niveli III të KEK, në një prej profileve të drejtimit mësimor “Përpunim druri”. Me vijimin e mëtejshëm të arsimit profesional në nivelin IV të KSHK, referuar niveli IV të KEK, nxënësi fiton të drejtën e Diplomës së “Maturës Shtetërore Profesionale” me mundësi për</w:t>
                            </w:r>
                            <w:r w:rsidR="003B745A">
                              <w:rPr>
                                <w:rFonts w:ascii="Times New Roman" w:hAnsi="Times New Roman" w:cs="Times New Roman"/>
                                <w:sz w:val="22"/>
                                <w:szCs w:val="22"/>
                                <w:lang w:val="sq-AL"/>
                                <w14:ligatures w14:val="none"/>
                              </w:rPr>
                              <w:t xml:space="preserve"> </w:t>
                            </w:r>
                            <w:r w:rsidRPr="003B745A">
                              <w:rPr>
                                <w:rFonts w:ascii="Times New Roman" w:hAnsi="Times New Roman" w:cs="Times New Roman"/>
                                <w:sz w:val="22"/>
                                <w:szCs w:val="22"/>
                                <w:lang w:val="sq-AL"/>
                                <w14:ligatures w14:val="none"/>
                              </w:rPr>
                              <w:t>vazhdimin e studimeve pas të mesme dhe universitare.</w:t>
                            </w:r>
                          </w:p>
                          <w:p w14:paraId="6A1BC980" w14:textId="77777777" w:rsidR="00032DA8" w:rsidRPr="003B745A" w:rsidRDefault="00032DA8" w:rsidP="003610D5">
                            <w:pPr>
                              <w:widowControl w:val="0"/>
                              <w:spacing w:after="0" w:line="240" w:lineRule="auto"/>
                              <w:rPr>
                                <w:rFonts w:ascii="Times New Roman" w:hAnsi="Times New Roman" w:cs="Times New Roman"/>
                                <w:b/>
                                <w:bCs/>
                                <w:sz w:val="16"/>
                                <w:szCs w:val="16"/>
                                <w:lang w:val="sq-AL"/>
                                <w14:ligatures w14:val="none"/>
                              </w:rPr>
                            </w:pPr>
                          </w:p>
                          <w:p w14:paraId="326259D2" w14:textId="77777777" w:rsidR="004D7C4A" w:rsidRPr="00E14F50" w:rsidRDefault="004D7C4A" w:rsidP="0049565B">
                            <w:pPr>
                              <w:widowControl w:val="0"/>
                              <w:spacing w:after="0" w:line="240" w:lineRule="auto"/>
                              <w:rPr>
                                <w:rFonts w:ascii="Times New Roman" w:hAnsi="Times New Roman" w:cs="Times New Roman"/>
                                <w:sz w:val="16"/>
                                <w:szCs w:val="16"/>
                                <w:lang w:val="sq-AL"/>
                                <w14:ligatures w14:val="none"/>
                              </w:rPr>
                            </w:pPr>
                            <w:r w:rsidRPr="00825B74">
                              <w:rPr>
                                <w:rFonts w:ascii="Times New Roman" w:hAnsi="Times New Roman" w:cs="Times New Roman"/>
                                <w:b/>
                                <w:bCs/>
                                <w:sz w:val="16"/>
                                <w:szCs w:val="16"/>
                                <w:lang w:val="sq-AL"/>
                                <w14:ligatures w14:val="none"/>
                              </w:rPr>
                              <w:t>Shënim:</w:t>
                            </w:r>
                            <w:r w:rsidRPr="00825B74">
                              <w:rPr>
                                <w:rFonts w:ascii="Times New Roman" w:hAnsi="Times New Roman" w:cs="Times New Roman"/>
                                <w:sz w:val="16"/>
                                <w:szCs w:val="16"/>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42116"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1A3D7CB2" w14:textId="77777777" w:rsidR="0049565B" w:rsidRPr="003B745A" w:rsidRDefault="0049565B" w:rsidP="004103CB">
                      <w:pPr>
                        <w:spacing w:after="0" w:line="276" w:lineRule="auto"/>
                        <w:jc w:val="center"/>
                        <w:rPr>
                          <w:rFonts w:ascii="Times New Roman" w:hAnsi="Times New Roman" w:cs="Times New Roman"/>
                          <w:b/>
                          <w:bCs/>
                          <w:sz w:val="28"/>
                          <w:szCs w:val="28"/>
                          <w:lang w:val="sq-AL"/>
                          <w14:ligatures w14:val="none"/>
                        </w:rPr>
                      </w:pPr>
                      <w:r w:rsidRPr="003B745A">
                        <w:rPr>
                          <w:rFonts w:ascii="Times New Roman" w:hAnsi="Times New Roman" w:cs="Times New Roman"/>
                          <w:b/>
                          <w:bCs/>
                          <w:sz w:val="28"/>
                          <w:szCs w:val="28"/>
                          <w:lang w:val="sq-AL"/>
                          <w14:ligatures w14:val="none"/>
                        </w:rPr>
                        <w:t>Suplement i Certifikatës për kualifikimin profesional,</w:t>
                      </w:r>
                    </w:p>
                    <w:p w14:paraId="17E4389B" w14:textId="5CB943D3" w:rsidR="003610D5" w:rsidRPr="003B745A" w:rsidRDefault="00453328" w:rsidP="00825B74">
                      <w:pPr>
                        <w:spacing w:after="0" w:line="276" w:lineRule="auto"/>
                        <w:jc w:val="center"/>
                        <w:rPr>
                          <w:rFonts w:ascii="Times New Roman" w:hAnsi="Times New Roman" w:cs="Times New Roman"/>
                          <w:b/>
                          <w:bCs/>
                          <w:sz w:val="28"/>
                          <w:szCs w:val="28"/>
                          <w:lang w:val="sq-AL"/>
                          <w14:ligatures w14:val="none"/>
                        </w:rPr>
                      </w:pPr>
                      <w:r w:rsidRPr="003B745A">
                        <w:rPr>
                          <w:rFonts w:ascii="Times New Roman" w:hAnsi="Times New Roman" w:cs="Times New Roman"/>
                          <w:b/>
                          <w:bCs/>
                          <w:sz w:val="28"/>
                          <w:szCs w:val="28"/>
                          <w:lang w:val="sq-AL"/>
                          <w14:ligatures w14:val="none"/>
                        </w:rPr>
                        <w:t xml:space="preserve">PËRPUNIM DRURI, </w:t>
                      </w:r>
                      <w:r w:rsidR="0049565B" w:rsidRPr="003B745A">
                        <w:rPr>
                          <w:rFonts w:ascii="Times New Roman" w:hAnsi="Times New Roman" w:cs="Times New Roman"/>
                          <w:b/>
                          <w:bCs/>
                          <w:sz w:val="28"/>
                          <w:szCs w:val="28"/>
                          <w:lang w:val="sq-AL"/>
                          <w14:ligatures w14:val="none"/>
                        </w:rPr>
                        <w:t>Niveli II në KSHK, referuar nivelit II të KEK</w:t>
                      </w:r>
                    </w:p>
                    <w:p w14:paraId="451C3F3B" w14:textId="77777777" w:rsidR="00825B74" w:rsidRDefault="00825B74" w:rsidP="00113A37">
                      <w:pPr>
                        <w:widowControl w:val="0"/>
                        <w:spacing w:after="0"/>
                        <w:rPr>
                          <w:rFonts w:ascii="Times New Roman" w:hAnsi="Times New Roman" w:cs="Times New Roman"/>
                          <w:b/>
                          <w:bCs/>
                          <w:sz w:val="22"/>
                          <w:szCs w:val="22"/>
                          <w14:ligatures w14:val="none"/>
                        </w:rPr>
                      </w:pPr>
                    </w:p>
                    <w:p w14:paraId="57CDB513" w14:textId="1B1D10DA" w:rsidR="003610D5" w:rsidRPr="003B745A" w:rsidRDefault="00453328" w:rsidP="00113A37">
                      <w:pPr>
                        <w:widowControl w:val="0"/>
                        <w:spacing w:after="0"/>
                        <w:rPr>
                          <w:rFonts w:ascii="Times New Roman" w:hAnsi="Times New Roman" w:cs="Times New Roman"/>
                          <w:b/>
                          <w:bCs/>
                          <w:sz w:val="22"/>
                          <w:szCs w:val="22"/>
                          <w14:ligatures w14:val="none"/>
                        </w:rPr>
                      </w:pPr>
                      <w:proofErr w:type="spellStart"/>
                      <w:r w:rsidRPr="003B745A">
                        <w:rPr>
                          <w:rFonts w:ascii="Times New Roman" w:hAnsi="Times New Roman" w:cs="Times New Roman"/>
                          <w:b/>
                          <w:bCs/>
                          <w:sz w:val="22"/>
                          <w:szCs w:val="22"/>
                          <w14:ligatures w14:val="none"/>
                        </w:rPr>
                        <w:t>Individi</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është</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i</w:t>
                      </w:r>
                      <w:proofErr w:type="spellEnd"/>
                      <w:r w:rsidR="00C27855" w:rsidRPr="003B745A">
                        <w:rPr>
                          <w:rFonts w:ascii="Times New Roman" w:hAnsi="Times New Roman" w:cs="Times New Roman"/>
                          <w:b/>
                          <w:bCs/>
                          <w:sz w:val="22"/>
                          <w:szCs w:val="22"/>
                          <w14:ligatures w14:val="none"/>
                        </w:rPr>
                        <w:t xml:space="preserve"> </w:t>
                      </w:r>
                      <w:proofErr w:type="spellStart"/>
                      <w:r w:rsidR="00C27855" w:rsidRPr="003B745A">
                        <w:rPr>
                          <w:rFonts w:ascii="Times New Roman" w:hAnsi="Times New Roman" w:cs="Times New Roman"/>
                          <w:b/>
                          <w:bCs/>
                          <w:sz w:val="22"/>
                          <w:szCs w:val="22"/>
                          <w14:ligatures w14:val="none"/>
                        </w:rPr>
                        <w:t>aftë</w:t>
                      </w:r>
                      <w:proofErr w:type="spellEnd"/>
                      <w:r w:rsidR="00C27855" w:rsidRPr="003B745A">
                        <w:rPr>
                          <w:rFonts w:ascii="Times New Roman" w:hAnsi="Times New Roman" w:cs="Times New Roman"/>
                          <w:b/>
                          <w:bCs/>
                          <w:sz w:val="22"/>
                          <w:szCs w:val="22"/>
                          <w14:ligatures w14:val="none"/>
                        </w:rPr>
                        <w:t>: </w:t>
                      </w:r>
                    </w:p>
                    <w:p w14:paraId="6259D59A" w14:textId="488797C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organizojë vendin e punës</w:t>
                      </w:r>
                      <w:r>
                        <w:rPr>
                          <w:rFonts w:ascii="Times New Roman" w:hAnsi="Times New Roman" w:cs="Times New Roman"/>
                          <w:sz w:val="22"/>
                          <w:szCs w:val="22"/>
                          <w:lang w:val="sq-AL"/>
                          <w14:ligatures w14:val="none"/>
                        </w:rPr>
                        <w:t>;</w:t>
                      </w:r>
                    </w:p>
                    <w:p w14:paraId="2B64706E" w14:textId="677789AA"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përdorë dhe mirëmbajë mjetet dhe materialet e punës</w:t>
                      </w:r>
                      <w:r>
                        <w:rPr>
                          <w:rFonts w:ascii="Times New Roman" w:hAnsi="Times New Roman" w:cs="Times New Roman"/>
                          <w:sz w:val="22"/>
                          <w:szCs w:val="22"/>
                          <w:lang w:val="sq-AL"/>
                          <w14:ligatures w14:val="none"/>
                        </w:rPr>
                        <w:t>;</w:t>
                      </w:r>
                    </w:p>
                    <w:p w14:paraId="4739ECA0" w14:textId="61C5392D"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respektojë standardet e profesionit</w:t>
                      </w:r>
                      <w:r>
                        <w:rPr>
                          <w:rFonts w:ascii="Times New Roman" w:hAnsi="Times New Roman" w:cs="Times New Roman"/>
                          <w:sz w:val="22"/>
                          <w:szCs w:val="22"/>
                          <w:lang w:val="sq-AL"/>
                          <w14:ligatures w14:val="none"/>
                        </w:rPr>
                        <w:t>;</w:t>
                      </w:r>
                    </w:p>
                    <w:p w14:paraId="1437869A" w14:textId="4847978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interpretojë dokumentacionin teknik të profesionit</w:t>
                      </w:r>
                      <w:r>
                        <w:rPr>
                          <w:rFonts w:ascii="Times New Roman" w:hAnsi="Times New Roman" w:cs="Times New Roman"/>
                          <w:sz w:val="22"/>
                          <w:szCs w:val="22"/>
                          <w:lang w:val="sq-AL"/>
                          <w14:ligatures w14:val="none"/>
                        </w:rPr>
                        <w:t>;</w:t>
                      </w:r>
                    </w:p>
                    <w:p w14:paraId="31337892" w14:textId="0539B81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lexojë dhe interpretojë skema të thjeshta të objekteve të ndryshme prej druri</w:t>
                      </w:r>
                      <w:r>
                        <w:rPr>
                          <w:rFonts w:ascii="Times New Roman" w:hAnsi="Times New Roman" w:cs="Times New Roman"/>
                          <w:sz w:val="22"/>
                          <w:szCs w:val="22"/>
                          <w:lang w:val="sq-AL"/>
                          <w14:ligatures w14:val="none"/>
                        </w:rPr>
                        <w:t>;</w:t>
                      </w:r>
                    </w:p>
                    <w:p w14:paraId="1EA53C7A" w14:textId="34F093C9"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vendit të punës për realizimin e punimeve të objekteve prej druri</w:t>
                      </w:r>
                      <w:r>
                        <w:rPr>
                          <w:rFonts w:ascii="Times New Roman" w:hAnsi="Times New Roman" w:cs="Times New Roman"/>
                          <w:sz w:val="22"/>
                          <w:szCs w:val="22"/>
                          <w:lang w:val="sq-AL"/>
                          <w14:ligatures w14:val="none"/>
                        </w:rPr>
                        <w:t>;</w:t>
                      </w:r>
                    </w:p>
                    <w:p w14:paraId="440DDA14"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për procesin e tharjes së lëndës së parë;</w:t>
                      </w:r>
                    </w:p>
                    <w:p w14:paraId="62740F39" w14:textId="33BC9B5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veglat, pajisjet e duhura për punime të thjeshta zdrukthtare me vegla dore dhe mjete elektrike t</w:t>
                      </w:r>
                      <w:r>
                        <w:rPr>
                          <w:rFonts w:ascii="Times New Roman" w:hAnsi="Times New Roman" w:cs="Times New Roman"/>
                          <w:sz w:val="22"/>
                          <w:szCs w:val="22"/>
                          <w:lang w:val="sq-AL"/>
                          <w14:ligatures w14:val="none"/>
                        </w:rPr>
                        <w:t>ë</w:t>
                      </w:r>
                      <w:r w:rsidRPr="00825B74">
                        <w:rPr>
                          <w:rFonts w:ascii="Times New Roman" w:hAnsi="Times New Roman" w:cs="Times New Roman"/>
                          <w:sz w:val="22"/>
                          <w:szCs w:val="22"/>
                          <w:lang w:val="sq-AL"/>
                          <w14:ligatures w14:val="none"/>
                        </w:rPr>
                        <w:t xml:space="preserve"> dorës</w:t>
                      </w:r>
                      <w:r>
                        <w:rPr>
                          <w:rFonts w:ascii="Times New Roman" w:hAnsi="Times New Roman" w:cs="Times New Roman"/>
                          <w:sz w:val="22"/>
                          <w:szCs w:val="22"/>
                          <w:lang w:val="sq-AL"/>
                          <w14:ligatures w14:val="none"/>
                        </w:rPr>
                        <w:t>;</w:t>
                      </w:r>
                    </w:p>
                    <w:p w14:paraId="1978F55F"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në sektorin e përpunimit të drurit  (makineria);</w:t>
                      </w:r>
                    </w:p>
                    <w:p w14:paraId="5069F40F" w14:textId="495543C8"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matje dhe shënime të thjeshta në elementet prej druri</w:t>
                      </w:r>
                      <w:r>
                        <w:rPr>
                          <w:rFonts w:ascii="Times New Roman" w:hAnsi="Times New Roman" w:cs="Times New Roman"/>
                          <w:sz w:val="22"/>
                          <w:szCs w:val="22"/>
                          <w:lang w:val="sq-AL"/>
                          <w14:ligatures w14:val="none"/>
                        </w:rPr>
                        <w:t>;</w:t>
                      </w:r>
                    </w:p>
                    <w:p w14:paraId="0BC4C648" w14:textId="58D2785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përdorë dhe mirëmbajë veglat dhe pajisjet e punës në punimet e thjeshta zdrukthtare</w:t>
                      </w:r>
                      <w:r>
                        <w:rPr>
                          <w:rFonts w:ascii="Times New Roman" w:hAnsi="Times New Roman" w:cs="Times New Roman"/>
                          <w:sz w:val="22"/>
                          <w:szCs w:val="22"/>
                          <w:lang w:val="sq-AL"/>
                          <w14:ligatures w14:val="none"/>
                        </w:rPr>
                        <w:t>;</w:t>
                      </w:r>
                    </w:p>
                    <w:p w14:paraId="16F7820A" w14:textId="1D5F9320"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punime të thjeshta zdrukthtare me vegla dore: sharrë, zdrukthe, dalta, për axhustim, shpime etj.</w:t>
                      </w:r>
                      <w:r>
                        <w:rPr>
                          <w:rFonts w:ascii="Times New Roman" w:hAnsi="Times New Roman" w:cs="Times New Roman"/>
                          <w:sz w:val="22"/>
                          <w:szCs w:val="22"/>
                          <w:lang w:val="sq-AL"/>
                          <w14:ligatures w14:val="none"/>
                        </w:rPr>
                        <w:t>;</w:t>
                      </w:r>
                    </w:p>
                    <w:p w14:paraId="304470DB" w14:textId="56E858D5"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procese të thjeshta zdrukthtare me mjete të mekanizuara të dorës: sharrim, drejtim, zumparim, profilim dhe shpim.</w:t>
                      </w:r>
                      <w:r>
                        <w:rPr>
                          <w:rFonts w:ascii="Times New Roman" w:hAnsi="Times New Roman" w:cs="Times New Roman"/>
                          <w:sz w:val="22"/>
                          <w:szCs w:val="22"/>
                          <w:lang w:val="sq-AL"/>
                          <w14:ligatures w14:val="none"/>
                        </w:rPr>
                        <w:t>;</w:t>
                      </w:r>
                    </w:p>
                    <w:p w14:paraId="4CAA5661"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përdorimin e mjeteve të punës dhe makinat në sektorin e përpunimit të drurit (makineria);</w:t>
                      </w:r>
                    </w:p>
                    <w:p w14:paraId="3DC09264"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materialeve në repartin e montimit;</w:t>
                      </w:r>
                    </w:p>
                    <w:p w14:paraId="1FBCE74A"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llojet e materialeve në sektorin e ngjitjes;</w:t>
                      </w:r>
                    </w:p>
                    <w:p w14:paraId="2D01B702" w14:textId="0BBFAD3F"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përgatisë sipërfaqen për ngjitje</w:t>
                      </w:r>
                      <w:r>
                        <w:rPr>
                          <w:rFonts w:ascii="Times New Roman" w:hAnsi="Times New Roman" w:cs="Times New Roman"/>
                          <w:sz w:val="22"/>
                          <w:szCs w:val="22"/>
                          <w:lang w:val="sq-AL"/>
                          <w14:ligatures w14:val="none"/>
                        </w:rPr>
                        <w:t>;</w:t>
                      </w:r>
                    </w:p>
                    <w:p w14:paraId="35D69940" w14:textId="09963765"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ngjitjeje</w:t>
                      </w:r>
                      <w:r>
                        <w:rPr>
                          <w:rFonts w:ascii="Times New Roman" w:hAnsi="Times New Roman" w:cs="Times New Roman"/>
                          <w:sz w:val="22"/>
                          <w:szCs w:val="22"/>
                          <w:lang w:val="sq-AL"/>
                          <w14:ligatures w14:val="none"/>
                        </w:rPr>
                        <w:t>;</w:t>
                      </w:r>
                    </w:p>
                    <w:p w14:paraId="04C1F7B5" w14:textId="77777777" w:rsid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e duhura për stukimin e sipërfaqeve të drurit;</w:t>
                      </w:r>
                    </w:p>
                    <w:p w14:paraId="7C38412A" w14:textId="62D7C6D3"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materialeve të tjera për prodhimin e objekteve prej druri si letër zumpare, teni etj.</w:t>
                      </w:r>
                      <w:r>
                        <w:rPr>
                          <w:rFonts w:ascii="Times New Roman" w:hAnsi="Times New Roman" w:cs="Times New Roman"/>
                          <w:sz w:val="22"/>
                          <w:szCs w:val="22"/>
                          <w:lang w:val="sq-AL"/>
                          <w14:ligatures w14:val="none"/>
                        </w:rPr>
                        <w:t>;</w:t>
                      </w:r>
                    </w:p>
                    <w:p w14:paraId="1528EDEF" w14:textId="3AD471BA"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veshje me teni, letër dhe PVC</w:t>
                      </w:r>
                      <w:r>
                        <w:rPr>
                          <w:rFonts w:ascii="Times New Roman" w:hAnsi="Times New Roman" w:cs="Times New Roman"/>
                          <w:sz w:val="22"/>
                          <w:szCs w:val="22"/>
                          <w:lang w:val="sq-AL"/>
                          <w14:ligatures w14:val="none"/>
                        </w:rPr>
                        <w:t>;</w:t>
                      </w:r>
                    </w:p>
                    <w:p w14:paraId="5E3C9F19" w14:textId="57DA46E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përgatisë sipërfaqen për lyerje</w:t>
                      </w:r>
                      <w:r>
                        <w:rPr>
                          <w:rFonts w:ascii="Times New Roman" w:hAnsi="Times New Roman" w:cs="Times New Roman"/>
                          <w:sz w:val="22"/>
                          <w:szCs w:val="22"/>
                          <w:lang w:val="sq-AL"/>
                          <w14:ligatures w14:val="none"/>
                        </w:rPr>
                        <w:t>;</w:t>
                      </w:r>
                    </w:p>
                    <w:p w14:paraId="56B0618A"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të thjeshta për bojatisjen apo lustrim e sipërfaqeve të drurit;</w:t>
                      </w:r>
                    </w:p>
                    <w:p w14:paraId="479AD4B5"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realizojë punime të thjeshta të lyerjes.</w:t>
                      </w:r>
                    </w:p>
                    <w:p w14:paraId="19DEFAF9"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e  aksesoreve të ndryshëm që përdoren në procesin e prodhimit të produkteve prej druri;</w:t>
                      </w:r>
                    </w:p>
                    <w:p w14:paraId="1A4EE66B" w14:textId="4300E722"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vendosë aksesorë të thjeshtë metalikë në objekte me bazë druri</w:t>
                      </w:r>
                      <w:r>
                        <w:rPr>
                          <w:rFonts w:ascii="Times New Roman" w:hAnsi="Times New Roman" w:cs="Times New Roman"/>
                          <w:sz w:val="22"/>
                          <w:szCs w:val="22"/>
                          <w:lang w:val="sq-AL"/>
                          <w14:ligatures w14:val="none"/>
                        </w:rPr>
                        <w:t>;</w:t>
                      </w:r>
                    </w:p>
                    <w:p w14:paraId="5FEA670B" w14:textId="3997748B"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montime të thjeshta në objekte me bazë druri</w:t>
                      </w:r>
                      <w:r>
                        <w:rPr>
                          <w:rFonts w:ascii="Times New Roman" w:hAnsi="Times New Roman" w:cs="Times New Roman"/>
                          <w:sz w:val="22"/>
                          <w:szCs w:val="22"/>
                          <w:lang w:val="sq-AL"/>
                          <w14:ligatures w14:val="none"/>
                        </w:rPr>
                        <w:t>;</w:t>
                      </w:r>
                    </w:p>
                    <w:p w14:paraId="3E7FF879"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seleksionojë llojet e materialeve në depozitat e lëndës së parë dhe produktit të gatshëm në sipërmarrjet e përpunimit të drurit dhe prodhimeve gjysmë të gatshme prej druri;</w:t>
                      </w:r>
                    </w:p>
                    <w:p w14:paraId="4E6C0DE0" w14:textId="5D528BE1"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kryejë punime të thjeshta në prodhimin e produkteve gjysmë të gatshmeve prej druri</w:t>
                      </w:r>
                      <w:r>
                        <w:rPr>
                          <w:rFonts w:ascii="Times New Roman" w:hAnsi="Times New Roman" w:cs="Times New Roman"/>
                          <w:sz w:val="22"/>
                          <w:szCs w:val="22"/>
                          <w:lang w:val="sq-AL"/>
                          <w14:ligatures w14:val="none"/>
                        </w:rPr>
                        <w:t>;</w:t>
                      </w:r>
                    </w:p>
                    <w:p w14:paraId="225D3500"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përgatitjen e materialeve për imprenjimin e drurit;</w:t>
                      </w:r>
                    </w:p>
                    <w:p w14:paraId="6CC706AE" w14:textId="42CD2DF3"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ndihmojë në përzgjedhjen materialeve të tapicerisë si susta, sfungjerë, damask etj.</w:t>
                      </w:r>
                      <w:r>
                        <w:rPr>
                          <w:rFonts w:ascii="Times New Roman" w:hAnsi="Times New Roman" w:cs="Times New Roman"/>
                          <w:sz w:val="22"/>
                          <w:szCs w:val="22"/>
                          <w:lang w:val="sq-AL"/>
                          <w14:ligatures w14:val="none"/>
                        </w:rPr>
                        <w:t>;</w:t>
                      </w:r>
                    </w:p>
                    <w:p w14:paraId="2A583E91"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përzgjedhë materialet e duhura për ambalazhimin e produkteve prej druri;</w:t>
                      </w:r>
                    </w:p>
                    <w:p w14:paraId="1665162C" w14:textId="4C51FA3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zbatojë rregullat e mbrojtjes në punë e të ruajtjes së mjedisit</w:t>
                      </w:r>
                      <w:r>
                        <w:rPr>
                          <w:rFonts w:ascii="Times New Roman" w:hAnsi="Times New Roman" w:cs="Times New Roman"/>
                          <w:sz w:val="22"/>
                          <w:szCs w:val="22"/>
                          <w:lang w:val="sq-AL"/>
                          <w14:ligatures w14:val="none"/>
                        </w:rPr>
                        <w:t>;</w:t>
                      </w:r>
                    </w:p>
                    <w:p w14:paraId="3F105320" w14:textId="77777777" w:rsidR="00825B74" w:rsidRPr="00825B74" w:rsidRDefault="00825B74" w:rsidP="00E14F50">
                      <w:pPr>
                        <w:pStyle w:val="ListParagraph"/>
                        <w:numPr>
                          <w:ilvl w:val="0"/>
                          <w:numId w:val="5"/>
                        </w:numPr>
                        <w:spacing w:after="0" w:line="240" w:lineRule="auto"/>
                        <w:ind w:left="360"/>
                        <w:jc w:val="both"/>
                        <w:rPr>
                          <w:rFonts w:ascii="Times New Roman" w:hAnsi="Times New Roman" w:cs="Times New Roman"/>
                          <w:sz w:val="22"/>
                          <w:szCs w:val="22"/>
                          <w:lang w:val="sq-AL"/>
                          <w14:ligatures w14:val="none"/>
                        </w:rPr>
                      </w:pPr>
                      <w:r w:rsidRPr="00825B74">
                        <w:rPr>
                          <w:rFonts w:ascii="Times New Roman" w:hAnsi="Times New Roman" w:cs="Times New Roman"/>
                          <w:sz w:val="22"/>
                          <w:szCs w:val="22"/>
                          <w:lang w:val="sq-AL"/>
                          <w14:ligatures w14:val="none"/>
                        </w:rPr>
                        <w:t>Të komunikojë me etikë profesionale.</w:t>
                      </w:r>
                    </w:p>
                    <w:p w14:paraId="4BAC957B" w14:textId="77777777" w:rsidR="004103CB" w:rsidRPr="003B745A" w:rsidRDefault="004103CB" w:rsidP="00C27855">
                      <w:pPr>
                        <w:spacing w:after="0" w:line="276" w:lineRule="auto"/>
                        <w:jc w:val="both"/>
                        <w:rPr>
                          <w:rFonts w:ascii="Times New Roman" w:hAnsi="Times New Roman" w:cs="Times New Roman"/>
                          <w:b/>
                          <w:bCs/>
                          <w:sz w:val="22"/>
                          <w:szCs w:val="22"/>
                          <w:lang w:val="sq-AL"/>
                          <w14:ligatures w14:val="none"/>
                        </w:rPr>
                      </w:pPr>
                    </w:p>
                    <w:p w14:paraId="0327FD01" w14:textId="3127D313" w:rsidR="00032DA8" w:rsidRPr="003B745A" w:rsidRDefault="00C27855" w:rsidP="00C27855">
                      <w:pPr>
                        <w:spacing w:after="0" w:line="276" w:lineRule="auto"/>
                        <w:jc w:val="both"/>
                        <w:rPr>
                          <w:rFonts w:ascii="Times New Roman" w:hAnsi="Times New Roman" w:cs="Times New Roman"/>
                          <w:b/>
                          <w:bCs/>
                          <w:sz w:val="22"/>
                          <w:szCs w:val="22"/>
                          <w:lang w:val="sq-AL"/>
                          <w14:ligatures w14:val="none"/>
                        </w:rPr>
                      </w:pPr>
                      <w:r w:rsidRPr="003B745A">
                        <w:rPr>
                          <w:rFonts w:ascii="Times New Roman" w:hAnsi="Times New Roman" w:cs="Times New Roman"/>
                          <w:b/>
                          <w:bCs/>
                          <w:sz w:val="22"/>
                          <w:szCs w:val="22"/>
                          <w:lang w:val="sq-AL"/>
                          <w14:ligatures w14:val="none"/>
                        </w:rPr>
                        <w:t>Mundësitë e kualifikimit të mëtejshëm dhe të punësimit:</w:t>
                      </w:r>
                    </w:p>
                    <w:p w14:paraId="7FB02BAA" w14:textId="0908C986" w:rsidR="003610D5" w:rsidRPr="003B745A"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Përfundimi me sukses i arsimit profesional në drejtimin “Përpunim druri”, niveli II në KSHK, referuar niveli II të KEK, e pajis individin me Certifikatën profesionale dhe Suplementin përkatës të këtij niveli si punonjës gjysmë i kualifikuar/ndihmës në këtë drejtim profesional, e cila njihet në territorin e Republikës së Shqipërisë.</w:t>
                      </w:r>
                    </w:p>
                    <w:p w14:paraId="11D9A239" w14:textId="35F3DB12" w:rsidR="003610D5" w:rsidRPr="003B745A"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Ky arsimim i jep mundësi individit t’i drejtohet tregut të punës për t’u punësuar si ndihmës në firma prodhimi për produkte të gatshme dhe gjysmë të gatshëm prej druri, në qendra tregtare për shitje të materialeve të përpunimit të drurit dhe objekteve prej druri, në punishte të vogla për punime dhe riparime druri.</w:t>
                      </w:r>
                    </w:p>
                    <w:p w14:paraId="34154559" w14:textId="075ED90C" w:rsidR="00032DA8" w:rsidRPr="00825B74" w:rsidRDefault="003610D5" w:rsidP="00825B74">
                      <w:pPr>
                        <w:widowControl w:val="0"/>
                        <w:spacing w:after="0" w:line="240" w:lineRule="auto"/>
                        <w:jc w:val="both"/>
                        <w:rPr>
                          <w:rFonts w:ascii="Times New Roman" w:hAnsi="Times New Roman" w:cs="Times New Roman"/>
                          <w:sz w:val="22"/>
                          <w:szCs w:val="22"/>
                          <w:lang w:val="sq-AL"/>
                          <w14:ligatures w14:val="none"/>
                        </w:rPr>
                      </w:pPr>
                      <w:r w:rsidRPr="003B745A">
                        <w:rPr>
                          <w:rFonts w:ascii="Times New Roman" w:hAnsi="Times New Roman" w:cs="Times New Roman"/>
                          <w:sz w:val="22"/>
                          <w:szCs w:val="22"/>
                          <w:lang w:val="sq-AL"/>
                          <w14:ligatures w14:val="none"/>
                        </w:rPr>
                        <w:t>Për sa i përket arsimimit të mëtejshëm, individi ka mundësi të vazhdojë studimet në nivelin III të KSHK, referuar niveli III të KEK, në një prej profileve të drejtimit mësimor “Përpunim druri”. Me vijimin e mëtejshëm të arsimit profesional në nivelin IV të KSHK, referuar niveli IV të KEK, nxënësi fiton të drejtën e Diplomës së “Maturës Shtetërore Profesionale” me mundësi për</w:t>
                      </w:r>
                      <w:r w:rsidR="003B745A">
                        <w:rPr>
                          <w:rFonts w:ascii="Times New Roman" w:hAnsi="Times New Roman" w:cs="Times New Roman"/>
                          <w:sz w:val="22"/>
                          <w:szCs w:val="22"/>
                          <w:lang w:val="sq-AL"/>
                          <w14:ligatures w14:val="none"/>
                        </w:rPr>
                        <w:t xml:space="preserve"> </w:t>
                      </w:r>
                      <w:r w:rsidRPr="003B745A">
                        <w:rPr>
                          <w:rFonts w:ascii="Times New Roman" w:hAnsi="Times New Roman" w:cs="Times New Roman"/>
                          <w:sz w:val="22"/>
                          <w:szCs w:val="22"/>
                          <w:lang w:val="sq-AL"/>
                          <w14:ligatures w14:val="none"/>
                        </w:rPr>
                        <w:t>vazhdimin e studimeve pas të mesme dhe universitare.</w:t>
                      </w:r>
                    </w:p>
                    <w:p w14:paraId="6A1BC980" w14:textId="77777777" w:rsidR="00032DA8" w:rsidRPr="003B745A" w:rsidRDefault="00032DA8" w:rsidP="003610D5">
                      <w:pPr>
                        <w:widowControl w:val="0"/>
                        <w:spacing w:after="0" w:line="240" w:lineRule="auto"/>
                        <w:rPr>
                          <w:rFonts w:ascii="Times New Roman" w:hAnsi="Times New Roman" w:cs="Times New Roman"/>
                          <w:b/>
                          <w:bCs/>
                          <w:sz w:val="16"/>
                          <w:szCs w:val="16"/>
                          <w:lang w:val="sq-AL"/>
                          <w14:ligatures w14:val="none"/>
                        </w:rPr>
                      </w:pPr>
                    </w:p>
                    <w:p w14:paraId="326259D2" w14:textId="77777777" w:rsidR="004D7C4A" w:rsidRPr="00E14F50" w:rsidRDefault="004D7C4A" w:rsidP="0049565B">
                      <w:pPr>
                        <w:widowControl w:val="0"/>
                        <w:spacing w:after="0" w:line="240" w:lineRule="auto"/>
                        <w:rPr>
                          <w:rFonts w:ascii="Times New Roman" w:hAnsi="Times New Roman" w:cs="Times New Roman"/>
                          <w:sz w:val="16"/>
                          <w:szCs w:val="16"/>
                          <w:lang w:val="sq-AL"/>
                          <w14:ligatures w14:val="none"/>
                        </w:rPr>
                      </w:pPr>
                      <w:r w:rsidRPr="00825B74">
                        <w:rPr>
                          <w:rFonts w:ascii="Times New Roman" w:hAnsi="Times New Roman" w:cs="Times New Roman"/>
                          <w:b/>
                          <w:bCs/>
                          <w:sz w:val="16"/>
                          <w:szCs w:val="16"/>
                          <w:lang w:val="sq-AL"/>
                          <w14:ligatures w14:val="none"/>
                        </w:rPr>
                        <w:t>Shënim:</w:t>
                      </w:r>
                      <w:r w:rsidRPr="00825B74">
                        <w:rPr>
                          <w:rFonts w:ascii="Times New Roman" w:hAnsi="Times New Roman" w:cs="Times New Roman"/>
                          <w:sz w:val="16"/>
                          <w:szCs w:val="16"/>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E3969"/>
    <w:multiLevelType w:val="hybridMultilevel"/>
    <w:tmpl w:val="72A6C38E"/>
    <w:lvl w:ilvl="0" w:tplc="14E26E5E">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693AAE"/>
    <w:multiLevelType w:val="hybridMultilevel"/>
    <w:tmpl w:val="CDEED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F5FDC"/>
    <w:multiLevelType w:val="hybridMultilevel"/>
    <w:tmpl w:val="7F1E45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849693">
    <w:abstractNumId w:val="0"/>
  </w:num>
  <w:num w:numId="2" w16cid:durableId="1987197465">
    <w:abstractNumId w:val="1"/>
  </w:num>
  <w:num w:numId="3" w16cid:durableId="1389646360">
    <w:abstractNumId w:val="3"/>
  </w:num>
  <w:num w:numId="4" w16cid:durableId="1988777260">
    <w:abstractNumId w:val="2"/>
  </w:num>
  <w:num w:numId="5" w16cid:durableId="2005350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32DA8"/>
    <w:rsid w:val="000615CB"/>
    <w:rsid w:val="00113A37"/>
    <w:rsid w:val="001E12E5"/>
    <w:rsid w:val="002A7A89"/>
    <w:rsid w:val="00304396"/>
    <w:rsid w:val="003610D5"/>
    <w:rsid w:val="003B745A"/>
    <w:rsid w:val="004103CB"/>
    <w:rsid w:val="00453328"/>
    <w:rsid w:val="00480215"/>
    <w:rsid w:val="0049565B"/>
    <w:rsid w:val="004D7C4A"/>
    <w:rsid w:val="006A42D0"/>
    <w:rsid w:val="00701420"/>
    <w:rsid w:val="007435CA"/>
    <w:rsid w:val="00817B5F"/>
    <w:rsid w:val="00824BBC"/>
    <w:rsid w:val="00825B74"/>
    <w:rsid w:val="00915DE2"/>
    <w:rsid w:val="00C27855"/>
    <w:rsid w:val="00CB4C93"/>
    <w:rsid w:val="00D749B3"/>
    <w:rsid w:val="00DD219B"/>
    <w:rsid w:val="00E14F50"/>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F8EC"/>
  <w15:docId w15:val="{15053AFA-66F8-4644-BEB6-6EB75710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2</cp:revision>
  <cp:lastPrinted>2019-07-02T14:24:00Z</cp:lastPrinted>
  <dcterms:created xsi:type="dcterms:W3CDTF">2026-06-24T10:01:00Z</dcterms:created>
  <dcterms:modified xsi:type="dcterms:W3CDTF">2026-06-24T10:01:00Z</dcterms:modified>
</cp:coreProperties>
</file>