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BC3E74" w14:textId="48B3B45D" w:rsidR="009411B2" w:rsidRPr="00191ECF" w:rsidRDefault="00E2235B" w:rsidP="009411B2">
      <w:pPr>
        <w:overflowPunct w:val="0"/>
        <w:autoSpaceDE w:val="0"/>
        <w:autoSpaceDN w:val="0"/>
        <w:adjustRightInd w:val="0"/>
        <w:spacing w:after="0" w:line="276" w:lineRule="auto"/>
        <w:jc w:val="center"/>
        <w:textAlignment w:val="baseline"/>
        <w:rPr>
          <w:rFonts w:ascii="Times New Roman" w:eastAsia="Times New Roman" w:hAnsi="Times New Roman" w:cs="Times New Roman"/>
          <w:b/>
          <w:bCs/>
          <w:kern w:val="0"/>
          <w:sz w:val="28"/>
          <w:szCs w:val="28"/>
          <w:lang w:val="sq-AL"/>
          <w14:ligatures w14:val="none"/>
        </w:rPr>
      </w:pPr>
      <w:r w:rsidRPr="00191ECF">
        <w:rPr>
          <w:rFonts w:ascii="Times New Roman" w:eastAsia="Times New Roman" w:hAnsi="Times New Roman" w:cs="Times New Roman"/>
          <w:b/>
          <w:bCs/>
          <w:noProof/>
          <w:kern w:val="0"/>
          <w:sz w:val="28"/>
          <w:szCs w:val="28"/>
          <w:lang w:val="sq-AL"/>
        </w:rPr>
        <mc:AlternateContent>
          <mc:Choice Requires="wps">
            <w:drawing>
              <wp:anchor distT="0" distB="0" distL="114300" distR="114300" simplePos="0" relativeHeight="251660288" behindDoc="0" locked="0" layoutInCell="1" allowOverlap="1" wp14:anchorId="3F217D3F" wp14:editId="70030FEB">
                <wp:simplePos x="0" y="0"/>
                <wp:positionH relativeFrom="margin">
                  <wp:align>right</wp:align>
                </wp:positionH>
                <wp:positionV relativeFrom="paragraph">
                  <wp:posOffset>8835</wp:posOffset>
                </wp:positionV>
                <wp:extent cx="5715000" cy="8686800"/>
                <wp:effectExtent l="0" t="0" r="19050" b="19050"/>
                <wp:wrapNone/>
                <wp:docPr id="122069068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8686800"/>
                        </a:xfrm>
                        <a:prstGeom prst="rect">
                          <a:avLst/>
                        </a:prstGeom>
                        <a:solidFill>
                          <a:srgbClr val="E7E6E6"/>
                        </a:solidFill>
                        <a:ln w="9525">
                          <a:solidFill>
                            <a:srgbClr val="000000"/>
                          </a:solidFill>
                          <a:miter lim="800000"/>
                          <a:headEnd/>
                          <a:tailEnd/>
                        </a:ln>
                      </wps:spPr>
                      <wps:txbx>
                        <w:txbxContent>
                          <w:p w14:paraId="12B12784" w14:textId="77777777" w:rsidR="00E92331" w:rsidRDefault="00E92331" w:rsidP="00E2235B">
                            <w:pPr>
                              <w:spacing w:after="0" w:line="276" w:lineRule="auto"/>
                              <w:jc w:val="center"/>
                              <w:rPr>
                                <w:rFonts w:ascii="Times New Roman" w:hAnsi="Times New Roman" w:cs="Times New Roman"/>
                                <w:b/>
                                <w:bCs/>
                                <w:sz w:val="28"/>
                                <w:szCs w:val="28"/>
                              </w:rPr>
                            </w:pPr>
                          </w:p>
                          <w:p w14:paraId="587EB697" w14:textId="0997F116" w:rsidR="00E92331" w:rsidRDefault="00E92331" w:rsidP="00E2235B">
                            <w:pPr>
                              <w:spacing w:after="0" w:line="276" w:lineRule="auto"/>
                              <w:jc w:val="center"/>
                              <w:rPr>
                                <w:rFonts w:ascii="Times New Roman" w:hAnsi="Times New Roman" w:cs="Times New Roman"/>
                                <w:b/>
                                <w:bCs/>
                                <w:sz w:val="28"/>
                                <w:szCs w:val="28"/>
                              </w:rPr>
                            </w:pPr>
                            <w:r>
                              <w:rPr>
                                <w:noProof/>
                              </w:rPr>
                              <w:drawing>
                                <wp:inline distT="0" distB="0" distL="0" distR="0" wp14:anchorId="25089ED4" wp14:editId="58C8AA78">
                                  <wp:extent cx="5523230" cy="617220"/>
                                  <wp:effectExtent l="0" t="0" r="1270" b="0"/>
                                  <wp:docPr id="144527577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5275770" name="Picture 6"/>
                                          <pic:cNvPicPr>
                                            <a:picLocks noChangeAspect="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523230" cy="617220"/>
                                          </a:xfrm>
                                          <a:prstGeom prst="rect">
                                            <a:avLst/>
                                          </a:prstGeom>
                                          <a:noFill/>
                                          <a:ln>
                                            <a:noFill/>
                                          </a:ln>
                                        </pic:spPr>
                                      </pic:pic>
                                    </a:graphicData>
                                  </a:graphic>
                                </wp:inline>
                              </w:drawing>
                            </w:r>
                          </w:p>
                          <w:p w14:paraId="1B132AC0" w14:textId="3145A95A" w:rsidR="00E2235B" w:rsidRPr="00E2235B" w:rsidRDefault="00E2235B" w:rsidP="00E2235B">
                            <w:pPr>
                              <w:spacing w:after="0" w:line="276" w:lineRule="auto"/>
                              <w:jc w:val="center"/>
                              <w:rPr>
                                <w:rFonts w:ascii="Times New Roman" w:hAnsi="Times New Roman" w:cs="Times New Roman"/>
                                <w:b/>
                                <w:bCs/>
                                <w:sz w:val="28"/>
                                <w:szCs w:val="28"/>
                              </w:rPr>
                            </w:pPr>
                            <w:r w:rsidRPr="00E2235B">
                              <w:rPr>
                                <w:rFonts w:ascii="Times New Roman" w:hAnsi="Times New Roman" w:cs="Times New Roman"/>
                                <w:b/>
                                <w:bCs/>
                                <w:sz w:val="28"/>
                                <w:szCs w:val="28"/>
                              </w:rPr>
                              <w:t>REPUBLIKA E SHQIPËRISË</w:t>
                            </w:r>
                          </w:p>
                          <w:p w14:paraId="495BC305" w14:textId="77777777" w:rsidR="00E2235B" w:rsidRPr="00E2235B" w:rsidRDefault="00E2235B" w:rsidP="00E2235B">
                            <w:pPr>
                              <w:spacing w:after="0" w:line="276" w:lineRule="auto"/>
                              <w:jc w:val="center"/>
                              <w:rPr>
                                <w:rFonts w:ascii="Times New Roman" w:hAnsi="Times New Roman" w:cs="Times New Roman"/>
                                <w:b/>
                                <w:bCs/>
                                <w:sz w:val="28"/>
                                <w:szCs w:val="28"/>
                              </w:rPr>
                            </w:pPr>
                            <w:r w:rsidRPr="00E2235B">
                              <w:rPr>
                                <w:rFonts w:ascii="Times New Roman" w:hAnsi="Times New Roman" w:cs="Times New Roman"/>
                                <w:b/>
                                <w:bCs/>
                                <w:sz w:val="28"/>
                                <w:szCs w:val="28"/>
                              </w:rPr>
                              <w:t>MINISTRIA E EKONOMISË DHE INOVACIONIT</w:t>
                            </w:r>
                          </w:p>
                          <w:p w14:paraId="6055644A" w14:textId="77777777" w:rsidR="00E2235B" w:rsidRPr="00E2235B" w:rsidRDefault="00E2235B" w:rsidP="00E2235B">
                            <w:pPr>
                              <w:spacing w:after="0" w:line="276" w:lineRule="auto"/>
                              <w:jc w:val="center"/>
                              <w:rPr>
                                <w:rFonts w:ascii="Times New Roman" w:hAnsi="Times New Roman" w:cs="Times New Roman"/>
                                <w:b/>
                                <w:bCs/>
                                <w:sz w:val="28"/>
                                <w:szCs w:val="28"/>
                              </w:rPr>
                            </w:pPr>
                            <w:proofErr w:type="spellStart"/>
                            <w:r w:rsidRPr="00E2235B">
                              <w:rPr>
                                <w:rFonts w:ascii="Times New Roman" w:hAnsi="Times New Roman" w:cs="Times New Roman"/>
                                <w:b/>
                                <w:bCs/>
                                <w:sz w:val="28"/>
                                <w:szCs w:val="28"/>
                              </w:rPr>
                              <w:t>Agjencia</w:t>
                            </w:r>
                            <w:proofErr w:type="spellEnd"/>
                            <w:r w:rsidRPr="00E2235B">
                              <w:rPr>
                                <w:rFonts w:ascii="Times New Roman" w:hAnsi="Times New Roman" w:cs="Times New Roman"/>
                                <w:b/>
                                <w:bCs/>
                                <w:sz w:val="28"/>
                                <w:szCs w:val="28"/>
                              </w:rPr>
                              <w:t xml:space="preserve"> </w:t>
                            </w:r>
                            <w:proofErr w:type="spellStart"/>
                            <w:r w:rsidRPr="00E2235B">
                              <w:rPr>
                                <w:rFonts w:ascii="Times New Roman" w:hAnsi="Times New Roman" w:cs="Times New Roman"/>
                                <w:b/>
                                <w:bCs/>
                                <w:sz w:val="28"/>
                                <w:szCs w:val="28"/>
                              </w:rPr>
                              <w:t>Kombëtare</w:t>
                            </w:r>
                            <w:proofErr w:type="spellEnd"/>
                            <w:r w:rsidRPr="00E2235B">
                              <w:rPr>
                                <w:rFonts w:ascii="Times New Roman" w:hAnsi="Times New Roman" w:cs="Times New Roman"/>
                                <w:b/>
                                <w:bCs/>
                                <w:sz w:val="28"/>
                                <w:szCs w:val="28"/>
                              </w:rPr>
                              <w:t xml:space="preserve"> e </w:t>
                            </w:r>
                            <w:proofErr w:type="spellStart"/>
                            <w:r w:rsidRPr="00E2235B">
                              <w:rPr>
                                <w:rFonts w:ascii="Times New Roman" w:hAnsi="Times New Roman" w:cs="Times New Roman"/>
                                <w:b/>
                                <w:bCs/>
                                <w:sz w:val="28"/>
                                <w:szCs w:val="28"/>
                              </w:rPr>
                              <w:t>Arsimit</w:t>
                            </w:r>
                            <w:proofErr w:type="spellEnd"/>
                            <w:r w:rsidRPr="00E2235B">
                              <w:rPr>
                                <w:rFonts w:ascii="Times New Roman" w:hAnsi="Times New Roman" w:cs="Times New Roman"/>
                                <w:b/>
                                <w:bCs/>
                                <w:sz w:val="28"/>
                                <w:szCs w:val="28"/>
                              </w:rPr>
                              <w:t xml:space="preserve">, </w:t>
                            </w:r>
                            <w:proofErr w:type="spellStart"/>
                            <w:r w:rsidRPr="00E2235B">
                              <w:rPr>
                                <w:rFonts w:ascii="Times New Roman" w:hAnsi="Times New Roman" w:cs="Times New Roman"/>
                                <w:b/>
                                <w:bCs/>
                                <w:sz w:val="28"/>
                                <w:szCs w:val="28"/>
                              </w:rPr>
                              <w:t>Formimit</w:t>
                            </w:r>
                            <w:proofErr w:type="spellEnd"/>
                            <w:r w:rsidRPr="00E2235B">
                              <w:rPr>
                                <w:rFonts w:ascii="Times New Roman" w:hAnsi="Times New Roman" w:cs="Times New Roman"/>
                                <w:b/>
                                <w:bCs/>
                                <w:sz w:val="28"/>
                                <w:szCs w:val="28"/>
                              </w:rPr>
                              <w:t xml:space="preserve"> </w:t>
                            </w:r>
                            <w:proofErr w:type="spellStart"/>
                            <w:r w:rsidRPr="00E2235B">
                              <w:rPr>
                                <w:rFonts w:ascii="Times New Roman" w:hAnsi="Times New Roman" w:cs="Times New Roman"/>
                                <w:b/>
                                <w:bCs/>
                                <w:sz w:val="28"/>
                                <w:szCs w:val="28"/>
                              </w:rPr>
                              <w:t>Profesional</w:t>
                            </w:r>
                            <w:proofErr w:type="spellEnd"/>
                            <w:r w:rsidRPr="00E2235B">
                              <w:rPr>
                                <w:rFonts w:ascii="Times New Roman" w:hAnsi="Times New Roman" w:cs="Times New Roman"/>
                                <w:b/>
                                <w:bCs/>
                                <w:sz w:val="28"/>
                                <w:szCs w:val="28"/>
                              </w:rPr>
                              <w:t xml:space="preserve"> dhe </w:t>
                            </w:r>
                            <w:proofErr w:type="spellStart"/>
                            <w:r w:rsidRPr="00E2235B">
                              <w:rPr>
                                <w:rFonts w:ascii="Times New Roman" w:hAnsi="Times New Roman" w:cs="Times New Roman"/>
                                <w:b/>
                                <w:bCs/>
                                <w:sz w:val="28"/>
                                <w:szCs w:val="28"/>
                              </w:rPr>
                              <w:t>Kualifikimeve</w:t>
                            </w:r>
                            <w:proofErr w:type="spellEnd"/>
                          </w:p>
                          <w:p w14:paraId="4382A876" w14:textId="77777777" w:rsidR="00E2235B" w:rsidRDefault="00E2235B" w:rsidP="00E2235B">
                            <w:pPr>
                              <w:rPr>
                                <w:rFonts w:ascii="Times New Roman" w:hAnsi="Times New Roman" w:cs="Times New Roman"/>
                                <w:b/>
                                <w:bCs/>
                                <w:sz w:val="28"/>
                                <w:szCs w:val="28"/>
                              </w:rPr>
                            </w:pPr>
                          </w:p>
                          <w:p w14:paraId="4A1073BB" w14:textId="77777777" w:rsidR="00E92331" w:rsidRPr="00E2235B" w:rsidRDefault="00E92331" w:rsidP="00E2235B">
                            <w:pPr>
                              <w:rPr>
                                <w:rFonts w:ascii="Times New Roman" w:hAnsi="Times New Roman" w:cs="Times New Roman"/>
                                <w:b/>
                                <w:bCs/>
                                <w:sz w:val="28"/>
                                <w:szCs w:val="28"/>
                                <w:u w:val="single"/>
                              </w:rPr>
                            </w:pPr>
                          </w:p>
                          <w:p w14:paraId="799BCEDF" w14:textId="77777777" w:rsidR="00E2235B" w:rsidRPr="00E92331" w:rsidRDefault="00E2235B" w:rsidP="00E2235B">
                            <w:pPr>
                              <w:jc w:val="center"/>
                              <w:rPr>
                                <w:rFonts w:ascii="Times New Roman" w:hAnsi="Times New Roman" w:cs="Times New Roman"/>
                                <w:b/>
                                <w:bCs/>
                                <w:sz w:val="44"/>
                                <w:szCs w:val="44"/>
                                <w:u w:val="single"/>
                                <w:lang w:val="nn-NO"/>
                              </w:rPr>
                            </w:pPr>
                            <w:r w:rsidRPr="00E92331">
                              <w:rPr>
                                <w:rFonts w:ascii="Times New Roman" w:hAnsi="Times New Roman" w:cs="Times New Roman"/>
                                <w:b/>
                                <w:bCs/>
                                <w:sz w:val="44"/>
                                <w:szCs w:val="44"/>
                                <w:u w:val="single"/>
                                <w:lang w:val="nn-NO"/>
                              </w:rPr>
                              <w:t>SKELETKURRIKULI</w:t>
                            </w:r>
                          </w:p>
                          <w:p w14:paraId="695C4170" w14:textId="77777777" w:rsidR="00E2235B" w:rsidRPr="00807639" w:rsidRDefault="00E2235B" w:rsidP="00E2235B">
                            <w:pPr>
                              <w:jc w:val="center"/>
                              <w:rPr>
                                <w:rFonts w:ascii="Times New Roman" w:hAnsi="Times New Roman" w:cs="Times New Roman"/>
                                <w:sz w:val="40"/>
                                <w:szCs w:val="40"/>
                                <w:lang w:val="nn-NO"/>
                              </w:rPr>
                            </w:pPr>
                          </w:p>
                          <w:p w14:paraId="13474C6B" w14:textId="77777777" w:rsidR="00E2235B" w:rsidRPr="00807639" w:rsidRDefault="00E2235B" w:rsidP="00E2235B">
                            <w:pPr>
                              <w:pStyle w:val="Heading2"/>
                              <w:jc w:val="center"/>
                              <w:rPr>
                                <w:rFonts w:ascii="Times New Roman" w:hAnsi="Times New Roman" w:cs="Times New Roman"/>
                                <w:bCs/>
                                <w:i/>
                                <w:sz w:val="24"/>
                                <w:szCs w:val="24"/>
                                <w:lang w:val="nn-NO"/>
                              </w:rPr>
                            </w:pPr>
                          </w:p>
                          <w:p w14:paraId="314B5979" w14:textId="77777777" w:rsidR="00E2235B" w:rsidRPr="00807639" w:rsidRDefault="00E2235B" w:rsidP="00E2235B">
                            <w:pPr>
                              <w:pStyle w:val="Heading2"/>
                              <w:jc w:val="center"/>
                              <w:rPr>
                                <w:rFonts w:ascii="Times New Roman" w:hAnsi="Times New Roman" w:cs="Times New Roman"/>
                                <w:b/>
                                <w:iCs/>
                                <w:color w:val="auto"/>
                                <w:sz w:val="40"/>
                                <w:szCs w:val="40"/>
                                <w:lang w:val="nn-NO"/>
                              </w:rPr>
                            </w:pPr>
                            <w:r w:rsidRPr="00807639">
                              <w:rPr>
                                <w:rFonts w:ascii="Times New Roman" w:hAnsi="Times New Roman" w:cs="Times New Roman"/>
                                <w:b/>
                                <w:iCs/>
                                <w:color w:val="auto"/>
                                <w:sz w:val="40"/>
                                <w:szCs w:val="40"/>
                                <w:lang w:val="nn-NO"/>
                              </w:rPr>
                              <w:t>Për Kualifikimin Profesional</w:t>
                            </w:r>
                          </w:p>
                          <w:p w14:paraId="32B43E11" w14:textId="77777777" w:rsidR="00E2235B" w:rsidRPr="00807639" w:rsidRDefault="00E2235B" w:rsidP="00E2235B">
                            <w:pPr>
                              <w:rPr>
                                <w:rFonts w:ascii="Times New Roman" w:hAnsi="Times New Roman" w:cs="Times New Roman"/>
                                <w:b/>
                                <w:iCs/>
                                <w:lang w:val="nn-NO"/>
                              </w:rPr>
                            </w:pPr>
                          </w:p>
                          <w:p w14:paraId="47BDD41D" w14:textId="77777777" w:rsidR="00E2235B" w:rsidRPr="00807639" w:rsidRDefault="00E2235B" w:rsidP="00E2235B">
                            <w:pPr>
                              <w:pStyle w:val="Heading2"/>
                              <w:jc w:val="center"/>
                              <w:rPr>
                                <w:rFonts w:ascii="Times New Roman" w:hAnsi="Times New Roman" w:cs="Times New Roman"/>
                                <w:b/>
                                <w:iCs/>
                                <w:color w:val="auto"/>
                                <w:sz w:val="44"/>
                                <w:szCs w:val="44"/>
                                <w:lang w:val="nn-NO"/>
                              </w:rPr>
                            </w:pPr>
                            <w:r w:rsidRPr="00807639">
                              <w:rPr>
                                <w:rFonts w:ascii="Times New Roman" w:hAnsi="Times New Roman" w:cs="Times New Roman"/>
                                <w:b/>
                                <w:iCs/>
                                <w:color w:val="auto"/>
                                <w:sz w:val="44"/>
                                <w:szCs w:val="44"/>
                                <w:lang w:val="nn-NO"/>
                              </w:rPr>
                              <w:t>SHËRBIME MJETESH TRANSPORTI</w:t>
                            </w:r>
                          </w:p>
                          <w:p w14:paraId="226FDCE5" w14:textId="245BDB2E" w:rsidR="00E2235B" w:rsidRDefault="00E2235B" w:rsidP="00E2235B">
                            <w:pPr>
                              <w:jc w:val="center"/>
                              <w:rPr>
                                <w:rFonts w:ascii="Times New Roman" w:hAnsi="Times New Roman" w:cs="Times New Roman"/>
                                <w:b/>
                                <w:bCs/>
                                <w:sz w:val="32"/>
                                <w:szCs w:val="32"/>
                                <w:lang w:val="pt-PT"/>
                              </w:rPr>
                            </w:pPr>
                            <w:r w:rsidRPr="00960C16">
                              <w:rPr>
                                <w:rFonts w:ascii="Times New Roman" w:hAnsi="Times New Roman" w:cs="Times New Roman"/>
                                <w:b/>
                                <w:bCs/>
                                <w:sz w:val="32"/>
                                <w:szCs w:val="32"/>
                                <w:lang w:val="pt-PT"/>
                              </w:rPr>
                              <w:t>(2</w:t>
                            </w:r>
                            <w:r w:rsidR="00E92331">
                              <w:rPr>
                                <w:rFonts w:ascii="Times New Roman" w:hAnsi="Times New Roman" w:cs="Times New Roman"/>
                                <w:b/>
                                <w:bCs/>
                                <w:sz w:val="32"/>
                                <w:szCs w:val="32"/>
                                <w:lang w:val="pt-PT"/>
                              </w:rPr>
                              <w:t>-</w:t>
                            </w:r>
                            <w:r w:rsidRPr="00960C16">
                              <w:rPr>
                                <w:rFonts w:ascii="Times New Roman" w:hAnsi="Times New Roman" w:cs="Times New Roman"/>
                                <w:b/>
                                <w:bCs/>
                                <w:sz w:val="32"/>
                                <w:szCs w:val="32"/>
                                <w:lang w:val="pt-PT"/>
                              </w:rPr>
                              <w:t>vjeçar)</w:t>
                            </w:r>
                          </w:p>
                          <w:p w14:paraId="1D8FD717" w14:textId="77777777" w:rsidR="00E92331" w:rsidRPr="00960C16" w:rsidRDefault="00E92331" w:rsidP="00E2235B">
                            <w:pPr>
                              <w:jc w:val="center"/>
                              <w:rPr>
                                <w:rFonts w:ascii="Times New Roman" w:hAnsi="Times New Roman" w:cs="Times New Roman"/>
                                <w:b/>
                                <w:bCs/>
                                <w:sz w:val="32"/>
                                <w:szCs w:val="32"/>
                                <w:lang w:val="pt-PT"/>
                              </w:rPr>
                            </w:pPr>
                          </w:p>
                          <w:p w14:paraId="387A06FF" w14:textId="77777777" w:rsidR="00E2235B" w:rsidRPr="00960C16" w:rsidRDefault="00E2235B" w:rsidP="00E2235B">
                            <w:pPr>
                              <w:jc w:val="center"/>
                              <w:rPr>
                                <w:rFonts w:ascii="Times New Roman" w:hAnsi="Times New Roman" w:cs="Times New Roman"/>
                                <w:b/>
                                <w:bCs/>
                                <w:sz w:val="28"/>
                                <w:szCs w:val="28"/>
                                <w:lang w:val="pt-PT"/>
                              </w:rPr>
                            </w:pPr>
                            <w:r w:rsidRPr="00960C16">
                              <w:rPr>
                                <w:rFonts w:ascii="Times New Roman" w:hAnsi="Times New Roman" w:cs="Times New Roman"/>
                                <w:b/>
                                <w:bCs/>
                                <w:sz w:val="28"/>
                                <w:szCs w:val="28"/>
                                <w:lang w:val="pt-PT"/>
                              </w:rPr>
                              <w:t>Niveli II i KSHK, referuar Nivelit II në KEK</w:t>
                            </w:r>
                          </w:p>
                          <w:p w14:paraId="75D14B69" w14:textId="77777777" w:rsidR="00E2235B" w:rsidRPr="00960C16" w:rsidRDefault="00E2235B" w:rsidP="00E2235B">
                            <w:pPr>
                              <w:rPr>
                                <w:rFonts w:ascii="Times New Roman" w:hAnsi="Times New Roman" w:cs="Times New Roman"/>
                                <w:b/>
                                <w:bCs/>
                                <w:sz w:val="40"/>
                                <w:szCs w:val="40"/>
                                <w:lang w:val="pt-PT"/>
                              </w:rPr>
                            </w:pPr>
                          </w:p>
                          <w:p w14:paraId="7946F93F" w14:textId="77777777" w:rsidR="00E2235B" w:rsidRPr="00960C16" w:rsidRDefault="00E2235B" w:rsidP="00E2235B">
                            <w:pPr>
                              <w:jc w:val="center"/>
                              <w:rPr>
                                <w:rFonts w:ascii="Times New Roman" w:hAnsi="Times New Roman" w:cs="Times New Roman"/>
                                <w:b/>
                                <w:bCs/>
                                <w:sz w:val="32"/>
                                <w:szCs w:val="32"/>
                                <w:lang w:val="it-IT"/>
                              </w:rPr>
                            </w:pPr>
                            <w:r w:rsidRPr="00960C16">
                              <w:rPr>
                                <w:rFonts w:ascii="Times New Roman" w:hAnsi="Times New Roman" w:cs="Times New Roman"/>
                                <w:b/>
                                <w:bCs/>
                                <w:sz w:val="32"/>
                                <w:szCs w:val="32"/>
                                <w:lang w:val="it-IT"/>
                              </w:rPr>
                              <w:t xml:space="preserve">Kodi: M-II-26 </w:t>
                            </w:r>
                          </w:p>
                          <w:p w14:paraId="1139306D" w14:textId="77777777" w:rsidR="00E2235B" w:rsidRPr="00960C16" w:rsidRDefault="00E2235B" w:rsidP="00E2235B">
                            <w:pPr>
                              <w:rPr>
                                <w:rFonts w:ascii="Times New Roman" w:hAnsi="Times New Roman" w:cs="Times New Roman"/>
                                <w:lang w:val="it-IT"/>
                              </w:rPr>
                            </w:pPr>
                          </w:p>
                          <w:p w14:paraId="05E067ED" w14:textId="77777777" w:rsidR="00E2235B" w:rsidRPr="00960C16" w:rsidRDefault="00E2235B" w:rsidP="00E2235B">
                            <w:pPr>
                              <w:rPr>
                                <w:rFonts w:ascii="Times New Roman" w:hAnsi="Times New Roman" w:cs="Times New Roman"/>
                                <w:lang w:val="it-IT"/>
                              </w:rPr>
                            </w:pPr>
                            <w:r w:rsidRPr="00960C16">
                              <w:rPr>
                                <w:rFonts w:ascii="Times New Roman" w:hAnsi="Times New Roman" w:cs="Times New Roman"/>
                                <w:lang w:val="it-IT"/>
                              </w:rPr>
                              <w:t xml:space="preserve">        </w:t>
                            </w:r>
                          </w:p>
                          <w:p w14:paraId="386472D0" w14:textId="77777777" w:rsidR="00E2235B" w:rsidRPr="00960C16" w:rsidRDefault="00E2235B" w:rsidP="00E2235B">
                            <w:pPr>
                              <w:rPr>
                                <w:rFonts w:ascii="Times New Roman" w:hAnsi="Times New Roman" w:cs="Times New Roman"/>
                                <w:lang w:val="it-IT"/>
                              </w:rPr>
                            </w:pPr>
                          </w:p>
                          <w:p w14:paraId="7F21DC9F" w14:textId="77777777" w:rsidR="00E2235B" w:rsidRPr="00F51E61" w:rsidRDefault="00E2235B" w:rsidP="00E2235B">
                            <w:pPr>
                              <w:widowControl w:val="0"/>
                              <w:suppressAutoHyphens/>
                              <w:spacing w:after="0" w:line="276" w:lineRule="auto"/>
                              <w:ind w:left="270"/>
                              <w:rPr>
                                <w:rFonts w:ascii="Times New Roman" w:hAnsi="Times New Roman" w:cs="Times New Roman"/>
                                <w:noProof/>
                                <w:sz w:val="18"/>
                                <w:szCs w:val="18"/>
                                <w:lang w:val="sq-AL"/>
                              </w:rPr>
                            </w:pPr>
                            <w:r w:rsidRPr="00F51E61">
                              <w:rPr>
                                <w:rFonts w:ascii="Times New Roman" w:hAnsi="Times New Roman" w:cs="Times New Roman"/>
                                <w:noProof/>
                                <w:sz w:val="18"/>
                                <w:szCs w:val="18"/>
                                <w:lang w:val="sq-AL"/>
                              </w:rPr>
                              <w:t>1. Korniza Shqiptare e Kualifikimeve</w:t>
                            </w:r>
                          </w:p>
                          <w:p w14:paraId="5119C2F6" w14:textId="77777777" w:rsidR="00E2235B" w:rsidRPr="00F51E61" w:rsidRDefault="00E2235B" w:rsidP="00E2235B">
                            <w:pPr>
                              <w:widowControl w:val="0"/>
                              <w:suppressAutoHyphens/>
                              <w:spacing w:after="0" w:line="276" w:lineRule="auto"/>
                              <w:ind w:left="270"/>
                              <w:rPr>
                                <w:rFonts w:ascii="Times New Roman" w:hAnsi="Times New Roman" w:cs="Times New Roman"/>
                                <w:noProof/>
                                <w:sz w:val="18"/>
                                <w:szCs w:val="18"/>
                                <w:lang w:val="sq-AL"/>
                              </w:rPr>
                            </w:pPr>
                            <w:r w:rsidRPr="00F51E61">
                              <w:rPr>
                                <w:rFonts w:ascii="Times New Roman" w:hAnsi="Times New Roman" w:cs="Times New Roman"/>
                                <w:noProof/>
                                <w:sz w:val="18"/>
                                <w:szCs w:val="18"/>
                                <w:lang w:val="sq-AL"/>
                              </w:rPr>
                              <w:t>2. Korniza Europiane e Kualifikimeve</w:t>
                            </w:r>
                          </w:p>
                          <w:p w14:paraId="64593ED7" w14:textId="77777777" w:rsidR="00E2235B" w:rsidRPr="00960C16" w:rsidRDefault="00E2235B" w:rsidP="00E2235B">
                            <w:pPr>
                              <w:rPr>
                                <w:rFonts w:ascii="Times New Roman" w:hAnsi="Times New Roman" w:cs="Times New Roman"/>
                                <w:sz w:val="18"/>
                                <w:szCs w:val="18"/>
                                <w:lang w:val="it-IT"/>
                              </w:rPr>
                            </w:pPr>
                          </w:p>
                          <w:p w14:paraId="1B06A944" w14:textId="77777777" w:rsidR="00E2235B" w:rsidRPr="00960C16" w:rsidRDefault="00E2235B" w:rsidP="00E2235B">
                            <w:pPr>
                              <w:rPr>
                                <w:rFonts w:ascii="Times New Roman" w:hAnsi="Times New Roman" w:cs="Times New Roman"/>
                                <w:sz w:val="18"/>
                                <w:szCs w:val="18"/>
                                <w:lang w:val="it-IT"/>
                              </w:rPr>
                            </w:pPr>
                          </w:p>
                          <w:p w14:paraId="1ECA9897" w14:textId="77777777" w:rsidR="00E2235B" w:rsidRPr="00960C16" w:rsidRDefault="00E2235B" w:rsidP="00E2235B">
                            <w:pPr>
                              <w:jc w:val="center"/>
                              <w:rPr>
                                <w:rFonts w:ascii="Times New Roman" w:hAnsi="Times New Roman" w:cs="Times New Roman"/>
                                <w:b/>
                                <w:sz w:val="28"/>
                                <w:szCs w:val="28"/>
                                <w:lang w:val="it-IT"/>
                              </w:rPr>
                            </w:pPr>
                            <w:r w:rsidRPr="00960C16">
                              <w:rPr>
                                <w:rFonts w:ascii="Times New Roman" w:hAnsi="Times New Roman" w:cs="Times New Roman"/>
                                <w:b/>
                                <w:sz w:val="28"/>
                                <w:szCs w:val="28"/>
                                <w:lang w:val="it-IT"/>
                              </w:rPr>
                              <w:t>Tiranë, 2026</w:t>
                            </w:r>
                          </w:p>
                          <w:p w14:paraId="5D4C9E8A" w14:textId="77777777" w:rsidR="00E2235B" w:rsidRPr="00960C16" w:rsidRDefault="00E2235B" w:rsidP="00E2235B">
                            <w:pPr>
                              <w:rPr>
                                <w:rFonts w:ascii="Times New Roman" w:hAnsi="Times New Roman" w:cs="Times New Roman"/>
                                <w:lang w:val="it-IT"/>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217D3F" id="_x0000_t202" coordsize="21600,21600" o:spt="202" path="m,l,21600r21600,l21600,xe">
                <v:stroke joinstyle="miter"/>
                <v:path gradientshapeok="t" o:connecttype="rect"/>
              </v:shapetype>
              <v:shape id="Text Box 3" o:spid="_x0000_s1026" type="#_x0000_t202" style="position:absolute;left:0;text-align:left;margin-left:398.8pt;margin-top:.7pt;width:450pt;height:684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" fillcolor="#e7e6e6">
                <v:textbox>
                  <w:txbxContent>
                    <w:p w14:paraId="12B12784" w14:textId="77777777" w:rsidR="00E92331" w:rsidRDefault="00E92331" w:rsidP="00E2235B">
                      <w:pPr>
                        <w:spacing w:after="0" w:line="276" w:lineRule="auto"/>
                        <w:jc w:val="center"/>
                        <w:rPr>
                          <w:rFonts w:ascii="Times New Roman" w:hAnsi="Times New Roman" w:cs="Times New Roman"/>
                          <w:b/>
                          <w:bCs/>
                          <w:sz w:val="28"/>
                          <w:szCs w:val="28"/>
                        </w:rPr>
                      </w:pPr>
                    </w:p>
                    <w:p w14:paraId="587EB697" w14:textId="0997F116" w:rsidR="00E92331" w:rsidRDefault="00E92331" w:rsidP="00E2235B">
                      <w:pPr>
                        <w:spacing w:after="0" w:line="276" w:lineRule="auto"/>
                        <w:jc w:val="center"/>
                        <w:rPr>
                          <w:rFonts w:ascii="Times New Roman" w:hAnsi="Times New Roman" w:cs="Times New Roman"/>
                          <w:b/>
                          <w:bCs/>
                          <w:sz w:val="28"/>
                          <w:szCs w:val="28"/>
                        </w:rPr>
                      </w:pPr>
                      <w:r>
                        <w:rPr>
                          <w:noProof/>
                        </w:rPr>
                        <w:drawing>
                          <wp:inline distT="0" distB="0" distL="0" distR="0" wp14:anchorId="25089ED4" wp14:editId="58C8AA78">
                            <wp:extent cx="5523230" cy="617220"/>
                            <wp:effectExtent l="0" t="0" r="1270" b="0"/>
                            <wp:docPr id="144527577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5275770" name="Picture 6"/>
                                    <pic:cNvPicPr>
                                      <a:picLocks noChangeAspect="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523230" cy="617220"/>
                                    </a:xfrm>
                                    <a:prstGeom prst="rect">
                                      <a:avLst/>
                                    </a:prstGeom>
                                    <a:noFill/>
                                    <a:ln>
                                      <a:noFill/>
                                    </a:ln>
                                  </pic:spPr>
                                </pic:pic>
                              </a:graphicData>
                            </a:graphic>
                          </wp:inline>
                        </w:drawing>
                      </w:r>
                    </w:p>
                    <w:p w14:paraId="1B132AC0" w14:textId="3145A95A" w:rsidR="00E2235B" w:rsidRPr="00E2235B" w:rsidRDefault="00E2235B" w:rsidP="00E2235B">
                      <w:pPr>
                        <w:spacing w:after="0" w:line="276" w:lineRule="auto"/>
                        <w:jc w:val="center"/>
                        <w:rPr>
                          <w:rFonts w:ascii="Times New Roman" w:hAnsi="Times New Roman" w:cs="Times New Roman"/>
                          <w:b/>
                          <w:bCs/>
                          <w:sz w:val="28"/>
                          <w:szCs w:val="28"/>
                        </w:rPr>
                      </w:pPr>
                      <w:r w:rsidRPr="00E2235B">
                        <w:rPr>
                          <w:rFonts w:ascii="Times New Roman" w:hAnsi="Times New Roman" w:cs="Times New Roman"/>
                          <w:b/>
                          <w:bCs/>
                          <w:sz w:val="28"/>
                          <w:szCs w:val="28"/>
                        </w:rPr>
                        <w:t>REPUBLIKA E SHQIPËRISË</w:t>
                      </w:r>
                    </w:p>
                    <w:p w14:paraId="495BC305" w14:textId="77777777" w:rsidR="00E2235B" w:rsidRPr="00E2235B" w:rsidRDefault="00E2235B" w:rsidP="00E2235B">
                      <w:pPr>
                        <w:spacing w:after="0" w:line="276" w:lineRule="auto"/>
                        <w:jc w:val="center"/>
                        <w:rPr>
                          <w:rFonts w:ascii="Times New Roman" w:hAnsi="Times New Roman" w:cs="Times New Roman"/>
                          <w:b/>
                          <w:bCs/>
                          <w:sz w:val="28"/>
                          <w:szCs w:val="28"/>
                        </w:rPr>
                      </w:pPr>
                      <w:r w:rsidRPr="00E2235B">
                        <w:rPr>
                          <w:rFonts w:ascii="Times New Roman" w:hAnsi="Times New Roman" w:cs="Times New Roman"/>
                          <w:b/>
                          <w:bCs/>
                          <w:sz w:val="28"/>
                          <w:szCs w:val="28"/>
                        </w:rPr>
                        <w:t>MINISTRIA E EKONOMISË DHE INOVACIONIT</w:t>
                      </w:r>
                    </w:p>
                    <w:p w14:paraId="6055644A" w14:textId="77777777" w:rsidR="00E2235B" w:rsidRPr="00E2235B" w:rsidRDefault="00E2235B" w:rsidP="00E2235B">
                      <w:pPr>
                        <w:spacing w:after="0" w:line="276" w:lineRule="auto"/>
                        <w:jc w:val="center"/>
                        <w:rPr>
                          <w:rFonts w:ascii="Times New Roman" w:hAnsi="Times New Roman" w:cs="Times New Roman"/>
                          <w:b/>
                          <w:bCs/>
                          <w:sz w:val="28"/>
                          <w:szCs w:val="28"/>
                        </w:rPr>
                      </w:pPr>
                      <w:proofErr w:type="spellStart"/>
                      <w:r w:rsidRPr="00E2235B">
                        <w:rPr>
                          <w:rFonts w:ascii="Times New Roman" w:hAnsi="Times New Roman" w:cs="Times New Roman"/>
                          <w:b/>
                          <w:bCs/>
                          <w:sz w:val="28"/>
                          <w:szCs w:val="28"/>
                        </w:rPr>
                        <w:t>Agjencia</w:t>
                      </w:r>
                      <w:proofErr w:type="spellEnd"/>
                      <w:r w:rsidRPr="00E2235B">
                        <w:rPr>
                          <w:rFonts w:ascii="Times New Roman" w:hAnsi="Times New Roman" w:cs="Times New Roman"/>
                          <w:b/>
                          <w:bCs/>
                          <w:sz w:val="28"/>
                          <w:szCs w:val="28"/>
                        </w:rPr>
                        <w:t xml:space="preserve"> </w:t>
                      </w:r>
                      <w:proofErr w:type="spellStart"/>
                      <w:r w:rsidRPr="00E2235B">
                        <w:rPr>
                          <w:rFonts w:ascii="Times New Roman" w:hAnsi="Times New Roman" w:cs="Times New Roman"/>
                          <w:b/>
                          <w:bCs/>
                          <w:sz w:val="28"/>
                          <w:szCs w:val="28"/>
                        </w:rPr>
                        <w:t>Kombëtare</w:t>
                      </w:r>
                      <w:proofErr w:type="spellEnd"/>
                      <w:r w:rsidRPr="00E2235B">
                        <w:rPr>
                          <w:rFonts w:ascii="Times New Roman" w:hAnsi="Times New Roman" w:cs="Times New Roman"/>
                          <w:b/>
                          <w:bCs/>
                          <w:sz w:val="28"/>
                          <w:szCs w:val="28"/>
                        </w:rPr>
                        <w:t xml:space="preserve"> e </w:t>
                      </w:r>
                      <w:proofErr w:type="spellStart"/>
                      <w:r w:rsidRPr="00E2235B">
                        <w:rPr>
                          <w:rFonts w:ascii="Times New Roman" w:hAnsi="Times New Roman" w:cs="Times New Roman"/>
                          <w:b/>
                          <w:bCs/>
                          <w:sz w:val="28"/>
                          <w:szCs w:val="28"/>
                        </w:rPr>
                        <w:t>Arsimit</w:t>
                      </w:r>
                      <w:proofErr w:type="spellEnd"/>
                      <w:r w:rsidRPr="00E2235B">
                        <w:rPr>
                          <w:rFonts w:ascii="Times New Roman" w:hAnsi="Times New Roman" w:cs="Times New Roman"/>
                          <w:b/>
                          <w:bCs/>
                          <w:sz w:val="28"/>
                          <w:szCs w:val="28"/>
                        </w:rPr>
                        <w:t xml:space="preserve">, </w:t>
                      </w:r>
                      <w:proofErr w:type="spellStart"/>
                      <w:r w:rsidRPr="00E2235B">
                        <w:rPr>
                          <w:rFonts w:ascii="Times New Roman" w:hAnsi="Times New Roman" w:cs="Times New Roman"/>
                          <w:b/>
                          <w:bCs/>
                          <w:sz w:val="28"/>
                          <w:szCs w:val="28"/>
                        </w:rPr>
                        <w:t>Formimit</w:t>
                      </w:r>
                      <w:proofErr w:type="spellEnd"/>
                      <w:r w:rsidRPr="00E2235B">
                        <w:rPr>
                          <w:rFonts w:ascii="Times New Roman" w:hAnsi="Times New Roman" w:cs="Times New Roman"/>
                          <w:b/>
                          <w:bCs/>
                          <w:sz w:val="28"/>
                          <w:szCs w:val="28"/>
                        </w:rPr>
                        <w:t xml:space="preserve"> </w:t>
                      </w:r>
                      <w:proofErr w:type="spellStart"/>
                      <w:r w:rsidRPr="00E2235B">
                        <w:rPr>
                          <w:rFonts w:ascii="Times New Roman" w:hAnsi="Times New Roman" w:cs="Times New Roman"/>
                          <w:b/>
                          <w:bCs/>
                          <w:sz w:val="28"/>
                          <w:szCs w:val="28"/>
                        </w:rPr>
                        <w:t>Profesional</w:t>
                      </w:r>
                      <w:proofErr w:type="spellEnd"/>
                      <w:r w:rsidRPr="00E2235B">
                        <w:rPr>
                          <w:rFonts w:ascii="Times New Roman" w:hAnsi="Times New Roman" w:cs="Times New Roman"/>
                          <w:b/>
                          <w:bCs/>
                          <w:sz w:val="28"/>
                          <w:szCs w:val="28"/>
                        </w:rPr>
                        <w:t xml:space="preserve"> dhe </w:t>
                      </w:r>
                      <w:proofErr w:type="spellStart"/>
                      <w:r w:rsidRPr="00E2235B">
                        <w:rPr>
                          <w:rFonts w:ascii="Times New Roman" w:hAnsi="Times New Roman" w:cs="Times New Roman"/>
                          <w:b/>
                          <w:bCs/>
                          <w:sz w:val="28"/>
                          <w:szCs w:val="28"/>
                        </w:rPr>
                        <w:t>Kualifikimeve</w:t>
                      </w:r>
                      <w:proofErr w:type="spellEnd"/>
                    </w:p>
                    <w:p w14:paraId="4382A876" w14:textId="77777777" w:rsidR="00E2235B" w:rsidRDefault="00E2235B" w:rsidP="00E2235B">
                      <w:pPr>
                        <w:rPr>
                          <w:rFonts w:ascii="Times New Roman" w:hAnsi="Times New Roman" w:cs="Times New Roman"/>
                          <w:b/>
                          <w:bCs/>
                          <w:sz w:val="28"/>
                          <w:szCs w:val="28"/>
                        </w:rPr>
                      </w:pPr>
                    </w:p>
                    <w:p w14:paraId="4A1073BB" w14:textId="77777777" w:rsidR="00E92331" w:rsidRPr="00E2235B" w:rsidRDefault="00E92331" w:rsidP="00E2235B">
                      <w:pPr>
                        <w:rPr>
                          <w:rFonts w:ascii="Times New Roman" w:hAnsi="Times New Roman" w:cs="Times New Roman"/>
                          <w:b/>
                          <w:bCs/>
                          <w:sz w:val="28"/>
                          <w:szCs w:val="28"/>
                          <w:u w:val="single"/>
                        </w:rPr>
                      </w:pPr>
                    </w:p>
                    <w:p w14:paraId="799BCEDF" w14:textId="77777777" w:rsidR="00E2235B" w:rsidRPr="00E92331" w:rsidRDefault="00E2235B" w:rsidP="00E2235B">
                      <w:pPr>
                        <w:jc w:val="center"/>
                        <w:rPr>
                          <w:rFonts w:ascii="Times New Roman" w:hAnsi="Times New Roman" w:cs="Times New Roman"/>
                          <w:b/>
                          <w:bCs/>
                          <w:sz w:val="44"/>
                          <w:szCs w:val="44"/>
                          <w:u w:val="single"/>
                          <w:lang w:val="nn-NO"/>
                        </w:rPr>
                      </w:pPr>
                      <w:r w:rsidRPr="00E92331">
                        <w:rPr>
                          <w:rFonts w:ascii="Times New Roman" w:hAnsi="Times New Roman" w:cs="Times New Roman"/>
                          <w:b/>
                          <w:bCs/>
                          <w:sz w:val="44"/>
                          <w:szCs w:val="44"/>
                          <w:u w:val="single"/>
                          <w:lang w:val="nn-NO"/>
                        </w:rPr>
                        <w:t>SKELETKURRIKULI</w:t>
                      </w:r>
                    </w:p>
                    <w:p w14:paraId="695C4170" w14:textId="77777777" w:rsidR="00E2235B" w:rsidRPr="00807639" w:rsidRDefault="00E2235B" w:rsidP="00E2235B">
                      <w:pPr>
                        <w:jc w:val="center"/>
                        <w:rPr>
                          <w:rFonts w:ascii="Times New Roman" w:hAnsi="Times New Roman" w:cs="Times New Roman"/>
                          <w:sz w:val="40"/>
                          <w:szCs w:val="40"/>
                          <w:lang w:val="nn-NO"/>
                        </w:rPr>
                      </w:pPr>
                    </w:p>
                    <w:p w14:paraId="13474C6B" w14:textId="77777777" w:rsidR="00E2235B" w:rsidRPr="00807639" w:rsidRDefault="00E2235B" w:rsidP="00E2235B">
                      <w:pPr>
                        <w:pStyle w:val="Heading2"/>
                        <w:jc w:val="center"/>
                        <w:rPr>
                          <w:rFonts w:ascii="Times New Roman" w:hAnsi="Times New Roman" w:cs="Times New Roman"/>
                          <w:bCs/>
                          <w:i/>
                          <w:sz w:val="24"/>
                          <w:szCs w:val="24"/>
                          <w:lang w:val="nn-NO"/>
                        </w:rPr>
                      </w:pPr>
                    </w:p>
                    <w:p w14:paraId="314B5979" w14:textId="77777777" w:rsidR="00E2235B" w:rsidRPr="00807639" w:rsidRDefault="00E2235B" w:rsidP="00E2235B">
                      <w:pPr>
                        <w:pStyle w:val="Heading2"/>
                        <w:jc w:val="center"/>
                        <w:rPr>
                          <w:rFonts w:ascii="Times New Roman" w:hAnsi="Times New Roman" w:cs="Times New Roman"/>
                          <w:b/>
                          <w:iCs/>
                          <w:color w:val="auto"/>
                          <w:sz w:val="40"/>
                          <w:szCs w:val="40"/>
                          <w:lang w:val="nn-NO"/>
                        </w:rPr>
                      </w:pPr>
                      <w:r w:rsidRPr="00807639">
                        <w:rPr>
                          <w:rFonts w:ascii="Times New Roman" w:hAnsi="Times New Roman" w:cs="Times New Roman"/>
                          <w:b/>
                          <w:iCs/>
                          <w:color w:val="auto"/>
                          <w:sz w:val="40"/>
                          <w:szCs w:val="40"/>
                          <w:lang w:val="nn-NO"/>
                        </w:rPr>
                        <w:t>Për Kualifikimin Profesional</w:t>
                      </w:r>
                    </w:p>
                    <w:p w14:paraId="32B43E11" w14:textId="77777777" w:rsidR="00E2235B" w:rsidRPr="00807639" w:rsidRDefault="00E2235B" w:rsidP="00E2235B">
                      <w:pPr>
                        <w:rPr>
                          <w:rFonts w:ascii="Times New Roman" w:hAnsi="Times New Roman" w:cs="Times New Roman"/>
                          <w:b/>
                          <w:iCs/>
                          <w:lang w:val="nn-NO"/>
                        </w:rPr>
                      </w:pPr>
                    </w:p>
                    <w:p w14:paraId="47BDD41D" w14:textId="77777777" w:rsidR="00E2235B" w:rsidRPr="00807639" w:rsidRDefault="00E2235B" w:rsidP="00E2235B">
                      <w:pPr>
                        <w:pStyle w:val="Heading2"/>
                        <w:jc w:val="center"/>
                        <w:rPr>
                          <w:rFonts w:ascii="Times New Roman" w:hAnsi="Times New Roman" w:cs="Times New Roman"/>
                          <w:b/>
                          <w:iCs/>
                          <w:color w:val="auto"/>
                          <w:sz w:val="44"/>
                          <w:szCs w:val="44"/>
                          <w:lang w:val="nn-NO"/>
                        </w:rPr>
                      </w:pPr>
                      <w:r w:rsidRPr="00807639">
                        <w:rPr>
                          <w:rFonts w:ascii="Times New Roman" w:hAnsi="Times New Roman" w:cs="Times New Roman"/>
                          <w:b/>
                          <w:iCs/>
                          <w:color w:val="auto"/>
                          <w:sz w:val="44"/>
                          <w:szCs w:val="44"/>
                          <w:lang w:val="nn-NO"/>
                        </w:rPr>
                        <w:t>SHËRBIME MJETESH TRANSPORTI</w:t>
                      </w:r>
                    </w:p>
                    <w:p w14:paraId="226FDCE5" w14:textId="245BDB2E" w:rsidR="00E2235B" w:rsidRDefault="00E2235B" w:rsidP="00E2235B">
                      <w:pPr>
                        <w:jc w:val="center"/>
                        <w:rPr>
                          <w:rFonts w:ascii="Times New Roman" w:hAnsi="Times New Roman" w:cs="Times New Roman"/>
                          <w:b/>
                          <w:bCs/>
                          <w:sz w:val="32"/>
                          <w:szCs w:val="32"/>
                          <w:lang w:val="pt-PT"/>
                        </w:rPr>
                      </w:pPr>
                      <w:r w:rsidRPr="00960C16">
                        <w:rPr>
                          <w:rFonts w:ascii="Times New Roman" w:hAnsi="Times New Roman" w:cs="Times New Roman"/>
                          <w:b/>
                          <w:bCs/>
                          <w:sz w:val="32"/>
                          <w:szCs w:val="32"/>
                          <w:lang w:val="pt-PT"/>
                        </w:rPr>
                        <w:t>(2</w:t>
                      </w:r>
                      <w:r w:rsidR="00E92331">
                        <w:rPr>
                          <w:rFonts w:ascii="Times New Roman" w:hAnsi="Times New Roman" w:cs="Times New Roman"/>
                          <w:b/>
                          <w:bCs/>
                          <w:sz w:val="32"/>
                          <w:szCs w:val="32"/>
                          <w:lang w:val="pt-PT"/>
                        </w:rPr>
                        <w:t>-</w:t>
                      </w:r>
                      <w:r w:rsidRPr="00960C16">
                        <w:rPr>
                          <w:rFonts w:ascii="Times New Roman" w:hAnsi="Times New Roman" w:cs="Times New Roman"/>
                          <w:b/>
                          <w:bCs/>
                          <w:sz w:val="32"/>
                          <w:szCs w:val="32"/>
                          <w:lang w:val="pt-PT"/>
                        </w:rPr>
                        <w:t>vjeçar)</w:t>
                      </w:r>
                    </w:p>
                    <w:p w14:paraId="1D8FD717" w14:textId="77777777" w:rsidR="00E92331" w:rsidRPr="00960C16" w:rsidRDefault="00E92331" w:rsidP="00E2235B">
                      <w:pPr>
                        <w:jc w:val="center"/>
                        <w:rPr>
                          <w:rFonts w:ascii="Times New Roman" w:hAnsi="Times New Roman" w:cs="Times New Roman"/>
                          <w:b/>
                          <w:bCs/>
                          <w:sz w:val="32"/>
                          <w:szCs w:val="32"/>
                          <w:lang w:val="pt-PT"/>
                        </w:rPr>
                      </w:pPr>
                    </w:p>
                    <w:p w14:paraId="387A06FF" w14:textId="77777777" w:rsidR="00E2235B" w:rsidRPr="00960C16" w:rsidRDefault="00E2235B" w:rsidP="00E2235B">
                      <w:pPr>
                        <w:jc w:val="center"/>
                        <w:rPr>
                          <w:rFonts w:ascii="Times New Roman" w:hAnsi="Times New Roman" w:cs="Times New Roman"/>
                          <w:b/>
                          <w:bCs/>
                          <w:sz w:val="28"/>
                          <w:szCs w:val="28"/>
                          <w:lang w:val="pt-PT"/>
                        </w:rPr>
                      </w:pPr>
                      <w:r w:rsidRPr="00960C16">
                        <w:rPr>
                          <w:rFonts w:ascii="Times New Roman" w:hAnsi="Times New Roman" w:cs="Times New Roman"/>
                          <w:b/>
                          <w:bCs/>
                          <w:sz w:val="28"/>
                          <w:szCs w:val="28"/>
                          <w:lang w:val="pt-PT"/>
                        </w:rPr>
                        <w:t>Niveli II i KSHK, referuar Nivelit II në KEK</w:t>
                      </w:r>
                    </w:p>
                    <w:p w14:paraId="75D14B69" w14:textId="77777777" w:rsidR="00E2235B" w:rsidRPr="00960C16" w:rsidRDefault="00E2235B" w:rsidP="00E2235B">
                      <w:pPr>
                        <w:rPr>
                          <w:rFonts w:ascii="Times New Roman" w:hAnsi="Times New Roman" w:cs="Times New Roman"/>
                          <w:b/>
                          <w:bCs/>
                          <w:sz w:val="40"/>
                          <w:szCs w:val="40"/>
                          <w:lang w:val="pt-PT"/>
                        </w:rPr>
                      </w:pPr>
                    </w:p>
                    <w:p w14:paraId="7946F93F" w14:textId="77777777" w:rsidR="00E2235B" w:rsidRPr="00960C16" w:rsidRDefault="00E2235B" w:rsidP="00E2235B">
                      <w:pPr>
                        <w:jc w:val="center"/>
                        <w:rPr>
                          <w:rFonts w:ascii="Times New Roman" w:hAnsi="Times New Roman" w:cs="Times New Roman"/>
                          <w:b/>
                          <w:bCs/>
                          <w:sz w:val="32"/>
                          <w:szCs w:val="32"/>
                          <w:lang w:val="it-IT"/>
                        </w:rPr>
                      </w:pPr>
                      <w:r w:rsidRPr="00960C16">
                        <w:rPr>
                          <w:rFonts w:ascii="Times New Roman" w:hAnsi="Times New Roman" w:cs="Times New Roman"/>
                          <w:b/>
                          <w:bCs/>
                          <w:sz w:val="32"/>
                          <w:szCs w:val="32"/>
                          <w:lang w:val="it-IT"/>
                        </w:rPr>
                        <w:t xml:space="preserve">Kodi: M-II-26 </w:t>
                      </w:r>
                    </w:p>
                    <w:p w14:paraId="1139306D" w14:textId="77777777" w:rsidR="00E2235B" w:rsidRPr="00960C16" w:rsidRDefault="00E2235B" w:rsidP="00E2235B">
                      <w:pPr>
                        <w:rPr>
                          <w:rFonts w:ascii="Times New Roman" w:hAnsi="Times New Roman" w:cs="Times New Roman"/>
                          <w:lang w:val="it-IT"/>
                        </w:rPr>
                      </w:pPr>
                    </w:p>
                    <w:p w14:paraId="05E067ED" w14:textId="77777777" w:rsidR="00E2235B" w:rsidRPr="00960C16" w:rsidRDefault="00E2235B" w:rsidP="00E2235B">
                      <w:pPr>
                        <w:rPr>
                          <w:rFonts w:ascii="Times New Roman" w:hAnsi="Times New Roman" w:cs="Times New Roman"/>
                          <w:lang w:val="it-IT"/>
                        </w:rPr>
                      </w:pPr>
                      <w:r w:rsidRPr="00960C16">
                        <w:rPr>
                          <w:rFonts w:ascii="Times New Roman" w:hAnsi="Times New Roman" w:cs="Times New Roman"/>
                          <w:lang w:val="it-IT"/>
                        </w:rPr>
                        <w:t xml:space="preserve">        </w:t>
                      </w:r>
                    </w:p>
                    <w:p w14:paraId="386472D0" w14:textId="77777777" w:rsidR="00E2235B" w:rsidRPr="00960C16" w:rsidRDefault="00E2235B" w:rsidP="00E2235B">
                      <w:pPr>
                        <w:rPr>
                          <w:rFonts w:ascii="Times New Roman" w:hAnsi="Times New Roman" w:cs="Times New Roman"/>
                          <w:lang w:val="it-IT"/>
                        </w:rPr>
                      </w:pPr>
                    </w:p>
                    <w:p w14:paraId="7F21DC9F" w14:textId="77777777" w:rsidR="00E2235B" w:rsidRPr="00F51E61" w:rsidRDefault="00E2235B" w:rsidP="00E2235B">
                      <w:pPr>
                        <w:widowControl w:val="0"/>
                        <w:suppressAutoHyphens/>
                        <w:spacing w:after="0" w:line="276" w:lineRule="auto"/>
                        <w:ind w:left="270"/>
                        <w:rPr>
                          <w:rFonts w:ascii="Times New Roman" w:hAnsi="Times New Roman" w:cs="Times New Roman"/>
                          <w:noProof/>
                          <w:sz w:val="18"/>
                          <w:szCs w:val="18"/>
                          <w:lang w:val="sq-AL"/>
                        </w:rPr>
                      </w:pPr>
                      <w:r w:rsidRPr="00F51E61">
                        <w:rPr>
                          <w:rFonts w:ascii="Times New Roman" w:hAnsi="Times New Roman" w:cs="Times New Roman"/>
                          <w:noProof/>
                          <w:sz w:val="18"/>
                          <w:szCs w:val="18"/>
                          <w:lang w:val="sq-AL"/>
                        </w:rPr>
                        <w:t>1. Korniza Shqiptare e Kualifikimeve</w:t>
                      </w:r>
                    </w:p>
                    <w:p w14:paraId="5119C2F6" w14:textId="77777777" w:rsidR="00E2235B" w:rsidRPr="00F51E61" w:rsidRDefault="00E2235B" w:rsidP="00E2235B">
                      <w:pPr>
                        <w:widowControl w:val="0"/>
                        <w:suppressAutoHyphens/>
                        <w:spacing w:after="0" w:line="276" w:lineRule="auto"/>
                        <w:ind w:left="270"/>
                        <w:rPr>
                          <w:rFonts w:ascii="Times New Roman" w:hAnsi="Times New Roman" w:cs="Times New Roman"/>
                          <w:noProof/>
                          <w:sz w:val="18"/>
                          <w:szCs w:val="18"/>
                          <w:lang w:val="sq-AL"/>
                        </w:rPr>
                      </w:pPr>
                      <w:r w:rsidRPr="00F51E61">
                        <w:rPr>
                          <w:rFonts w:ascii="Times New Roman" w:hAnsi="Times New Roman" w:cs="Times New Roman"/>
                          <w:noProof/>
                          <w:sz w:val="18"/>
                          <w:szCs w:val="18"/>
                          <w:lang w:val="sq-AL"/>
                        </w:rPr>
                        <w:t>2. Korniza Europiane e Kualifikimeve</w:t>
                      </w:r>
                    </w:p>
                    <w:p w14:paraId="64593ED7" w14:textId="77777777" w:rsidR="00E2235B" w:rsidRPr="00960C16" w:rsidRDefault="00E2235B" w:rsidP="00E2235B">
                      <w:pPr>
                        <w:rPr>
                          <w:rFonts w:ascii="Times New Roman" w:hAnsi="Times New Roman" w:cs="Times New Roman"/>
                          <w:sz w:val="18"/>
                          <w:szCs w:val="18"/>
                          <w:lang w:val="it-IT"/>
                        </w:rPr>
                      </w:pPr>
                    </w:p>
                    <w:p w14:paraId="1B06A944" w14:textId="77777777" w:rsidR="00E2235B" w:rsidRPr="00960C16" w:rsidRDefault="00E2235B" w:rsidP="00E2235B">
                      <w:pPr>
                        <w:rPr>
                          <w:rFonts w:ascii="Times New Roman" w:hAnsi="Times New Roman" w:cs="Times New Roman"/>
                          <w:sz w:val="18"/>
                          <w:szCs w:val="18"/>
                          <w:lang w:val="it-IT"/>
                        </w:rPr>
                      </w:pPr>
                    </w:p>
                    <w:p w14:paraId="1ECA9897" w14:textId="77777777" w:rsidR="00E2235B" w:rsidRPr="00960C16" w:rsidRDefault="00E2235B" w:rsidP="00E2235B">
                      <w:pPr>
                        <w:jc w:val="center"/>
                        <w:rPr>
                          <w:rFonts w:ascii="Times New Roman" w:hAnsi="Times New Roman" w:cs="Times New Roman"/>
                          <w:b/>
                          <w:sz w:val="28"/>
                          <w:szCs w:val="28"/>
                          <w:lang w:val="it-IT"/>
                        </w:rPr>
                      </w:pPr>
                      <w:r w:rsidRPr="00960C16">
                        <w:rPr>
                          <w:rFonts w:ascii="Times New Roman" w:hAnsi="Times New Roman" w:cs="Times New Roman"/>
                          <w:b/>
                          <w:sz w:val="28"/>
                          <w:szCs w:val="28"/>
                          <w:lang w:val="it-IT"/>
                        </w:rPr>
                        <w:t>Tiranë, 2026</w:t>
                      </w:r>
                    </w:p>
                    <w:p w14:paraId="5D4C9E8A" w14:textId="77777777" w:rsidR="00E2235B" w:rsidRPr="00960C16" w:rsidRDefault="00E2235B" w:rsidP="00E2235B">
                      <w:pPr>
                        <w:rPr>
                          <w:rFonts w:ascii="Times New Roman" w:hAnsi="Times New Roman" w:cs="Times New Roman"/>
                          <w:lang w:val="it-IT"/>
                        </w:rPr>
                      </w:pPr>
                    </w:p>
                  </w:txbxContent>
                </v:textbox>
                <w10:wrap anchorx="margin"/>
              </v:shape>
            </w:pict>
          </mc:Fallback>
        </mc:AlternateContent>
      </w:r>
    </w:p>
    <w:p w14:paraId="45B4EFD6" w14:textId="77777777" w:rsidR="009411B2" w:rsidRPr="00191ECF" w:rsidRDefault="009411B2" w:rsidP="009411B2">
      <w:pPr>
        <w:overflowPunct w:val="0"/>
        <w:autoSpaceDE w:val="0"/>
        <w:autoSpaceDN w:val="0"/>
        <w:adjustRightInd w:val="0"/>
        <w:spacing w:after="0" w:line="276" w:lineRule="auto"/>
        <w:jc w:val="center"/>
        <w:textAlignment w:val="baseline"/>
        <w:rPr>
          <w:rFonts w:ascii="Times New Roman" w:eastAsia="Times New Roman" w:hAnsi="Times New Roman" w:cs="Times New Roman"/>
          <w:b/>
          <w:bCs/>
          <w:kern w:val="0"/>
          <w:sz w:val="28"/>
          <w:szCs w:val="28"/>
          <w:lang w:val="sq-AL"/>
          <w14:ligatures w14:val="none"/>
        </w:rPr>
      </w:pPr>
    </w:p>
    <w:p w14:paraId="4961BCC8" w14:textId="77777777" w:rsidR="009411B2" w:rsidRPr="00191ECF" w:rsidRDefault="009411B2" w:rsidP="009411B2">
      <w:pPr>
        <w:overflowPunct w:val="0"/>
        <w:autoSpaceDE w:val="0"/>
        <w:autoSpaceDN w:val="0"/>
        <w:adjustRightInd w:val="0"/>
        <w:spacing w:after="0" w:line="276" w:lineRule="auto"/>
        <w:jc w:val="center"/>
        <w:textAlignment w:val="baseline"/>
        <w:rPr>
          <w:rFonts w:ascii="Times New Roman" w:eastAsia="Times New Roman" w:hAnsi="Times New Roman" w:cs="Times New Roman"/>
          <w:b/>
          <w:bCs/>
          <w:kern w:val="0"/>
          <w:sz w:val="28"/>
          <w:szCs w:val="28"/>
          <w:lang w:val="sq-AL"/>
          <w14:ligatures w14:val="none"/>
        </w:rPr>
      </w:pPr>
    </w:p>
    <w:p w14:paraId="45942EE8" w14:textId="77777777" w:rsidR="009411B2" w:rsidRPr="00191ECF" w:rsidRDefault="009411B2" w:rsidP="009411B2">
      <w:pPr>
        <w:overflowPunct w:val="0"/>
        <w:autoSpaceDE w:val="0"/>
        <w:autoSpaceDN w:val="0"/>
        <w:adjustRightInd w:val="0"/>
        <w:spacing w:after="0" w:line="276" w:lineRule="auto"/>
        <w:jc w:val="center"/>
        <w:textAlignment w:val="baseline"/>
        <w:rPr>
          <w:rFonts w:ascii="Times New Roman" w:eastAsia="Times New Roman" w:hAnsi="Times New Roman" w:cs="Times New Roman"/>
          <w:b/>
          <w:bCs/>
          <w:kern w:val="0"/>
          <w:sz w:val="28"/>
          <w:szCs w:val="28"/>
          <w:lang w:val="sq-AL"/>
          <w14:ligatures w14:val="none"/>
        </w:rPr>
      </w:pPr>
    </w:p>
    <w:p w14:paraId="60D8437C" w14:textId="77777777" w:rsidR="009411B2" w:rsidRPr="00191ECF" w:rsidRDefault="009411B2" w:rsidP="009411B2">
      <w:pPr>
        <w:overflowPunct w:val="0"/>
        <w:autoSpaceDE w:val="0"/>
        <w:autoSpaceDN w:val="0"/>
        <w:adjustRightInd w:val="0"/>
        <w:spacing w:after="0" w:line="276" w:lineRule="auto"/>
        <w:jc w:val="center"/>
        <w:textAlignment w:val="baseline"/>
        <w:rPr>
          <w:rFonts w:ascii="Times New Roman" w:eastAsia="Times New Roman" w:hAnsi="Times New Roman" w:cs="Times New Roman"/>
          <w:b/>
          <w:bCs/>
          <w:kern w:val="0"/>
          <w:sz w:val="28"/>
          <w:szCs w:val="28"/>
          <w:lang w:val="sq-AL"/>
          <w14:ligatures w14:val="none"/>
        </w:rPr>
      </w:pPr>
    </w:p>
    <w:p w14:paraId="63A1D7A4"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sz w:val="28"/>
          <w:szCs w:val="28"/>
          <w:lang w:val="sq-AL"/>
          <w14:ligatures w14:val="none"/>
        </w:rPr>
      </w:pPr>
    </w:p>
    <w:p w14:paraId="52DAA87C"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sz w:val="28"/>
          <w:szCs w:val="28"/>
          <w:lang w:val="sq-AL"/>
          <w14:ligatures w14:val="none"/>
        </w:rPr>
      </w:pPr>
    </w:p>
    <w:p w14:paraId="297E8B31"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sz w:val="28"/>
          <w:szCs w:val="28"/>
          <w:lang w:val="sq-AL"/>
          <w14:ligatures w14:val="none"/>
        </w:rPr>
      </w:pPr>
    </w:p>
    <w:p w14:paraId="76AEB116"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sz w:val="28"/>
          <w:szCs w:val="28"/>
          <w:lang w:val="sq-AL"/>
          <w14:ligatures w14:val="none"/>
        </w:rPr>
      </w:pPr>
    </w:p>
    <w:p w14:paraId="26CC947A"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sz w:val="28"/>
          <w:szCs w:val="28"/>
          <w:lang w:val="sq-AL"/>
          <w14:ligatures w14:val="none"/>
        </w:rPr>
      </w:pPr>
    </w:p>
    <w:p w14:paraId="1168CCFD"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sz w:val="28"/>
          <w:szCs w:val="28"/>
          <w:lang w:val="sq-AL"/>
          <w14:ligatures w14:val="none"/>
        </w:rPr>
      </w:pPr>
    </w:p>
    <w:p w14:paraId="7C8CB004"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sz w:val="28"/>
          <w:szCs w:val="28"/>
          <w:lang w:val="sq-AL"/>
          <w14:ligatures w14:val="none"/>
        </w:rPr>
      </w:pPr>
    </w:p>
    <w:p w14:paraId="3C498CCE"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sz w:val="28"/>
          <w:szCs w:val="28"/>
          <w:lang w:val="sq-AL"/>
          <w14:ligatures w14:val="none"/>
        </w:rPr>
      </w:pPr>
    </w:p>
    <w:p w14:paraId="6CAB7E58"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sz w:val="28"/>
          <w:szCs w:val="28"/>
          <w:lang w:val="sq-AL"/>
          <w14:ligatures w14:val="none"/>
        </w:rPr>
      </w:pPr>
    </w:p>
    <w:p w14:paraId="0A1AE910"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sz w:val="28"/>
          <w:szCs w:val="28"/>
          <w:lang w:val="sq-AL"/>
          <w14:ligatures w14:val="none"/>
        </w:rPr>
      </w:pPr>
    </w:p>
    <w:p w14:paraId="456BBE4A"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sz w:val="28"/>
          <w:szCs w:val="28"/>
          <w:lang w:val="sq-AL"/>
          <w14:ligatures w14:val="none"/>
        </w:rPr>
      </w:pPr>
    </w:p>
    <w:p w14:paraId="516FEE8E"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sz w:val="28"/>
          <w:szCs w:val="28"/>
          <w:lang w:val="sq-AL"/>
          <w14:ligatures w14:val="none"/>
        </w:rPr>
      </w:pPr>
    </w:p>
    <w:p w14:paraId="4E1F96FA"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sz w:val="28"/>
          <w:szCs w:val="28"/>
          <w:lang w:val="sq-AL"/>
          <w14:ligatures w14:val="none"/>
        </w:rPr>
      </w:pPr>
    </w:p>
    <w:p w14:paraId="2CEFC30C"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sz w:val="28"/>
          <w:szCs w:val="28"/>
          <w:lang w:val="sq-AL"/>
          <w14:ligatures w14:val="none"/>
        </w:rPr>
      </w:pPr>
    </w:p>
    <w:p w14:paraId="051A6F1E"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sz w:val="28"/>
          <w:szCs w:val="28"/>
          <w:lang w:val="sq-AL"/>
          <w14:ligatures w14:val="none"/>
        </w:rPr>
      </w:pPr>
    </w:p>
    <w:p w14:paraId="62257783"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sz w:val="28"/>
          <w:szCs w:val="28"/>
          <w:lang w:val="sq-AL"/>
          <w14:ligatures w14:val="none"/>
        </w:rPr>
      </w:pPr>
    </w:p>
    <w:p w14:paraId="5266BD79"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sz w:val="28"/>
          <w:szCs w:val="28"/>
          <w:lang w:val="sq-AL"/>
          <w14:ligatures w14:val="none"/>
        </w:rPr>
      </w:pPr>
    </w:p>
    <w:p w14:paraId="4A7F9F7A"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sz w:val="28"/>
          <w:szCs w:val="28"/>
          <w:lang w:val="sq-AL"/>
          <w14:ligatures w14:val="none"/>
        </w:rPr>
      </w:pPr>
    </w:p>
    <w:p w14:paraId="1D15E0F7"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sz w:val="28"/>
          <w:szCs w:val="28"/>
          <w:lang w:val="sq-AL"/>
          <w14:ligatures w14:val="none"/>
        </w:rPr>
      </w:pPr>
    </w:p>
    <w:p w14:paraId="6B642ECE"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sz w:val="28"/>
          <w:szCs w:val="28"/>
          <w:lang w:val="sq-AL"/>
          <w14:ligatures w14:val="none"/>
        </w:rPr>
      </w:pPr>
    </w:p>
    <w:p w14:paraId="7D64952F"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sz w:val="28"/>
          <w:szCs w:val="28"/>
          <w:lang w:val="sq-AL"/>
          <w14:ligatures w14:val="none"/>
        </w:rPr>
      </w:pPr>
    </w:p>
    <w:p w14:paraId="16BC3220"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sz w:val="28"/>
          <w:szCs w:val="28"/>
          <w:lang w:val="sq-AL"/>
          <w14:ligatures w14:val="none"/>
        </w:rPr>
      </w:pPr>
    </w:p>
    <w:p w14:paraId="4CDBA774"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sz w:val="28"/>
          <w:szCs w:val="28"/>
          <w:lang w:val="sq-AL"/>
          <w14:ligatures w14:val="none"/>
        </w:rPr>
      </w:pPr>
    </w:p>
    <w:p w14:paraId="21B3DEF7"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sz w:val="28"/>
          <w:szCs w:val="28"/>
          <w:lang w:val="sq-AL"/>
          <w14:ligatures w14:val="none"/>
        </w:rPr>
      </w:pPr>
    </w:p>
    <w:p w14:paraId="0C7D6AB2"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sz w:val="28"/>
          <w:szCs w:val="28"/>
          <w:lang w:val="sq-AL"/>
          <w14:ligatures w14:val="none"/>
        </w:rPr>
      </w:pPr>
    </w:p>
    <w:p w14:paraId="4272F4A6"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sz w:val="28"/>
          <w:szCs w:val="28"/>
          <w:lang w:val="sq-AL"/>
          <w14:ligatures w14:val="none"/>
        </w:rPr>
      </w:pPr>
    </w:p>
    <w:p w14:paraId="4F2050CE"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sz w:val="28"/>
          <w:szCs w:val="28"/>
          <w:lang w:val="sq-AL"/>
          <w14:ligatures w14:val="none"/>
        </w:rPr>
      </w:pPr>
    </w:p>
    <w:p w14:paraId="25C8DA23"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sz w:val="28"/>
          <w:szCs w:val="28"/>
          <w:lang w:val="sq-AL"/>
          <w14:ligatures w14:val="none"/>
        </w:rPr>
      </w:pPr>
    </w:p>
    <w:p w14:paraId="25652863"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sz w:val="28"/>
          <w:szCs w:val="28"/>
          <w:lang w:val="sq-AL"/>
          <w14:ligatures w14:val="none"/>
        </w:rPr>
      </w:pPr>
    </w:p>
    <w:p w14:paraId="34CB363B"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sz w:val="28"/>
          <w:szCs w:val="28"/>
          <w:lang w:val="sq-AL"/>
          <w14:ligatures w14:val="none"/>
        </w:rPr>
      </w:pPr>
    </w:p>
    <w:p w14:paraId="72EC4E39"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sz w:val="28"/>
          <w:szCs w:val="28"/>
          <w:lang w:val="sq-AL"/>
          <w14:ligatures w14:val="none"/>
        </w:rPr>
      </w:pPr>
    </w:p>
    <w:p w14:paraId="6E81C3E9" w14:textId="77777777" w:rsidR="009411B2" w:rsidRPr="00191ECF" w:rsidRDefault="009411B2" w:rsidP="009411B2">
      <w:pPr>
        <w:tabs>
          <w:tab w:val="left" w:pos="360"/>
        </w:tabs>
        <w:overflowPunct w:val="0"/>
        <w:autoSpaceDE w:val="0"/>
        <w:autoSpaceDN w:val="0"/>
        <w:adjustRightInd w:val="0"/>
        <w:spacing w:after="0" w:line="276" w:lineRule="auto"/>
        <w:textAlignment w:val="baseline"/>
        <w:rPr>
          <w:rFonts w:ascii="Times New Roman" w:eastAsia="Times New Roman" w:hAnsi="Times New Roman" w:cs="Times New Roman"/>
          <w:kern w:val="0"/>
          <w:sz w:val="28"/>
          <w:szCs w:val="28"/>
          <w:lang w:val="sq-AL"/>
          <w14:ligatures w14:val="none"/>
        </w:rPr>
      </w:pPr>
    </w:p>
    <w:p w14:paraId="0345AE5F" w14:textId="77777777" w:rsidR="009411B2" w:rsidRPr="00191ECF" w:rsidRDefault="009411B2" w:rsidP="009411B2">
      <w:pPr>
        <w:tabs>
          <w:tab w:val="left" w:pos="360"/>
        </w:tabs>
        <w:overflowPunct w:val="0"/>
        <w:autoSpaceDE w:val="0"/>
        <w:autoSpaceDN w:val="0"/>
        <w:adjustRightInd w:val="0"/>
        <w:spacing w:after="0" w:line="276" w:lineRule="auto"/>
        <w:textAlignment w:val="baseline"/>
        <w:rPr>
          <w:rFonts w:ascii="Times New Roman" w:eastAsia="Times New Roman" w:hAnsi="Times New Roman" w:cs="Times New Roman"/>
          <w:b/>
          <w:kern w:val="0"/>
          <w:sz w:val="28"/>
          <w:szCs w:val="28"/>
          <w:lang w:val="sq-AL"/>
          <w14:ligatures w14:val="none"/>
        </w:rPr>
      </w:pPr>
      <w:r w:rsidRPr="00191ECF">
        <w:rPr>
          <w:rFonts w:ascii="Times New Roman" w:eastAsia="Times New Roman" w:hAnsi="Times New Roman" w:cs="Times New Roman"/>
          <w:b/>
          <w:kern w:val="0"/>
          <w:sz w:val="28"/>
          <w:szCs w:val="28"/>
          <w:lang w:val="sq-AL"/>
          <w14:ligatures w14:val="none"/>
        </w:rPr>
        <w:lastRenderedPageBreak/>
        <w:t>Përmbajtja</w:t>
      </w:r>
    </w:p>
    <w:p w14:paraId="233F1535" w14:textId="77777777" w:rsidR="009411B2" w:rsidRPr="00191ECF" w:rsidRDefault="009411B2" w:rsidP="009411B2">
      <w:pPr>
        <w:tabs>
          <w:tab w:val="num" w:pos="1080"/>
        </w:tabs>
        <w:overflowPunct w:val="0"/>
        <w:autoSpaceDE w:val="0"/>
        <w:autoSpaceDN w:val="0"/>
        <w:adjustRightInd w:val="0"/>
        <w:spacing w:after="0" w:line="276" w:lineRule="auto"/>
        <w:jc w:val="both"/>
        <w:textAlignment w:val="baseline"/>
        <w:rPr>
          <w:rFonts w:ascii="Times New Roman" w:eastAsia="Times New Roman" w:hAnsi="Times New Roman" w:cs="Times New Roman"/>
          <w:b/>
          <w:kern w:val="0"/>
          <w:szCs w:val="20"/>
          <w:lang w:val="sq-AL"/>
          <w14:ligatures w14:val="none"/>
        </w:rPr>
      </w:pPr>
    </w:p>
    <w:p w14:paraId="461D498E" w14:textId="77777777" w:rsidR="009411B2" w:rsidRPr="00191ECF" w:rsidRDefault="009411B2" w:rsidP="009411B2">
      <w:pPr>
        <w:overflowPunct w:val="0"/>
        <w:autoSpaceDE w:val="0"/>
        <w:autoSpaceDN w:val="0"/>
        <w:adjustRightInd w:val="0"/>
        <w:spacing w:after="0" w:line="276" w:lineRule="auto"/>
        <w:jc w:val="both"/>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 xml:space="preserve">I. Qëllimet e arsimit profesional në kualifikimin profesional “Shërbime mjetesh transporti”, niveli II i </w:t>
      </w:r>
      <w:r w:rsidRPr="00191ECF">
        <w:rPr>
          <w:rFonts w:ascii="Times New Roman" w:eastAsia="Times New Roman" w:hAnsi="Times New Roman" w:cs="Times New Roman"/>
          <w:b/>
          <w:bCs/>
          <w:kern w:val="0"/>
          <w:lang w:val="sq-AL"/>
          <w14:ligatures w14:val="none"/>
        </w:rPr>
        <w:t>KSHK, referuar nivelit II të KEK.</w:t>
      </w:r>
    </w:p>
    <w:p w14:paraId="6C9B9903" w14:textId="77777777" w:rsidR="009411B2" w:rsidRPr="00191ECF" w:rsidRDefault="009411B2" w:rsidP="009411B2">
      <w:pPr>
        <w:overflowPunct w:val="0"/>
        <w:autoSpaceDE w:val="0"/>
        <w:autoSpaceDN w:val="0"/>
        <w:adjustRightInd w:val="0"/>
        <w:spacing w:after="0" w:line="276" w:lineRule="auto"/>
        <w:jc w:val="both"/>
        <w:textAlignment w:val="baseline"/>
        <w:rPr>
          <w:rFonts w:ascii="Times New Roman" w:eastAsia="Times New Roman" w:hAnsi="Times New Roman" w:cs="Times New Roman"/>
          <w:b/>
          <w:kern w:val="0"/>
          <w:lang w:val="sq-AL"/>
          <w14:ligatures w14:val="none"/>
        </w:rPr>
      </w:pPr>
    </w:p>
    <w:p w14:paraId="2849EC6C" w14:textId="77777777" w:rsidR="009411B2" w:rsidRPr="00191ECF" w:rsidRDefault="009411B2" w:rsidP="009411B2">
      <w:pPr>
        <w:overflowPunct w:val="0"/>
        <w:autoSpaceDE w:val="0"/>
        <w:autoSpaceDN w:val="0"/>
        <w:adjustRightInd w:val="0"/>
        <w:spacing w:after="0" w:line="276" w:lineRule="auto"/>
        <w:jc w:val="both"/>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 xml:space="preserve">II. </w:t>
      </w:r>
      <w:r w:rsidRPr="00191ECF">
        <w:rPr>
          <w:rFonts w:ascii="Times New Roman" w:eastAsia="Times New Roman" w:hAnsi="Times New Roman" w:cs="Times New Roman"/>
          <w:b/>
          <w:kern w:val="0"/>
          <w:szCs w:val="20"/>
          <w:lang w:val="sq-AL"/>
          <w14:ligatures w14:val="none"/>
        </w:rPr>
        <w:t>Profili profesional i nxënësve në përfundim të arsimit profesional në kualifikimin profesinal  “Shërbime mjetesh transporti”, niveli II i KSHK.</w:t>
      </w:r>
    </w:p>
    <w:p w14:paraId="36FFA71A" w14:textId="77777777" w:rsidR="009411B2" w:rsidRPr="00191ECF" w:rsidRDefault="009411B2" w:rsidP="009411B2">
      <w:pPr>
        <w:overflowPunct w:val="0"/>
        <w:autoSpaceDE w:val="0"/>
        <w:autoSpaceDN w:val="0"/>
        <w:adjustRightInd w:val="0"/>
        <w:spacing w:after="0" w:line="276" w:lineRule="auto"/>
        <w:jc w:val="both"/>
        <w:textAlignment w:val="baseline"/>
        <w:rPr>
          <w:rFonts w:ascii="Times New Roman" w:eastAsia="Times New Roman" w:hAnsi="Times New Roman" w:cs="Times New Roman"/>
          <w:b/>
          <w:kern w:val="0"/>
          <w:szCs w:val="20"/>
          <w:lang w:val="sq-AL"/>
          <w14:ligatures w14:val="none"/>
        </w:rPr>
      </w:pPr>
    </w:p>
    <w:p w14:paraId="08BA6F4F" w14:textId="77777777" w:rsidR="009411B2" w:rsidRPr="00191ECF" w:rsidRDefault="009411B2" w:rsidP="009411B2">
      <w:pPr>
        <w:numPr>
          <w:ilvl w:val="0"/>
          <w:numId w:val="9"/>
        </w:numPr>
        <w:tabs>
          <w:tab w:val="left" w:pos="360"/>
        </w:tabs>
        <w:overflowPunct w:val="0"/>
        <w:autoSpaceDE w:val="0"/>
        <w:autoSpaceDN w:val="0"/>
        <w:adjustRightInd w:val="0"/>
        <w:spacing w:after="0" w:line="276" w:lineRule="auto"/>
        <w:jc w:val="both"/>
        <w:textAlignment w:val="baseline"/>
        <w:rPr>
          <w:rFonts w:ascii="Times New Roman" w:eastAsia="Times New Roman" w:hAnsi="Times New Roman" w:cs="Times New Roman"/>
          <w:bCs/>
          <w:iCs/>
          <w:kern w:val="0"/>
          <w:szCs w:val="20"/>
          <w:lang w:val="sq-AL"/>
          <w14:ligatures w14:val="none"/>
        </w:rPr>
      </w:pPr>
      <w:r w:rsidRPr="00191ECF">
        <w:rPr>
          <w:rFonts w:ascii="Times New Roman" w:eastAsia="Times New Roman" w:hAnsi="Times New Roman" w:cs="Times New Roman"/>
          <w:bCs/>
          <w:iCs/>
          <w:kern w:val="0"/>
          <w:szCs w:val="20"/>
          <w:lang w:val="sq-AL"/>
          <w14:ligatures w14:val="none"/>
        </w:rPr>
        <w:t>Kërkesat e pranimit të nxënësve në arsimin profesional, në kualifikimin “</w:t>
      </w:r>
      <w:r w:rsidRPr="00191ECF">
        <w:rPr>
          <w:rFonts w:ascii="Times New Roman" w:eastAsia="Times New Roman" w:hAnsi="Times New Roman" w:cs="Times New Roman"/>
          <w:kern w:val="0"/>
          <w:szCs w:val="20"/>
          <w:lang w:val="sq-AL"/>
          <w14:ligatures w14:val="none"/>
        </w:rPr>
        <w:t>Shërbime mjetesh transporti”</w:t>
      </w:r>
      <w:r w:rsidRPr="00191ECF">
        <w:rPr>
          <w:rFonts w:ascii="Times New Roman" w:eastAsia="Times New Roman" w:hAnsi="Times New Roman" w:cs="Times New Roman"/>
          <w:bCs/>
          <w:iCs/>
          <w:kern w:val="0"/>
          <w:szCs w:val="20"/>
          <w:lang w:val="sq-AL"/>
          <w14:ligatures w14:val="none"/>
        </w:rPr>
        <w:t xml:space="preserve"> niveli II i KSHK.</w:t>
      </w:r>
    </w:p>
    <w:p w14:paraId="734CDB86" w14:textId="77777777" w:rsidR="009411B2" w:rsidRPr="00191ECF" w:rsidRDefault="009411B2" w:rsidP="009411B2">
      <w:pPr>
        <w:numPr>
          <w:ilvl w:val="0"/>
          <w:numId w:val="9"/>
        </w:numPr>
        <w:tabs>
          <w:tab w:val="left" w:pos="360"/>
        </w:tabs>
        <w:overflowPunct w:val="0"/>
        <w:autoSpaceDE w:val="0"/>
        <w:autoSpaceDN w:val="0"/>
        <w:adjustRightInd w:val="0"/>
        <w:spacing w:after="0" w:line="276" w:lineRule="auto"/>
        <w:jc w:val="both"/>
        <w:textAlignment w:val="baseline"/>
        <w:rPr>
          <w:rFonts w:ascii="Times New Roman" w:eastAsia="Times New Roman" w:hAnsi="Times New Roman" w:cs="Times New Roman"/>
          <w:bCs/>
          <w:iCs/>
          <w:kern w:val="0"/>
          <w:szCs w:val="20"/>
          <w:lang w:val="sq-AL"/>
          <w14:ligatures w14:val="none"/>
        </w:rPr>
      </w:pPr>
      <w:r w:rsidRPr="00191ECF">
        <w:rPr>
          <w:rFonts w:ascii="Times New Roman" w:eastAsia="Times New Roman" w:hAnsi="Times New Roman" w:cs="Times New Roman"/>
          <w:bCs/>
          <w:iCs/>
          <w:kern w:val="0"/>
          <w:szCs w:val="20"/>
          <w:lang w:val="sq-AL"/>
          <w14:ligatures w14:val="none"/>
        </w:rPr>
        <w:t xml:space="preserve">Kompetencat e përgjithshme kryesore të nxënësit në përfundim të arsimit profesional </w:t>
      </w:r>
      <w:r w:rsidRPr="00191ECF">
        <w:rPr>
          <w:rFonts w:ascii="Times New Roman" w:eastAsia="Times New Roman" w:hAnsi="Times New Roman" w:cs="Times New Roman"/>
          <w:kern w:val="0"/>
          <w:szCs w:val="20"/>
          <w:lang w:val="sq-AL"/>
          <w14:ligatures w14:val="none"/>
        </w:rPr>
        <w:t>në kualifikimin “Shërbime mjetesh transporti”, niveli II i KSHK</w:t>
      </w:r>
    </w:p>
    <w:p w14:paraId="668E9BDD" w14:textId="77777777" w:rsidR="009411B2" w:rsidRPr="00191ECF" w:rsidRDefault="009411B2" w:rsidP="009411B2">
      <w:pPr>
        <w:keepNext/>
        <w:numPr>
          <w:ilvl w:val="0"/>
          <w:numId w:val="9"/>
        </w:numPr>
        <w:overflowPunct w:val="0"/>
        <w:autoSpaceDE w:val="0"/>
        <w:autoSpaceDN w:val="0"/>
        <w:adjustRightInd w:val="0"/>
        <w:spacing w:after="0" w:line="276" w:lineRule="auto"/>
        <w:jc w:val="both"/>
        <w:textAlignment w:val="baseline"/>
        <w:outlineLvl w:val="0"/>
        <w:rPr>
          <w:rFonts w:ascii="Times New Roman" w:eastAsia="Times New Roman" w:hAnsi="Times New Roman" w:cs="Times New Roman"/>
          <w:kern w:val="0"/>
          <w:lang w:val="sq-AL" w:eastAsia="x-none"/>
          <w14:ligatures w14:val="none"/>
        </w:rPr>
      </w:pPr>
      <w:bookmarkStart w:id="0" w:name="_Toc218785331"/>
      <w:r w:rsidRPr="00191ECF">
        <w:rPr>
          <w:rFonts w:ascii="Times New Roman" w:eastAsia="Times New Roman" w:hAnsi="Times New Roman" w:cs="Times New Roman"/>
          <w:kern w:val="0"/>
          <w:lang w:val="sq-AL" w:eastAsia="x-none"/>
          <w14:ligatures w14:val="none"/>
        </w:rPr>
        <w:t xml:space="preserve">Kompetencat profesionale të nxënësit </w:t>
      </w:r>
      <w:r w:rsidRPr="00191ECF">
        <w:rPr>
          <w:rFonts w:ascii="Times New Roman" w:eastAsia="Times New Roman" w:hAnsi="Times New Roman" w:cs="Times New Roman"/>
          <w:bCs/>
          <w:iCs/>
          <w:kern w:val="0"/>
          <w:lang w:val="sq-AL" w:eastAsia="x-none"/>
          <w14:ligatures w14:val="none"/>
        </w:rPr>
        <w:t xml:space="preserve">në përfundim të arsimit profesional </w:t>
      </w:r>
      <w:r w:rsidRPr="00191ECF">
        <w:rPr>
          <w:rFonts w:ascii="Times New Roman" w:eastAsia="Times New Roman" w:hAnsi="Times New Roman" w:cs="Times New Roman"/>
          <w:kern w:val="0"/>
          <w:lang w:val="sq-AL" w:eastAsia="x-none"/>
          <w14:ligatures w14:val="none"/>
        </w:rPr>
        <w:t>në kualifikimin “Shërbime mjetesh transporti”, niveli II i KSHK.</w:t>
      </w:r>
      <w:bookmarkEnd w:id="0"/>
    </w:p>
    <w:p w14:paraId="07FE549D" w14:textId="77777777" w:rsidR="009411B2" w:rsidRPr="00191ECF" w:rsidRDefault="009411B2" w:rsidP="009411B2">
      <w:pPr>
        <w:numPr>
          <w:ilvl w:val="0"/>
          <w:numId w:val="9"/>
        </w:numPr>
        <w:tabs>
          <w:tab w:val="left" w:pos="360"/>
        </w:tabs>
        <w:overflowPunct w:val="0"/>
        <w:autoSpaceDE w:val="0"/>
        <w:autoSpaceDN w:val="0"/>
        <w:adjustRightInd w:val="0"/>
        <w:spacing w:after="0" w:line="276" w:lineRule="auto"/>
        <w:jc w:val="both"/>
        <w:textAlignment w:val="baseline"/>
        <w:rPr>
          <w:rFonts w:ascii="Times New Roman" w:eastAsia="Times New Roman" w:hAnsi="Times New Roman" w:cs="Times New Roman"/>
          <w:bCs/>
          <w:iCs/>
          <w:kern w:val="0"/>
          <w:szCs w:val="20"/>
          <w:lang w:val="sq-AL"/>
          <w14:ligatures w14:val="none"/>
        </w:rPr>
      </w:pPr>
      <w:r w:rsidRPr="00191ECF">
        <w:rPr>
          <w:rFonts w:ascii="Times New Roman" w:eastAsia="Times New Roman" w:hAnsi="Times New Roman" w:cs="Times New Roman"/>
          <w:bCs/>
          <w:iCs/>
          <w:kern w:val="0"/>
          <w:szCs w:val="20"/>
          <w:lang w:val="sq-AL"/>
          <w14:ligatures w14:val="none"/>
        </w:rPr>
        <w:t xml:space="preserve">Mundësitë e punësimit dhe të arsimimit të mëtejshëm në përfundim të arsimit profesional </w:t>
      </w:r>
      <w:r w:rsidRPr="00191ECF">
        <w:rPr>
          <w:rFonts w:ascii="Times New Roman" w:eastAsia="Times New Roman" w:hAnsi="Times New Roman" w:cs="Times New Roman"/>
          <w:kern w:val="0"/>
          <w:szCs w:val="20"/>
          <w:lang w:val="sq-AL"/>
          <w14:ligatures w14:val="none"/>
        </w:rPr>
        <w:t>në kualifikimin “Shërbime mjetesh transporti”, niveli II i KSHK.</w:t>
      </w:r>
    </w:p>
    <w:p w14:paraId="4300D105" w14:textId="77777777" w:rsidR="009411B2" w:rsidRPr="00191ECF" w:rsidRDefault="009411B2" w:rsidP="009411B2">
      <w:pPr>
        <w:tabs>
          <w:tab w:val="left" w:pos="360"/>
        </w:tabs>
        <w:overflowPunct w:val="0"/>
        <w:autoSpaceDE w:val="0"/>
        <w:autoSpaceDN w:val="0"/>
        <w:adjustRightInd w:val="0"/>
        <w:spacing w:after="0" w:line="276" w:lineRule="auto"/>
        <w:ind w:left="720"/>
        <w:jc w:val="both"/>
        <w:textAlignment w:val="baseline"/>
        <w:rPr>
          <w:rFonts w:ascii="Times New Roman" w:eastAsia="Times New Roman" w:hAnsi="Times New Roman" w:cs="Times New Roman"/>
          <w:bCs/>
          <w:iCs/>
          <w:kern w:val="0"/>
          <w:szCs w:val="20"/>
          <w:lang w:val="sq-AL"/>
          <w14:ligatures w14:val="none"/>
        </w:rPr>
      </w:pPr>
    </w:p>
    <w:p w14:paraId="115F7952" w14:textId="77777777" w:rsidR="009411B2" w:rsidRPr="00191ECF" w:rsidRDefault="009411B2" w:rsidP="009411B2">
      <w:pPr>
        <w:overflowPunct w:val="0"/>
        <w:autoSpaceDE w:val="0"/>
        <w:autoSpaceDN w:val="0"/>
        <w:adjustRightInd w:val="0"/>
        <w:spacing w:after="0" w:line="276" w:lineRule="auto"/>
        <w:jc w:val="both"/>
        <w:textAlignment w:val="baseline"/>
        <w:rPr>
          <w:rFonts w:ascii="Times New Roman" w:eastAsia="Times New Roman" w:hAnsi="Times New Roman" w:cs="Times New Roman"/>
          <w:b/>
          <w:bCs/>
          <w:kern w:val="0"/>
          <w:lang w:val="sq-AL" w:eastAsia="x-none"/>
          <w14:ligatures w14:val="none"/>
        </w:rPr>
      </w:pPr>
      <w:r w:rsidRPr="00191ECF">
        <w:rPr>
          <w:rFonts w:ascii="Times New Roman" w:eastAsia="Times New Roman" w:hAnsi="Times New Roman" w:cs="Times New Roman"/>
          <w:b/>
          <w:kern w:val="0"/>
          <w:lang w:val="sq-AL" w:eastAsia="x-none"/>
          <w14:ligatures w14:val="none"/>
        </w:rPr>
        <w:t>III.</w:t>
      </w:r>
      <w:r w:rsidRPr="00191ECF">
        <w:rPr>
          <w:rFonts w:ascii="Times New Roman" w:eastAsia="Times New Roman" w:hAnsi="Times New Roman" w:cs="Times New Roman"/>
          <w:b/>
          <w:bCs/>
          <w:kern w:val="0"/>
          <w:lang w:val="sq-AL" w:eastAsia="x-none"/>
          <w14:ligatures w14:val="none"/>
        </w:rPr>
        <w:t xml:space="preserve"> Plani mësimor për arsimin profesional në kualifikimin “Shërbime mjetesh transporti”, niveli II i KSHK.</w:t>
      </w:r>
    </w:p>
    <w:p w14:paraId="16BE03BA" w14:textId="77777777" w:rsidR="009411B2" w:rsidRPr="00191ECF" w:rsidRDefault="009411B2" w:rsidP="009411B2">
      <w:pPr>
        <w:overflowPunct w:val="0"/>
        <w:autoSpaceDE w:val="0"/>
        <w:autoSpaceDN w:val="0"/>
        <w:adjustRightInd w:val="0"/>
        <w:spacing w:after="0" w:line="276" w:lineRule="auto"/>
        <w:jc w:val="both"/>
        <w:textAlignment w:val="baseline"/>
        <w:rPr>
          <w:rFonts w:ascii="Times New Roman" w:eastAsia="Times New Roman" w:hAnsi="Times New Roman" w:cs="Times New Roman"/>
          <w:b/>
          <w:bCs/>
          <w:kern w:val="0"/>
          <w:lang w:val="sq-AL" w:eastAsia="x-none"/>
          <w14:ligatures w14:val="none"/>
        </w:rPr>
      </w:pPr>
    </w:p>
    <w:p w14:paraId="12A1AE3F" w14:textId="77777777" w:rsidR="009411B2" w:rsidRPr="00191ECF" w:rsidRDefault="009411B2" w:rsidP="009411B2">
      <w:pPr>
        <w:overflowPunct w:val="0"/>
        <w:autoSpaceDE w:val="0"/>
        <w:autoSpaceDN w:val="0"/>
        <w:adjustRightInd w:val="0"/>
        <w:spacing w:after="0" w:line="276" w:lineRule="auto"/>
        <w:jc w:val="both"/>
        <w:textAlignment w:val="baseline"/>
        <w:rPr>
          <w:rFonts w:ascii="Times New Roman" w:eastAsia="Times New Roman" w:hAnsi="Times New Roman" w:cs="Times New Roman"/>
          <w:b/>
          <w:bCs/>
          <w:kern w:val="0"/>
          <w:lang w:val="sq-AL" w:eastAsia="x-none"/>
          <w14:ligatures w14:val="none"/>
        </w:rPr>
      </w:pPr>
      <w:r w:rsidRPr="00191ECF">
        <w:rPr>
          <w:rFonts w:ascii="Times New Roman" w:eastAsia="Times New Roman" w:hAnsi="Times New Roman" w:cs="Times New Roman"/>
          <w:b/>
          <w:bCs/>
          <w:kern w:val="0"/>
          <w:lang w:val="sq-AL" w:eastAsia="x-none"/>
          <w14:ligatures w14:val="none"/>
        </w:rPr>
        <w:t>IV. Udhëzime për planin mësimor.</w:t>
      </w:r>
    </w:p>
    <w:p w14:paraId="5FA658CA" w14:textId="77777777" w:rsidR="009411B2" w:rsidRPr="00191ECF" w:rsidRDefault="009411B2" w:rsidP="009411B2">
      <w:pPr>
        <w:overflowPunct w:val="0"/>
        <w:autoSpaceDE w:val="0"/>
        <w:autoSpaceDN w:val="0"/>
        <w:adjustRightInd w:val="0"/>
        <w:spacing w:after="0" w:line="276" w:lineRule="auto"/>
        <w:jc w:val="both"/>
        <w:textAlignment w:val="baseline"/>
        <w:rPr>
          <w:rFonts w:ascii="Times New Roman" w:eastAsia="Times New Roman" w:hAnsi="Times New Roman" w:cs="Times New Roman"/>
          <w:b/>
          <w:bCs/>
          <w:kern w:val="0"/>
          <w:lang w:val="sq-AL" w:eastAsia="x-none"/>
          <w14:ligatures w14:val="none"/>
        </w:rPr>
      </w:pPr>
    </w:p>
    <w:p w14:paraId="0BA9162D" w14:textId="77777777" w:rsidR="009411B2" w:rsidRPr="00191ECF" w:rsidRDefault="009411B2" w:rsidP="009411B2">
      <w:pPr>
        <w:overflowPunct w:val="0"/>
        <w:autoSpaceDE w:val="0"/>
        <w:autoSpaceDN w:val="0"/>
        <w:adjustRightInd w:val="0"/>
        <w:spacing w:after="0" w:line="276" w:lineRule="auto"/>
        <w:jc w:val="both"/>
        <w:textAlignment w:val="baseline"/>
        <w:rPr>
          <w:rFonts w:ascii="Times New Roman" w:eastAsia="Times New Roman" w:hAnsi="Times New Roman" w:cs="Times New Roman"/>
          <w:b/>
          <w:bCs/>
          <w:kern w:val="0"/>
          <w:lang w:val="sq-AL" w:eastAsia="x-none"/>
          <w14:ligatures w14:val="none"/>
        </w:rPr>
      </w:pPr>
      <w:r w:rsidRPr="00191ECF">
        <w:rPr>
          <w:rFonts w:ascii="Times New Roman" w:eastAsia="Times New Roman" w:hAnsi="Times New Roman" w:cs="Times New Roman"/>
          <w:b/>
          <w:bCs/>
          <w:kern w:val="0"/>
          <w:lang w:val="sq-AL" w:eastAsia="x-none"/>
          <w14:ligatures w14:val="none"/>
        </w:rPr>
        <w:t>V. Udhëzime për procesin mësimor.</w:t>
      </w:r>
      <w:bookmarkStart w:id="1" w:name="_Toc218785332"/>
      <w:r w:rsidRPr="00191ECF">
        <w:rPr>
          <w:rFonts w:ascii="Times New Roman" w:eastAsia="Times New Roman" w:hAnsi="Times New Roman" w:cs="Times New Roman"/>
          <w:b/>
          <w:bCs/>
          <w:kern w:val="0"/>
          <w:lang w:val="sq-AL" w:eastAsia="x-none"/>
          <w14:ligatures w14:val="none"/>
        </w:rPr>
        <w:t xml:space="preserve"> </w:t>
      </w:r>
    </w:p>
    <w:p w14:paraId="70C47930" w14:textId="77777777" w:rsidR="009411B2" w:rsidRPr="00191ECF" w:rsidRDefault="009411B2" w:rsidP="009411B2">
      <w:pPr>
        <w:overflowPunct w:val="0"/>
        <w:autoSpaceDE w:val="0"/>
        <w:autoSpaceDN w:val="0"/>
        <w:adjustRightInd w:val="0"/>
        <w:spacing w:after="0" w:line="276" w:lineRule="auto"/>
        <w:jc w:val="both"/>
        <w:textAlignment w:val="baseline"/>
        <w:rPr>
          <w:rFonts w:ascii="Times New Roman" w:eastAsia="Times New Roman" w:hAnsi="Times New Roman" w:cs="Times New Roman"/>
          <w:b/>
          <w:bCs/>
          <w:kern w:val="0"/>
          <w:lang w:val="sq-AL" w:eastAsia="x-none"/>
          <w14:ligatures w14:val="none"/>
        </w:rPr>
      </w:pPr>
    </w:p>
    <w:p w14:paraId="3C6A1329" w14:textId="77777777" w:rsidR="009411B2" w:rsidRPr="00191ECF" w:rsidRDefault="009411B2" w:rsidP="009411B2">
      <w:pPr>
        <w:overflowPunct w:val="0"/>
        <w:autoSpaceDE w:val="0"/>
        <w:autoSpaceDN w:val="0"/>
        <w:adjustRightInd w:val="0"/>
        <w:spacing w:after="0" w:line="276" w:lineRule="auto"/>
        <w:jc w:val="both"/>
        <w:textAlignment w:val="baseline"/>
        <w:rPr>
          <w:rFonts w:ascii="Times New Roman" w:eastAsia="Times New Roman" w:hAnsi="Times New Roman" w:cs="Times New Roman"/>
          <w:b/>
          <w:bCs/>
          <w:kern w:val="0"/>
          <w:lang w:val="sq-AL" w:eastAsia="x-none"/>
          <w14:ligatures w14:val="none"/>
        </w:rPr>
      </w:pPr>
      <w:r w:rsidRPr="00191ECF">
        <w:rPr>
          <w:rFonts w:ascii="Times New Roman" w:eastAsia="Times New Roman" w:hAnsi="Times New Roman" w:cs="Times New Roman"/>
          <w:b/>
          <w:bCs/>
          <w:kern w:val="0"/>
          <w:lang w:val="sq-AL" w:eastAsia="x-none"/>
          <w14:ligatures w14:val="none"/>
        </w:rPr>
        <w:t>VI. Udhëzime për vlerësimin dhe provimet.</w:t>
      </w:r>
      <w:bookmarkEnd w:id="1"/>
      <w:r w:rsidRPr="00191ECF">
        <w:rPr>
          <w:rFonts w:ascii="Times New Roman" w:eastAsia="Times New Roman" w:hAnsi="Times New Roman" w:cs="Times New Roman"/>
          <w:b/>
          <w:bCs/>
          <w:kern w:val="0"/>
          <w:lang w:val="sq-AL" w:eastAsia="x-none"/>
          <w14:ligatures w14:val="none"/>
        </w:rPr>
        <w:t xml:space="preserve"> </w:t>
      </w:r>
    </w:p>
    <w:p w14:paraId="4C6DD4F3" w14:textId="77777777" w:rsidR="009411B2" w:rsidRPr="00191ECF" w:rsidRDefault="009411B2" w:rsidP="009411B2">
      <w:pPr>
        <w:overflowPunct w:val="0"/>
        <w:autoSpaceDE w:val="0"/>
        <w:autoSpaceDN w:val="0"/>
        <w:adjustRightInd w:val="0"/>
        <w:spacing w:after="0" w:line="276" w:lineRule="auto"/>
        <w:jc w:val="both"/>
        <w:textAlignment w:val="baseline"/>
        <w:rPr>
          <w:rFonts w:ascii="Times New Roman" w:eastAsia="Times New Roman" w:hAnsi="Times New Roman" w:cs="Times New Roman"/>
          <w:b/>
          <w:bCs/>
          <w:kern w:val="0"/>
          <w:lang w:val="sq-AL" w:eastAsia="x-none"/>
          <w14:ligatures w14:val="none"/>
        </w:rPr>
      </w:pPr>
    </w:p>
    <w:p w14:paraId="2C8F4BF0" w14:textId="77777777" w:rsidR="009411B2" w:rsidRPr="00191ECF" w:rsidRDefault="009411B2" w:rsidP="009411B2">
      <w:pPr>
        <w:overflowPunct w:val="0"/>
        <w:autoSpaceDE w:val="0"/>
        <w:autoSpaceDN w:val="0"/>
        <w:adjustRightInd w:val="0"/>
        <w:spacing w:after="0" w:line="276" w:lineRule="auto"/>
        <w:jc w:val="both"/>
        <w:textAlignment w:val="baseline"/>
        <w:rPr>
          <w:rFonts w:ascii="Times New Roman" w:eastAsia="Times New Roman" w:hAnsi="Times New Roman" w:cs="Times New Roman"/>
          <w:b/>
          <w:bCs/>
          <w:kern w:val="0"/>
          <w:lang w:val="sq-AL" w:eastAsia="x-none"/>
          <w14:ligatures w14:val="none"/>
        </w:rPr>
      </w:pPr>
      <w:r w:rsidRPr="00191ECF">
        <w:rPr>
          <w:rFonts w:ascii="Times New Roman" w:eastAsia="Times New Roman" w:hAnsi="Times New Roman" w:cs="Times New Roman"/>
          <w:b/>
          <w:bCs/>
          <w:kern w:val="0"/>
          <w:lang w:val="sq-AL" w:eastAsia="x-none"/>
          <w14:ligatures w14:val="none"/>
        </w:rPr>
        <w:t xml:space="preserve">VII. Të dhëna për certifikatën që fitohet </w:t>
      </w:r>
      <w:r w:rsidRPr="00191ECF">
        <w:rPr>
          <w:rFonts w:ascii="Times New Roman" w:eastAsia="Times New Roman" w:hAnsi="Times New Roman" w:cs="Times New Roman"/>
          <w:b/>
          <w:bCs/>
          <w:iCs/>
          <w:kern w:val="0"/>
          <w:lang w:val="sq-AL" w:eastAsia="x-none"/>
          <w14:ligatures w14:val="none"/>
        </w:rPr>
        <w:t xml:space="preserve">në përfundim të arsimit profesional </w:t>
      </w:r>
      <w:r w:rsidRPr="00191ECF">
        <w:rPr>
          <w:rFonts w:ascii="Times New Roman" w:eastAsia="Times New Roman" w:hAnsi="Times New Roman" w:cs="Times New Roman"/>
          <w:b/>
          <w:bCs/>
          <w:kern w:val="0"/>
          <w:lang w:val="sq-AL" w:eastAsia="x-none"/>
          <w14:ligatures w14:val="none"/>
        </w:rPr>
        <w:t xml:space="preserve">në  kualifikimin “Shërbime mjetesh transporti”, niveli II i KSHK. </w:t>
      </w:r>
    </w:p>
    <w:p w14:paraId="106111FA" w14:textId="77777777" w:rsidR="009411B2" w:rsidRPr="00191ECF" w:rsidRDefault="009411B2" w:rsidP="009411B2">
      <w:pPr>
        <w:overflowPunct w:val="0"/>
        <w:autoSpaceDE w:val="0"/>
        <w:autoSpaceDN w:val="0"/>
        <w:adjustRightInd w:val="0"/>
        <w:spacing w:after="0" w:line="276" w:lineRule="auto"/>
        <w:jc w:val="both"/>
        <w:textAlignment w:val="baseline"/>
        <w:rPr>
          <w:rFonts w:ascii="Times New Roman" w:eastAsia="Times New Roman" w:hAnsi="Times New Roman" w:cs="Times New Roman"/>
          <w:b/>
          <w:bCs/>
          <w:kern w:val="0"/>
          <w:lang w:val="sq-AL" w:eastAsia="x-none"/>
          <w14:ligatures w14:val="none"/>
        </w:rPr>
      </w:pPr>
    </w:p>
    <w:p w14:paraId="76FB6AD9" w14:textId="77777777" w:rsidR="009411B2" w:rsidRPr="00191ECF" w:rsidRDefault="009411B2" w:rsidP="009411B2">
      <w:pPr>
        <w:overflowPunct w:val="0"/>
        <w:autoSpaceDE w:val="0"/>
        <w:autoSpaceDN w:val="0"/>
        <w:adjustRightInd w:val="0"/>
        <w:spacing w:after="0" w:line="276" w:lineRule="auto"/>
        <w:jc w:val="both"/>
        <w:textAlignment w:val="baseline"/>
        <w:rPr>
          <w:rFonts w:ascii="Times New Roman" w:eastAsia="Times New Roman" w:hAnsi="Times New Roman" w:cs="Times New Roman"/>
          <w:b/>
          <w:bCs/>
          <w:kern w:val="0"/>
          <w:lang w:val="sq-AL" w:eastAsia="x-none"/>
          <w14:ligatures w14:val="none"/>
        </w:rPr>
      </w:pPr>
      <w:r w:rsidRPr="00191ECF">
        <w:rPr>
          <w:rFonts w:ascii="Times New Roman" w:eastAsia="Times New Roman" w:hAnsi="Times New Roman" w:cs="Times New Roman"/>
          <w:b/>
          <w:bCs/>
          <w:kern w:val="0"/>
          <w:lang w:val="sq-AL" w:eastAsia="x-none"/>
          <w14:ligatures w14:val="none"/>
        </w:rPr>
        <w:t xml:space="preserve">VIII. Programet e përgjithshme të lëndëve teorike profesionale. </w:t>
      </w:r>
    </w:p>
    <w:p w14:paraId="263F0E87" w14:textId="77777777" w:rsidR="009411B2" w:rsidRPr="00191ECF" w:rsidRDefault="009411B2" w:rsidP="009411B2">
      <w:pPr>
        <w:overflowPunct w:val="0"/>
        <w:autoSpaceDE w:val="0"/>
        <w:autoSpaceDN w:val="0"/>
        <w:adjustRightInd w:val="0"/>
        <w:spacing w:after="0" w:line="276" w:lineRule="auto"/>
        <w:jc w:val="both"/>
        <w:textAlignment w:val="baseline"/>
        <w:rPr>
          <w:rFonts w:ascii="Times New Roman" w:eastAsia="Times New Roman" w:hAnsi="Times New Roman" w:cs="Times New Roman"/>
          <w:b/>
          <w:bCs/>
          <w:kern w:val="0"/>
          <w:lang w:val="sq-AL" w:eastAsia="x-none"/>
          <w14:ligatures w14:val="none"/>
        </w:rPr>
      </w:pPr>
    </w:p>
    <w:p w14:paraId="5C1D2915" w14:textId="77777777" w:rsidR="009411B2" w:rsidRPr="00191ECF" w:rsidRDefault="009411B2" w:rsidP="009411B2">
      <w:pPr>
        <w:overflowPunct w:val="0"/>
        <w:autoSpaceDE w:val="0"/>
        <w:autoSpaceDN w:val="0"/>
        <w:adjustRightInd w:val="0"/>
        <w:spacing w:after="0" w:line="276" w:lineRule="auto"/>
        <w:jc w:val="both"/>
        <w:textAlignment w:val="baseline"/>
        <w:rPr>
          <w:rFonts w:ascii="Times New Roman" w:eastAsia="Times New Roman" w:hAnsi="Times New Roman" w:cs="Times New Roman"/>
          <w:b/>
          <w:bCs/>
          <w:kern w:val="0"/>
          <w:lang w:val="sq-AL" w:eastAsia="x-none"/>
          <w14:ligatures w14:val="none"/>
        </w:rPr>
      </w:pPr>
      <w:r w:rsidRPr="00191ECF">
        <w:rPr>
          <w:rFonts w:ascii="Times New Roman" w:eastAsia="Times New Roman" w:hAnsi="Times New Roman" w:cs="Times New Roman"/>
          <w:b/>
          <w:bCs/>
          <w:kern w:val="0"/>
          <w:lang w:val="sq-AL" w:eastAsia="x-none"/>
          <w14:ligatures w14:val="none"/>
        </w:rPr>
        <w:t xml:space="preserve">IX. Përshkruesit e moduleve të praktikës profesionale të detyruar. </w:t>
      </w:r>
    </w:p>
    <w:p w14:paraId="65BDF4E0" w14:textId="77777777" w:rsidR="009411B2" w:rsidRPr="00191ECF" w:rsidRDefault="009411B2" w:rsidP="009411B2">
      <w:pPr>
        <w:overflowPunct w:val="0"/>
        <w:autoSpaceDE w:val="0"/>
        <w:autoSpaceDN w:val="0"/>
        <w:adjustRightInd w:val="0"/>
        <w:spacing w:after="0" w:line="276" w:lineRule="auto"/>
        <w:jc w:val="both"/>
        <w:textAlignment w:val="baseline"/>
        <w:rPr>
          <w:rFonts w:ascii="Times New Roman" w:eastAsia="Times New Roman" w:hAnsi="Times New Roman" w:cs="Times New Roman"/>
          <w:b/>
          <w:bCs/>
          <w:kern w:val="0"/>
          <w:lang w:val="sq-AL" w:eastAsia="x-none"/>
          <w14:ligatures w14:val="none"/>
        </w:rPr>
      </w:pPr>
    </w:p>
    <w:p w14:paraId="436824F1" w14:textId="77777777" w:rsidR="009411B2" w:rsidRPr="00191ECF" w:rsidRDefault="009411B2" w:rsidP="009411B2">
      <w:pPr>
        <w:overflowPunct w:val="0"/>
        <w:autoSpaceDE w:val="0"/>
        <w:autoSpaceDN w:val="0"/>
        <w:adjustRightInd w:val="0"/>
        <w:spacing w:after="0" w:line="276" w:lineRule="auto"/>
        <w:jc w:val="both"/>
        <w:textAlignment w:val="baseline"/>
        <w:rPr>
          <w:rFonts w:ascii="Times New Roman" w:eastAsia="Times New Roman" w:hAnsi="Times New Roman" w:cs="Times New Roman"/>
          <w:b/>
          <w:bCs/>
          <w:kern w:val="0"/>
          <w:lang w:val="sq-AL" w:eastAsia="x-none"/>
          <w14:ligatures w14:val="none"/>
        </w:rPr>
      </w:pPr>
      <w:r w:rsidRPr="00191ECF">
        <w:rPr>
          <w:rFonts w:ascii="Times New Roman" w:eastAsia="Times New Roman" w:hAnsi="Times New Roman" w:cs="Times New Roman"/>
          <w:b/>
          <w:bCs/>
          <w:kern w:val="0"/>
          <w:lang w:val="sq-AL" w:eastAsia="x-none"/>
          <w14:ligatures w14:val="none"/>
        </w:rPr>
        <w:t xml:space="preserve">X. Përshkruesit e moduleve të praktikës profesionale me zgjedhje të detyruar. </w:t>
      </w:r>
    </w:p>
    <w:p w14:paraId="0D5E1D27" w14:textId="77777777" w:rsidR="009411B2" w:rsidRPr="00191ECF" w:rsidRDefault="009411B2" w:rsidP="009411B2">
      <w:pPr>
        <w:overflowPunct w:val="0"/>
        <w:autoSpaceDE w:val="0"/>
        <w:autoSpaceDN w:val="0"/>
        <w:adjustRightInd w:val="0"/>
        <w:spacing w:after="0" w:line="276" w:lineRule="auto"/>
        <w:jc w:val="both"/>
        <w:textAlignment w:val="baseline"/>
        <w:rPr>
          <w:rFonts w:ascii="Times New Roman" w:eastAsia="Times New Roman" w:hAnsi="Times New Roman" w:cs="Times New Roman"/>
          <w:b/>
          <w:bCs/>
          <w:kern w:val="0"/>
          <w:lang w:val="sq-AL" w:eastAsia="x-none"/>
          <w14:ligatures w14:val="none"/>
        </w:rPr>
      </w:pPr>
    </w:p>
    <w:p w14:paraId="6E910E59" w14:textId="77777777" w:rsidR="009411B2" w:rsidRPr="00191ECF" w:rsidRDefault="009411B2" w:rsidP="009411B2">
      <w:pPr>
        <w:overflowPunct w:val="0"/>
        <w:autoSpaceDE w:val="0"/>
        <w:autoSpaceDN w:val="0"/>
        <w:adjustRightInd w:val="0"/>
        <w:spacing w:after="0" w:line="276" w:lineRule="auto"/>
        <w:jc w:val="both"/>
        <w:textAlignment w:val="baseline"/>
        <w:rPr>
          <w:rFonts w:ascii="Times New Roman" w:eastAsia="Times New Roman" w:hAnsi="Times New Roman" w:cs="Times New Roman"/>
          <w:b/>
          <w:bCs/>
          <w:kern w:val="0"/>
          <w:lang w:val="sq-AL" w:eastAsia="x-none"/>
          <w14:ligatures w14:val="none"/>
        </w:rPr>
      </w:pPr>
      <w:r w:rsidRPr="00191ECF">
        <w:rPr>
          <w:rFonts w:ascii="Times New Roman" w:eastAsia="Times New Roman" w:hAnsi="Times New Roman" w:cs="Times New Roman"/>
          <w:b/>
          <w:bCs/>
          <w:kern w:val="0"/>
          <w:lang w:val="sq-AL" w:eastAsia="x-none"/>
          <w14:ligatures w14:val="none"/>
        </w:rPr>
        <w:t xml:space="preserve">XI. Programi </w:t>
      </w:r>
      <w:r w:rsidRPr="00191ECF">
        <w:rPr>
          <w:rFonts w:ascii="Times New Roman" w:eastAsia="Times New Roman" w:hAnsi="Times New Roman" w:cs="Times New Roman"/>
          <w:b/>
          <w:bCs/>
          <w:kern w:val="0"/>
          <w:szCs w:val="28"/>
          <w:lang w:val="sq-AL" w:eastAsia="x-none"/>
          <w14:ligatures w14:val="none"/>
        </w:rPr>
        <w:t>orientues për provimet përfundimtare për kualifikimin profesional “Shërbime Mjetesh Transporti” , niveli II i KSHK.</w:t>
      </w:r>
    </w:p>
    <w:p w14:paraId="4DE05A7A" w14:textId="77777777" w:rsidR="009411B2" w:rsidRPr="00191ECF" w:rsidRDefault="009411B2" w:rsidP="009411B2">
      <w:pPr>
        <w:overflowPunct w:val="0"/>
        <w:autoSpaceDE w:val="0"/>
        <w:autoSpaceDN w:val="0"/>
        <w:adjustRightInd w:val="0"/>
        <w:spacing w:after="0" w:line="276" w:lineRule="auto"/>
        <w:ind w:left="360" w:hanging="360"/>
        <w:jc w:val="both"/>
        <w:textAlignment w:val="baseline"/>
        <w:rPr>
          <w:rFonts w:ascii="Times New Roman" w:eastAsia="Times New Roman" w:hAnsi="Times New Roman" w:cs="Times New Roman"/>
          <w:b/>
          <w:bCs/>
          <w:kern w:val="0"/>
          <w:lang w:val="sq-AL" w:eastAsia="x-none"/>
          <w14:ligatures w14:val="none"/>
        </w:rPr>
      </w:pPr>
    </w:p>
    <w:p w14:paraId="32FBD4C3" w14:textId="77777777" w:rsidR="009411B2" w:rsidRPr="00191ECF" w:rsidRDefault="009411B2" w:rsidP="009411B2">
      <w:pPr>
        <w:tabs>
          <w:tab w:val="left" w:pos="360"/>
        </w:tabs>
        <w:overflowPunct w:val="0"/>
        <w:autoSpaceDE w:val="0"/>
        <w:autoSpaceDN w:val="0"/>
        <w:adjustRightInd w:val="0"/>
        <w:spacing w:after="0" w:line="276" w:lineRule="auto"/>
        <w:jc w:val="both"/>
        <w:textAlignment w:val="baseline"/>
        <w:rPr>
          <w:rFonts w:ascii="Times New Roman" w:eastAsia="Times New Roman" w:hAnsi="Times New Roman" w:cs="Times New Roman"/>
          <w:b/>
          <w:i/>
          <w:kern w:val="0"/>
          <w:lang w:val="sq-AL"/>
          <w14:ligatures w14:val="none"/>
        </w:rPr>
      </w:pPr>
    </w:p>
    <w:p w14:paraId="021DF989" w14:textId="77777777" w:rsidR="009411B2" w:rsidRPr="00191ECF" w:rsidRDefault="009411B2" w:rsidP="009411B2">
      <w:pPr>
        <w:tabs>
          <w:tab w:val="left" w:pos="360"/>
        </w:tabs>
        <w:overflowPunct w:val="0"/>
        <w:autoSpaceDE w:val="0"/>
        <w:autoSpaceDN w:val="0"/>
        <w:adjustRightInd w:val="0"/>
        <w:spacing w:after="0" w:line="276" w:lineRule="auto"/>
        <w:jc w:val="both"/>
        <w:textAlignment w:val="baseline"/>
        <w:rPr>
          <w:rFonts w:ascii="Times New Roman" w:eastAsia="Times New Roman" w:hAnsi="Times New Roman" w:cs="Times New Roman"/>
          <w:b/>
          <w:kern w:val="0"/>
          <w:lang w:val="sq-AL"/>
          <w14:ligatures w14:val="none"/>
        </w:rPr>
      </w:pPr>
    </w:p>
    <w:p w14:paraId="52FAB531" w14:textId="77777777" w:rsidR="009411B2" w:rsidRPr="00191ECF" w:rsidRDefault="009411B2" w:rsidP="009411B2">
      <w:pPr>
        <w:tabs>
          <w:tab w:val="left" w:pos="360"/>
        </w:tabs>
        <w:overflowPunct w:val="0"/>
        <w:autoSpaceDE w:val="0"/>
        <w:autoSpaceDN w:val="0"/>
        <w:adjustRightInd w:val="0"/>
        <w:spacing w:after="0" w:line="276" w:lineRule="auto"/>
        <w:jc w:val="both"/>
        <w:textAlignment w:val="baseline"/>
        <w:rPr>
          <w:rFonts w:ascii="Times New Roman" w:eastAsia="Times New Roman" w:hAnsi="Times New Roman" w:cs="Times New Roman"/>
          <w:b/>
          <w:kern w:val="0"/>
          <w:lang w:val="sq-AL"/>
          <w14:ligatures w14:val="none"/>
        </w:rPr>
      </w:pPr>
    </w:p>
    <w:p w14:paraId="7705EA06" w14:textId="77777777" w:rsidR="009411B2" w:rsidRPr="00191ECF" w:rsidRDefault="009411B2" w:rsidP="009411B2">
      <w:pPr>
        <w:tabs>
          <w:tab w:val="left" w:pos="360"/>
        </w:tabs>
        <w:overflowPunct w:val="0"/>
        <w:autoSpaceDE w:val="0"/>
        <w:autoSpaceDN w:val="0"/>
        <w:adjustRightInd w:val="0"/>
        <w:spacing w:after="0" w:line="276" w:lineRule="auto"/>
        <w:jc w:val="both"/>
        <w:textAlignment w:val="baseline"/>
        <w:rPr>
          <w:rFonts w:ascii="Times New Roman" w:eastAsia="Times New Roman" w:hAnsi="Times New Roman" w:cs="Times New Roman"/>
          <w:b/>
          <w:kern w:val="0"/>
          <w:lang w:val="sq-AL"/>
          <w14:ligatures w14:val="none"/>
        </w:rPr>
      </w:pPr>
    </w:p>
    <w:p w14:paraId="38EFD520" w14:textId="77777777" w:rsidR="009411B2" w:rsidRPr="00191ECF" w:rsidRDefault="009411B2" w:rsidP="009411B2">
      <w:pPr>
        <w:tabs>
          <w:tab w:val="left" w:pos="360"/>
        </w:tabs>
        <w:overflowPunct w:val="0"/>
        <w:autoSpaceDE w:val="0"/>
        <w:autoSpaceDN w:val="0"/>
        <w:adjustRightInd w:val="0"/>
        <w:spacing w:after="0" w:line="276" w:lineRule="auto"/>
        <w:jc w:val="both"/>
        <w:textAlignment w:val="baseline"/>
        <w:rPr>
          <w:rFonts w:ascii="Times New Roman" w:eastAsia="Times New Roman" w:hAnsi="Times New Roman" w:cs="Times New Roman"/>
          <w:b/>
          <w:kern w:val="0"/>
          <w:sz w:val="6"/>
          <w:szCs w:val="28"/>
          <w:lang w:val="sq-AL"/>
          <w14:ligatures w14:val="none"/>
        </w:rPr>
      </w:pPr>
      <w:r w:rsidRPr="00191ECF">
        <w:rPr>
          <w:rFonts w:ascii="Times New Roman" w:eastAsia="Times New Roman" w:hAnsi="Times New Roman" w:cs="Times New Roman"/>
          <w:b/>
          <w:kern w:val="0"/>
          <w:sz w:val="28"/>
          <w:szCs w:val="28"/>
          <w:lang w:val="sq-AL"/>
          <w14:ligatures w14:val="none"/>
        </w:rPr>
        <w:lastRenderedPageBreak/>
        <w:t>I. Qëllimet e arsimit profesional në kualifikimin profesional “Shërbime mjetesh transporti”, niveli II i KSHK.</w:t>
      </w:r>
    </w:p>
    <w:p w14:paraId="63D00AA8" w14:textId="77777777" w:rsidR="009411B2" w:rsidRPr="00191ECF" w:rsidRDefault="009411B2" w:rsidP="009411B2">
      <w:p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p>
    <w:p w14:paraId="3F35CDA9" w14:textId="48319C03" w:rsidR="009411B2" w:rsidRPr="00191ECF" w:rsidRDefault="009411B2" w:rsidP="009411B2">
      <w:p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 xml:space="preserve">Qëllimi kryesor i arsimit profesional në kualifikimin </w:t>
      </w:r>
      <w:r w:rsidRPr="00191ECF">
        <w:rPr>
          <w:rFonts w:ascii="Times New Roman" w:eastAsia="Times New Roman" w:hAnsi="Times New Roman" w:cs="Times New Roman"/>
          <w:bCs/>
          <w:kern w:val="0"/>
          <w:lang w:val="sq-AL"/>
          <w14:ligatures w14:val="none"/>
        </w:rPr>
        <w:t>“</w:t>
      </w:r>
      <w:r w:rsidRPr="00191ECF">
        <w:rPr>
          <w:rFonts w:ascii="Times New Roman" w:eastAsia="Times New Roman" w:hAnsi="Times New Roman" w:cs="Times New Roman"/>
          <w:kern w:val="0"/>
          <w:szCs w:val="20"/>
          <w:lang w:val="sq-AL"/>
          <w14:ligatures w14:val="none"/>
        </w:rPr>
        <w:t>Shërbime mjetesh transporti</w:t>
      </w:r>
      <w:r w:rsidRPr="00191ECF">
        <w:rPr>
          <w:rFonts w:ascii="Times New Roman" w:eastAsia="Times New Roman" w:hAnsi="Times New Roman" w:cs="Times New Roman"/>
          <w:bCs/>
          <w:kern w:val="0"/>
          <w:lang w:val="sq-AL"/>
          <w14:ligatures w14:val="none"/>
        </w:rPr>
        <w:t>”, niveli II i KSHK</w:t>
      </w:r>
      <w:r w:rsidRPr="00191ECF">
        <w:rPr>
          <w:rFonts w:ascii="Times New Roman" w:eastAsia="Times New Roman" w:hAnsi="Times New Roman" w:cs="Times New Roman"/>
          <w:kern w:val="0"/>
          <w:lang w:val="sq-AL"/>
          <w14:ligatures w14:val="none"/>
        </w:rPr>
        <w:t xml:space="preserve">, është </w:t>
      </w:r>
      <w:r w:rsidRPr="00191ECF">
        <w:rPr>
          <w:rFonts w:ascii="Times New Roman" w:eastAsia="Times New Roman" w:hAnsi="Times New Roman" w:cs="Times New Roman"/>
          <w:bCs/>
          <w:i/>
          <w:kern w:val="0"/>
          <w:lang w:val="sq-AL"/>
          <w14:ligatures w14:val="none"/>
        </w:rPr>
        <w:t>“zhvillimi i personalitetit të nxënësve për të jetuar në përshtatje me botën që i rrethon dhe përgatitja e tyre për t’u punësuar apo vetëpunësuar në profesione që lidhen drejtpërdrejt me shërbimin e mjeteve të transportit”.</w:t>
      </w:r>
      <w:r w:rsidRPr="00191ECF">
        <w:rPr>
          <w:rFonts w:ascii="Times New Roman" w:eastAsia="Times New Roman" w:hAnsi="Times New Roman" w:cs="Times New Roman"/>
          <w:b/>
          <w:bCs/>
          <w:i/>
          <w:kern w:val="0"/>
          <w:lang w:val="sq-AL"/>
          <w14:ligatures w14:val="none"/>
        </w:rPr>
        <w:t xml:space="preserve"> </w:t>
      </w:r>
      <w:r w:rsidRPr="00191ECF">
        <w:rPr>
          <w:rFonts w:ascii="Times New Roman" w:eastAsia="Times New Roman" w:hAnsi="Times New Roman" w:cs="Times New Roman"/>
          <w:bCs/>
          <w:kern w:val="0"/>
          <w:lang w:val="sq-AL"/>
          <w14:ligatures w14:val="none"/>
        </w:rPr>
        <w:t>Zhvillimi te nxënësit i ndjenjës</w:t>
      </w:r>
      <w:r w:rsidRPr="00191ECF">
        <w:rPr>
          <w:rFonts w:ascii="Times New Roman" w:eastAsia="Times New Roman" w:hAnsi="Times New Roman" w:cs="Times New Roman"/>
          <w:kern w:val="0"/>
          <w:lang w:val="sq-AL"/>
          <w14:ligatures w14:val="none"/>
        </w:rPr>
        <w:t xml:space="preserve"> së vetbesimit, kultivimi i vullnetit të lirë në marrjen e vendimeve, nxitja e ga</w:t>
      </w:r>
      <w:r w:rsidR="00C97C25">
        <w:rPr>
          <w:rFonts w:ascii="Times New Roman" w:eastAsia="Times New Roman" w:hAnsi="Times New Roman" w:cs="Times New Roman"/>
          <w:kern w:val="0"/>
          <w:lang w:val="sq-AL"/>
          <w14:ligatures w14:val="none"/>
        </w:rPr>
        <w:t>t</w:t>
      </w:r>
      <w:r w:rsidRPr="00191ECF">
        <w:rPr>
          <w:rFonts w:ascii="Times New Roman" w:eastAsia="Times New Roman" w:hAnsi="Times New Roman" w:cs="Times New Roman"/>
          <w:kern w:val="0"/>
          <w:lang w:val="sq-AL"/>
          <w14:ligatures w14:val="none"/>
        </w:rPr>
        <w:t xml:space="preserve">ishmërisë për të nxënë gjatë gjithë jetës dhe për t’u zhvilluar individualisht në drejtimet emocionale, intelektuale dhe profesionale, këto janë sfida të rëndësishme për arritjen e këtij qëllimi. Për të realizuar këtë, shkolla profesionale i’u krijon nxënësve:  </w:t>
      </w:r>
    </w:p>
    <w:p w14:paraId="0E1FA530" w14:textId="77777777" w:rsidR="009411B2" w:rsidRPr="00191ECF" w:rsidRDefault="009411B2" w:rsidP="009411B2">
      <w:pPr>
        <w:numPr>
          <w:ilvl w:val="0"/>
          <w:numId w:val="15"/>
        </w:num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 xml:space="preserve">mundësi të përshtatshme për të nxënë, pavarësisht nga gjinia, raca, besimi dhe aftësitë; </w:t>
      </w:r>
    </w:p>
    <w:p w14:paraId="6F10DF47" w14:textId="1C1975C9" w:rsidR="009411B2" w:rsidRPr="00191ECF" w:rsidRDefault="009411B2" w:rsidP="009411B2">
      <w:pPr>
        <w:numPr>
          <w:ilvl w:val="0"/>
          <w:numId w:val="15"/>
        </w:num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 xml:space="preserve">mundësi për të gjithë, për të zhvilluar kompetencat profesionale, të bazuara në njohuritë, shprehitë, qëndrimet dhe vlerat </w:t>
      </w:r>
      <w:r w:rsidR="00C97C25">
        <w:rPr>
          <w:rFonts w:ascii="Times New Roman" w:eastAsia="Times New Roman" w:hAnsi="Times New Roman" w:cs="Times New Roman"/>
          <w:kern w:val="0"/>
          <w:lang w:val="sq-AL"/>
          <w14:ligatures w14:val="none"/>
        </w:rPr>
        <w:t>e</w:t>
      </w:r>
      <w:r w:rsidRPr="00191ECF">
        <w:rPr>
          <w:rFonts w:ascii="Times New Roman" w:eastAsia="Times New Roman" w:hAnsi="Times New Roman" w:cs="Times New Roman"/>
          <w:kern w:val="0"/>
          <w:lang w:val="sq-AL"/>
          <w14:ligatures w14:val="none"/>
        </w:rPr>
        <w:t xml:space="preserve"> mjaftueshme për të lehtësuar punësimin dhe përparimin drejt arsimit e formimit profesional të mëtejshëm;</w:t>
      </w:r>
    </w:p>
    <w:p w14:paraId="75529383" w14:textId="77777777" w:rsidR="009411B2" w:rsidRPr="00191ECF" w:rsidRDefault="009411B2" w:rsidP="009411B2">
      <w:pPr>
        <w:numPr>
          <w:ilvl w:val="0"/>
          <w:numId w:val="15"/>
        </w:num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mbështetje për t’u njohur me rregullat e sigurimit teknik e të ruajtjes së mjedisit në përputhje me standardet ndërkombëtare dhe për t’i zbatuar ato me rreptësi;</w:t>
      </w:r>
    </w:p>
    <w:p w14:paraId="7BF1F801" w14:textId="77777777" w:rsidR="009411B2" w:rsidRPr="00191ECF" w:rsidRDefault="009411B2" w:rsidP="009411B2">
      <w:pPr>
        <w:numPr>
          <w:ilvl w:val="0"/>
          <w:numId w:val="15"/>
        </w:num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mbështetje për t’u njohur me teknologjitë e proceset teknologjike bashkëkohore e të perspektivës në fushën e shërbimit të mjeteve të transportit që lidhen me kualifikimin profesional përkatës;</w:t>
      </w:r>
    </w:p>
    <w:p w14:paraId="0CC44277" w14:textId="77777777" w:rsidR="009411B2" w:rsidRPr="00191ECF" w:rsidRDefault="009411B2" w:rsidP="009411B2">
      <w:pPr>
        <w:numPr>
          <w:ilvl w:val="0"/>
          <w:numId w:val="15"/>
        </w:num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mbështetje për të zhvilluar ndjenjën e disiplinës, kuriozitetin intelektual dhe profesional,</w:t>
      </w:r>
      <w:r w:rsidRPr="00191ECF">
        <w:rPr>
          <w:rFonts w:ascii="Times New Roman" w:eastAsia="Times New Roman" w:hAnsi="Times New Roman" w:cs="Times New Roman"/>
          <w:kern w:val="0"/>
          <w:sz w:val="20"/>
          <w:szCs w:val="20"/>
          <w:lang w:val="sq-AL"/>
          <w14:ligatures w14:val="none"/>
        </w:rPr>
        <w:t xml:space="preserve"> </w:t>
      </w:r>
      <w:r w:rsidRPr="00191ECF">
        <w:rPr>
          <w:rFonts w:ascii="Times New Roman" w:eastAsia="Times New Roman" w:hAnsi="Times New Roman" w:cs="Times New Roman"/>
          <w:kern w:val="0"/>
          <w:lang w:val="sq-AL"/>
          <w14:ligatures w14:val="none"/>
        </w:rPr>
        <w:t>aftësitë sipërmarrëse si dhe vlerat e tyre morale;</w:t>
      </w:r>
    </w:p>
    <w:p w14:paraId="60368BB2" w14:textId="77777777" w:rsidR="009411B2" w:rsidRPr="00191ECF" w:rsidRDefault="009411B2" w:rsidP="009411B2">
      <w:pPr>
        <w:numPr>
          <w:ilvl w:val="0"/>
          <w:numId w:val="15"/>
        </w:num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mbështetje për t’u zhvilluar psikologjikisht dhe fizikisht për të përballuar vështirësitë që do të ndeshin gjatë veprimtarive të ardhshme profesionale;</w:t>
      </w:r>
    </w:p>
    <w:p w14:paraId="279A1BE9" w14:textId="77777777" w:rsidR="009411B2" w:rsidRPr="00191ECF" w:rsidRDefault="009411B2" w:rsidP="009411B2">
      <w:pPr>
        <w:numPr>
          <w:ilvl w:val="0"/>
          <w:numId w:val="15"/>
        </w:num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mbështetje për të zhvilluar frymën e tolerancës dhe të mirëbesimit nëpërmjet përvojës së punës</w:t>
      </w:r>
    </w:p>
    <w:p w14:paraId="5E2D70DD" w14:textId="77777777" w:rsidR="009411B2" w:rsidRPr="00191ECF" w:rsidRDefault="009411B2" w:rsidP="009411B2">
      <w:pPr>
        <w:overflowPunct w:val="0"/>
        <w:autoSpaceDE w:val="0"/>
        <w:autoSpaceDN w:val="0"/>
        <w:adjustRightInd w:val="0"/>
        <w:spacing w:after="0" w:line="276" w:lineRule="auto"/>
        <w:jc w:val="both"/>
        <w:textAlignment w:val="baseline"/>
        <w:rPr>
          <w:rFonts w:ascii="Times New Roman" w:eastAsia="Times New Roman" w:hAnsi="Times New Roman" w:cs="Times New Roman"/>
          <w:b/>
          <w:kern w:val="0"/>
          <w:sz w:val="28"/>
          <w:szCs w:val="28"/>
          <w:lang w:val="sq-AL"/>
          <w14:ligatures w14:val="none"/>
        </w:rPr>
      </w:pPr>
    </w:p>
    <w:p w14:paraId="104FC978" w14:textId="77777777" w:rsidR="009411B2" w:rsidRPr="00191ECF" w:rsidRDefault="009411B2" w:rsidP="009411B2">
      <w:pPr>
        <w:overflowPunct w:val="0"/>
        <w:autoSpaceDE w:val="0"/>
        <w:autoSpaceDN w:val="0"/>
        <w:adjustRightInd w:val="0"/>
        <w:spacing w:after="0" w:line="276" w:lineRule="auto"/>
        <w:jc w:val="both"/>
        <w:textAlignment w:val="baseline"/>
        <w:rPr>
          <w:rFonts w:ascii="Times New Roman" w:eastAsia="Times New Roman" w:hAnsi="Times New Roman" w:cs="Times New Roman"/>
          <w:b/>
          <w:kern w:val="0"/>
          <w:sz w:val="28"/>
          <w:szCs w:val="28"/>
          <w:lang w:val="sq-AL"/>
          <w14:ligatures w14:val="none"/>
        </w:rPr>
      </w:pPr>
      <w:r w:rsidRPr="00191ECF">
        <w:rPr>
          <w:rFonts w:ascii="Times New Roman" w:eastAsia="Times New Roman" w:hAnsi="Times New Roman" w:cs="Times New Roman"/>
          <w:b/>
          <w:kern w:val="0"/>
          <w:sz w:val="28"/>
          <w:szCs w:val="28"/>
          <w:lang w:val="sq-AL"/>
          <w14:ligatures w14:val="none"/>
        </w:rPr>
        <w:t>II. Profili profesional i nxënësve në përfundim të arsimit profesional në    kualifikimin “Shërbime mjetesh transporti”, niveli II i KSHK.</w:t>
      </w:r>
    </w:p>
    <w:p w14:paraId="5FF0CBBF" w14:textId="77777777" w:rsidR="009411B2" w:rsidRPr="00191ECF" w:rsidRDefault="009411B2" w:rsidP="009411B2">
      <w:pPr>
        <w:overflowPunct w:val="0"/>
        <w:autoSpaceDE w:val="0"/>
        <w:autoSpaceDN w:val="0"/>
        <w:adjustRightInd w:val="0"/>
        <w:spacing w:after="0" w:line="276" w:lineRule="auto"/>
        <w:jc w:val="both"/>
        <w:textAlignment w:val="baseline"/>
        <w:rPr>
          <w:rFonts w:ascii="Times New Roman" w:eastAsia="Times New Roman" w:hAnsi="Times New Roman" w:cs="Times New Roman"/>
          <w:b/>
          <w:kern w:val="0"/>
          <w:sz w:val="20"/>
          <w:szCs w:val="20"/>
          <w:lang w:val="sq-AL"/>
          <w14:ligatures w14:val="none"/>
        </w:rPr>
      </w:pPr>
    </w:p>
    <w:p w14:paraId="33C53F58" w14:textId="77777777" w:rsidR="009411B2" w:rsidRPr="00191ECF" w:rsidRDefault="009411B2" w:rsidP="009411B2">
      <w:pPr>
        <w:overflowPunct w:val="0"/>
        <w:autoSpaceDE w:val="0"/>
        <w:autoSpaceDN w:val="0"/>
        <w:adjustRightInd w:val="0"/>
        <w:spacing w:after="0" w:line="276" w:lineRule="auto"/>
        <w:ind w:left="360" w:hanging="360"/>
        <w:jc w:val="both"/>
        <w:textAlignment w:val="baseline"/>
        <w:rPr>
          <w:rFonts w:ascii="Times New Roman" w:eastAsia="Times New Roman" w:hAnsi="Times New Roman" w:cs="Times New Roman"/>
          <w:b/>
          <w:bCs/>
          <w:iCs/>
          <w:kern w:val="0"/>
          <w:lang w:val="sq-AL"/>
          <w14:ligatures w14:val="none"/>
        </w:rPr>
      </w:pPr>
      <w:r w:rsidRPr="00191ECF">
        <w:rPr>
          <w:rFonts w:ascii="Times New Roman" w:eastAsia="Times New Roman" w:hAnsi="Times New Roman" w:cs="Times New Roman"/>
          <w:b/>
          <w:bCs/>
          <w:iCs/>
          <w:kern w:val="0"/>
          <w:lang w:val="sq-AL"/>
          <w14:ligatures w14:val="none"/>
        </w:rPr>
        <w:t>1.  Kërkesat e pranimit të nxënësve në arsimin profesional, në kualifikimin “</w:t>
      </w:r>
      <w:r w:rsidRPr="00191ECF">
        <w:rPr>
          <w:rFonts w:ascii="Times New Roman" w:eastAsia="Times New Roman" w:hAnsi="Times New Roman" w:cs="Times New Roman"/>
          <w:b/>
          <w:kern w:val="0"/>
          <w:szCs w:val="20"/>
          <w:lang w:val="sq-AL"/>
          <w14:ligatures w14:val="none"/>
        </w:rPr>
        <w:t>Shërbime mjetesh transporti</w:t>
      </w:r>
      <w:r w:rsidRPr="00191ECF">
        <w:rPr>
          <w:rFonts w:ascii="Times New Roman" w:eastAsia="Times New Roman" w:hAnsi="Times New Roman" w:cs="Times New Roman"/>
          <w:b/>
          <w:bCs/>
          <w:iCs/>
          <w:kern w:val="0"/>
          <w:lang w:val="sq-AL"/>
          <w14:ligatures w14:val="none"/>
        </w:rPr>
        <w:t>”, niveli II i KSHK.</w:t>
      </w:r>
    </w:p>
    <w:p w14:paraId="311BEE75" w14:textId="77777777" w:rsidR="009411B2" w:rsidRPr="00191ECF" w:rsidRDefault="009411B2" w:rsidP="009411B2">
      <w:pPr>
        <w:overflowPunct w:val="0"/>
        <w:autoSpaceDE w:val="0"/>
        <w:autoSpaceDN w:val="0"/>
        <w:adjustRightInd w:val="0"/>
        <w:spacing w:after="120" w:line="276" w:lineRule="auto"/>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Në shkollat që ofrojnë arsimin profesional në kualifikimin “</w:t>
      </w:r>
      <w:r w:rsidRPr="00191ECF">
        <w:rPr>
          <w:rFonts w:ascii="Times New Roman" w:eastAsia="Times New Roman" w:hAnsi="Times New Roman" w:cs="Times New Roman"/>
          <w:kern w:val="0"/>
          <w:szCs w:val="16"/>
          <w:lang w:val="sq-AL"/>
          <w14:ligatures w14:val="none"/>
        </w:rPr>
        <w:t>Shërbime mjetesh transporti</w:t>
      </w:r>
      <w:r w:rsidRPr="00191ECF">
        <w:rPr>
          <w:rFonts w:ascii="Times New Roman" w:eastAsia="Times New Roman" w:hAnsi="Times New Roman" w:cs="Times New Roman"/>
          <w:kern w:val="0"/>
          <w:lang w:val="sq-AL"/>
          <w14:ligatures w14:val="none"/>
        </w:rPr>
        <w:t>” niveli II i KSHK, kanë të drejtë të regjistrohen të gjithë të rinjtë që:</w:t>
      </w:r>
    </w:p>
    <w:p w14:paraId="1797D007" w14:textId="77777777" w:rsidR="009411B2" w:rsidRPr="00191ECF" w:rsidRDefault="009411B2" w:rsidP="009411B2">
      <w:pPr>
        <w:numPr>
          <w:ilvl w:val="0"/>
          <w:numId w:val="16"/>
        </w:num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kanë mbaruar arsimin e detyruar 9-vjeçar;</w:t>
      </w:r>
    </w:p>
    <w:p w14:paraId="361467FF" w14:textId="77777777" w:rsidR="009411B2" w:rsidRPr="00191ECF" w:rsidRDefault="009411B2" w:rsidP="009411B2">
      <w:pPr>
        <w:numPr>
          <w:ilvl w:val="0"/>
          <w:numId w:val="16"/>
        </w:num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janë të aftë fizikisht dhe mendërisht të përballojnë kërkesat e këtij niveli të arsimit profesional;</w:t>
      </w:r>
    </w:p>
    <w:p w14:paraId="47E6781B" w14:textId="77777777" w:rsidR="009411B2" w:rsidRPr="00191ECF" w:rsidRDefault="009411B2" w:rsidP="009411B2">
      <w:pPr>
        <w:numPr>
          <w:ilvl w:val="0"/>
          <w:numId w:val="16"/>
        </w:num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u w:val="single"/>
          <w:lang w:val="sq-AL"/>
          <w14:ligatures w14:val="none"/>
        </w:rPr>
        <w:t>nëse kanë aftësi të kufizuara</w:t>
      </w:r>
      <w:r w:rsidRPr="00191ECF">
        <w:rPr>
          <w:rFonts w:ascii="Times New Roman" w:eastAsia="Times New Roman" w:hAnsi="Times New Roman" w:cs="Times New Roman"/>
          <w:kern w:val="0"/>
          <w:lang w:val="sq-AL"/>
          <w14:ligatures w14:val="none"/>
        </w:rPr>
        <w:t>, shkolla krijon kushte dhe përshtat programin në përputhje me paaftësitë që shfaqin;</w:t>
      </w:r>
    </w:p>
    <w:p w14:paraId="6F9A6ECF" w14:textId="7BB67B1D" w:rsidR="009411B2" w:rsidRPr="00191ECF" w:rsidRDefault="009411B2" w:rsidP="009411B2">
      <w:p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Në raste të veçanta kur kërkesat për të ndjekur këtë shkollim janë më të larta se kapacitet</w:t>
      </w:r>
      <w:r w:rsidR="00C97C25">
        <w:rPr>
          <w:rFonts w:ascii="Times New Roman" w:eastAsia="Times New Roman" w:hAnsi="Times New Roman" w:cs="Times New Roman"/>
          <w:kern w:val="0"/>
          <w:lang w:val="sq-AL"/>
          <w14:ligatures w14:val="none"/>
        </w:rPr>
        <w:t>et</w:t>
      </w:r>
      <w:r w:rsidRPr="00191ECF">
        <w:rPr>
          <w:rFonts w:ascii="Times New Roman" w:eastAsia="Times New Roman" w:hAnsi="Times New Roman" w:cs="Times New Roman"/>
          <w:kern w:val="0"/>
          <w:lang w:val="sq-AL"/>
          <w14:ligatures w14:val="none"/>
        </w:rPr>
        <w:t xml:space="preserve"> reale të këtyre shkollave, atëherë MEI përgatit udhëzime të veçanta për pranimin në këto shkolla. </w:t>
      </w:r>
    </w:p>
    <w:p w14:paraId="055A0DAE" w14:textId="77777777" w:rsidR="005D59B6" w:rsidRPr="00191ECF" w:rsidRDefault="005D59B6" w:rsidP="009411B2">
      <w:p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p>
    <w:p w14:paraId="1299F496" w14:textId="77777777" w:rsidR="009411B2" w:rsidRPr="00191ECF" w:rsidRDefault="009411B2" w:rsidP="009411B2">
      <w:pPr>
        <w:overflowPunct w:val="0"/>
        <w:autoSpaceDE w:val="0"/>
        <w:autoSpaceDN w:val="0"/>
        <w:adjustRightInd w:val="0"/>
        <w:spacing w:after="0" w:line="276" w:lineRule="auto"/>
        <w:jc w:val="both"/>
        <w:textAlignment w:val="baseline"/>
        <w:rPr>
          <w:rFonts w:ascii="Times New Roman" w:eastAsia="Times New Roman" w:hAnsi="Times New Roman" w:cs="Times New Roman"/>
          <w:b/>
          <w:bCs/>
          <w:iCs/>
          <w:kern w:val="0"/>
          <w:lang w:val="sq-AL"/>
          <w14:ligatures w14:val="none"/>
        </w:rPr>
      </w:pPr>
      <w:r w:rsidRPr="00191ECF">
        <w:rPr>
          <w:rFonts w:ascii="Times New Roman" w:eastAsia="Times New Roman" w:hAnsi="Times New Roman" w:cs="Times New Roman"/>
          <w:b/>
          <w:bCs/>
          <w:iCs/>
          <w:kern w:val="0"/>
          <w:lang w:val="sq-AL"/>
          <w14:ligatures w14:val="none"/>
        </w:rPr>
        <w:lastRenderedPageBreak/>
        <w:t xml:space="preserve">2. Kompetencat e përgjithshme kryesore të nxënësit në përfundim të arsimit profesional </w:t>
      </w:r>
    </w:p>
    <w:p w14:paraId="3748DBDC" w14:textId="77777777" w:rsidR="009411B2" w:rsidRPr="00191ECF" w:rsidRDefault="009411B2" w:rsidP="009411B2">
      <w:pPr>
        <w:overflowPunct w:val="0"/>
        <w:autoSpaceDE w:val="0"/>
        <w:autoSpaceDN w:val="0"/>
        <w:adjustRightInd w:val="0"/>
        <w:spacing w:after="0" w:line="276" w:lineRule="auto"/>
        <w:jc w:val="both"/>
        <w:textAlignment w:val="baseline"/>
        <w:rPr>
          <w:rFonts w:ascii="Times New Roman" w:eastAsia="Times New Roman" w:hAnsi="Times New Roman" w:cs="Times New Roman"/>
          <w:b/>
          <w:bCs/>
          <w:iCs/>
          <w:kern w:val="0"/>
          <w:lang w:val="sq-AL"/>
          <w14:ligatures w14:val="none"/>
        </w:rPr>
      </w:pPr>
      <w:r w:rsidRPr="00191ECF">
        <w:rPr>
          <w:rFonts w:ascii="Times New Roman" w:eastAsia="Times New Roman" w:hAnsi="Times New Roman" w:cs="Times New Roman"/>
          <w:b/>
          <w:bCs/>
          <w:iCs/>
          <w:kern w:val="0"/>
          <w:lang w:val="sq-AL"/>
          <w14:ligatures w14:val="none"/>
        </w:rPr>
        <w:t xml:space="preserve">   në kualifikimin “</w:t>
      </w:r>
      <w:r w:rsidRPr="00191ECF">
        <w:rPr>
          <w:rFonts w:ascii="Times New Roman" w:eastAsia="Times New Roman" w:hAnsi="Times New Roman" w:cs="Times New Roman"/>
          <w:b/>
          <w:kern w:val="0"/>
          <w:szCs w:val="20"/>
          <w:lang w:val="sq-AL"/>
          <w14:ligatures w14:val="none"/>
        </w:rPr>
        <w:t xml:space="preserve"> Shërbime mjetesh transporti</w:t>
      </w:r>
      <w:r w:rsidRPr="00191ECF">
        <w:rPr>
          <w:rFonts w:ascii="Times New Roman" w:eastAsia="Times New Roman" w:hAnsi="Times New Roman" w:cs="Times New Roman"/>
          <w:b/>
          <w:bCs/>
          <w:iCs/>
          <w:kern w:val="0"/>
          <w:lang w:val="sq-AL"/>
          <w14:ligatures w14:val="none"/>
        </w:rPr>
        <w:t>”, niveli II i KSHK.</w:t>
      </w:r>
    </w:p>
    <w:p w14:paraId="012757B3" w14:textId="77777777" w:rsidR="009411B2" w:rsidRPr="00191ECF" w:rsidRDefault="009411B2" w:rsidP="009411B2">
      <w:pPr>
        <w:overflowPunct w:val="0"/>
        <w:autoSpaceDE w:val="0"/>
        <w:autoSpaceDN w:val="0"/>
        <w:adjustRightInd w:val="0"/>
        <w:spacing w:after="0" w:line="276" w:lineRule="auto"/>
        <w:jc w:val="both"/>
        <w:textAlignment w:val="baseline"/>
        <w:rPr>
          <w:rFonts w:ascii="Times New Roman" w:eastAsia="Times New Roman" w:hAnsi="Times New Roman" w:cs="Times New Roman"/>
          <w:bCs/>
          <w:kern w:val="0"/>
          <w:lang w:val="sq-AL"/>
          <w14:ligatures w14:val="none"/>
        </w:rPr>
      </w:pPr>
    </w:p>
    <w:p w14:paraId="5D5C1A29" w14:textId="3066377F" w:rsidR="009411B2" w:rsidRPr="00191ECF" w:rsidRDefault="009411B2" w:rsidP="009411B2">
      <w:pPr>
        <w:overflowPunct w:val="0"/>
        <w:autoSpaceDE w:val="0"/>
        <w:autoSpaceDN w:val="0"/>
        <w:adjustRightInd w:val="0"/>
        <w:spacing w:after="0" w:line="276" w:lineRule="auto"/>
        <w:jc w:val="both"/>
        <w:textAlignment w:val="baseline"/>
        <w:rPr>
          <w:rFonts w:ascii="Times New Roman" w:eastAsia="Times New Roman" w:hAnsi="Times New Roman" w:cs="Times New Roman"/>
          <w:bCs/>
          <w:kern w:val="0"/>
          <w:sz w:val="20"/>
          <w:szCs w:val="20"/>
          <w:lang w:val="sq-AL"/>
          <w14:ligatures w14:val="none"/>
        </w:rPr>
      </w:pPr>
      <w:r w:rsidRPr="00191ECF">
        <w:rPr>
          <w:rFonts w:ascii="Times New Roman" w:eastAsia="Times New Roman" w:hAnsi="Times New Roman" w:cs="Times New Roman"/>
          <w:bCs/>
          <w:kern w:val="0"/>
          <w:lang w:val="sq-AL"/>
          <w14:ligatures w14:val="none"/>
        </w:rPr>
        <w:t>Në përfundim të arsimit profesional në kualifikimin “</w:t>
      </w:r>
      <w:r w:rsidRPr="00191ECF">
        <w:rPr>
          <w:rFonts w:ascii="Times New Roman" w:eastAsia="Times New Roman" w:hAnsi="Times New Roman" w:cs="Times New Roman"/>
          <w:kern w:val="0"/>
          <w:szCs w:val="20"/>
          <w:lang w:val="sq-AL"/>
          <w14:ligatures w14:val="none"/>
        </w:rPr>
        <w:t>Shërbime mjetesh transporti</w:t>
      </w:r>
      <w:r w:rsidRPr="00191ECF">
        <w:rPr>
          <w:rFonts w:ascii="Times New Roman" w:eastAsia="Times New Roman" w:hAnsi="Times New Roman" w:cs="Times New Roman"/>
          <w:bCs/>
          <w:kern w:val="0"/>
          <w:lang w:val="sq-AL"/>
          <w14:ligatures w14:val="none"/>
        </w:rPr>
        <w:t xml:space="preserve">”, </w:t>
      </w:r>
      <w:r w:rsidRPr="00191ECF">
        <w:rPr>
          <w:rFonts w:ascii="Times New Roman" w:eastAsia="Times New Roman" w:hAnsi="Times New Roman" w:cs="Times New Roman"/>
          <w:kern w:val="0"/>
          <w:lang w:val="sq-AL"/>
          <w14:ligatures w14:val="none"/>
        </w:rPr>
        <w:t>niveli II i KSHK</w:t>
      </w:r>
      <w:r w:rsidRPr="00191ECF">
        <w:rPr>
          <w:rFonts w:ascii="Times New Roman" w:eastAsia="Times New Roman" w:hAnsi="Times New Roman" w:cs="Times New Roman"/>
          <w:bCs/>
          <w:kern w:val="0"/>
          <w:lang w:val="sq-AL"/>
          <w14:ligatures w14:val="none"/>
        </w:rPr>
        <w:t>, nxënësi</w:t>
      </w:r>
      <w:r w:rsidR="005852C9">
        <w:rPr>
          <w:rFonts w:ascii="Times New Roman" w:eastAsia="Times New Roman" w:hAnsi="Times New Roman" w:cs="Times New Roman"/>
          <w:bCs/>
          <w:kern w:val="0"/>
          <w:lang w:val="sq-AL"/>
          <w14:ligatures w14:val="none"/>
        </w:rPr>
        <w:t xml:space="preserve"> duhet të ketë</w:t>
      </w:r>
      <w:r w:rsidRPr="00191ECF">
        <w:rPr>
          <w:rFonts w:ascii="Times New Roman" w:eastAsia="Times New Roman" w:hAnsi="Times New Roman" w:cs="Times New Roman"/>
          <w:bCs/>
          <w:kern w:val="0"/>
          <w:lang w:val="sq-AL"/>
          <w14:ligatures w14:val="none"/>
        </w:rPr>
        <w:t xml:space="preserve"> këto kompetenca të përgjithshme kryesore:  </w:t>
      </w:r>
    </w:p>
    <w:p w14:paraId="31647036" w14:textId="69F8EB55" w:rsidR="009411B2" w:rsidRPr="00191ECF" w:rsidRDefault="009411B2" w:rsidP="009411B2">
      <w:pPr>
        <w:numPr>
          <w:ilvl w:val="0"/>
          <w:numId w:val="17"/>
        </w:num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komunikojë në mënyrë korrekte me shkrim e me gojë për të shprehur mendimet e ndjenjat e t</w:t>
      </w:r>
      <w:r w:rsidR="005852C9">
        <w:rPr>
          <w:rFonts w:ascii="Times New Roman" w:eastAsia="Times New Roman" w:hAnsi="Times New Roman" w:cs="Times New Roman"/>
          <w:kern w:val="0"/>
          <w:lang w:val="sq-AL"/>
          <w14:ligatures w14:val="none"/>
        </w:rPr>
        <w:t>ij</w:t>
      </w:r>
      <w:r w:rsidRPr="00191ECF">
        <w:rPr>
          <w:rFonts w:ascii="Times New Roman" w:eastAsia="Times New Roman" w:hAnsi="Times New Roman" w:cs="Times New Roman"/>
          <w:kern w:val="0"/>
          <w:lang w:val="sq-AL"/>
          <w14:ligatures w14:val="none"/>
        </w:rPr>
        <w:t xml:space="preserve"> dhe për të argumentuar opinionet për çështje të ndryshme;</w:t>
      </w:r>
    </w:p>
    <w:p w14:paraId="75319A56" w14:textId="2CCC886B" w:rsidR="009411B2" w:rsidRPr="00191ECF" w:rsidRDefault="009411B2" w:rsidP="009411B2">
      <w:pPr>
        <w:numPr>
          <w:ilvl w:val="0"/>
          <w:numId w:val="17"/>
        </w:num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përdorë burime dhe teknika të ndryshme të mbledhjes dhe të shfrytëzimit të informacion</w:t>
      </w:r>
      <w:r w:rsidR="00C97C25">
        <w:rPr>
          <w:rFonts w:ascii="Times New Roman" w:eastAsia="Times New Roman" w:hAnsi="Times New Roman" w:cs="Times New Roman"/>
          <w:kern w:val="0"/>
          <w:lang w:val="sq-AL"/>
          <w14:ligatures w14:val="none"/>
        </w:rPr>
        <w:t>it</w:t>
      </w:r>
      <w:r w:rsidRPr="00191ECF">
        <w:rPr>
          <w:rFonts w:ascii="Times New Roman" w:eastAsia="Times New Roman" w:hAnsi="Times New Roman" w:cs="Times New Roman"/>
          <w:kern w:val="0"/>
          <w:lang w:val="sq-AL"/>
          <w14:ligatures w14:val="none"/>
        </w:rPr>
        <w:t xml:space="preserve"> të nevojsh</w:t>
      </w:r>
      <w:r w:rsidR="00C97C25">
        <w:rPr>
          <w:rFonts w:ascii="Times New Roman" w:eastAsia="Times New Roman" w:hAnsi="Times New Roman" w:cs="Times New Roman"/>
          <w:kern w:val="0"/>
          <w:lang w:val="sq-AL"/>
          <w14:ligatures w14:val="none"/>
        </w:rPr>
        <w:t>ëm</w:t>
      </w:r>
      <w:r w:rsidRPr="00191ECF">
        <w:rPr>
          <w:rFonts w:ascii="Times New Roman" w:eastAsia="Times New Roman" w:hAnsi="Times New Roman" w:cs="Times New Roman"/>
          <w:kern w:val="0"/>
          <w:lang w:val="sq-AL"/>
          <w14:ligatures w14:val="none"/>
        </w:rPr>
        <w:t xml:space="preserve"> për zhvillimin e tij personal dhe profesional;</w:t>
      </w:r>
    </w:p>
    <w:p w14:paraId="0AFAC377" w14:textId="77777777" w:rsidR="009411B2" w:rsidRPr="00191ECF" w:rsidRDefault="009411B2">
      <w:pPr>
        <w:numPr>
          <w:ilvl w:val="0"/>
          <w:numId w:val="62"/>
        </w:num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angazhohet fizikisht, mendërisht dhe emocionalisht në kryerjen e detyrave të ndryshme në kontekstin profesional, personal dhe shoqëror;</w:t>
      </w:r>
    </w:p>
    <w:p w14:paraId="51296733" w14:textId="77777777" w:rsidR="009411B2" w:rsidRPr="00191ECF" w:rsidRDefault="009411B2">
      <w:pPr>
        <w:widowControl w:val="0"/>
        <w:numPr>
          <w:ilvl w:val="0"/>
          <w:numId w:val="62"/>
        </w:numPr>
        <w:overflowPunct w:val="0"/>
        <w:autoSpaceDE w:val="0"/>
        <w:autoSpaceDN w:val="0"/>
        <w:adjustRightInd w:val="0"/>
        <w:spacing w:after="0" w:line="276" w:lineRule="auto"/>
        <w:jc w:val="both"/>
        <w:textAlignment w:val="baseline"/>
        <w:rPr>
          <w:rFonts w:ascii="Times New Roman" w:eastAsia="Times New Roman" w:hAnsi="Times New Roman" w:cs="Times New Roman"/>
          <w:kern w:val="0"/>
          <w:sz w:val="20"/>
          <w:szCs w:val="20"/>
          <w:lang w:val="sq-AL"/>
          <w14:ligatures w14:val="none"/>
        </w:rPr>
      </w:pPr>
      <w:r w:rsidRPr="00191ECF">
        <w:rPr>
          <w:rFonts w:ascii="Times New Roman" w:eastAsia="Times New Roman" w:hAnsi="Times New Roman" w:cs="Times New Roman"/>
          <w:kern w:val="0"/>
          <w:lang w:val="sq-AL"/>
          <w14:ligatures w14:val="none"/>
        </w:rPr>
        <w:t>të nxisë potencialin e tij të brendshëm në kërkim të vazhdueshëm për zgjidhje të reja më efektive dhe më efiçente</w:t>
      </w:r>
      <w:r w:rsidRPr="00191ECF">
        <w:rPr>
          <w:rFonts w:ascii="Times New Roman" w:eastAsia="Times New Roman" w:hAnsi="Times New Roman" w:cs="Times New Roman"/>
          <w:kern w:val="0"/>
          <w:sz w:val="20"/>
          <w:szCs w:val="20"/>
          <w:lang w:val="sq-AL"/>
          <w14:ligatures w14:val="none"/>
        </w:rPr>
        <w:t>;</w:t>
      </w:r>
    </w:p>
    <w:p w14:paraId="3C68E77E" w14:textId="2E49D99C" w:rsidR="009411B2" w:rsidRPr="00191ECF" w:rsidRDefault="009411B2">
      <w:pPr>
        <w:numPr>
          <w:ilvl w:val="0"/>
          <w:numId w:val="61"/>
        </w:num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respektojë rregullat dhe parimet e një bashkëjetese demokratike në kontekstin e integrimeve lokale</w:t>
      </w:r>
      <w:r w:rsidR="00C97C25">
        <w:rPr>
          <w:rFonts w:ascii="Times New Roman" w:eastAsia="Times New Roman" w:hAnsi="Times New Roman" w:cs="Times New Roman"/>
          <w:kern w:val="0"/>
          <w:lang w:val="sq-AL"/>
          <w14:ligatures w14:val="none"/>
        </w:rPr>
        <w:t xml:space="preserve"> dhe</w:t>
      </w:r>
      <w:r w:rsidRPr="00191ECF">
        <w:rPr>
          <w:rFonts w:ascii="Times New Roman" w:eastAsia="Times New Roman" w:hAnsi="Times New Roman" w:cs="Times New Roman"/>
          <w:kern w:val="0"/>
          <w:lang w:val="sq-AL"/>
          <w14:ligatures w14:val="none"/>
        </w:rPr>
        <w:t xml:space="preserve"> rajonale;</w:t>
      </w:r>
    </w:p>
    <w:p w14:paraId="1F85B00E" w14:textId="77777777" w:rsidR="009411B2" w:rsidRPr="00191ECF" w:rsidRDefault="009411B2">
      <w:pPr>
        <w:widowControl w:val="0"/>
        <w:numPr>
          <w:ilvl w:val="0"/>
          <w:numId w:val="61"/>
        </w:num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manifestojë guxim dhe aftësi sipërmarrëse për të ardhmen e tij;</w:t>
      </w:r>
    </w:p>
    <w:p w14:paraId="66BFD669" w14:textId="0D690C33" w:rsidR="009411B2" w:rsidRPr="00191ECF" w:rsidRDefault="009411B2">
      <w:pPr>
        <w:numPr>
          <w:ilvl w:val="0"/>
          <w:numId w:val="61"/>
        </w:num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tregojë vetkontroll gjatë ushtrimit të veprimtarive të tij;</w:t>
      </w:r>
    </w:p>
    <w:p w14:paraId="6891655D" w14:textId="7F70F3FD" w:rsidR="009411B2" w:rsidRPr="00191ECF" w:rsidRDefault="009411B2">
      <w:pPr>
        <w:numPr>
          <w:ilvl w:val="0"/>
          <w:numId w:val="61"/>
        </w:num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organizojë drejt, procesin e të nxënit dhe të shfa</w:t>
      </w:r>
      <w:r w:rsidR="005852C9">
        <w:rPr>
          <w:rFonts w:ascii="Times New Roman" w:eastAsia="Times New Roman" w:hAnsi="Times New Roman" w:cs="Times New Roman"/>
          <w:kern w:val="0"/>
          <w:lang w:val="sq-AL"/>
          <w14:ligatures w14:val="none"/>
        </w:rPr>
        <w:t>q</w:t>
      </w:r>
      <w:r w:rsidRPr="00191ECF">
        <w:rPr>
          <w:rFonts w:ascii="Times New Roman" w:eastAsia="Times New Roman" w:hAnsi="Times New Roman" w:cs="Times New Roman"/>
          <w:kern w:val="0"/>
          <w:lang w:val="sq-AL"/>
          <w14:ligatures w14:val="none"/>
        </w:rPr>
        <w:t xml:space="preserve"> ga</w:t>
      </w:r>
      <w:r w:rsidR="00C97C25">
        <w:rPr>
          <w:rFonts w:ascii="Times New Roman" w:eastAsia="Times New Roman" w:hAnsi="Times New Roman" w:cs="Times New Roman"/>
          <w:kern w:val="0"/>
          <w:lang w:val="sq-AL"/>
          <w14:ligatures w14:val="none"/>
        </w:rPr>
        <w:t>t</w:t>
      </w:r>
      <w:r w:rsidRPr="00191ECF">
        <w:rPr>
          <w:rFonts w:ascii="Times New Roman" w:eastAsia="Times New Roman" w:hAnsi="Times New Roman" w:cs="Times New Roman"/>
          <w:kern w:val="0"/>
          <w:lang w:val="sq-AL"/>
          <w14:ligatures w14:val="none"/>
        </w:rPr>
        <w:t>ishmërinë dhe vullnetin për të nxënë gjatë gjithë jetës;</w:t>
      </w:r>
    </w:p>
    <w:p w14:paraId="2CEA9E37" w14:textId="78A02670" w:rsidR="009411B2" w:rsidRPr="00191ECF" w:rsidRDefault="009411B2">
      <w:pPr>
        <w:numPr>
          <w:ilvl w:val="0"/>
          <w:numId w:val="61"/>
        </w:num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respektojë parimet e punës në grup dhe të bashkëpunojë aktivisht në arritjen e objektivave të pranuara;</w:t>
      </w:r>
    </w:p>
    <w:p w14:paraId="3FC4805E" w14:textId="2D70CF82" w:rsidR="009411B2" w:rsidRPr="00191ECF" w:rsidRDefault="009411B2">
      <w:pPr>
        <w:numPr>
          <w:ilvl w:val="0"/>
          <w:numId w:val="61"/>
        </w:num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vlerësojë dhe vetvlerësojë nisur nga kritere të drejta, si bazë për të përmirësuar dhe çuar më tej arritjet e tij.</w:t>
      </w:r>
    </w:p>
    <w:p w14:paraId="707D6E90"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bCs/>
          <w:iCs/>
          <w:kern w:val="0"/>
          <w:szCs w:val="20"/>
          <w:lang w:val="sq-AL"/>
          <w14:ligatures w14:val="none"/>
        </w:rPr>
      </w:pPr>
    </w:p>
    <w:p w14:paraId="1707710B"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bCs/>
          <w:iCs/>
          <w:kern w:val="0"/>
          <w:szCs w:val="20"/>
          <w:lang w:val="sq-AL"/>
          <w14:ligatures w14:val="none"/>
        </w:rPr>
      </w:pPr>
      <w:r w:rsidRPr="00191ECF">
        <w:rPr>
          <w:rFonts w:ascii="Times New Roman" w:eastAsia="Times New Roman" w:hAnsi="Times New Roman" w:cs="Times New Roman"/>
          <w:b/>
          <w:bCs/>
          <w:iCs/>
          <w:kern w:val="0"/>
          <w:szCs w:val="20"/>
          <w:lang w:val="sq-AL"/>
          <w14:ligatures w14:val="none"/>
        </w:rPr>
        <w:t xml:space="preserve">3. Kompetencat profesionale të nxënësit në përfundim të arsimit profesional në   </w:t>
      </w:r>
    </w:p>
    <w:p w14:paraId="138867AC"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bCs/>
          <w:iCs/>
          <w:kern w:val="0"/>
          <w:szCs w:val="20"/>
          <w:lang w:val="sq-AL"/>
          <w14:ligatures w14:val="none"/>
        </w:rPr>
      </w:pPr>
      <w:r w:rsidRPr="00191ECF">
        <w:rPr>
          <w:rFonts w:ascii="Times New Roman" w:eastAsia="Times New Roman" w:hAnsi="Times New Roman" w:cs="Times New Roman"/>
          <w:b/>
          <w:bCs/>
          <w:iCs/>
          <w:kern w:val="0"/>
          <w:szCs w:val="20"/>
          <w:lang w:val="sq-AL"/>
          <w14:ligatures w14:val="none"/>
        </w:rPr>
        <w:t xml:space="preserve">    kualifikimin “</w:t>
      </w:r>
      <w:r w:rsidRPr="00191ECF">
        <w:rPr>
          <w:rFonts w:ascii="Times New Roman" w:eastAsia="Times New Roman" w:hAnsi="Times New Roman" w:cs="Times New Roman"/>
          <w:b/>
          <w:kern w:val="0"/>
          <w:szCs w:val="20"/>
          <w:lang w:val="sq-AL"/>
          <w14:ligatures w14:val="none"/>
        </w:rPr>
        <w:t>Shërbime mjetesh transporti</w:t>
      </w:r>
      <w:r w:rsidRPr="00191ECF">
        <w:rPr>
          <w:rFonts w:ascii="Times New Roman" w:eastAsia="Times New Roman" w:hAnsi="Times New Roman" w:cs="Times New Roman"/>
          <w:b/>
          <w:bCs/>
          <w:iCs/>
          <w:kern w:val="0"/>
          <w:szCs w:val="20"/>
          <w:lang w:val="sq-AL"/>
          <w14:ligatures w14:val="none"/>
        </w:rPr>
        <w:t>”, niveli II i KSHK</w:t>
      </w:r>
    </w:p>
    <w:p w14:paraId="72FDFF8F" w14:textId="77777777" w:rsidR="009411B2" w:rsidRPr="00191ECF" w:rsidRDefault="009411B2" w:rsidP="009411B2">
      <w:p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p>
    <w:p w14:paraId="1541F522" w14:textId="77777777" w:rsidR="009411B2" w:rsidRPr="00191ECF" w:rsidRDefault="009411B2" w:rsidP="009411B2">
      <w:p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Në përfundimin me sukses të arsimit profesional në kualifikimin</w:t>
      </w:r>
      <w:r w:rsidRPr="00191ECF">
        <w:rPr>
          <w:rFonts w:ascii="Times New Roman" w:eastAsia="Times New Roman" w:hAnsi="Times New Roman" w:cs="Times New Roman"/>
          <w:b/>
          <w:kern w:val="0"/>
          <w:szCs w:val="20"/>
          <w:lang w:val="sq-AL"/>
          <w14:ligatures w14:val="none"/>
        </w:rPr>
        <w:t xml:space="preserve"> “</w:t>
      </w:r>
      <w:r w:rsidRPr="00191ECF">
        <w:rPr>
          <w:rFonts w:ascii="Times New Roman" w:eastAsia="Times New Roman" w:hAnsi="Times New Roman" w:cs="Times New Roman"/>
          <w:kern w:val="0"/>
          <w:szCs w:val="20"/>
          <w:lang w:val="sq-AL"/>
          <w14:ligatures w14:val="none"/>
        </w:rPr>
        <w:t>Shërbime mjetesh transporti</w:t>
      </w:r>
      <w:r w:rsidRPr="00191ECF">
        <w:rPr>
          <w:rFonts w:ascii="Times New Roman" w:eastAsia="Times New Roman" w:hAnsi="Times New Roman" w:cs="Times New Roman"/>
          <w:bCs/>
          <w:kern w:val="0"/>
          <w:lang w:val="sq-AL"/>
          <w14:ligatures w14:val="none"/>
        </w:rPr>
        <w:t>” niveli II i KSHK</w:t>
      </w:r>
      <w:r w:rsidRPr="00191ECF">
        <w:rPr>
          <w:rFonts w:ascii="Times New Roman" w:eastAsia="Times New Roman" w:hAnsi="Times New Roman" w:cs="Times New Roman"/>
          <w:kern w:val="0"/>
          <w:lang w:val="sq-AL"/>
          <w14:ligatures w14:val="none"/>
        </w:rPr>
        <w:t>, nxënësi do të jetë i aftë të ushtrojë kompetencat profesionale si më poshtë:</w:t>
      </w:r>
    </w:p>
    <w:p w14:paraId="1E65C749" w14:textId="77777777" w:rsidR="009411B2" w:rsidRPr="00191ECF" w:rsidRDefault="009411B2" w:rsidP="002C595F">
      <w:pPr>
        <w:widowControl w:val="0"/>
        <w:numPr>
          <w:ilvl w:val="0"/>
          <w:numId w:val="1"/>
        </w:num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organizojë vendin e punës;</w:t>
      </w:r>
    </w:p>
    <w:p w14:paraId="419AFC42" w14:textId="77777777" w:rsidR="009411B2" w:rsidRPr="00191ECF" w:rsidRDefault="009411B2" w:rsidP="002C595F">
      <w:pPr>
        <w:widowControl w:val="0"/>
        <w:numPr>
          <w:ilvl w:val="0"/>
          <w:numId w:val="1"/>
        </w:num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përdorë dhe mirëmbajë veglat, pajisjet dhe materialet e punës;</w:t>
      </w:r>
    </w:p>
    <w:p w14:paraId="71CC476A" w14:textId="77777777" w:rsidR="009411B2" w:rsidRPr="00191ECF" w:rsidRDefault="009411B2" w:rsidP="002C595F">
      <w:pPr>
        <w:widowControl w:val="0"/>
        <w:numPr>
          <w:ilvl w:val="0"/>
          <w:numId w:val="1"/>
        </w:num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komunikojë me etikë profesionale;</w:t>
      </w:r>
    </w:p>
    <w:p w14:paraId="44DCACBC" w14:textId="77777777" w:rsidR="009411B2" w:rsidRPr="00191ECF" w:rsidRDefault="009411B2" w:rsidP="002C595F">
      <w:pPr>
        <w:widowControl w:val="0"/>
        <w:numPr>
          <w:ilvl w:val="0"/>
          <w:numId w:val="1"/>
        </w:num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zbatojë standardet e profesionit;</w:t>
      </w:r>
    </w:p>
    <w:p w14:paraId="60DB929E" w14:textId="77777777" w:rsidR="009411B2" w:rsidRPr="00191ECF" w:rsidRDefault="009411B2" w:rsidP="002C595F">
      <w:pPr>
        <w:numPr>
          <w:ilvl w:val="0"/>
          <w:numId w:val="1"/>
        </w:num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zbatojë rregullat e mbrojtjes në punë e të ruajtjes së mjedisit;</w:t>
      </w:r>
    </w:p>
    <w:p w14:paraId="6294ADEF" w14:textId="726893CD" w:rsidR="009411B2" w:rsidRPr="00191ECF" w:rsidRDefault="009411B2" w:rsidP="002C595F">
      <w:pPr>
        <w:widowControl w:val="0"/>
        <w:numPr>
          <w:ilvl w:val="0"/>
          <w:numId w:val="1"/>
        </w:num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 xml:space="preserve">të </w:t>
      </w:r>
      <w:r w:rsidR="00110F94">
        <w:rPr>
          <w:rFonts w:ascii="Times New Roman" w:eastAsia="Times New Roman" w:hAnsi="Times New Roman" w:cs="Times New Roman"/>
          <w:kern w:val="0"/>
          <w:lang w:val="sq-AL"/>
          <w14:ligatures w14:val="none"/>
        </w:rPr>
        <w:t>lexojë</w:t>
      </w:r>
      <w:r w:rsidRPr="00191ECF">
        <w:rPr>
          <w:rFonts w:ascii="Times New Roman" w:eastAsia="Times New Roman" w:hAnsi="Times New Roman" w:cs="Times New Roman"/>
          <w:kern w:val="0"/>
          <w:lang w:val="sq-AL"/>
          <w14:ligatures w14:val="none"/>
        </w:rPr>
        <w:t xml:space="preserve"> dokumentacionin teknik të profesionit; </w:t>
      </w:r>
    </w:p>
    <w:p w14:paraId="7CE1914C" w14:textId="77777777" w:rsidR="009411B2" w:rsidRPr="00191ECF" w:rsidRDefault="009411B2" w:rsidP="002C595F">
      <w:pPr>
        <w:widowControl w:val="0"/>
        <w:numPr>
          <w:ilvl w:val="0"/>
          <w:numId w:val="1"/>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plotësojë dokumentacionin e nevojshëm për shërbime mjetesh transporti;</w:t>
      </w:r>
    </w:p>
    <w:p w14:paraId="74900AE4" w14:textId="77777777" w:rsidR="009411B2" w:rsidRPr="00191ECF" w:rsidRDefault="009411B2" w:rsidP="002C595F">
      <w:pPr>
        <w:numPr>
          <w:ilvl w:val="0"/>
          <w:numId w:val="1"/>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përzgjedhë veglat, pajisjet dhe materialet e duhura për shërbime mjetesh transporti;</w:t>
      </w:r>
    </w:p>
    <w:p w14:paraId="54FEB773" w14:textId="77777777" w:rsidR="009411B2" w:rsidRPr="00191ECF" w:rsidRDefault="009411B2" w:rsidP="002C595F">
      <w:pPr>
        <w:numPr>
          <w:ilvl w:val="0"/>
          <w:numId w:val="1"/>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kryejë matje dhe kontrolle të nevojshme për shërbime mjetesh transporti;</w:t>
      </w:r>
    </w:p>
    <w:p w14:paraId="4AD0A2E6" w14:textId="77777777" w:rsidR="009411B2" w:rsidRPr="00191ECF" w:rsidRDefault="009411B2" w:rsidP="002C595F">
      <w:pPr>
        <w:numPr>
          <w:ilvl w:val="0"/>
          <w:numId w:val="1"/>
        </w:numPr>
        <w:tabs>
          <w:tab w:val="left" w:pos="360"/>
        </w:tabs>
        <w:overflowPunct w:val="0"/>
        <w:autoSpaceDE w:val="0"/>
        <w:autoSpaceDN w:val="0"/>
        <w:adjustRightInd w:val="0"/>
        <w:spacing w:after="0" w:line="276" w:lineRule="auto"/>
        <w:textAlignment w:val="baseline"/>
        <w:rPr>
          <w:rFonts w:ascii="Times New Roman" w:eastAsia="Times New Roman" w:hAnsi="Times New Roman" w:cs="Times New Roman"/>
          <w:kern w:val="0"/>
          <w:szCs w:val="20"/>
          <w:lang w:val="sq-AL"/>
          <w14:ligatures w14:val="none"/>
        </w:rPr>
      </w:pPr>
      <w:r w:rsidRPr="00191ECF">
        <w:rPr>
          <w:rFonts w:ascii="Times New Roman" w:eastAsia="Times New Roman" w:hAnsi="Times New Roman" w:cs="Times New Roman"/>
          <w:kern w:val="0"/>
          <w:szCs w:val="20"/>
          <w:lang w:val="sq-AL"/>
          <w14:ligatures w14:val="none"/>
        </w:rPr>
        <w:t xml:space="preserve">të kryejë punime të ndryshme axhusterike, të nevojshme për shërbime </w:t>
      </w:r>
      <w:r w:rsidRPr="00191ECF">
        <w:rPr>
          <w:rFonts w:ascii="Times New Roman" w:eastAsia="Times New Roman" w:hAnsi="Times New Roman" w:cs="Times New Roman"/>
          <w:kern w:val="0"/>
          <w:lang w:val="sq-AL"/>
          <w14:ligatures w14:val="none"/>
        </w:rPr>
        <w:t>mjetesh transporti</w:t>
      </w:r>
      <w:r w:rsidRPr="00191ECF">
        <w:rPr>
          <w:rFonts w:ascii="Times New Roman" w:eastAsia="Times New Roman" w:hAnsi="Times New Roman" w:cs="Times New Roman"/>
          <w:kern w:val="0"/>
          <w:szCs w:val="20"/>
          <w:lang w:val="sq-AL"/>
          <w14:ligatures w14:val="none"/>
        </w:rPr>
        <w:t>;</w:t>
      </w:r>
    </w:p>
    <w:p w14:paraId="41062F84" w14:textId="77777777" w:rsidR="009411B2" w:rsidRPr="00191ECF" w:rsidRDefault="009411B2" w:rsidP="002C595F">
      <w:pPr>
        <w:numPr>
          <w:ilvl w:val="0"/>
          <w:numId w:val="1"/>
        </w:numPr>
        <w:tabs>
          <w:tab w:val="left" w:pos="360"/>
        </w:tabs>
        <w:overflowPunct w:val="0"/>
        <w:autoSpaceDE w:val="0"/>
        <w:autoSpaceDN w:val="0"/>
        <w:adjustRightInd w:val="0"/>
        <w:spacing w:after="0" w:line="276" w:lineRule="auto"/>
        <w:textAlignment w:val="baseline"/>
        <w:rPr>
          <w:rFonts w:ascii="Times New Roman" w:eastAsia="Times New Roman" w:hAnsi="Times New Roman" w:cs="Times New Roman"/>
          <w:kern w:val="0"/>
          <w:szCs w:val="20"/>
          <w:lang w:val="sq-AL"/>
          <w14:ligatures w14:val="none"/>
        </w:rPr>
      </w:pPr>
      <w:r w:rsidRPr="00191ECF">
        <w:rPr>
          <w:rFonts w:ascii="Times New Roman" w:eastAsia="Times New Roman" w:hAnsi="Times New Roman" w:cs="Times New Roman"/>
          <w:kern w:val="0"/>
          <w:szCs w:val="20"/>
          <w:lang w:val="sq-AL"/>
          <w14:ligatures w14:val="none"/>
        </w:rPr>
        <w:t xml:space="preserve">të kryejë punime të ndryshme saldimi, të nevojshme për shërbime </w:t>
      </w:r>
      <w:r w:rsidRPr="00191ECF">
        <w:rPr>
          <w:rFonts w:ascii="Times New Roman" w:eastAsia="Times New Roman" w:hAnsi="Times New Roman" w:cs="Times New Roman"/>
          <w:kern w:val="0"/>
          <w:lang w:val="sq-AL"/>
          <w14:ligatures w14:val="none"/>
        </w:rPr>
        <w:t>mjetesh transporti;</w:t>
      </w:r>
    </w:p>
    <w:p w14:paraId="2559AC41" w14:textId="77777777" w:rsidR="009411B2" w:rsidRPr="00191ECF" w:rsidRDefault="009411B2" w:rsidP="002C595F">
      <w:pPr>
        <w:numPr>
          <w:ilvl w:val="0"/>
          <w:numId w:val="1"/>
        </w:numPr>
        <w:tabs>
          <w:tab w:val="left" w:pos="360"/>
        </w:tabs>
        <w:overflowPunct w:val="0"/>
        <w:autoSpaceDE w:val="0"/>
        <w:autoSpaceDN w:val="0"/>
        <w:adjustRightInd w:val="0"/>
        <w:spacing w:after="0" w:line="276" w:lineRule="auto"/>
        <w:textAlignment w:val="baseline"/>
        <w:rPr>
          <w:rFonts w:ascii="Times New Roman" w:eastAsia="Times New Roman" w:hAnsi="Times New Roman" w:cs="Times New Roman"/>
          <w:kern w:val="0"/>
          <w:szCs w:val="20"/>
          <w:lang w:val="sq-AL"/>
          <w14:ligatures w14:val="none"/>
        </w:rPr>
      </w:pPr>
      <w:r w:rsidRPr="00191ECF">
        <w:rPr>
          <w:rFonts w:ascii="Times New Roman" w:eastAsia="Times New Roman" w:hAnsi="Times New Roman" w:cs="Times New Roman"/>
          <w:kern w:val="0"/>
          <w:szCs w:val="20"/>
          <w:lang w:val="sq-AL"/>
          <w14:ligatures w14:val="none"/>
        </w:rPr>
        <w:t>të kryejë zmontime, pastrime dhe montime të pjesëve dhe agregateve të mjeteve të transportit;</w:t>
      </w:r>
    </w:p>
    <w:p w14:paraId="7C31F028" w14:textId="77777777" w:rsidR="009411B2" w:rsidRPr="00191ECF" w:rsidRDefault="009411B2" w:rsidP="002C595F">
      <w:pPr>
        <w:numPr>
          <w:ilvl w:val="0"/>
          <w:numId w:val="1"/>
        </w:numPr>
        <w:tabs>
          <w:tab w:val="left" w:pos="360"/>
        </w:tabs>
        <w:overflowPunct w:val="0"/>
        <w:autoSpaceDE w:val="0"/>
        <w:autoSpaceDN w:val="0"/>
        <w:adjustRightInd w:val="0"/>
        <w:spacing w:after="0" w:line="276" w:lineRule="auto"/>
        <w:textAlignment w:val="baseline"/>
        <w:rPr>
          <w:rFonts w:ascii="Times New Roman" w:eastAsia="Times New Roman" w:hAnsi="Times New Roman" w:cs="Times New Roman"/>
          <w:kern w:val="0"/>
          <w:szCs w:val="20"/>
          <w:lang w:val="sq-AL"/>
          <w14:ligatures w14:val="none"/>
        </w:rPr>
      </w:pPr>
      <w:r w:rsidRPr="00191ECF">
        <w:rPr>
          <w:rFonts w:ascii="Times New Roman" w:eastAsia="Times New Roman" w:hAnsi="Times New Roman" w:cs="Times New Roman"/>
          <w:kern w:val="0"/>
          <w:szCs w:val="20"/>
          <w:lang w:val="sq-AL"/>
          <w14:ligatures w14:val="none"/>
        </w:rPr>
        <w:t>të kryejë zmontime, pastrime dhe montime të pjesëve të motorëve të mjeteve të transportit;</w:t>
      </w:r>
    </w:p>
    <w:p w14:paraId="22D737BA" w14:textId="77777777" w:rsidR="009411B2" w:rsidRPr="00191ECF" w:rsidRDefault="009411B2" w:rsidP="002C595F">
      <w:pPr>
        <w:numPr>
          <w:ilvl w:val="0"/>
          <w:numId w:val="1"/>
        </w:numPr>
        <w:tabs>
          <w:tab w:val="left" w:pos="360"/>
        </w:tabs>
        <w:overflowPunct w:val="0"/>
        <w:autoSpaceDE w:val="0"/>
        <w:autoSpaceDN w:val="0"/>
        <w:adjustRightInd w:val="0"/>
        <w:spacing w:after="0" w:line="276" w:lineRule="auto"/>
        <w:textAlignment w:val="baseline"/>
        <w:rPr>
          <w:rFonts w:ascii="Times New Roman" w:eastAsia="Times New Roman" w:hAnsi="Times New Roman" w:cs="Times New Roman"/>
          <w:kern w:val="0"/>
          <w:szCs w:val="20"/>
          <w:lang w:val="sq-AL"/>
          <w14:ligatures w14:val="none"/>
        </w:rPr>
      </w:pPr>
      <w:r w:rsidRPr="00191ECF">
        <w:rPr>
          <w:rFonts w:ascii="Times New Roman" w:eastAsia="Times New Roman" w:hAnsi="Times New Roman" w:cs="Times New Roman"/>
          <w:kern w:val="0"/>
          <w:szCs w:val="20"/>
          <w:lang w:val="sq-AL"/>
          <w14:ligatures w14:val="none"/>
        </w:rPr>
        <w:lastRenderedPageBreak/>
        <w:t>të kryejë punime të zakonshme në sistemin e vajisjes së motorit;</w:t>
      </w:r>
    </w:p>
    <w:p w14:paraId="3581A487" w14:textId="77777777" w:rsidR="009411B2" w:rsidRPr="00191ECF" w:rsidRDefault="009411B2" w:rsidP="002C595F">
      <w:pPr>
        <w:numPr>
          <w:ilvl w:val="0"/>
          <w:numId w:val="1"/>
        </w:numPr>
        <w:tabs>
          <w:tab w:val="left" w:pos="360"/>
        </w:tabs>
        <w:overflowPunct w:val="0"/>
        <w:autoSpaceDE w:val="0"/>
        <w:autoSpaceDN w:val="0"/>
        <w:adjustRightInd w:val="0"/>
        <w:spacing w:after="0" w:line="276" w:lineRule="auto"/>
        <w:textAlignment w:val="baseline"/>
        <w:rPr>
          <w:rFonts w:ascii="Times New Roman" w:eastAsia="Times New Roman" w:hAnsi="Times New Roman" w:cs="Times New Roman"/>
          <w:kern w:val="0"/>
          <w:szCs w:val="20"/>
          <w:lang w:val="sq-AL"/>
          <w14:ligatures w14:val="none"/>
        </w:rPr>
      </w:pPr>
      <w:r w:rsidRPr="00191ECF">
        <w:rPr>
          <w:rFonts w:ascii="Times New Roman" w:eastAsia="Times New Roman" w:hAnsi="Times New Roman" w:cs="Times New Roman"/>
          <w:kern w:val="0"/>
          <w:szCs w:val="20"/>
          <w:lang w:val="sq-AL"/>
          <w14:ligatures w14:val="none"/>
        </w:rPr>
        <w:t>të kryejë punime të zakonshme në sistemin e ftohjes së motorit;</w:t>
      </w:r>
    </w:p>
    <w:p w14:paraId="49918D3C" w14:textId="77777777" w:rsidR="009411B2" w:rsidRPr="00191ECF" w:rsidRDefault="009411B2" w:rsidP="002C595F">
      <w:pPr>
        <w:numPr>
          <w:ilvl w:val="0"/>
          <w:numId w:val="1"/>
        </w:numPr>
        <w:tabs>
          <w:tab w:val="left" w:pos="360"/>
        </w:tabs>
        <w:overflowPunct w:val="0"/>
        <w:autoSpaceDE w:val="0"/>
        <w:autoSpaceDN w:val="0"/>
        <w:adjustRightInd w:val="0"/>
        <w:spacing w:after="0" w:line="276" w:lineRule="auto"/>
        <w:textAlignment w:val="baseline"/>
        <w:rPr>
          <w:rFonts w:ascii="Times New Roman" w:eastAsia="Times New Roman" w:hAnsi="Times New Roman" w:cs="Times New Roman"/>
          <w:kern w:val="0"/>
          <w:szCs w:val="20"/>
          <w:lang w:val="sq-AL"/>
          <w14:ligatures w14:val="none"/>
        </w:rPr>
      </w:pPr>
      <w:r w:rsidRPr="00191ECF">
        <w:rPr>
          <w:rFonts w:ascii="Times New Roman" w:eastAsia="Times New Roman" w:hAnsi="Times New Roman" w:cs="Times New Roman"/>
          <w:kern w:val="0"/>
          <w:szCs w:val="20"/>
          <w:lang w:val="sq-AL"/>
          <w14:ligatures w14:val="none"/>
        </w:rPr>
        <w:t xml:space="preserve">të kryejë punime të zakonshme në sistemet e ushqimit të motorëve </w:t>
      </w:r>
      <w:r w:rsidRPr="00191ECF">
        <w:rPr>
          <w:rFonts w:ascii="Times New Roman" w:eastAsia="Times New Roman" w:hAnsi="Times New Roman" w:cs="Times New Roman"/>
          <w:b/>
          <w:bCs/>
          <w:kern w:val="0"/>
          <w:lang w:val="sq-AL"/>
          <w14:ligatures w14:val="none"/>
        </w:rPr>
        <w:t>“</w:t>
      </w:r>
      <w:r w:rsidRPr="00191ECF">
        <w:rPr>
          <w:rFonts w:ascii="Times New Roman" w:eastAsia="Times New Roman" w:hAnsi="Times New Roman" w:cs="Times New Roman"/>
          <w:i/>
          <w:kern w:val="0"/>
          <w:szCs w:val="20"/>
          <w:lang w:val="sq-AL"/>
          <w14:ligatures w14:val="none"/>
        </w:rPr>
        <w:t>Otto</w:t>
      </w:r>
      <w:r w:rsidRPr="00191ECF">
        <w:rPr>
          <w:rFonts w:ascii="Times New Roman" w:eastAsia="Times New Roman" w:hAnsi="Times New Roman" w:cs="Times New Roman"/>
          <w:b/>
          <w:bCs/>
          <w:kern w:val="0"/>
          <w:lang w:val="sq-AL"/>
          <w14:ligatures w14:val="none"/>
        </w:rPr>
        <w:t>”</w:t>
      </w:r>
      <w:r w:rsidRPr="00191ECF">
        <w:rPr>
          <w:rFonts w:ascii="Times New Roman" w:eastAsia="Times New Roman" w:hAnsi="Times New Roman" w:cs="Times New Roman"/>
          <w:kern w:val="0"/>
          <w:szCs w:val="20"/>
          <w:lang w:val="sq-AL"/>
          <w14:ligatures w14:val="none"/>
        </w:rPr>
        <w:t xml:space="preserve"> dhe </w:t>
      </w:r>
      <w:r w:rsidRPr="00191ECF">
        <w:rPr>
          <w:rFonts w:ascii="Times New Roman" w:eastAsia="Times New Roman" w:hAnsi="Times New Roman" w:cs="Times New Roman"/>
          <w:b/>
          <w:bCs/>
          <w:kern w:val="0"/>
          <w:lang w:val="sq-AL"/>
          <w14:ligatures w14:val="none"/>
        </w:rPr>
        <w:t>“</w:t>
      </w:r>
      <w:r w:rsidRPr="00191ECF">
        <w:rPr>
          <w:rFonts w:ascii="Times New Roman" w:eastAsia="Times New Roman" w:hAnsi="Times New Roman" w:cs="Times New Roman"/>
          <w:i/>
          <w:kern w:val="0"/>
          <w:szCs w:val="20"/>
          <w:lang w:val="sq-AL"/>
          <w14:ligatures w14:val="none"/>
        </w:rPr>
        <w:t>Diesel</w:t>
      </w:r>
      <w:r w:rsidRPr="00191ECF">
        <w:rPr>
          <w:rFonts w:ascii="Times New Roman" w:eastAsia="Times New Roman" w:hAnsi="Times New Roman" w:cs="Times New Roman"/>
          <w:b/>
          <w:bCs/>
          <w:kern w:val="0"/>
          <w:lang w:val="sq-AL"/>
          <w14:ligatures w14:val="none"/>
        </w:rPr>
        <w:t>”</w:t>
      </w:r>
      <w:r w:rsidRPr="00191ECF">
        <w:rPr>
          <w:rFonts w:ascii="Times New Roman" w:eastAsia="Times New Roman" w:hAnsi="Times New Roman" w:cs="Times New Roman"/>
          <w:kern w:val="0"/>
          <w:szCs w:val="20"/>
          <w:lang w:val="sq-AL"/>
          <w14:ligatures w14:val="none"/>
        </w:rPr>
        <w:t>;</w:t>
      </w:r>
    </w:p>
    <w:p w14:paraId="6FE4077E" w14:textId="77777777" w:rsidR="009411B2" w:rsidRPr="00191ECF" w:rsidRDefault="009411B2" w:rsidP="002C595F">
      <w:pPr>
        <w:numPr>
          <w:ilvl w:val="0"/>
          <w:numId w:val="1"/>
        </w:numPr>
        <w:tabs>
          <w:tab w:val="left" w:pos="360"/>
        </w:tabs>
        <w:overflowPunct w:val="0"/>
        <w:autoSpaceDE w:val="0"/>
        <w:autoSpaceDN w:val="0"/>
        <w:adjustRightInd w:val="0"/>
        <w:spacing w:after="0" w:line="276" w:lineRule="auto"/>
        <w:textAlignment w:val="baseline"/>
        <w:rPr>
          <w:rFonts w:ascii="Times New Roman" w:eastAsia="Times New Roman" w:hAnsi="Times New Roman" w:cs="Times New Roman"/>
          <w:kern w:val="0"/>
          <w:szCs w:val="20"/>
          <w:lang w:val="sq-AL"/>
          <w14:ligatures w14:val="none"/>
        </w:rPr>
      </w:pPr>
      <w:r w:rsidRPr="00191ECF">
        <w:rPr>
          <w:rFonts w:ascii="Times New Roman" w:eastAsia="Times New Roman" w:hAnsi="Times New Roman" w:cs="Times New Roman"/>
          <w:kern w:val="0"/>
          <w:szCs w:val="20"/>
          <w:lang w:val="sq-AL"/>
          <w14:ligatures w14:val="none"/>
        </w:rPr>
        <w:t>të kryejë rregullime e përshtatje në mekanizmat e shpërndarjes së gazeve të motorëve;</w:t>
      </w:r>
    </w:p>
    <w:p w14:paraId="1A005EAB" w14:textId="77777777" w:rsidR="009411B2" w:rsidRPr="00191ECF" w:rsidRDefault="009411B2" w:rsidP="002C595F">
      <w:pPr>
        <w:numPr>
          <w:ilvl w:val="0"/>
          <w:numId w:val="1"/>
        </w:numPr>
        <w:tabs>
          <w:tab w:val="left" w:pos="360"/>
        </w:tabs>
        <w:overflowPunct w:val="0"/>
        <w:autoSpaceDE w:val="0"/>
        <w:autoSpaceDN w:val="0"/>
        <w:adjustRightInd w:val="0"/>
        <w:spacing w:after="0" w:line="276" w:lineRule="auto"/>
        <w:textAlignment w:val="baseline"/>
        <w:rPr>
          <w:rFonts w:ascii="Times New Roman" w:eastAsia="Times New Roman" w:hAnsi="Times New Roman" w:cs="Times New Roman"/>
          <w:kern w:val="0"/>
          <w:szCs w:val="20"/>
          <w:lang w:val="sq-AL"/>
          <w14:ligatures w14:val="none"/>
        </w:rPr>
      </w:pPr>
      <w:r w:rsidRPr="00191ECF">
        <w:rPr>
          <w:rFonts w:ascii="Times New Roman" w:eastAsia="Times New Roman" w:hAnsi="Times New Roman" w:cs="Times New Roman"/>
          <w:kern w:val="0"/>
          <w:szCs w:val="20"/>
          <w:lang w:val="sq-AL"/>
          <w14:ligatures w14:val="none"/>
        </w:rPr>
        <w:t>të kryejë zmontime, pastrime dhe montime të elementeve të transmetimit të fuqisë në mjetet e transportit;</w:t>
      </w:r>
    </w:p>
    <w:p w14:paraId="1B3C7D32" w14:textId="77777777" w:rsidR="009411B2" w:rsidRPr="00191ECF" w:rsidRDefault="009411B2" w:rsidP="002C595F">
      <w:pPr>
        <w:numPr>
          <w:ilvl w:val="0"/>
          <w:numId w:val="1"/>
        </w:numPr>
        <w:tabs>
          <w:tab w:val="left" w:pos="360"/>
        </w:tabs>
        <w:overflowPunct w:val="0"/>
        <w:autoSpaceDE w:val="0"/>
        <w:autoSpaceDN w:val="0"/>
        <w:adjustRightInd w:val="0"/>
        <w:spacing w:after="0" w:line="276" w:lineRule="auto"/>
        <w:textAlignment w:val="baseline"/>
        <w:rPr>
          <w:rFonts w:ascii="Times New Roman" w:eastAsia="Times New Roman" w:hAnsi="Times New Roman" w:cs="Times New Roman"/>
          <w:kern w:val="0"/>
          <w:szCs w:val="20"/>
          <w:lang w:val="sq-AL"/>
          <w14:ligatures w14:val="none"/>
        </w:rPr>
      </w:pPr>
      <w:r w:rsidRPr="00191ECF">
        <w:rPr>
          <w:rFonts w:ascii="Times New Roman" w:eastAsia="Times New Roman" w:hAnsi="Times New Roman" w:cs="Times New Roman"/>
          <w:kern w:val="0"/>
          <w:szCs w:val="20"/>
          <w:lang w:val="sq-AL"/>
          <w14:ligatures w14:val="none"/>
        </w:rPr>
        <w:t>të kryejë punime të zëvendësimit, mirëmbajtjes e riparimit në sistemet e drejtimit dhe të frenimit të automjeteve të lehta;</w:t>
      </w:r>
    </w:p>
    <w:p w14:paraId="7A9BAE0B" w14:textId="77777777" w:rsidR="009411B2" w:rsidRPr="00191ECF" w:rsidRDefault="009411B2" w:rsidP="002C595F">
      <w:pPr>
        <w:numPr>
          <w:ilvl w:val="0"/>
          <w:numId w:val="1"/>
        </w:numPr>
        <w:tabs>
          <w:tab w:val="left" w:pos="360"/>
        </w:tabs>
        <w:overflowPunct w:val="0"/>
        <w:autoSpaceDE w:val="0"/>
        <w:autoSpaceDN w:val="0"/>
        <w:adjustRightInd w:val="0"/>
        <w:spacing w:after="0" w:line="276" w:lineRule="auto"/>
        <w:textAlignment w:val="baseline"/>
        <w:rPr>
          <w:rFonts w:ascii="Times New Roman" w:eastAsia="Times New Roman" w:hAnsi="Times New Roman" w:cs="Times New Roman"/>
          <w:kern w:val="0"/>
          <w:szCs w:val="20"/>
          <w:lang w:val="sq-AL"/>
          <w14:ligatures w14:val="none"/>
        </w:rPr>
      </w:pPr>
      <w:r w:rsidRPr="00191ECF">
        <w:rPr>
          <w:rFonts w:ascii="Times New Roman" w:eastAsia="Times New Roman" w:hAnsi="Times New Roman" w:cs="Times New Roman"/>
          <w:kern w:val="0"/>
          <w:szCs w:val="20"/>
          <w:lang w:val="sq-AL"/>
          <w14:ligatures w14:val="none"/>
        </w:rPr>
        <w:t>të kryejë punime të zëvendësimit, mirëmbajtjes e riparimit në elementet e sistemit të varjes së mjeteve të transportit;</w:t>
      </w:r>
    </w:p>
    <w:p w14:paraId="4170D5C1" w14:textId="77777777" w:rsidR="009411B2" w:rsidRPr="00191ECF" w:rsidRDefault="009411B2" w:rsidP="002C595F">
      <w:pPr>
        <w:numPr>
          <w:ilvl w:val="0"/>
          <w:numId w:val="1"/>
        </w:numPr>
        <w:tabs>
          <w:tab w:val="left" w:pos="360"/>
        </w:tabs>
        <w:overflowPunct w:val="0"/>
        <w:autoSpaceDE w:val="0"/>
        <w:autoSpaceDN w:val="0"/>
        <w:adjustRightInd w:val="0"/>
        <w:spacing w:after="0" w:line="276" w:lineRule="auto"/>
        <w:textAlignment w:val="baseline"/>
        <w:rPr>
          <w:rFonts w:ascii="Times New Roman" w:eastAsia="Times New Roman" w:hAnsi="Times New Roman" w:cs="Times New Roman"/>
          <w:kern w:val="0"/>
          <w:szCs w:val="20"/>
          <w:lang w:val="sq-AL"/>
          <w14:ligatures w14:val="none"/>
        </w:rPr>
      </w:pPr>
      <w:r w:rsidRPr="00191ECF">
        <w:rPr>
          <w:rFonts w:ascii="Times New Roman" w:eastAsia="Times New Roman" w:hAnsi="Times New Roman" w:cs="Times New Roman"/>
          <w:kern w:val="0"/>
          <w:szCs w:val="20"/>
          <w:lang w:val="sq-AL"/>
          <w14:ligatures w14:val="none"/>
        </w:rPr>
        <w:t>të kryejë punime të riparimit, zëvendësimit dhe balancimit të rrotave të automjeteve të lehta;</w:t>
      </w:r>
    </w:p>
    <w:p w14:paraId="20C52D66" w14:textId="77777777" w:rsidR="009411B2" w:rsidRPr="00191ECF" w:rsidRDefault="009411B2" w:rsidP="002C595F">
      <w:pPr>
        <w:numPr>
          <w:ilvl w:val="0"/>
          <w:numId w:val="1"/>
        </w:numPr>
        <w:tabs>
          <w:tab w:val="left" w:pos="360"/>
        </w:tabs>
        <w:overflowPunct w:val="0"/>
        <w:autoSpaceDE w:val="0"/>
        <w:autoSpaceDN w:val="0"/>
        <w:adjustRightInd w:val="0"/>
        <w:spacing w:after="0" w:line="276" w:lineRule="auto"/>
        <w:jc w:val="both"/>
        <w:textAlignment w:val="baseline"/>
        <w:rPr>
          <w:rFonts w:ascii="Times New Roman" w:eastAsia="Times New Roman" w:hAnsi="Times New Roman" w:cs="Times New Roman"/>
          <w:kern w:val="0"/>
          <w:szCs w:val="20"/>
          <w:lang w:val="sq-AL"/>
          <w14:ligatures w14:val="none"/>
        </w:rPr>
      </w:pPr>
      <w:r w:rsidRPr="00191ECF">
        <w:rPr>
          <w:rFonts w:ascii="Times New Roman" w:eastAsia="Times New Roman" w:hAnsi="Times New Roman" w:cs="Times New Roman"/>
          <w:kern w:val="0"/>
          <w:szCs w:val="20"/>
          <w:lang w:val="sq-AL"/>
          <w14:ligatures w14:val="none"/>
        </w:rPr>
        <w:t xml:space="preserve">të kryejë </w:t>
      </w:r>
      <w:r w:rsidRPr="00191ECF">
        <w:rPr>
          <w:rFonts w:ascii="Times New Roman" w:eastAsia="Times New Roman" w:hAnsi="Times New Roman" w:cs="Times New Roman"/>
          <w:kern w:val="0"/>
          <w:lang w:val="sq-AL"/>
          <w14:ligatures w14:val="none"/>
        </w:rPr>
        <w:t>punime të mirëmbajtjes dhe zëvendësimit në burimet e energjisë elektrike të mjeteve të transportit;</w:t>
      </w:r>
    </w:p>
    <w:p w14:paraId="476B6531" w14:textId="77777777" w:rsidR="009411B2" w:rsidRPr="00191ECF" w:rsidRDefault="009411B2" w:rsidP="002C595F">
      <w:pPr>
        <w:numPr>
          <w:ilvl w:val="0"/>
          <w:numId w:val="1"/>
        </w:num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 xml:space="preserve">të kryejë </w:t>
      </w:r>
      <w:r w:rsidRPr="00191ECF">
        <w:rPr>
          <w:rFonts w:ascii="Times New Roman" w:eastAsia="Times New Roman" w:hAnsi="Times New Roman" w:cs="Times New Roman"/>
          <w:kern w:val="0"/>
          <w:lang w:val="sq-AL"/>
          <w14:ligatures w14:val="none"/>
        </w:rPr>
        <w:t>punime të mirëmbajtjes dhe zëvendësimit në pajisjet elektrike dhe elektronike të mjeteve të transportit;</w:t>
      </w:r>
    </w:p>
    <w:p w14:paraId="7E15D90C" w14:textId="77777777" w:rsidR="009411B2" w:rsidRPr="00191ECF" w:rsidRDefault="009411B2" w:rsidP="002C595F">
      <w:pPr>
        <w:numPr>
          <w:ilvl w:val="0"/>
          <w:numId w:val="1"/>
        </w:num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 xml:space="preserve">të kryejë </w:t>
      </w:r>
      <w:r w:rsidRPr="00191ECF">
        <w:rPr>
          <w:rFonts w:ascii="Times New Roman" w:eastAsia="Times New Roman" w:hAnsi="Times New Roman" w:cs="Times New Roman"/>
          <w:kern w:val="0"/>
          <w:lang w:val="sq-AL"/>
          <w14:ligatures w14:val="none"/>
        </w:rPr>
        <w:t>punime të mirëmbajtjes dhe zëvendësimit në elementet e sistemeve elektronike dhe kompjuterike të mjeteve të transportit;</w:t>
      </w:r>
    </w:p>
    <w:p w14:paraId="27348FCE" w14:textId="676B7ACD" w:rsidR="009411B2" w:rsidRPr="00191ECF" w:rsidRDefault="009411B2" w:rsidP="002C595F">
      <w:pPr>
        <w:numPr>
          <w:ilvl w:val="0"/>
          <w:numId w:val="1"/>
        </w:num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 xml:space="preserve">të kryejë diagnostikime të </w:t>
      </w:r>
      <w:r w:rsidR="00563C8E">
        <w:rPr>
          <w:rFonts w:ascii="Times New Roman" w:eastAsia="Times New Roman" w:hAnsi="Times New Roman" w:cs="Times New Roman"/>
          <w:kern w:val="0"/>
          <w:lang w:val="sq-AL"/>
          <w14:ligatures w14:val="none"/>
        </w:rPr>
        <w:t>defekte</w:t>
      </w:r>
      <w:r w:rsidRPr="00191ECF">
        <w:rPr>
          <w:rFonts w:ascii="Times New Roman" w:eastAsia="Times New Roman" w:hAnsi="Times New Roman" w:cs="Times New Roman"/>
          <w:kern w:val="0"/>
          <w:lang w:val="sq-AL"/>
          <w14:ligatures w14:val="none"/>
        </w:rPr>
        <w:t xml:space="preserve">ve të thjeshta me përdorimin e sistemeve, programeve dhe rrjeteve kompjuterike.  </w:t>
      </w:r>
    </w:p>
    <w:p w14:paraId="267DA1C9" w14:textId="77777777" w:rsidR="009411B2" w:rsidRPr="00191ECF" w:rsidRDefault="009411B2" w:rsidP="009411B2">
      <w:p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p>
    <w:p w14:paraId="3CB46E97"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bCs/>
          <w:iCs/>
          <w:kern w:val="0"/>
          <w:szCs w:val="20"/>
          <w:lang w:val="sq-AL"/>
          <w14:ligatures w14:val="none"/>
        </w:rPr>
      </w:pPr>
      <w:r w:rsidRPr="00191ECF">
        <w:rPr>
          <w:rFonts w:ascii="Times New Roman" w:eastAsia="Times New Roman" w:hAnsi="Times New Roman" w:cs="Times New Roman"/>
          <w:b/>
          <w:bCs/>
          <w:iCs/>
          <w:kern w:val="0"/>
          <w:szCs w:val="20"/>
          <w:lang w:val="sq-AL"/>
          <w14:ligatures w14:val="none"/>
        </w:rPr>
        <w:t xml:space="preserve">4.   Mundësitë e punësimit dhe të arsimimit të mëtejshëm në përfundim të arsimit   </w:t>
      </w:r>
    </w:p>
    <w:p w14:paraId="71037723"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bCs/>
          <w:iCs/>
          <w:kern w:val="0"/>
          <w:szCs w:val="20"/>
          <w:lang w:val="sq-AL"/>
          <w14:ligatures w14:val="none"/>
        </w:rPr>
      </w:pPr>
      <w:r w:rsidRPr="00191ECF">
        <w:rPr>
          <w:rFonts w:ascii="Times New Roman" w:eastAsia="Times New Roman" w:hAnsi="Times New Roman" w:cs="Times New Roman"/>
          <w:b/>
          <w:bCs/>
          <w:iCs/>
          <w:kern w:val="0"/>
          <w:szCs w:val="20"/>
          <w:lang w:val="sq-AL"/>
          <w14:ligatures w14:val="none"/>
        </w:rPr>
        <w:t xml:space="preserve">       profesional në kualifikimin “</w:t>
      </w:r>
      <w:r w:rsidRPr="00191ECF">
        <w:rPr>
          <w:rFonts w:ascii="Times New Roman" w:eastAsia="Times New Roman" w:hAnsi="Times New Roman" w:cs="Times New Roman"/>
          <w:b/>
          <w:kern w:val="0"/>
          <w:szCs w:val="20"/>
          <w:lang w:val="sq-AL"/>
          <w14:ligatures w14:val="none"/>
        </w:rPr>
        <w:t xml:space="preserve"> Shërbime mjetesh transporti</w:t>
      </w:r>
      <w:r w:rsidRPr="00191ECF">
        <w:rPr>
          <w:rFonts w:ascii="Times New Roman" w:eastAsia="Times New Roman" w:hAnsi="Times New Roman" w:cs="Times New Roman"/>
          <w:b/>
          <w:bCs/>
          <w:iCs/>
          <w:kern w:val="0"/>
          <w:szCs w:val="20"/>
          <w:lang w:val="sq-AL"/>
          <w14:ligatures w14:val="none"/>
        </w:rPr>
        <w:t>”, niveli II i KSHK.</w:t>
      </w:r>
    </w:p>
    <w:p w14:paraId="2CFE6337" w14:textId="77777777" w:rsidR="009411B2" w:rsidRPr="00191ECF" w:rsidRDefault="009411B2" w:rsidP="009411B2">
      <w:p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p>
    <w:p w14:paraId="3631053B" w14:textId="77777777" w:rsidR="009411B2" w:rsidRPr="00191ECF" w:rsidRDefault="009411B2" w:rsidP="009411B2">
      <w:p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Përfundimi me sukses i arsimit profesional në kualifikimin “</w:t>
      </w:r>
      <w:r w:rsidRPr="00191ECF">
        <w:rPr>
          <w:rFonts w:ascii="Times New Roman" w:eastAsia="Times New Roman" w:hAnsi="Times New Roman" w:cs="Times New Roman"/>
          <w:kern w:val="0"/>
          <w:szCs w:val="20"/>
          <w:lang w:val="sq-AL"/>
          <w14:ligatures w14:val="none"/>
        </w:rPr>
        <w:t>Shërbime mjetesh transporti</w:t>
      </w:r>
      <w:r w:rsidRPr="00191ECF">
        <w:rPr>
          <w:rFonts w:ascii="Times New Roman" w:eastAsia="Times New Roman" w:hAnsi="Times New Roman" w:cs="Times New Roman"/>
          <w:kern w:val="0"/>
          <w:lang w:val="sq-AL"/>
          <w14:ligatures w14:val="none"/>
        </w:rPr>
        <w:t xml:space="preserve">”, </w:t>
      </w:r>
      <w:r w:rsidRPr="00191ECF">
        <w:rPr>
          <w:rFonts w:ascii="Times New Roman" w:eastAsia="Times New Roman" w:hAnsi="Times New Roman" w:cs="Times New Roman"/>
          <w:bCs/>
          <w:iCs/>
          <w:kern w:val="0"/>
          <w:lang w:val="sq-AL"/>
          <w14:ligatures w14:val="none"/>
        </w:rPr>
        <w:t>niveli II i KSHK</w:t>
      </w:r>
      <w:r w:rsidRPr="00191ECF">
        <w:rPr>
          <w:rFonts w:ascii="Times New Roman" w:eastAsia="Times New Roman" w:hAnsi="Times New Roman" w:cs="Times New Roman"/>
          <w:kern w:val="0"/>
          <w:lang w:val="sq-AL"/>
          <w14:ligatures w14:val="none"/>
        </w:rPr>
        <w:t xml:space="preserve">, e pajis nxënësin me certifikatën e punonjësit gjysmë të kualifikuar (ndihmës) në këtë kualifikim profesional, me të drejtë vazhdimin e arsimimit në nivelin III të KSHK, në një nga kualifikimet profesionale të mëtejshme. </w:t>
      </w:r>
    </w:p>
    <w:p w14:paraId="41437165" w14:textId="02A2C9C3" w:rsidR="009411B2" w:rsidRPr="00191ECF" w:rsidRDefault="009411B2" w:rsidP="000F1B8E">
      <w:p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Ky arsimim profesional i jep nxënësit mundёsi t'i drejtohet tregut të punës nё ndёrmarrje/servise tё ndryshme që kryejnë shërbime të mirëmbajtjes, riparimit dhe kolaudimit të mjeteve të transportit. Gjithashtu, me studime dhe përvojë pune të mëtejshme, nxënësi mund të vetëpunësohet në kuadrin e një biznesi</w:t>
      </w:r>
      <w:r w:rsidRPr="00191ECF">
        <w:rPr>
          <w:rFonts w:ascii="Times New Roman" w:eastAsia="Times New Roman" w:hAnsi="Times New Roman" w:cs="Times New Roman"/>
          <w:kern w:val="0"/>
          <w:sz w:val="20"/>
          <w:szCs w:val="20"/>
          <w:lang w:val="sq-AL"/>
          <w14:ligatures w14:val="none"/>
        </w:rPr>
        <w:t xml:space="preserve"> </w:t>
      </w:r>
      <w:r w:rsidRPr="00191ECF">
        <w:rPr>
          <w:rFonts w:ascii="Times New Roman" w:eastAsia="Times New Roman" w:hAnsi="Times New Roman" w:cs="Times New Roman"/>
          <w:kern w:val="0"/>
          <w:lang w:val="sq-AL"/>
          <w14:ligatures w14:val="none"/>
        </w:rPr>
        <w:t>individual ose të krijojë bi</w:t>
      </w:r>
      <w:r w:rsidR="00563C8E">
        <w:rPr>
          <w:rFonts w:ascii="Times New Roman" w:eastAsia="Times New Roman" w:hAnsi="Times New Roman" w:cs="Times New Roman"/>
          <w:kern w:val="0"/>
          <w:lang w:val="sq-AL"/>
          <w14:ligatures w14:val="none"/>
        </w:rPr>
        <w:t>z</w:t>
      </w:r>
      <w:r w:rsidRPr="00191ECF">
        <w:rPr>
          <w:rFonts w:ascii="Times New Roman" w:eastAsia="Times New Roman" w:hAnsi="Times New Roman" w:cs="Times New Roman"/>
          <w:kern w:val="0"/>
          <w:lang w:val="sq-AL"/>
          <w14:ligatures w14:val="none"/>
        </w:rPr>
        <w:t>nesin e tij në fushën e shërbimeve të zakonshme të mjeteve të transportit</w:t>
      </w:r>
      <w:r w:rsidRPr="00191ECF">
        <w:rPr>
          <w:rFonts w:ascii="Times New Roman" w:eastAsia="Times New Roman" w:hAnsi="Times New Roman" w:cs="Times New Roman"/>
          <w:kern w:val="0"/>
          <w:sz w:val="20"/>
          <w:szCs w:val="20"/>
          <w:lang w:val="sq-AL"/>
          <w14:ligatures w14:val="none"/>
        </w:rPr>
        <w:t xml:space="preserve">. </w:t>
      </w:r>
      <w:r w:rsidRPr="00191ECF">
        <w:rPr>
          <w:rFonts w:ascii="Times New Roman" w:eastAsia="Times New Roman" w:hAnsi="Times New Roman" w:cs="Times New Roman"/>
          <w:kern w:val="0"/>
          <w:lang w:val="sq-AL"/>
          <w14:ligatures w14:val="none"/>
        </w:rPr>
        <w:t>Me vijimin e mëtejshëm të arsimit profesional në Nivelin III të KSHK, nxënësi certifikohet si punonjës i kualifikuar dhe më pas, mund të vijojë studimet në Nivelin IV të KSHK për të fituar “Maturën shtetërore profesionale” me mundësi për vazhdimin e studimeve universitare dhe pas të mesmes.</w:t>
      </w:r>
    </w:p>
    <w:p w14:paraId="63B16264" w14:textId="77777777" w:rsidR="000F1B8E" w:rsidRPr="00191ECF" w:rsidRDefault="000F1B8E"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sz w:val="16"/>
          <w:szCs w:val="16"/>
          <w:lang w:val="sq-AL"/>
          <w14:ligatures w14:val="none"/>
        </w:rPr>
      </w:pPr>
    </w:p>
    <w:p w14:paraId="7DAEDF5E" w14:textId="77777777" w:rsidR="00B21D0D" w:rsidRPr="00191ECF" w:rsidRDefault="00B21D0D"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sz w:val="16"/>
          <w:szCs w:val="16"/>
          <w:lang w:val="sq-AL"/>
          <w14:ligatures w14:val="none"/>
        </w:rPr>
      </w:pPr>
    </w:p>
    <w:p w14:paraId="215C57EF" w14:textId="77777777" w:rsidR="00B21D0D" w:rsidRPr="00191ECF" w:rsidRDefault="00B21D0D"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sz w:val="16"/>
          <w:szCs w:val="16"/>
          <w:lang w:val="sq-AL"/>
          <w14:ligatures w14:val="none"/>
        </w:rPr>
      </w:pPr>
    </w:p>
    <w:p w14:paraId="76703A1D" w14:textId="77777777" w:rsidR="00B21D0D" w:rsidRPr="00191ECF" w:rsidRDefault="00B21D0D"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sz w:val="16"/>
          <w:szCs w:val="16"/>
          <w:lang w:val="sq-AL"/>
          <w14:ligatures w14:val="none"/>
        </w:rPr>
      </w:pPr>
    </w:p>
    <w:p w14:paraId="23C8D726" w14:textId="77777777" w:rsidR="00B21D0D" w:rsidRPr="00191ECF" w:rsidRDefault="00B21D0D"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sz w:val="16"/>
          <w:szCs w:val="16"/>
          <w:lang w:val="sq-AL"/>
          <w14:ligatures w14:val="none"/>
        </w:rPr>
      </w:pPr>
    </w:p>
    <w:p w14:paraId="77075B1B" w14:textId="77777777" w:rsidR="00B21D0D" w:rsidRPr="00191ECF" w:rsidRDefault="00B21D0D"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sz w:val="16"/>
          <w:szCs w:val="16"/>
          <w:lang w:val="sq-AL"/>
          <w14:ligatures w14:val="none"/>
        </w:rPr>
      </w:pPr>
    </w:p>
    <w:p w14:paraId="3EE82041" w14:textId="77777777" w:rsidR="00B21D0D" w:rsidRPr="00191ECF" w:rsidRDefault="00B21D0D"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sz w:val="16"/>
          <w:szCs w:val="16"/>
          <w:lang w:val="sq-AL"/>
          <w14:ligatures w14:val="none"/>
        </w:rPr>
      </w:pPr>
    </w:p>
    <w:p w14:paraId="6DA750F4" w14:textId="77777777" w:rsidR="00B21D0D" w:rsidRPr="00191ECF" w:rsidRDefault="00B21D0D"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sz w:val="16"/>
          <w:szCs w:val="16"/>
          <w:lang w:val="sq-AL"/>
          <w14:ligatures w14:val="none"/>
        </w:rPr>
      </w:pPr>
    </w:p>
    <w:p w14:paraId="223C3B6A" w14:textId="77777777" w:rsidR="00B21D0D" w:rsidRPr="00191ECF" w:rsidRDefault="00B21D0D"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sz w:val="16"/>
          <w:szCs w:val="16"/>
          <w:lang w:val="sq-AL"/>
          <w14:ligatures w14:val="none"/>
        </w:rPr>
      </w:pPr>
    </w:p>
    <w:p w14:paraId="536206FB" w14:textId="4F53FA2D"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sz w:val="28"/>
          <w:szCs w:val="28"/>
          <w:lang w:val="sq-AL"/>
          <w14:ligatures w14:val="none"/>
        </w:rPr>
      </w:pPr>
      <w:r w:rsidRPr="00191ECF">
        <w:rPr>
          <w:rFonts w:ascii="Times New Roman" w:eastAsia="Times New Roman" w:hAnsi="Times New Roman" w:cs="Times New Roman"/>
          <w:b/>
          <w:kern w:val="0"/>
          <w:sz w:val="28"/>
          <w:szCs w:val="28"/>
          <w:lang w:val="sq-AL"/>
          <w14:ligatures w14:val="none"/>
        </w:rPr>
        <w:lastRenderedPageBreak/>
        <w:t xml:space="preserve">III. Plani mësimor për arsimin profesional në kualifikimin “Shërbime mjetesh transporti”, niveli II i KSHK </w:t>
      </w:r>
    </w:p>
    <w:p w14:paraId="248D717E" w14:textId="77777777" w:rsidR="006951EC" w:rsidRPr="00191ECF" w:rsidRDefault="006951EC"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sz w:val="16"/>
          <w:szCs w:val="16"/>
          <w:lang w:val="sq-AL"/>
          <w14:ligatures w14:val="none"/>
        </w:rPr>
      </w:pPr>
    </w:p>
    <w:tbl>
      <w:tblPr>
        <w:tblW w:w="10230" w:type="dxa"/>
        <w:tblInd w:w="-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528"/>
        <w:gridCol w:w="1572"/>
        <w:gridCol w:w="3900"/>
        <w:gridCol w:w="990"/>
        <w:gridCol w:w="1080"/>
        <w:gridCol w:w="2160"/>
      </w:tblGrid>
      <w:tr w:rsidR="00A6363A" w:rsidRPr="00191ECF" w14:paraId="597F0470" w14:textId="515661EB" w:rsidTr="00A6363A">
        <w:trPr>
          <w:trHeight w:val="375"/>
        </w:trPr>
        <w:tc>
          <w:tcPr>
            <w:tcW w:w="10230" w:type="dxa"/>
            <w:gridSpan w:val="6"/>
            <w:tcBorders>
              <w:top w:val="single" w:sz="4" w:space="0" w:color="auto"/>
              <w:left w:val="single" w:sz="4" w:space="0" w:color="auto"/>
              <w:bottom w:val="single" w:sz="4" w:space="0" w:color="auto"/>
              <w:right w:val="single" w:sz="4" w:space="0" w:color="auto"/>
            </w:tcBorders>
            <w:shd w:val="clear" w:color="auto" w:fill="CCCCCC"/>
            <w:hideMark/>
          </w:tcPr>
          <w:p w14:paraId="4DF5605F" w14:textId="77777777" w:rsidR="00A6363A" w:rsidRPr="00191ECF" w:rsidRDefault="00A6363A" w:rsidP="009411B2">
            <w:pPr>
              <w:autoSpaceDN w:val="0"/>
              <w:spacing w:after="0" w:line="276" w:lineRule="auto"/>
              <w:jc w:val="center"/>
              <w:textAlignment w:val="baseline"/>
              <w:rPr>
                <w:rFonts w:ascii="Times New Roman" w:eastAsia="Times New Roman" w:hAnsi="Times New Roman" w:cs="Times New Roman"/>
                <w:b/>
                <w:kern w:val="0"/>
                <w:sz w:val="20"/>
                <w:szCs w:val="20"/>
                <w:lang w:val="sq-AL"/>
                <w14:ligatures w14:val="none"/>
              </w:rPr>
            </w:pPr>
            <w:r w:rsidRPr="00191ECF">
              <w:rPr>
                <w:rFonts w:ascii="Times New Roman" w:eastAsia="Times New Roman" w:hAnsi="Times New Roman" w:cs="Times New Roman"/>
                <w:b/>
                <w:kern w:val="0"/>
                <w:sz w:val="28"/>
                <w:szCs w:val="28"/>
                <w:lang w:val="sq-AL"/>
                <w14:ligatures w14:val="none"/>
              </w:rPr>
              <w:t>Plani mësimor për kualifikimin “Shërbime mjetesh transporti”, Niveli II i KSHK</w:t>
            </w:r>
          </w:p>
        </w:tc>
      </w:tr>
      <w:tr w:rsidR="00760239" w:rsidRPr="00191ECF" w14:paraId="773EF826" w14:textId="1DBFD377" w:rsidTr="008830D6">
        <w:trPr>
          <w:trHeight w:val="161"/>
        </w:trPr>
        <w:tc>
          <w:tcPr>
            <w:tcW w:w="528" w:type="dxa"/>
            <w:vMerge w:val="restart"/>
            <w:tcBorders>
              <w:top w:val="single" w:sz="4" w:space="0" w:color="auto"/>
              <w:left w:val="double" w:sz="4" w:space="0" w:color="auto"/>
              <w:bottom w:val="single" w:sz="12" w:space="0" w:color="auto"/>
              <w:right w:val="single" w:sz="12" w:space="0" w:color="auto"/>
            </w:tcBorders>
          </w:tcPr>
          <w:p w14:paraId="78DA140D" w14:textId="77777777" w:rsidR="00760239" w:rsidRPr="00191ECF" w:rsidRDefault="00760239" w:rsidP="009411B2">
            <w:pPr>
              <w:overflowPunct w:val="0"/>
              <w:autoSpaceDE w:val="0"/>
              <w:autoSpaceDN w:val="0"/>
              <w:adjustRightInd w:val="0"/>
              <w:spacing w:after="0" w:line="276" w:lineRule="auto"/>
              <w:jc w:val="right"/>
              <w:textAlignment w:val="baseline"/>
              <w:rPr>
                <w:rFonts w:ascii="Times New Roman" w:eastAsia="Times New Roman" w:hAnsi="Times New Roman" w:cs="Times New Roman"/>
                <w:b/>
                <w:kern w:val="0"/>
                <w:sz w:val="20"/>
                <w:szCs w:val="20"/>
                <w:lang w:val="sq-AL"/>
                <w14:ligatures w14:val="none"/>
              </w:rPr>
            </w:pPr>
          </w:p>
          <w:p w14:paraId="61402EFB" w14:textId="77777777" w:rsidR="00760239" w:rsidRPr="00191ECF" w:rsidRDefault="00760239" w:rsidP="009411B2">
            <w:pPr>
              <w:overflowPunct w:val="0"/>
              <w:autoSpaceDE w:val="0"/>
              <w:autoSpaceDN w:val="0"/>
              <w:adjustRightInd w:val="0"/>
              <w:spacing w:after="0" w:line="276" w:lineRule="auto"/>
              <w:jc w:val="right"/>
              <w:textAlignment w:val="baseline"/>
              <w:rPr>
                <w:rFonts w:ascii="Times New Roman" w:eastAsia="Times New Roman" w:hAnsi="Times New Roman" w:cs="Times New Roman"/>
                <w:b/>
                <w:kern w:val="0"/>
                <w:sz w:val="20"/>
                <w:szCs w:val="20"/>
                <w:lang w:val="sq-AL"/>
                <w14:ligatures w14:val="none"/>
              </w:rPr>
            </w:pPr>
            <w:r w:rsidRPr="00191ECF">
              <w:rPr>
                <w:rFonts w:ascii="Times New Roman" w:eastAsia="Times New Roman" w:hAnsi="Times New Roman" w:cs="Times New Roman"/>
                <w:b/>
                <w:kern w:val="0"/>
                <w:sz w:val="20"/>
                <w:szCs w:val="20"/>
                <w:lang w:val="sq-AL"/>
                <w14:ligatures w14:val="none"/>
              </w:rPr>
              <w:t>Nr</w:t>
            </w:r>
          </w:p>
        </w:tc>
        <w:tc>
          <w:tcPr>
            <w:tcW w:w="1572" w:type="dxa"/>
            <w:vMerge w:val="restart"/>
            <w:tcBorders>
              <w:top w:val="single" w:sz="4" w:space="0" w:color="auto"/>
              <w:left w:val="single" w:sz="12" w:space="0" w:color="auto"/>
              <w:bottom w:val="single" w:sz="12" w:space="0" w:color="auto"/>
              <w:right w:val="single" w:sz="12" w:space="0" w:color="auto"/>
            </w:tcBorders>
          </w:tcPr>
          <w:p w14:paraId="7657418D" w14:textId="77777777" w:rsidR="00760239" w:rsidRPr="00191ECF" w:rsidRDefault="00760239" w:rsidP="009411B2">
            <w:pPr>
              <w:overflowPunct w:val="0"/>
              <w:autoSpaceDE w:val="0"/>
              <w:autoSpaceDN w:val="0"/>
              <w:adjustRightInd w:val="0"/>
              <w:spacing w:after="0" w:line="276" w:lineRule="auto"/>
              <w:ind w:left="1731" w:firstLine="180"/>
              <w:textAlignment w:val="baseline"/>
              <w:rPr>
                <w:rFonts w:ascii="Times New Roman" w:eastAsia="Times New Roman" w:hAnsi="Times New Roman" w:cs="Times New Roman"/>
                <w:b/>
                <w:kern w:val="0"/>
                <w:sz w:val="20"/>
                <w:szCs w:val="20"/>
                <w:lang w:val="sq-AL"/>
                <w14:ligatures w14:val="none"/>
              </w:rPr>
            </w:pPr>
          </w:p>
          <w:p w14:paraId="0C7AAD6B" w14:textId="77777777" w:rsidR="00760239" w:rsidRPr="00191ECF" w:rsidRDefault="00760239" w:rsidP="009411B2">
            <w:pPr>
              <w:overflowPunct w:val="0"/>
              <w:autoSpaceDE w:val="0"/>
              <w:autoSpaceDN w:val="0"/>
              <w:adjustRightInd w:val="0"/>
              <w:spacing w:after="0" w:line="276" w:lineRule="auto"/>
              <w:jc w:val="center"/>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Kodi</w:t>
            </w:r>
          </w:p>
          <w:p w14:paraId="595BAAA0" w14:textId="77777777" w:rsidR="00760239" w:rsidRPr="00191ECF" w:rsidRDefault="00760239"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sz w:val="20"/>
                <w:szCs w:val="20"/>
                <w:lang w:val="sq-AL"/>
                <w14:ligatures w14:val="none"/>
              </w:rPr>
            </w:pPr>
          </w:p>
        </w:tc>
        <w:tc>
          <w:tcPr>
            <w:tcW w:w="3900" w:type="dxa"/>
            <w:vMerge w:val="restart"/>
            <w:tcBorders>
              <w:top w:val="single" w:sz="4" w:space="0" w:color="auto"/>
              <w:left w:val="single" w:sz="12" w:space="0" w:color="auto"/>
              <w:bottom w:val="single" w:sz="12" w:space="0" w:color="auto"/>
              <w:right w:val="single" w:sz="12" w:space="0" w:color="auto"/>
            </w:tcBorders>
          </w:tcPr>
          <w:p w14:paraId="2CADA447" w14:textId="77777777" w:rsidR="00760239" w:rsidRPr="00191ECF" w:rsidRDefault="00760239" w:rsidP="009411B2">
            <w:pPr>
              <w:overflowPunct w:val="0"/>
              <w:autoSpaceDE w:val="0"/>
              <w:autoSpaceDN w:val="0"/>
              <w:adjustRightInd w:val="0"/>
              <w:spacing w:after="0" w:line="276" w:lineRule="auto"/>
              <w:jc w:val="center"/>
              <w:textAlignment w:val="baseline"/>
              <w:rPr>
                <w:rFonts w:ascii="Times New Roman" w:eastAsia="Times New Roman" w:hAnsi="Times New Roman" w:cs="Times New Roman"/>
                <w:b/>
                <w:kern w:val="0"/>
                <w:sz w:val="20"/>
                <w:szCs w:val="20"/>
                <w:lang w:val="sq-AL"/>
                <w14:ligatures w14:val="none"/>
              </w:rPr>
            </w:pPr>
          </w:p>
          <w:p w14:paraId="1C83FDB4" w14:textId="77777777" w:rsidR="00760239" w:rsidRPr="00191ECF" w:rsidRDefault="00760239" w:rsidP="009411B2">
            <w:pPr>
              <w:overflowPunct w:val="0"/>
              <w:autoSpaceDE w:val="0"/>
              <w:autoSpaceDN w:val="0"/>
              <w:adjustRightInd w:val="0"/>
              <w:spacing w:after="0" w:line="276" w:lineRule="auto"/>
              <w:jc w:val="center"/>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 xml:space="preserve">Lëndët dhe modulet mësimore </w:t>
            </w:r>
          </w:p>
        </w:tc>
        <w:tc>
          <w:tcPr>
            <w:tcW w:w="2070" w:type="dxa"/>
            <w:gridSpan w:val="2"/>
            <w:tcBorders>
              <w:top w:val="single" w:sz="4" w:space="0" w:color="auto"/>
              <w:left w:val="single" w:sz="12" w:space="0" w:color="auto"/>
              <w:bottom w:val="nil"/>
              <w:right w:val="single" w:sz="12" w:space="0" w:color="auto"/>
            </w:tcBorders>
            <w:vAlign w:val="center"/>
            <w:hideMark/>
          </w:tcPr>
          <w:p w14:paraId="0EA8A7ED" w14:textId="77777777" w:rsidR="00760239" w:rsidRPr="00191ECF" w:rsidRDefault="00760239" w:rsidP="009411B2">
            <w:pPr>
              <w:overflowPunct w:val="0"/>
              <w:autoSpaceDE w:val="0"/>
              <w:autoSpaceDN w:val="0"/>
              <w:adjustRightInd w:val="0"/>
              <w:spacing w:after="0" w:line="276" w:lineRule="auto"/>
              <w:jc w:val="center"/>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Orët javore (vjetore)</w:t>
            </w:r>
          </w:p>
        </w:tc>
        <w:tc>
          <w:tcPr>
            <w:tcW w:w="2160" w:type="dxa"/>
            <w:vMerge w:val="restart"/>
            <w:tcBorders>
              <w:left w:val="single" w:sz="12" w:space="0" w:color="auto"/>
              <w:right w:val="double" w:sz="4" w:space="0" w:color="auto"/>
            </w:tcBorders>
          </w:tcPr>
          <w:p w14:paraId="63204C7A" w14:textId="02555048" w:rsidR="00760239" w:rsidRPr="00191ECF" w:rsidRDefault="00760239" w:rsidP="009411B2">
            <w:pPr>
              <w:overflowPunct w:val="0"/>
              <w:autoSpaceDE w:val="0"/>
              <w:autoSpaceDN w:val="0"/>
              <w:adjustRightInd w:val="0"/>
              <w:spacing w:after="0" w:line="276" w:lineRule="auto"/>
              <w:jc w:val="center"/>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Njësitë e të nxënit</w:t>
            </w:r>
          </w:p>
        </w:tc>
      </w:tr>
      <w:tr w:rsidR="00760239" w:rsidRPr="00191ECF" w14:paraId="480773D3" w14:textId="6922D2C3" w:rsidTr="008830D6">
        <w:trPr>
          <w:trHeight w:val="228"/>
        </w:trPr>
        <w:tc>
          <w:tcPr>
            <w:tcW w:w="528" w:type="dxa"/>
            <w:vMerge/>
            <w:tcBorders>
              <w:top w:val="single" w:sz="4" w:space="0" w:color="auto"/>
              <w:left w:val="double" w:sz="4" w:space="0" w:color="auto"/>
              <w:bottom w:val="single" w:sz="12" w:space="0" w:color="auto"/>
              <w:right w:val="single" w:sz="12" w:space="0" w:color="auto"/>
            </w:tcBorders>
            <w:vAlign w:val="center"/>
            <w:hideMark/>
          </w:tcPr>
          <w:p w14:paraId="45C2CDD4" w14:textId="77777777" w:rsidR="00760239" w:rsidRPr="00191ECF" w:rsidRDefault="00760239" w:rsidP="009411B2">
            <w:pPr>
              <w:spacing w:after="0" w:line="276" w:lineRule="auto"/>
              <w:textAlignment w:val="baseline"/>
              <w:rPr>
                <w:rFonts w:ascii="Times New Roman" w:eastAsia="Times New Roman" w:hAnsi="Times New Roman" w:cs="Times New Roman"/>
                <w:b/>
                <w:kern w:val="0"/>
                <w:sz w:val="20"/>
                <w:szCs w:val="20"/>
                <w:lang w:val="sq-AL"/>
                <w14:ligatures w14:val="none"/>
              </w:rPr>
            </w:pPr>
          </w:p>
        </w:tc>
        <w:tc>
          <w:tcPr>
            <w:tcW w:w="1572" w:type="dxa"/>
            <w:vMerge/>
            <w:tcBorders>
              <w:top w:val="single" w:sz="4" w:space="0" w:color="auto"/>
              <w:left w:val="single" w:sz="12" w:space="0" w:color="auto"/>
              <w:bottom w:val="single" w:sz="12" w:space="0" w:color="auto"/>
              <w:right w:val="single" w:sz="12" w:space="0" w:color="auto"/>
            </w:tcBorders>
            <w:vAlign w:val="center"/>
            <w:hideMark/>
          </w:tcPr>
          <w:p w14:paraId="5D5F19F4" w14:textId="77777777" w:rsidR="00760239" w:rsidRPr="00191ECF" w:rsidRDefault="00760239" w:rsidP="009411B2">
            <w:pPr>
              <w:spacing w:after="0" w:line="276" w:lineRule="auto"/>
              <w:textAlignment w:val="baseline"/>
              <w:rPr>
                <w:rFonts w:ascii="Times New Roman" w:eastAsia="Times New Roman" w:hAnsi="Times New Roman" w:cs="Times New Roman"/>
                <w:b/>
                <w:kern w:val="0"/>
                <w:sz w:val="20"/>
                <w:szCs w:val="20"/>
                <w:lang w:val="sq-AL"/>
                <w14:ligatures w14:val="none"/>
              </w:rPr>
            </w:pPr>
          </w:p>
        </w:tc>
        <w:tc>
          <w:tcPr>
            <w:tcW w:w="3900" w:type="dxa"/>
            <w:vMerge/>
            <w:tcBorders>
              <w:top w:val="single" w:sz="4" w:space="0" w:color="auto"/>
              <w:left w:val="single" w:sz="12" w:space="0" w:color="auto"/>
              <w:bottom w:val="single" w:sz="12" w:space="0" w:color="auto"/>
              <w:right w:val="single" w:sz="12" w:space="0" w:color="auto"/>
            </w:tcBorders>
            <w:vAlign w:val="center"/>
            <w:hideMark/>
          </w:tcPr>
          <w:p w14:paraId="24737A9C" w14:textId="77777777" w:rsidR="00760239" w:rsidRPr="00191ECF" w:rsidRDefault="00760239" w:rsidP="009411B2">
            <w:pPr>
              <w:spacing w:after="0" w:line="276" w:lineRule="auto"/>
              <w:textAlignment w:val="baseline"/>
              <w:rPr>
                <w:rFonts w:ascii="Times New Roman" w:eastAsia="Times New Roman" w:hAnsi="Times New Roman" w:cs="Times New Roman"/>
                <w:b/>
                <w:kern w:val="0"/>
                <w:lang w:val="sq-AL"/>
                <w14:ligatures w14:val="none"/>
              </w:rPr>
            </w:pPr>
          </w:p>
        </w:tc>
        <w:tc>
          <w:tcPr>
            <w:tcW w:w="990" w:type="dxa"/>
            <w:tcBorders>
              <w:top w:val="single" w:sz="12" w:space="0" w:color="auto"/>
              <w:left w:val="single" w:sz="12" w:space="0" w:color="auto"/>
              <w:bottom w:val="single" w:sz="12" w:space="0" w:color="auto"/>
              <w:right w:val="single" w:sz="4" w:space="0" w:color="auto"/>
            </w:tcBorders>
            <w:vAlign w:val="center"/>
            <w:hideMark/>
          </w:tcPr>
          <w:p w14:paraId="7D338BC2" w14:textId="77777777" w:rsidR="00760239" w:rsidRPr="00191ECF" w:rsidRDefault="00760239" w:rsidP="009411B2">
            <w:pPr>
              <w:overflowPunct w:val="0"/>
              <w:autoSpaceDE w:val="0"/>
              <w:autoSpaceDN w:val="0"/>
              <w:adjustRightInd w:val="0"/>
              <w:spacing w:after="0" w:line="276" w:lineRule="auto"/>
              <w:jc w:val="center"/>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Klasa 10</w:t>
            </w:r>
          </w:p>
        </w:tc>
        <w:tc>
          <w:tcPr>
            <w:tcW w:w="1080" w:type="dxa"/>
            <w:tcBorders>
              <w:top w:val="single" w:sz="12" w:space="0" w:color="auto"/>
              <w:left w:val="single" w:sz="4" w:space="0" w:color="auto"/>
              <w:bottom w:val="single" w:sz="12" w:space="0" w:color="auto"/>
              <w:right w:val="single" w:sz="12" w:space="0" w:color="auto"/>
            </w:tcBorders>
            <w:vAlign w:val="center"/>
            <w:hideMark/>
          </w:tcPr>
          <w:p w14:paraId="3D85908E" w14:textId="77777777" w:rsidR="00760239" w:rsidRPr="00191ECF" w:rsidRDefault="00760239" w:rsidP="009411B2">
            <w:pPr>
              <w:overflowPunct w:val="0"/>
              <w:autoSpaceDE w:val="0"/>
              <w:autoSpaceDN w:val="0"/>
              <w:adjustRightInd w:val="0"/>
              <w:spacing w:after="0" w:line="276" w:lineRule="auto"/>
              <w:jc w:val="center"/>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Klasa 11</w:t>
            </w:r>
          </w:p>
        </w:tc>
        <w:tc>
          <w:tcPr>
            <w:tcW w:w="2160" w:type="dxa"/>
            <w:vMerge/>
            <w:tcBorders>
              <w:left w:val="single" w:sz="12" w:space="0" w:color="auto"/>
              <w:bottom w:val="single" w:sz="12" w:space="0" w:color="auto"/>
              <w:right w:val="double" w:sz="4" w:space="0" w:color="auto"/>
            </w:tcBorders>
          </w:tcPr>
          <w:p w14:paraId="77FC7900" w14:textId="16696C83" w:rsidR="00760239" w:rsidRPr="00191ECF" w:rsidRDefault="00760239" w:rsidP="009411B2">
            <w:pPr>
              <w:overflowPunct w:val="0"/>
              <w:autoSpaceDE w:val="0"/>
              <w:autoSpaceDN w:val="0"/>
              <w:adjustRightInd w:val="0"/>
              <w:spacing w:after="0" w:line="276" w:lineRule="auto"/>
              <w:jc w:val="center"/>
              <w:textAlignment w:val="baseline"/>
              <w:rPr>
                <w:rFonts w:ascii="Times New Roman" w:eastAsia="Times New Roman" w:hAnsi="Times New Roman" w:cs="Times New Roman"/>
                <w:b/>
                <w:kern w:val="0"/>
                <w:lang w:val="sq-AL"/>
                <w14:ligatures w14:val="none"/>
              </w:rPr>
            </w:pPr>
          </w:p>
        </w:tc>
      </w:tr>
      <w:tr w:rsidR="0035206D" w:rsidRPr="00191ECF" w14:paraId="227E67BE" w14:textId="2BBAE000" w:rsidTr="008830D6">
        <w:tc>
          <w:tcPr>
            <w:tcW w:w="528" w:type="dxa"/>
            <w:tcBorders>
              <w:top w:val="single" w:sz="12" w:space="0" w:color="auto"/>
              <w:left w:val="double" w:sz="4" w:space="0" w:color="auto"/>
              <w:bottom w:val="single" w:sz="4" w:space="0" w:color="auto"/>
              <w:right w:val="single" w:sz="12" w:space="0" w:color="auto"/>
            </w:tcBorders>
            <w:shd w:val="clear" w:color="auto" w:fill="D9D9D9"/>
            <w:hideMark/>
          </w:tcPr>
          <w:p w14:paraId="60F33021" w14:textId="77777777" w:rsidR="0035206D" w:rsidRPr="00191ECF" w:rsidRDefault="0035206D" w:rsidP="0035206D">
            <w:pPr>
              <w:overflowPunct w:val="0"/>
              <w:autoSpaceDE w:val="0"/>
              <w:autoSpaceDN w:val="0"/>
              <w:adjustRightInd w:val="0"/>
              <w:spacing w:after="0" w:line="276" w:lineRule="auto"/>
              <w:jc w:val="right"/>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A.</w:t>
            </w:r>
          </w:p>
        </w:tc>
        <w:tc>
          <w:tcPr>
            <w:tcW w:w="1572" w:type="dxa"/>
            <w:tcBorders>
              <w:top w:val="single" w:sz="12" w:space="0" w:color="auto"/>
              <w:left w:val="single" w:sz="12" w:space="0" w:color="auto"/>
              <w:bottom w:val="single" w:sz="4" w:space="0" w:color="auto"/>
              <w:right w:val="single" w:sz="12" w:space="0" w:color="auto"/>
            </w:tcBorders>
            <w:shd w:val="clear" w:color="auto" w:fill="D9D9D9"/>
          </w:tcPr>
          <w:p w14:paraId="6C8A50F4" w14:textId="77777777" w:rsidR="0035206D" w:rsidRPr="00191ECF" w:rsidRDefault="0035206D" w:rsidP="0035206D">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p>
        </w:tc>
        <w:tc>
          <w:tcPr>
            <w:tcW w:w="3900" w:type="dxa"/>
            <w:tcBorders>
              <w:top w:val="single" w:sz="12" w:space="0" w:color="auto"/>
              <w:left w:val="single" w:sz="12" w:space="0" w:color="auto"/>
              <w:bottom w:val="single" w:sz="4" w:space="0" w:color="auto"/>
              <w:right w:val="single" w:sz="12" w:space="0" w:color="auto"/>
            </w:tcBorders>
            <w:shd w:val="clear" w:color="auto" w:fill="D9D9D9"/>
            <w:hideMark/>
          </w:tcPr>
          <w:p w14:paraId="1150A139" w14:textId="77777777" w:rsidR="0035206D" w:rsidRPr="00191ECF" w:rsidRDefault="0035206D" w:rsidP="0035206D">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Lëndët e përgjithshme                                    (</w:t>
            </w:r>
            <w:r w:rsidRPr="00191ECF">
              <w:rPr>
                <w:rFonts w:ascii="Times New Roman" w:eastAsia="Times New Roman" w:hAnsi="Times New Roman" w:cs="Times New Roman"/>
                <w:kern w:val="0"/>
                <w:lang w:val="sq-AL"/>
                <w14:ligatures w14:val="none"/>
              </w:rPr>
              <w:t>Gjithsej)</w:t>
            </w:r>
          </w:p>
        </w:tc>
        <w:tc>
          <w:tcPr>
            <w:tcW w:w="990" w:type="dxa"/>
            <w:tcBorders>
              <w:top w:val="single" w:sz="12" w:space="0" w:color="auto"/>
              <w:left w:val="single" w:sz="12" w:space="0" w:color="auto"/>
              <w:bottom w:val="single" w:sz="4" w:space="0" w:color="auto"/>
              <w:right w:val="single" w:sz="4" w:space="0" w:color="auto"/>
            </w:tcBorders>
            <w:shd w:val="clear" w:color="auto" w:fill="D9D9D9"/>
            <w:hideMark/>
          </w:tcPr>
          <w:p w14:paraId="5D45AF7E" w14:textId="77777777" w:rsidR="0035206D" w:rsidRPr="00191ECF" w:rsidRDefault="0035206D" w:rsidP="008830D6">
            <w:pPr>
              <w:widowControl w:val="0"/>
              <w:overflowPunct w:val="0"/>
              <w:autoSpaceDE w:val="0"/>
              <w:autoSpaceDN w:val="0"/>
              <w:adjustRightInd w:val="0"/>
              <w:spacing w:after="0" w:line="276" w:lineRule="auto"/>
              <w:ind w:left="199" w:hanging="199"/>
              <w:jc w:val="center"/>
              <w:textAlignment w:val="baseline"/>
              <w:rPr>
                <w:rFonts w:ascii="Times New Roman" w:eastAsia="Times New Roman" w:hAnsi="Times New Roman" w:cs="Times New Roman"/>
                <w:b/>
                <w:kern w:val="0"/>
                <w:szCs w:val="20"/>
                <w:lang w:val="sq-AL" w:bidi="en-US"/>
                <w14:ligatures w14:val="none"/>
              </w:rPr>
            </w:pPr>
            <w:r w:rsidRPr="00191ECF">
              <w:rPr>
                <w:rFonts w:ascii="Times New Roman" w:eastAsia="Times New Roman" w:hAnsi="Times New Roman" w:cs="Times New Roman"/>
                <w:b/>
                <w:kern w:val="0"/>
                <w:szCs w:val="20"/>
                <w:lang w:val="sq-AL" w:bidi="en-US"/>
                <w14:ligatures w14:val="none"/>
              </w:rPr>
              <w:t>21/22</w:t>
            </w:r>
          </w:p>
          <w:p w14:paraId="556A5FEB" w14:textId="77777777" w:rsidR="0035206D" w:rsidRPr="00191ECF" w:rsidRDefault="0035206D" w:rsidP="008830D6">
            <w:pPr>
              <w:widowControl w:val="0"/>
              <w:overflowPunct w:val="0"/>
              <w:autoSpaceDE w:val="0"/>
              <w:autoSpaceDN w:val="0"/>
              <w:adjustRightInd w:val="0"/>
              <w:spacing w:after="0" w:line="276" w:lineRule="auto"/>
              <w:ind w:right="-262"/>
              <w:jc w:val="center"/>
              <w:textAlignment w:val="baseline"/>
              <w:rPr>
                <w:rFonts w:ascii="Times New Roman" w:eastAsia="Times New Roman" w:hAnsi="Times New Roman" w:cs="Times New Roman"/>
                <w:b/>
                <w:kern w:val="0"/>
                <w:szCs w:val="20"/>
                <w:lang w:val="sq-AL" w:bidi="en-US"/>
                <w14:ligatures w14:val="none"/>
              </w:rPr>
            </w:pPr>
            <w:r w:rsidRPr="00191ECF">
              <w:rPr>
                <w:rFonts w:ascii="Times New Roman" w:eastAsia="Times New Roman" w:hAnsi="Times New Roman" w:cs="Times New Roman"/>
                <w:b/>
                <w:kern w:val="0"/>
                <w:szCs w:val="20"/>
                <w:lang w:val="sq-AL" w:bidi="en-US"/>
                <w14:ligatures w14:val="none"/>
              </w:rPr>
              <w:t>(756/</w:t>
            </w:r>
          </w:p>
          <w:p w14:paraId="6CEEB0D5" w14:textId="77777777" w:rsidR="0035206D" w:rsidRPr="00191ECF" w:rsidRDefault="0035206D" w:rsidP="008830D6">
            <w:pPr>
              <w:widowControl w:val="0"/>
              <w:overflowPunct w:val="0"/>
              <w:autoSpaceDE w:val="0"/>
              <w:autoSpaceDN w:val="0"/>
              <w:adjustRightInd w:val="0"/>
              <w:spacing w:after="0" w:line="276" w:lineRule="auto"/>
              <w:ind w:left="199" w:right="-262" w:hanging="199"/>
              <w:jc w:val="center"/>
              <w:textAlignment w:val="baseline"/>
              <w:rPr>
                <w:rFonts w:ascii="Times New Roman" w:eastAsia="Times New Roman" w:hAnsi="Times New Roman" w:cs="Times New Roman"/>
                <w:b/>
                <w:kern w:val="0"/>
                <w:szCs w:val="20"/>
                <w:lang w:val="sq-AL" w:bidi="en-US"/>
                <w14:ligatures w14:val="none"/>
              </w:rPr>
            </w:pPr>
            <w:r w:rsidRPr="00191ECF">
              <w:rPr>
                <w:rFonts w:ascii="Times New Roman" w:eastAsia="Times New Roman" w:hAnsi="Times New Roman" w:cs="Times New Roman"/>
                <w:b/>
                <w:kern w:val="0"/>
                <w:szCs w:val="20"/>
                <w:lang w:val="sq-AL" w:bidi="en-US"/>
                <w14:ligatures w14:val="none"/>
              </w:rPr>
              <w:t>792)</w:t>
            </w:r>
          </w:p>
        </w:tc>
        <w:tc>
          <w:tcPr>
            <w:tcW w:w="1080" w:type="dxa"/>
            <w:tcBorders>
              <w:top w:val="single" w:sz="12" w:space="0" w:color="auto"/>
              <w:left w:val="single" w:sz="4" w:space="0" w:color="auto"/>
              <w:bottom w:val="single" w:sz="4" w:space="0" w:color="auto"/>
              <w:right w:val="single" w:sz="12" w:space="0" w:color="auto"/>
            </w:tcBorders>
            <w:shd w:val="clear" w:color="auto" w:fill="D9D9D9"/>
            <w:hideMark/>
          </w:tcPr>
          <w:p w14:paraId="1C02BBE4" w14:textId="77777777" w:rsidR="0035206D" w:rsidRPr="00191ECF" w:rsidRDefault="0035206D" w:rsidP="0035206D">
            <w:pPr>
              <w:widowControl w:val="0"/>
              <w:overflowPunct w:val="0"/>
              <w:autoSpaceDE w:val="0"/>
              <w:autoSpaceDN w:val="0"/>
              <w:adjustRightInd w:val="0"/>
              <w:spacing w:after="0" w:line="276" w:lineRule="auto"/>
              <w:jc w:val="center"/>
              <w:textAlignment w:val="baseline"/>
              <w:rPr>
                <w:rFonts w:ascii="Times New Roman" w:eastAsia="Times New Roman" w:hAnsi="Times New Roman" w:cs="Times New Roman"/>
                <w:b/>
                <w:kern w:val="0"/>
                <w:szCs w:val="20"/>
                <w:lang w:val="sq-AL" w:bidi="en-US"/>
                <w14:ligatures w14:val="none"/>
              </w:rPr>
            </w:pPr>
            <w:r w:rsidRPr="00191ECF">
              <w:rPr>
                <w:rFonts w:ascii="Times New Roman" w:eastAsia="Times New Roman" w:hAnsi="Times New Roman" w:cs="Times New Roman"/>
                <w:b/>
                <w:kern w:val="0"/>
                <w:szCs w:val="20"/>
                <w:lang w:val="sq-AL" w:bidi="en-US"/>
                <w14:ligatures w14:val="none"/>
              </w:rPr>
              <w:t>6/7</w:t>
            </w:r>
          </w:p>
          <w:p w14:paraId="2FEECB82" w14:textId="77777777" w:rsidR="0035206D" w:rsidRPr="00191ECF" w:rsidRDefault="0035206D" w:rsidP="0035206D">
            <w:pPr>
              <w:widowControl w:val="0"/>
              <w:overflowPunct w:val="0"/>
              <w:autoSpaceDE w:val="0"/>
              <w:autoSpaceDN w:val="0"/>
              <w:adjustRightInd w:val="0"/>
              <w:spacing w:after="0" w:line="276" w:lineRule="auto"/>
              <w:ind w:right="-262"/>
              <w:textAlignment w:val="baseline"/>
              <w:rPr>
                <w:rFonts w:ascii="Times New Roman" w:eastAsia="Times New Roman" w:hAnsi="Times New Roman" w:cs="Times New Roman"/>
                <w:b/>
                <w:kern w:val="0"/>
                <w:szCs w:val="20"/>
                <w:lang w:val="sq-AL" w:bidi="en-US"/>
                <w14:ligatures w14:val="none"/>
              </w:rPr>
            </w:pPr>
            <w:r w:rsidRPr="00191ECF">
              <w:rPr>
                <w:rFonts w:ascii="Times New Roman" w:eastAsia="Times New Roman" w:hAnsi="Times New Roman" w:cs="Times New Roman"/>
                <w:b/>
                <w:kern w:val="0"/>
                <w:szCs w:val="20"/>
                <w:lang w:val="sq-AL" w:bidi="en-US"/>
                <w14:ligatures w14:val="none"/>
              </w:rPr>
              <w:t xml:space="preserve">   (204/</w:t>
            </w:r>
          </w:p>
          <w:p w14:paraId="7701FE1C" w14:textId="77777777" w:rsidR="0035206D" w:rsidRPr="00191ECF" w:rsidRDefault="0035206D" w:rsidP="0035206D">
            <w:pPr>
              <w:widowControl w:val="0"/>
              <w:overflowPunct w:val="0"/>
              <w:autoSpaceDE w:val="0"/>
              <w:autoSpaceDN w:val="0"/>
              <w:adjustRightInd w:val="0"/>
              <w:spacing w:after="0" w:line="276" w:lineRule="auto"/>
              <w:jc w:val="center"/>
              <w:textAlignment w:val="baseline"/>
              <w:rPr>
                <w:rFonts w:ascii="Times New Roman" w:eastAsia="Times New Roman" w:hAnsi="Times New Roman" w:cs="Times New Roman"/>
                <w:b/>
                <w:kern w:val="0"/>
                <w:szCs w:val="20"/>
                <w:lang w:val="sq-AL" w:bidi="en-US"/>
                <w14:ligatures w14:val="none"/>
              </w:rPr>
            </w:pPr>
            <w:r w:rsidRPr="00191ECF">
              <w:rPr>
                <w:rFonts w:ascii="Times New Roman" w:eastAsia="Times New Roman" w:hAnsi="Times New Roman" w:cs="Times New Roman"/>
                <w:b/>
                <w:kern w:val="0"/>
                <w:szCs w:val="20"/>
                <w:lang w:val="sq-AL" w:bidi="en-US"/>
                <w14:ligatures w14:val="none"/>
              </w:rPr>
              <w:t>238)</w:t>
            </w:r>
          </w:p>
        </w:tc>
        <w:tc>
          <w:tcPr>
            <w:tcW w:w="2160" w:type="dxa"/>
            <w:tcBorders>
              <w:top w:val="single" w:sz="12" w:space="0" w:color="auto"/>
              <w:left w:val="single" w:sz="4" w:space="0" w:color="auto"/>
              <w:bottom w:val="single" w:sz="4" w:space="0" w:color="auto"/>
              <w:right w:val="double" w:sz="4" w:space="0" w:color="auto"/>
            </w:tcBorders>
            <w:shd w:val="clear" w:color="auto" w:fill="D9D9D9"/>
          </w:tcPr>
          <w:p w14:paraId="3B30222A" w14:textId="1A535B91" w:rsidR="0035206D" w:rsidRPr="00191ECF" w:rsidRDefault="0035206D" w:rsidP="0035206D">
            <w:pPr>
              <w:widowControl w:val="0"/>
              <w:overflowPunct w:val="0"/>
              <w:autoSpaceDE w:val="0"/>
              <w:autoSpaceDN w:val="0"/>
              <w:adjustRightInd w:val="0"/>
              <w:spacing w:after="0" w:line="276" w:lineRule="auto"/>
              <w:jc w:val="center"/>
              <w:textAlignment w:val="baseline"/>
              <w:rPr>
                <w:rFonts w:ascii="Times New Roman" w:eastAsia="Times New Roman" w:hAnsi="Times New Roman" w:cs="Times New Roman"/>
                <w:b/>
                <w:kern w:val="0"/>
                <w:szCs w:val="20"/>
                <w:lang w:val="sq-AL" w:bidi="en-US"/>
                <w14:ligatures w14:val="none"/>
              </w:rPr>
            </w:pPr>
            <w:r w:rsidRPr="00191ECF">
              <w:rPr>
                <w:rFonts w:ascii="Times New Roman" w:eastAsia="Times New Roman" w:hAnsi="Times New Roman" w:cs="Times New Roman"/>
                <w:b/>
                <w:kern w:val="0"/>
                <w:szCs w:val="20"/>
                <w:lang w:val="sq-AL" w:bidi="en-US"/>
                <w14:ligatures w14:val="none"/>
              </w:rPr>
              <w:t>Kodet</w:t>
            </w:r>
          </w:p>
        </w:tc>
      </w:tr>
      <w:tr w:rsidR="00A6363A" w:rsidRPr="00191ECF" w14:paraId="62426A3C" w14:textId="409B67A5" w:rsidTr="008830D6">
        <w:tc>
          <w:tcPr>
            <w:tcW w:w="528" w:type="dxa"/>
            <w:tcBorders>
              <w:top w:val="single" w:sz="12" w:space="0" w:color="auto"/>
              <w:left w:val="double" w:sz="4" w:space="0" w:color="auto"/>
              <w:bottom w:val="single" w:sz="4" w:space="0" w:color="auto"/>
              <w:right w:val="single" w:sz="12" w:space="0" w:color="auto"/>
            </w:tcBorders>
            <w:hideMark/>
          </w:tcPr>
          <w:p w14:paraId="665EA955" w14:textId="77777777" w:rsidR="00A6363A" w:rsidRPr="00191ECF" w:rsidRDefault="00A6363A" w:rsidP="009411B2">
            <w:pPr>
              <w:overflowPunct w:val="0"/>
              <w:autoSpaceDE w:val="0"/>
              <w:autoSpaceDN w:val="0"/>
              <w:adjustRightInd w:val="0"/>
              <w:spacing w:after="0" w:line="276" w:lineRule="auto"/>
              <w:jc w:val="right"/>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1</w:t>
            </w:r>
          </w:p>
        </w:tc>
        <w:tc>
          <w:tcPr>
            <w:tcW w:w="1572" w:type="dxa"/>
            <w:tcBorders>
              <w:top w:val="single" w:sz="12" w:space="0" w:color="auto"/>
              <w:left w:val="single" w:sz="12" w:space="0" w:color="auto"/>
              <w:bottom w:val="single" w:sz="4" w:space="0" w:color="auto"/>
              <w:right w:val="single" w:sz="12" w:space="0" w:color="auto"/>
            </w:tcBorders>
          </w:tcPr>
          <w:p w14:paraId="5892FC64" w14:textId="77777777" w:rsidR="00A6363A" w:rsidRPr="00191ECF" w:rsidRDefault="00A6363A"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p>
        </w:tc>
        <w:tc>
          <w:tcPr>
            <w:tcW w:w="3900" w:type="dxa"/>
            <w:tcBorders>
              <w:top w:val="single" w:sz="12" w:space="0" w:color="auto"/>
              <w:left w:val="single" w:sz="12" w:space="0" w:color="auto"/>
              <w:bottom w:val="single" w:sz="4" w:space="0" w:color="auto"/>
              <w:right w:val="single" w:sz="12" w:space="0" w:color="auto"/>
            </w:tcBorders>
            <w:hideMark/>
          </w:tcPr>
          <w:p w14:paraId="19E9725B" w14:textId="77777777" w:rsidR="00A6363A" w:rsidRPr="00191ECF" w:rsidRDefault="00A6363A"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Gjuhë shqipe</w:t>
            </w:r>
          </w:p>
        </w:tc>
        <w:tc>
          <w:tcPr>
            <w:tcW w:w="990" w:type="dxa"/>
            <w:tcBorders>
              <w:top w:val="single" w:sz="12" w:space="0" w:color="auto"/>
              <w:left w:val="single" w:sz="12" w:space="0" w:color="auto"/>
              <w:bottom w:val="single" w:sz="4" w:space="0" w:color="auto"/>
              <w:right w:val="single" w:sz="4" w:space="0" w:color="auto"/>
            </w:tcBorders>
            <w:hideMark/>
          </w:tcPr>
          <w:p w14:paraId="2BD4C15C" w14:textId="77777777" w:rsidR="00A6363A" w:rsidRPr="00191ECF" w:rsidRDefault="00A6363A" w:rsidP="009411B2">
            <w:pPr>
              <w:widowControl w:val="0"/>
              <w:overflowPunct w:val="0"/>
              <w:autoSpaceDE w:val="0"/>
              <w:autoSpaceDN w:val="0"/>
              <w:adjustRightInd w:val="0"/>
              <w:spacing w:after="0" w:line="276" w:lineRule="auto"/>
              <w:ind w:left="25"/>
              <w:jc w:val="center"/>
              <w:textAlignment w:val="baseline"/>
              <w:rPr>
                <w:rFonts w:ascii="Times New Roman" w:eastAsia="Times New Roman" w:hAnsi="Times New Roman" w:cs="Times New Roman"/>
                <w:kern w:val="0"/>
                <w:szCs w:val="20"/>
                <w:lang w:val="sq-AL" w:bidi="en-US"/>
                <w14:ligatures w14:val="none"/>
              </w:rPr>
            </w:pPr>
            <w:r w:rsidRPr="00191ECF">
              <w:rPr>
                <w:rFonts w:ascii="Times New Roman" w:eastAsia="Times New Roman" w:hAnsi="Times New Roman" w:cs="Times New Roman"/>
                <w:kern w:val="0"/>
                <w:szCs w:val="20"/>
                <w:lang w:val="sq-AL" w:bidi="en-US"/>
                <w14:ligatures w14:val="none"/>
              </w:rPr>
              <w:t>1</w:t>
            </w:r>
          </w:p>
        </w:tc>
        <w:tc>
          <w:tcPr>
            <w:tcW w:w="1080" w:type="dxa"/>
            <w:tcBorders>
              <w:top w:val="single" w:sz="12" w:space="0" w:color="auto"/>
              <w:left w:val="single" w:sz="4" w:space="0" w:color="auto"/>
              <w:bottom w:val="single" w:sz="4" w:space="0" w:color="auto"/>
              <w:right w:val="single" w:sz="12" w:space="0" w:color="auto"/>
            </w:tcBorders>
            <w:hideMark/>
          </w:tcPr>
          <w:p w14:paraId="1C0AB805" w14:textId="77777777" w:rsidR="00A6363A" w:rsidRPr="00191ECF" w:rsidRDefault="00A6363A" w:rsidP="009411B2">
            <w:pPr>
              <w:widowControl w:val="0"/>
              <w:overflowPunct w:val="0"/>
              <w:autoSpaceDE w:val="0"/>
              <w:autoSpaceDN w:val="0"/>
              <w:adjustRightInd w:val="0"/>
              <w:spacing w:after="0" w:line="276" w:lineRule="auto"/>
              <w:jc w:val="center"/>
              <w:textAlignment w:val="baseline"/>
              <w:rPr>
                <w:rFonts w:ascii="Times New Roman" w:eastAsia="Times New Roman" w:hAnsi="Times New Roman" w:cs="Times New Roman"/>
                <w:kern w:val="0"/>
                <w:szCs w:val="20"/>
                <w:lang w:val="sq-AL" w:bidi="en-US"/>
                <w14:ligatures w14:val="none"/>
              </w:rPr>
            </w:pPr>
            <w:r w:rsidRPr="00191ECF">
              <w:rPr>
                <w:rFonts w:ascii="Times New Roman" w:eastAsia="Times New Roman" w:hAnsi="Times New Roman" w:cs="Times New Roman"/>
                <w:kern w:val="0"/>
                <w:szCs w:val="20"/>
                <w:lang w:val="sq-AL" w:bidi="en-US"/>
                <w14:ligatures w14:val="none"/>
              </w:rPr>
              <w:t>1</w:t>
            </w:r>
          </w:p>
        </w:tc>
        <w:tc>
          <w:tcPr>
            <w:tcW w:w="2160" w:type="dxa"/>
            <w:tcBorders>
              <w:top w:val="single" w:sz="12" w:space="0" w:color="auto"/>
              <w:left w:val="single" w:sz="12" w:space="0" w:color="auto"/>
              <w:right w:val="double" w:sz="4" w:space="0" w:color="auto"/>
            </w:tcBorders>
          </w:tcPr>
          <w:p w14:paraId="24E3FC3C" w14:textId="0AEC82B3" w:rsidR="00A6363A" w:rsidRPr="00191ECF" w:rsidRDefault="0035206D" w:rsidP="009411B2">
            <w:pPr>
              <w:widowControl w:val="0"/>
              <w:overflowPunct w:val="0"/>
              <w:autoSpaceDE w:val="0"/>
              <w:autoSpaceDN w:val="0"/>
              <w:adjustRightInd w:val="0"/>
              <w:spacing w:after="0" w:line="276" w:lineRule="auto"/>
              <w:jc w:val="center"/>
              <w:textAlignment w:val="baseline"/>
              <w:rPr>
                <w:rFonts w:ascii="Times New Roman" w:eastAsia="Times New Roman" w:hAnsi="Times New Roman" w:cs="Times New Roman"/>
                <w:kern w:val="0"/>
                <w:szCs w:val="20"/>
                <w:lang w:val="sq-AL" w:bidi="en-US"/>
                <w14:ligatures w14:val="none"/>
              </w:rPr>
            </w:pPr>
            <w:r w:rsidRPr="00191ECF">
              <w:rPr>
                <w:rFonts w:ascii="Times New Roman" w:eastAsia="Times New Roman" w:hAnsi="Times New Roman" w:cs="Times New Roman"/>
                <w:kern w:val="0"/>
                <w:szCs w:val="20"/>
                <w:lang w:val="sq-AL" w:bidi="en-US"/>
                <w14:ligatures w14:val="none"/>
              </w:rPr>
              <w:t>-</w:t>
            </w:r>
          </w:p>
        </w:tc>
      </w:tr>
      <w:tr w:rsidR="00A6363A" w:rsidRPr="00191ECF" w14:paraId="02339C20" w14:textId="595054B9" w:rsidTr="008830D6">
        <w:tc>
          <w:tcPr>
            <w:tcW w:w="528" w:type="dxa"/>
            <w:tcBorders>
              <w:top w:val="single" w:sz="4" w:space="0" w:color="auto"/>
              <w:left w:val="double" w:sz="4" w:space="0" w:color="auto"/>
              <w:bottom w:val="single" w:sz="4" w:space="0" w:color="auto"/>
              <w:right w:val="single" w:sz="12" w:space="0" w:color="auto"/>
            </w:tcBorders>
            <w:hideMark/>
          </w:tcPr>
          <w:p w14:paraId="28F27882" w14:textId="77777777" w:rsidR="00A6363A" w:rsidRPr="00191ECF" w:rsidRDefault="00A6363A" w:rsidP="009411B2">
            <w:pPr>
              <w:overflowPunct w:val="0"/>
              <w:autoSpaceDE w:val="0"/>
              <w:autoSpaceDN w:val="0"/>
              <w:adjustRightInd w:val="0"/>
              <w:spacing w:after="0" w:line="276" w:lineRule="auto"/>
              <w:jc w:val="right"/>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2</w:t>
            </w:r>
          </w:p>
        </w:tc>
        <w:tc>
          <w:tcPr>
            <w:tcW w:w="1572" w:type="dxa"/>
            <w:tcBorders>
              <w:top w:val="single" w:sz="4" w:space="0" w:color="auto"/>
              <w:left w:val="single" w:sz="12" w:space="0" w:color="auto"/>
              <w:bottom w:val="single" w:sz="4" w:space="0" w:color="auto"/>
              <w:right w:val="single" w:sz="12" w:space="0" w:color="auto"/>
            </w:tcBorders>
          </w:tcPr>
          <w:p w14:paraId="7905DE9A" w14:textId="77777777" w:rsidR="00A6363A" w:rsidRPr="00191ECF" w:rsidRDefault="00A6363A"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p>
        </w:tc>
        <w:tc>
          <w:tcPr>
            <w:tcW w:w="3900" w:type="dxa"/>
            <w:tcBorders>
              <w:top w:val="single" w:sz="4" w:space="0" w:color="auto"/>
              <w:left w:val="single" w:sz="12" w:space="0" w:color="auto"/>
              <w:bottom w:val="single" w:sz="4" w:space="0" w:color="auto"/>
              <w:right w:val="single" w:sz="12" w:space="0" w:color="auto"/>
            </w:tcBorders>
            <w:hideMark/>
          </w:tcPr>
          <w:p w14:paraId="7139AFCE" w14:textId="77777777" w:rsidR="00A6363A" w:rsidRPr="00191ECF" w:rsidRDefault="00A6363A"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 xml:space="preserve">Letërsi </w:t>
            </w:r>
          </w:p>
        </w:tc>
        <w:tc>
          <w:tcPr>
            <w:tcW w:w="990" w:type="dxa"/>
            <w:tcBorders>
              <w:top w:val="single" w:sz="4" w:space="0" w:color="auto"/>
              <w:left w:val="single" w:sz="12" w:space="0" w:color="auto"/>
              <w:bottom w:val="single" w:sz="4" w:space="0" w:color="auto"/>
              <w:right w:val="single" w:sz="4" w:space="0" w:color="auto"/>
            </w:tcBorders>
            <w:hideMark/>
          </w:tcPr>
          <w:p w14:paraId="4D1A6766" w14:textId="77777777" w:rsidR="00A6363A" w:rsidRPr="00191ECF" w:rsidRDefault="00A6363A" w:rsidP="009411B2">
            <w:pPr>
              <w:widowControl w:val="0"/>
              <w:overflowPunct w:val="0"/>
              <w:autoSpaceDE w:val="0"/>
              <w:autoSpaceDN w:val="0"/>
              <w:adjustRightInd w:val="0"/>
              <w:spacing w:after="0" w:line="276" w:lineRule="auto"/>
              <w:ind w:left="25"/>
              <w:jc w:val="center"/>
              <w:textAlignment w:val="baseline"/>
              <w:rPr>
                <w:rFonts w:ascii="Times New Roman" w:eastAsia="Times New Roman" w:hAnsi="Times New Roman" w:cs="Times New Roman"/>
                <w:kern w:val="0"/>
                <w:szCs w:val="20"/>
                <w:lang w:val="sq-AL" w:bidi="en-US"/>
                <w14:ligatures w14:val="none"/>
              </w:rPr>
            </w:pPr>
            <w:r w:rsidRPr="00191ECF">
              <w:rPr>
                <w:rFonts w:ascii="Times New Roman" w:eastAsia="Times New Roman" w:hAnsi="Times New Roman" w:cs="Times New Roman"/>
                <w:kern w:val="0"/>
                <w:szCs w:val="20"/>
                <w:lang w:val="sq-AL" w:bidi="en-US"/>
                <w14:ligatures w14:val="none"/>
              </w:rPr>
              <w:t>1</w:t>
            </w:r>
          </w:p>
        </w:tc>
        <w:tc>
          <w:tcPr>
            <w:tcW w:w="1080" w:type="dxa"/>
            <w:tcBorders>
              <w:top w:val="single" w:sz="4" w:space="0" w:color="auto"/>
              <w:left w:val="single" w:sz="4" w:space="0" w:color="auto"/>
              <w:bottom w:val="single" w:sz="4" w:space="0" w:color="auto"/>
              <w:right w:val="single" w:sz="12" w:space="0" w:color="auto"/>
            </w:tcBorders>
            <w:hideMark/>
          </w:tcPr>
          <w:p w14:paraId="08FD8DBF" w14:textId="77777777" w:rsidR="00A6363A" w:rsidRPr="00191ECF" w:rsidRDefault="00A6363A" w:rsidP="009411B2">
            <w:pPr>
              <w:widowControl w:val="0"/>
              <w:overflowPunct w:val="0"/>
              <w:autoSpaceDE w:val="0"/>
              <w:autoSpaceDN w:val="0"/>
              <w:adjustRightInd w:val="0"/>
              <w:spacing w:after="0" w:line="276" w:lineRule="auto"/>
              <w:ind w:left="25"/>
              <w:jc w:val="center"/>
              <w:textAlignment w:val="baseline"/>
              <w:rPr>
                <w:rFonts w:ascii="Times New Roman" w:eastAsia="Times New Roman" w:hAnsi="Times New Roman" w:cs="Times New Roman"/>
                <w:kern w:val="0"/>
                <w:szCs w:val="20"/>
                <w:lang w:val="sq-AL" w:bidi="en-US"/>
                <w14:ligatures w14:val="none"/>
              </w:rPr>
            </w:pPr>
            <w:r w:rsidRPr="00191ECF">
              <w:rPr>
                <w:rFonts w:ascii="Times New Roman" w:eastAsia="Times New Roman" w:hAnsi="Times New Roman" w:cs="Times New Roman"/>
                <w:kern w:val="0"/>
                <w:szCs w:val="20"/>
                <w:lang w:val="sq-AL" w:bidi="en-US"/>
                <w14:ligatures w14:val="none"/>
              </w:rPr>
              <w:t>1</w:t>
            </w:r>
          </w:p>
        </w:tc>
        <w:tc>
          <w:tcPr>
            <w:tcW w:w="2160" w:type="dxa"/>
            <w:tcBorders>
              <w:left w:val="single" w:sz="12" w:space="0" w:color="auto"/>
              <w:right w:val="double" w:sz="4" w:space="0" w:color="auto"/>
            </w:tcBorders>
          </w:tcPr>
          <w:p w14:paraId="79CF2F9F" w14:textId="2E5EC945" w:rsidR="00A6363A" w:rsidRPr="00191ECF" w:rsidRDefault="0035206D" w:rsidP="009411B2">
            <w:pPr>
              <w:widowControl w:val="0"/>
              <w:overflowPunct w:val="0"/>
              <w:autoSpaceDE w:val="0"/>
              <w:autoSpaceDN w:val="0"/>
              <w:adjustRightInd w:val="0"/>
              <w:spacing w:after="0" w:line="276" w:lineRule="auto"/>
              <w:ind w:left="25"/>
              <w:jc w:val="center"/>
              <w:textAlignment w:val="baseline"/>
              <w:rPr>
                <w:rFonts w:ascii="Times New Roman" w:eastAsia="Times New Roman" w:hAnsi="Times New Roman" w:cs="Times New Roman"/>
                <w:kern w:val="0"/>
                <w:szCs w:val="20"/>
                <w:lang w:val="sq-AL" w:bidi="en-US"/>
                <w14:ligatures w14:val="none"/>
              </w:rPr>
            </w:pPr>
            <w:r w:rsidRPr="00191ECF">
              <w:rPr>
                <w:rFonts w:ascii="Times New Roman" w:eastAsia="Times New Roman" w:hAnsi="Times New Roman" w:cs="Times New Roman"/>
                <w:kern w:val="0"/>
                <w:szCs w:val="20"/>
                <w:lang w:val="sq-AL" w:bidi="en-US"/>
                <w14:ligatures w14:val="none"/>
              </w:rPr>
              <w:t>-</w:t>
            </w:r>
          </w:p>
        </w:tc>
      </w:tr>
      <w:tr w:rsidR="00A6363A" w:rsidRPr="00191ECF" w14:paraId="536B50BE" w14:textId="1C62CE9D" w:rsidTr="008830D6">
        <w:tc>
          <w:tcPr>
            <w:tcW w:w="528" w:type="dxa"/>
            <w:tcBorders>
              <w:top w:val="single" w:sz="4" w:space="0" w:color="auto"/>
              <w:left w:val="double" w:sz="4" w:space="0" w:color="auto"/>
              <w:bottom w:val="single" w:sz="4" w:space="0" w:color="auto"/>
              <w:right w:val="single" w:sz="12" w:space="0" w:color="auto"/>
            </w:tcBorders>
            <w:hideMark/>
          </w:tcPr>
          <w:p w14:paraId="10F932E5" w14:textId="77777777" w:rsidR="00A6363A" w:rsidRPr="00191ECF" w:rsidRDefault="00A6363A" w:rsidP="009411B2">
            <w:pPr>
              <w:overflowPunct w:val="0"/>
              <w:autoSpaceDE w:val="0"/>
              <w:autoSpaceDN w:val="0"/>
              <w:adjustRightInd w:val="0"/>
              <w:spacing w:after="0" w:line="276" w:lineRule="auto"/>
              <w:jc w:val="right"/>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3</w:t>
            </w:r>
          </w:p>
        </w:tc>
        <w:tc>
          <w:tcPr>
            <w:tcW w:w="1572" w:type="dxa"/>
            <w:tcBorders>
              <w:top w:val="single" w:sz="4" w:space="0" w:color="auto"/>
              <w:left w:val="single" w:sz="12" w:space="0" w:color="auto"/>
              <w:bottom w:val="single" w:sz="4" w:space="0" w:color="auto"/>
              <w:right w:val="single" w:sz="12" w:space="0" w:color="auto"/>
            </w:tcBorders>
          </w:tcPr>
          <w:p w14:paraId="432248AB" w14:textId="77777777" w:rsidR="00A6363A" w:rsidRPr="00191ECF" w:rsidRDefault="00A6363A"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p>
        </w:tc>
        <w:tc>
          <w:tcPr>
            <w:tcW w:w="3900" w:type="dxa"/>
            <w:tcBorders>
              <w:top w:val="single" w:sz="4" w:space="0" w:color="auto"/>
              <w:left w:val="single" w:sz="12" w:space="0" w:color="auto"/>
              <w:bottom w:val="single" w:sz="4" w:space="0" w:color="auto"/>
              <w:right w:val="single" w:sz="12" w:space="0" w:color="auto"/>
            </w:tcBorders>
            <w:hideMark/>
          </w:tcPr>
          <w:p w14:paraId="154AB1EC" w14:textId="77777777" w:rsidR="00A6363A" w:rsidRPr="00191ECF" w:rsidRDefault="00A6363A"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 xml:space="preserve">Gjuhë e huaj e parë </w:t>
            </w:r>
          </w:p>
        </w:tc>
        <w:tc>
          <w:tcPr>
            <w:tcW w:w="990" w:type="dxa"/>
            <w:tcBorders>
              <w:top w:val="single" w:sz="4" w:space="0" w:color="auto"/>
              <w:left w:val="single" w:sz="12" w:space="0" w:color="auto"/>
              <w:bottom w:val="single" w:sz="4" w:space="0" w:color="auto"/>
              <w:right w:val="single" w:sz="4" w:space="0" w:color="auto"/>
            </w:tcBorders>
            <w:hideMark/>
          </w:tcPr>
          <w:p w14:paraId="6D98707D" w14:textId="77777777" w:rsidR="00A6363A" w:rsidRPr="00191ECF" w:rsidRDefault="00A6363A" w:rsidP="009411B2">
            <w:pPr>
              <w:widowControl w:val="0"/>
              <w:overflowPunct w:val="0"/>
              <w:autoSpaceDE w:val="0"/>
              <w:autoSpaceDN w:val="0"/>
              <w:adjustRightInd w:val="0"/>
              <w:spacing w:after="0" w:line="276" w:lineRule="auto"/>
              <w:ind w:left="25"/>
              <w:jc w:val="center"/>
              <w:textAlignment w:val="baseline"/>
              <w:rPr>
                <w:rFonts w:ascii="Times New Roman" w:eastAsia="Times New Roman" w:hAnsi="Times New Roman" w:cs="Times New Roman"/>
                <w:kern w:val="0"/>
                <w:szCs w:val="20"/>
                <w:lang w:val="sq-AL" w:bidi="en-US"/>
                <w14:ligatures w14:val="none"/>
              </w:rPr>
            </w:pPr>
            <w:r w:rsidRPr="00191ECF">
              <w:rPr>
                <w:rFonts w:ascii="Times New Roman" w:eastAsia="Times New Roman" w:hAnsi="Times New Roman" w:cs="Times New Roman"/>
                <w:kern w:val="0"/>
                <w:szCs w:val="20"/>
                <w:lang w:val="sq-AL" w:bidi="en-US"/>
                <w14:ligatures w14:val="none"/>
              </w:rPr>
              <w:t>3</w:t>
            </w:r>
          </w:p>
        </w:tc>
        <w:tc>
          <w:tcPr>
            <w:tcW w:w="1080" w:type="dxa"/>
            <w:tcBorders>
              <w:top w:val="single" w:sz="4" w:space="0" w:color="auto"/>
              <w:left w:val="single" w:sz="4" w:space="0" w:color="auto"/>
              <w:bottom w:val="single" w:sz="4" w:space="0" w:color="auto"/>
              <w:right w:val="single" w:sz="12" w:space="0" w:color="auto"/>
            </w:tcBorders>
            <w:hideMark/>
          </w:tcPr>
          <w:p w14:paraId="0C206FBD" w14:textId="77777777" w:rsidR="00A6363A" w:rsidRPr="00191ECF" w:rsidRDefault="00A6363A" w:rsidP="009411B2">
            <w:pPr>
              <w:widowControl w:val="0"/>
              <w:overflowPunct w:val="0"/>
              <w:autoSpaceDE w:val="0"/>
              <w:autoSpaceDN w:val="0"/>
              <w:adjustRightInd w:val="0"/>
              <w:spacing w:after="0" w:line="276" w:lineRule="auto"/>
              <w:ind w:left="25"/>
              <w:jc w:val="center"/>
              <w:textAlignment w:val="baseline"/>
              <w:rPr>
                <w:rFonts w:ascii="Times New Roman" w:eastAsia="Times New Roman" w:hAnsi="Times New Roman" w:cs="Times New Roman"/>
                <w:kern w:val="0"/>
                <w:szCs w:val="20"/>
                <w:lang w:val="sq-AL" w:bidi="en-US"/>
                <w14:ligatures w14:val="none"/>
              </w:rPr>
            </w:pPr>
            <w:r w:rsidRPr="00191ECF">
              <w:rPr>
                <w:rFonts w:ascii="Times New Roman" w:eastAsia="Times New Roman" w:hAnsi="Times New Roman" w:cs="Times New Roman"/>
                <w:kern w:val="0"/>
                <w:szCs w:val="20"/>
                <w:lang w:val="sq-AL" w:bidi="en-US"/>
                <w14:ligatures w14:val="none"/>
              </w:rPr>
              <w:t>1</w:t>
            </w:r>
          </w:p>
        </w:tc>
        <w:tc>
          <w:tcPr>
            <w:tcW w:w="2160" w:type="dxa"/>
            <w:tcBorders>
              <w:left w:val="single" w:sz="12" w:space="0" w:color="auto"/>
              <w:right w:val="double" w:sz="4" w:space="0" w:color="auto"/>
            </w:tcBorders>
          </w:tcPr>
          <w:p w14:paraId="159D2D96" w14:textId="055C3768" w:rsidR="00A6363A" w:rsidRPr="00191ECF" w:rsidRDefault="0035206D" w:rsidP="009411B2">
            <w:pPr>
              <w:widowControl w:val="0"/>
              <w:overflowPunct w:val="0"/>
              <w:autoSpaceDE w:val="0"/>
              <w:autoSpaceDN w:val="0"/>
              <w:adjustRightInd w:val="0"/>
              <w:spacing w:after="0" w:line="276" w:lineRule="auto"/>
              <w:ind w:left="25"/>
              <w:jc w:val="center"/>
              <w:textAlignment w:val="baseline"/>
              <w:rPr>
                <w:rFonts w:ascii="Times New Roman" w:eastAsia="Times New Roman" w:hAnsi="Times New Roman" w:cs="Times New Roman"/>
                <w:kern w:val="0"/>
                <w:szCs w:val="20"/>
                <w:lang w:val="sq-AL" w:bidi="en-US"/>
                <w14:ligatures w14:val="none"/>
              </w:rPr>
            </w:pPr>
            <w:r w:rsidRPr="00191ECF">
              <w:rPr>
                <w:rFonts w:ascii="Times New Roman" w:eastAsia="Times New Roman" w:hAnsi="Times New Roman" w:cs="Times New Roman"/>
                <w:kern w:val="0"/>
                <w:szCs w:val="20"/>
                <w:lang w:val="sq-AL" w:bidi="en-US"/>
                <w14:ligatures w14:val="none"/>
              </w:rPr>
              <w:t>-</w:t>
            </w:r>
          </w:p>
        </w:tc>
      </w:tr>
      <w:tr w:rsidR="00A6363A" w:rsidRPr="00191ECF" w14:paraId="63D8FB3C" w14:textId="49EA9115" w:rsidTr="008830D6">
        <w:tc>
          <w:tcPr>
            <w:tcW w:w="528" w:type="dxa"/>
            <w:tcBorders>
              <w:top w:val="single" w:sz="4" w:space="0" w:color="auto"/>
              <w:left w:val="double" w:sz="4" w:space="0" w:color="auto"/>
              <w:bottom w:val="single" w:sz="4" w:space="0" w:color="auto"/>
              <w:right w:val="single" w:sz="12" w:space="0" w:color="auto"/>
            </w:tcBorders>
            <w:hideMark/>
          </w:tcPr>
          <w:p w14:paraId="570573DF" w14:textId="77777777" w:rsidR="00A6363A" w:rsidRPr="00191ECF" w:rsidRDefault="00A6363A" w:rsidP="009411B2">
            <w:pPr>
              <w:overflowPunct w:val="0"/>
              <w:autoSpaceDE w:val="0"/>
              <w:autoSpaceDN w:val="0"/>
              <w:adjustRightInd w:val="0"/>
              <w:spacing w:after="0" w:line="276" w:lineRule="auto"/>
              <w:jc w:val="right"/>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4</w:t>
            </w:r>
          </w:p>
        </w:tc>
        <w:tc>
          <w:tcPr>
            <w:tcW w:w="1572" w:type="dxa"/>
            <w:tcBorders>
              <w:top w:val="single" w:sz="4" w:space="0" w:color="auto"/>
              <w:left w:val="single" w:sz="12" w:space="0" w:color="auto"/>
              <w:bottom w:val="single" w:sz="4" w:space="0" w:color="auto"/>
              <w:right w:val="single" w:sz="12" w:space="0" w:color="auto"/>
            </w:tcBorders>
          </w:tcPr>
          <w:p w14:paraId="073B0C9B" w14:textId="77777777" w:rsidR="00A6363A" w:rsidRPr="00191ECF" w:rsidRDefault="00A6363A"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p>
        </w:tc>
        <w:tc>
          <w:tcPr>
            <w:tcW w:w="3900" w:type="dxa"/>
            <w:tcBorders>
              <w:top w:val="single" w:sz="4" w:space="0" w:color="auto"/>
              <w:left w:val="single" w:sz="12" w:space="0" w:color="auto"/>
              <w:bottom w:val="single" w:sz="4" w:space="0" w:color="auto"/>
              <w:right w:val="single" w:sz="12" w:space="0" w:color="auto"/>
            </w:tcBorders>
            <w:hideMark/>
          </w:tcPr>
          <w:p w14:paraId="7F5F3A92" w14:textId="77777777" w:rsidR="00A6363A" w:rsidRPr="00191ECF" w:rsidRDefault="00A6363A"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 xml:space="preserve">Gjuhë e huaj e dytë (me zgjedhje të lirë) </w:t>
            </w:r>
          </w:p>
        </w:tc>
        <w:tc>
          <w:tcPr>
            <w:tcW w:w="990" w:type="dxa"/>
            <w:tcBorders>
              <w:top w:val="single" w:sz="4" w:space="0" w:color="auto"/>
              <w:left w:val="single" w:sz="12" w:space="0" w:color="auto"/>
              <w:bottom w:val="single" w:sz="4" w:space="0" w:color="auto"/>
              <w:right w:val="single" w:sz="4" w:space="0" w:color="auto"/>
            </w:tcBorders>
            <w:hideMark/>
          </w:tcPr>
          <w:p w14:paraId="0356EFF3" w14:textId="77777777" w:rsidR="00A6363A" w:rsidRPr="00191ECF" w:rsidRDefault="00A6363A" w:rsidP="009411B2">
            <w:pPr>
              <w:widowControl w:val="0"/>
              <w:overflowPunct w:val="0"/>
              <w:autoSpaceDE w:val="0"/>
              <w:autoSpaceDN w:val="0"/>
              <w:adjustRightInd w:val="0"/>
              <w:spacing w:after="0" w:line="276" w:lineRule="auto"/>
              <w:ind w:left="172" w:right="150"/>
              <w:jc w:val="center"/>
              <w:textAlignment w:val="baseline"/>
              <w:rPr>
                <w:rFonts w:ascii="Times New Roman" w:eastAsia="Times New Roman" w:hAnsi="Times New Roman" w:cs="Times New Roman"/>
                <w:kern w:val="0"/>
                <w:szCs w:val="20"/>
                <w:lang w:val="sq-AL" w:bidi="en-US"/>
                <w14:ligatures w14:val="none"/>
              </w:rPr>
            </w:pPr>
            <w:r w:rsidRPr="00191ECF">
              <w:rPr>
                <w:rFonts w:ascii="Times New Roman" w:eastAsia="Times New Roman" w:hAnsi="Times New Roman" w:cs="Times New Roman"/>
                <w:kern w:val="0"/>
                <w:szCs w:val="20"/>
                <w:lang w:val="sq-AL" w:bidi="en-US"/>
                <w14:ligatures w14:val="none"/>
              </w:rPr>
              <w:t>(1)</w:t>
            </w:r>
          </w:p>
        </w:tc>
        <w:tc>
          <w:tcPr>
            <w:tcW w:w="1080" w:type="dxa"/>
            <w:tcBorders>
              <w:top w:val="single" w:sz="4" w:space="0" w:color="auto"/>
              <w:left w:val="single" w:sz="4" w:space="0" w:color="auto"/>
              <w:bottom w:val="single" w:sz="4" w:space="0" w:color="auto"/>
              <w:right w:val="single" w:sz="12" w:space="0" w:color="auto"/>
            </w:tcBorders>
            <w:hideMark/>
          </w:tcPr>
          <w:p w14:paraId="393FE8F6" w14:textId="77777777" w:rsidR="00A6363A" w:rsidRPr="00191ECF" w:rsidRDefault="00A6363A" w:rsidP="009411B2">
            <w:pPr>
              <w:widowControl w:val="0"/>
              <w:overflowPunct w:val="0"/>
              <w:autoSpaceDE w:val="0"/>
              <w:autoSpaceDN w:val="0"/>
              <w:adjustRightInd w:val="0"/>
              <w:spacing w:after="0" w:line="276" w:lineRule="auto"/>
              <w:ind w:left="172" w:right="150"/>
              <w:jc w:val="center"/>
              <w:textAlignment w:val="baseline"/>
              <w:rPr>
                <w:rFonts w:ascii="Times New Roman" w:eastAsia="Times New Roman" w:hAnsi="Times New Roman" w:cs="Times New Roman"/>
                <w:kern w:val="0"/>
                <w:szCs w:val="20"/>
                <w:lang w:val="sq-AL" w:bidi="en-US"/>
                <w14:ligatures w14:val="none"/>
              </w:rPr>
            </w:pPr>
            <w:r w:rsidRPr="00191ECF">
              <w:rPr>
                <w:rFonts w:ascii="Times New Roman" w:eastAsia="Times New Roman" w:hAnsi="Times New Roman" w:cs="Times New Roman"/>
                <w:kern w:val="0"/>
                <w:szCs w:val="20"/>
                <w:lang w:val="sq-AL" w:bidi="en-US"/>
                <w14:ligatures w14:val="none"/>
              </w:rPr>
              <w:t>(1)</w:t>
            </w:r>
          </w:p>
        </w:tc>
        <w:tc>
          <w:tcPr>
            <w:tcW w:w="2160" w:type="dxa"/>
            <w:tcBorders>
              <w:left w:val="single" w:sz="12" w:space="0" w:color="auto"/>
              <w:right w:val="double" w:sz="4" w:space="0" w:color="auto"/>
            </w:tcBorders>
          </w:tcPr>
          <w:p w14:paraId="46CCB84E" w14:textId="3DC6545E" w:rsidR="00A6363A" w:rsidRPr="00191ECF" w:rsidRDefault="0035206D" w:rsidP="009411B2">
            <w:pPr>
              <w:widowControl w:val="0"/>
              <w:overflowPunct w:val="0"/>
              <w:autoSpaceDE w:val="0"/>
              <w:autoSpaceDN w:val="0"/>
              <w:adjustRightInd w:val="0"/>
              <w:spacing w:after="0" w:line="276" w:lineRule="auto"/>
              <w:ind w:left="172" w:right="150"/>
              <w:jc w:val="center"/>
              <w:textAlignment w:val="baseline"/>
              <w:rPr>
                <w:rFonts w:ascii="Times New Roman" w:eastAsia="Times New Roman" w:hAnsi="Times New Roman" w:cs="Times New Roman"/>
                <w:kern w:val="0"/>
                <w:szCs w:val="20"/>
                <w:lang w:val="sq-AL" w:bidi="en-US"/>
                <w14:ligatures w14:val="none"/>
              </w:rPr>
            </w:pPr>
            <w:r w:rsidRPr="00191ECF">
              <w:rPr>
                <w:rFonts w:ascii="Times New Roman" w:eastAsia="Times New Roman" w:hAnsi="Times New Roman" w:cs="Times New Roman"/>
                <w:kern w:val="0"/>
                <w:szCs w:val="20"/>
                <w:lang w:val="sq-AL" w:bidi="en-US"/>
                <w14:ligatures w14:val="none"/>
              </w:rPr>
              <w:t>-</w:t>
            </w:r>
          </w:p>
        </w:tc>
      </w:tr>
      <w:tr w:rsidR="00A6363A" w:rsidRPr="00191ECF" w14:paraId="12A1FBFB" w14:textId="36C774D5" w:rsidTr="008830D6">
        <w:trPr>
          <w:trHeight w:val="244"/>
        </w:trPr>
        <w:tc>
          <w:tcPr>
            <w:tcW w:w="528" w:type="dxa"/>
            <w:tcBorders>
              <w:top w:val="single" w:sz="4" w:space="0" w:color="auto"/>
              <w:left w:val="double" w:sz="4" w:space="0" w:color="auto"/>
              <w:bottom w:val="single" w:sz="6" w:space="0" w:color="auto"/>
              <w:right w:val="single" w:sz="12" w:space="0" w:color="auto"/>
            </w:tcBorders>
            <w:hideMark/>
          </w:tcPr>
          <w:p w14:paraId="162B0CC8" w14:textId="77777777" w:rsidR="00A6363A" w:rsidRPr="00191ECF" w:rsidRDefault="00A6363A" w:rsidP="009411B2">
            <w:pPr>
              <w:overflowPunct w:val="0"/>
              <w:autoSpaceDE w:val="0"/>
              <w:autoSpaceDN w:val="0"/>
              <w:adjustRightInd w:val="0"/>
              <w:spacing w:after="0" w:line="276" w:lineRule="auto"/>
              <w:jc w:val="right"/>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5</w:t>
            </w:r>
          </w:p>
        </w:tc>
        <w:tc>
          <w:tcPr>
            <w:tcW w:w="1572" w:type="dxa"/>
            <w:tcBorders>
              <w:top w:val="single" w:sz="4" w:space="0" w:color="auto"/>
              <w:left w:val="single" w:sz="12" w:space="0" w:color="auto"/>
              <w:bottom w:val="single" w:sz="6" w:space="0" w:color="auto"/>
              <w:right w:val="single" w:sz="12" w:space="0" w:color="auto"/>
            </w:tcBorders>
          </w:tcPr>
          <w:p w14:paraId="0C962249" w14:textId="77777777" w:rsidR="00A6363A" w:rsidRPr="00191ECF" w:rsidRDefault="00A6363A"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p>
        </w:tc>
        <w:tc>
          <w:tcPr>
            <w:tcW w:w="3900" w:type="dxa"/>
            <w:tcBorders>
              <w:top w:val="single" w:sz="4" w:space="0" w:color="auto"/>
              <w:left w:val="single" w:sz="12" w:space="0" w:color="auto"/>
              <w:bottom w:val="single" w:sz="6" w:space="0" w:color="auto"/>
              <w:right w:val="single" w:sz="12" w:space="0" w:color="auto"/>
            </w:tcBorders>
            <w:hideMark/>
          </w:tcPr>
          <w:p w14:paraId="76AE04E3" w14:textId="77777777" w:rsidR="00A6363A" w:rsidRPr="00191ECF" w:rsidRDefault="00A6363A"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 xml:space="preserve">Matematikë </w:t>
            </w:r>
          </w:p>
        </w:tc>
        <w:tc>
          <w:tcPr>
            <w:tcW w:w="990" w:type="dxa"/>
            <w:tcBorders>
              <w:top w:val="single" w:sz="4" w:space="0" w:color="auto"/>
              <w:left w:val="single" w:sz="12" w:space="0" w:color="auto"/>
              <w:bottom w:val="single" w:sz="6" w:space="0" w:color="auto"/>
              <w:right w:val="single" w:sz="4" w:space="0" w:color="auto"/>
            </w:tcBorders>
            <w:hideMark/>
          </w:tcPr>
          <w:p w14:paraId="0CFE656A" w14:textId="77777777" w:rsidR="00A6363A" w:rsidRPr="00191ECF" w:rsidRDefault="00A6363A" w:rsidP="009411B2">
            <w:pPr>
              <w:widowControl w:val="0"/>
              <w:overflowPunct w:val="0"/>
              <w:autoSpaceDE w:val="0"/>
              <w:autoSpaceDN w:val="0"/>
              <w:adjustRightInd w:val="0"/>
              <w:spacing w:after="0" w:line="276" w:lineRule="auto"/>
              <w:ind w:left="25"/>
              <w:jc w:val="center"/>
              <w:textAlignment w:val="baseline"/>
              <w:rPr>
                <w:rFonts w:ascii="Times New Roman" w:eastAsia="Times New Roman" w:hAnsi="Times New Roman" w:cs="Times New Roman"/>
                <w:kern w:val="0"/>
                <w:szCs w:val="20"/>
                <w:lang w:val="sq-AL" w:bidi="en-US"/>
                <w14:ligatures w14:val="none"/>
              </w:rPr>
            </w:pPr>
            <w:r w:rsidRPr="00191ECF">
              <w:rPr>
                <w:rFonts w:ascii="Times New Roman" w:eastAsia="Times New Roman" w:hAnsi="Times New Roman" w:cs="Times New Roman"/>
                <w:kern w:val="0"/>
                <w:szCs w:val="20"/>
                <w:lang w:val="sq-AL" w:bidi="en-US"/>
                <w14:ligatures w14:val="none"/>
              </w:rPr>
              <w:t>3</w:t>
            </w:r>
          </w:p>
        </w:tc>
        <w:tc>
          <w:tcPr>
            <w:tcW w:w="1080" w:type="dxa"/>
            <w:tcBorders>
              <w:top w:val="single" w:sz="4" w:space="0" w:color="auto"/>
              <w:left w:val="single" w:sz="4" w:space="0" w:color="auto"/>
              <w:bottom w:val="single" w:sz="6" w:space="0" w:color="auto"/>
              <w:right w:val="single" w:sz="12" w:space="0" w:color="auto"/>
            </w:tcBorders>
            <w:hideMark/>
          </w:tcPr>
          <w:p w14:paraId="16854B2F" w14:textId="77777777" w:rsidR="00A6363A" w:rsidRPr="00191ECF" w:rsidRDefault="00A6363A" w:rsidP="009411B2">
            <w:pPr>
              <w:widowControl w:val="0"/>
              <w:overflowPunct w:val="0"/>
              <w:autoSpaceDE w:val="0"/>
              <w:autoSpaceDN w:val="0"/>
              <w:adjustRightInd w:val="0"/>
              <w:spacing w:after="0" w:line="276" w:lineRule="auto"/>
              <w:ind w:left="25"/>
              <w:jc w:val="center"/>
              <w:textAlignment w:val="baseline"/>
              <w:rPr>
                <w:rFonts w:ascii="Times New Roman" w:eastAsia="Times New Roman" w:hAnsi="Times New Roman" w:cs="Times New Roman"/>
                <w:kern w:val="0"/>
                <w:szCs w:val="20"/>
                <w:lang w:val="sq-AL" w:bidi="en-US"/>
                <w14:ligatures w14:val="none"/>
              </w:rPr>
            </w:pPr>
            <w:r w:rsidRPr="00191ECF">
              <w:rPr>
                <w:rFonts w:ascii="Times New Roman" w:eastAsia="Times New Roman" w:hAnsi="Times New Roman" w:cs="Times New Roman"/>
                <w:kern w:val="0"/>
                <w:szCs w:val="20"/>
                <w:lang w:val="sq-AL" w:bidi="en-US"/>
                <w14:ligatures w14:val="none"/>
              </w:rPr>
              <w:t>1</w:t>
            </w:r>
          </w:p>
        </w:tc>
        <w:tc>
          <w:tcPr>
            <w:tcW w:w="2160" w:type="dxa"/>
            <w:tcBorders>
              <w:left w:val="single" w:sz="12" w:space="0" w:color="auto"/>
              <w:right w:val="double" w:sz="4" w:space="0" w:color="auto"/>
            </w:tcBorders>
          </w:tcPr>
          <w:p w14:paraId="1CD9E9D2" w14:textId="7C9F6DD7" w:rsidR="00A6363A" w:rsidRPr="00191ECF" w:rsidRDefault="0035206D" w:rsidP="009411B2">
            <w:pPr>
              <w:widowControl w:val="0"/>
              <w:overflowPunct w:val="0"/>
              <w:autoSpaceDE w:val="0"/>
              <w:autoSpaceDN w:val="0"/>
              <w:adjustRightInd w:val="0"/>
              <w:spacing w:after="0" w:line="276" w:lineRule="auto"/>
              <w:ind w:left="25"/>
              <w:jc w:val="center"/>
              <w:textAlignment w:val="baseline"/>
              <w:rPr>
                <w:rFonts w:ascii="Times New Roman" w:eastAsia="Times New Roman" w:hAnsi="Times New Roman" w:cs="Times New Roman"/>
                <w:kern w:val="0"/>
                <w:szCs w:val="20"/>
                <w:lang w:val="sq-AL" w:bidi="en-US"/>
                <w14:ligatures w14:val="none"/>
              </w:rPr>
            </w:pPr>
            <w:r w:rsidRPr="00191ECF">
              <w:rPr>
                <w:rFonts w:ascii="Times New Roman" w:eastAsia="Times New Roman" w:hAnsi="Times New Roman" w:cs="Times New Roman"/>
                <w:kern w:val="0"/>
                <w:szCs w:val="20"/>
                <w:lang w:val="sq-AL" w:bidi="en-US"/>
                <w14:ligatures w14:val="none"/>
              </w:rPr>
              <w:t>-</w:t>
            </w:r>
          </w:p>
        </w:tc>
      </w:tr>
      <w:tr w:rsidR="00A6363A" w:rsidRPr="00191ECF" w14:paraId="077B01AA" w14:textId="6EEBD9FA" w:rsidTr="008830D6">
        <w:trPr>
          <w:trHeight w:val="240"/>
        </w:trPr>
        <w:tc>
          <w:tcPr>
            <w:tcW w:w="528" w:type="dxa"/>
            <w:tcBorders>
              <w:top w:val="single" w:sz="6" w:space="0" w:color="auto"/>
              <w:left w:val="double" w:sz="4" w:space="0" w:color="auto"/>
              <w:bottom w:val="single" w:sz="4" w:space="0" w:color="auto"/>
              <w:right w:val="single" w:sz="12" w:space="0" w:color="auto"/>
            </w:tcBorders>
            <w:hideMark/>
          </w:tcPr>
          <w:p w14:paraId="6B4C7E9C" w14:textId="77777777" w:rsidR="00A6363A" w:rsidRPr="00191ECF" w:rsidRDefault="00A6363A" w:rsidP="009411B2">
            <w:pPr>
              <w:overflowPunct w:val="0"/>
              <w:autoSpaceDE w:val="0"/>
              <w:autoSpaceDN w:val="0"/>
              <w:adjustRightInd w:val="0"/>
              <w:spacing w:after="0" w:line="276" w:lineRule="auto"/>
              <w:jc w:val="right"/>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6</w:t>
            </w:r>
          </w:p>
        </w:tc>
        <w:tc>
          <w:tcPr>
            <w:tcW w:w="1572" w:type="dxa"/>
            <w:tcBorders>
              <w:top w:val="single" w:sz="6" w:space="0" w:color="auto"/>
              <w:left w:val="single" w:sz="12" w:space="0" w:color="auto"/>
              <w:bottom w:val="single" w:sz="4" w:space="0" w:color="auto"/>
              <w:right w:val="single" w:sz="12" w:space="0" w:color="auto"/>
            </w:tcBorders>
          </w:tcPr>
          <w:p w14:paraId="70A209E0" w14:textId="77777777" w:rsidR="00A6363A" w:rsidRPr="00191ECF" w:rsidRDefault="00A6363A"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p>
        </w:tc>
        <w:tc>
          <w:tcPr>
            <w:tcW w:w="3900" w:type="dxa"/>
            <w:tcBorders>
              <w:top w:val="single" w:sz="6" w:space="0" w:color="auto"/>
              <w:left w:val="single" w:sz="12" w:space="0" w:color="auto"/>
              <w:bottom w:val="single" w:sz="4" w:space="0" w:color="auto"/>
              <w:right w:val="single" w:sz="12" w:space="0" w:color="auto"/>
            </w:tcBorders>
            <w:hideMark/>
          </w:tcPr>
          <w:p w14:paraId="1361C319" w14:textId="77777777" w:rsidR="00A6363A" w:rsidRPr="00191ECF" w:rsidRDefault="00A6363A"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 xml:space="preserve">Fizikë </w:t>
            </w:r>
          </w:p>
        </w:tc>
        <w:tc>
          <w:tcPr>
            <w:tcW w:w="990" w:type="dxa"/>
            <w:tcBorders>
              <w:top w:val="single" w:sz="6" w:space="0" w:color="auto"/>
              <w:left w:val="single" w:sz="12" w:space="0" w:color="auto"/>
              <w:bottom w:val="single" w:sz="4" w:space="0" w:color="auto"/>
              <w:right w:val="single" w:sz="4" w:space="0" w:color="auto"/>
            </w:tcBorders>
            <w:hideMark/>
          </w:tcPr>
          <w:p w14:paraId="28865F24" w14:textId="77777777" w:rsidR="00A6363A" w:rsidRPr="00191ECF" w:rsidRDefault="00A6363A" w:rsidP="009411B2">
            <w:pPr>
              <w:widowControl w:val="0"/>
              <w:overflowPunct w:val="0"/>
              <w:autoSpaceDE w:val="0"/>
              <w:autoSpaceDN w:val="0"/>
              <w:adjustRightInd w:val="0"/>
              <w:spacing w:after="0" w:line="276" w:lineRule="auto"/>
              <w:ind w:left="23"/>
              <w:jc w:val="center"/>
              <w:textAlignment w:val="baseline"/>
              <w:rPr>
                <w:rFonts w:ascii="Times New Roman" w:eastAsia="Times New Roman" w:hAnsi="Times New Roman" w:cs="Times New Roman"/>
                <w:w w:val="99"/>
                <w:kern w:val="0"/>
                <w:szCs w:val="20"/>
                <w:lang w:val="sq-AL" w:bidi="en-US"/>
                <w14:ligatures w14:val="none"/>
              </w:rPr>
            </w:pPr>
            <w:r w:rsidRPr="00191ECF">
              <w:rPr>
                <w:rFonts w:ascii="Times New Roman" w:eastAsia="Times New Roman" w:hAnsi="Times New Roman" w:cs="Times New Roman"/>
                <w:w w:val="99"/>
                <w:kern w:val="0"/>
                <w:szCs w:val="20"/>
                <w:lang w:val="sq-AL" w:bidi="en-US"/>
                <w14:ligatures w14:val="none"/>
              </w:rPr>
              <w:t>2</w:t>
            </w:r>
          </w:p>
        </w:tc>
        <w:tc>
          <w:tcPr>
            <w:tcW w:w="1080" w:type="dxa"/>
            <w:tcBorders>
              <w:top w:val="single" w:sz="6" w:space="0" w:color="auto"/>
              <w:left w:val="single" w:sz="4" w:space="0" w:color="auto"/>
              <w:bottom w:val="single" w:sz="4" w:space="0" w:color="auto"/>
              <w:right w:val="single" w:sz="12" w:space="0" w:color="auto"/>
            </w:tcBorders>
            <w:hideMark/>
          </w:tcPr>
          <w:p w14:paraId="45FC9F60" w14:textId="77777777" w:rsidR="00A6363A" w:rsidRPr="00191ECF" w:rsidRDefault="00A6363A" w:rsidP="009411B2">
            <w:pPr>
              <w:widowControl w:val="0"/>
              <w:overflowPunct w:val="0"/>
              <w:autoSpaceDE w:val="0"/>
              <w:autoSpaceDN w:val="0"/>
              <w:adjustRightInd w:val="0"/>
              <w:spacing w:after="0" w:line="276" w:lineRule="auto"/>
              <w:ind w:left="23"/>
              <w:jc w:val="center"/>
              <w:textAlignment w:val="baseline"/>
              <w:rPr>
                <w:rFonts w:ascii="Times New Roman" w:eastAsia="Times New Roman" w:hAnsi="Times New Roman" w:cs="Times New Roman"/>
                <w:w w:val="99"/>
                <w:kern w:val="0"/>
                <w:szCs w:val="20"/>
                <w:lang w:val="sq-AL" w:bidi="en-US"/>
                <w14:ligatures w14:val="none"/>
              </w:rPr>
            </w:pPr>
            <w:r w:rsidRPr="00191ECF">
              <w:rPr>
                <w:rFonts w:ascii="Times New Roman" w:eastAsia="Times New Roman" w:hAnsi="Times New Roman" w:cs="Times New Roman"/>
                <w:w w:val="99"/>
                <w:kern w:val="0"/>
                <w:szCs w:val="20"/>
                <w:lang w:val="sq-AL" w:bidi="en-US"/>
                <w14:ligatures w14:val="none"/>
              </w:rPr>
              <w:t>-</w:t>
            </w:r>
          </w:p>
        </w:tc>
        <w:tc>
          <w:tcPr>
            <w:tcW w:w="2160" w:type="dxa"/>
            <w:tcBorders>
              <w:left w:val="single" w:sz="12" w:space="0" w:color="auto"/>
              <w:right w:val="double" w:sz="4" w:space="0" w:color="auto"/>
            </w:tcBorders>
          </w:tcPr>
          <w:p w14:paraId="691650F7" w14:textId="0B45CD31" w:rsidR="00A6363A" w:rsidRPr="00191ECF" w:rsidRDefault="0035206D" w:rsidP="009411B2">
            <w:pPr>
              <w:widowControl w:val="0"/>
              <w:overflowPunct w:val="0"/>
              <w:autoSpaceDE w:val="0"/>
              <w:autoSpaceDN w:val="0"/>
              <w:adjustRightInd w:val="0"/>
              <w:spacing w:after="0" w:line="276" w:lineRule="auto"/>
              <w:ind w:left="23"/>
              <w:jc w:val="center"/>
              <w:textAlignment w:val="baseline"/>
              <w:rPr>
                <w:rFonts w:ascii="Times New Roman" w:eastAsia="Times New Roman" w:hAnsi="Times New Roman" w:cs="Times New Roman"/>
                <w:w w:val="99"/>
                <w:kern w:val="0"/>
                <w:szCs w:val="20"/>
                <w:lang w:val="sq-AL" w:bidi="en-US"/>
                <w14:ligatures w14:val="none"/>
              </w:rPr>
            </w:pPr>
            <w:r w:rsidRPr="00191ECF">
              <w:rPr>
                <w:rFonts w:ascii="Times New Roman" w:eastAsia="Times New Roman" w:hAnsi="Times New Roman" w:cs="Times New Roman"/>
                <w:w w:val="99"/>
                <w:kern w:val="0"/>
                <w:szCs w:val="20"/>
                <w:lang w:val="sq-AL" w:bidi="en-US"/>
                <w14:ligatures w14:val="none"/>
              </w:rPr>
              <w:t>-</w:t>
            </w:r>
          </w:p>
        </w:tc>
      </w:tr>
      <w:tr w:rsidR="00A6363A" w:rsidRPr="00191ECF" w14:paraId="04C93523" w14:textId="182D0B65" w:rsidTr="008830D6">
        <w:trPr>
          <w:trHeight w:val="240"/>
        </w:trPr>
        <w:tc>
          <w:tcPr>
            <w:tcW w:w="528" w:type="dxa"/>
            <w:tcBorders>
              <w:top w:val="single" w:sz="6" w:space="0" w:color="auto"/>
              <w:left w:val="double" w:sz="4" w:space="0" w:color="auto"/>
              <w:bottom w:val="single" w:sz="4" w:space="0" w:color="auto"/>
              <w:right w:val="single" w:sz="12" w:space="0" w:color="auto"/>
            </w:tcBorders>
            <w:hideMark/>
          </w:tcPr>
          <w:p w14:paraId="14FB9DCB" w14:textId="77777777" w:rsidR="00A6363A" w:rsidRPr="00191ECF" w:rsidRDefault="00A6363A" w:rsidP="009411B2">
            <w:pPr>
              <w:overflowPunct w:val="0"/>
              <w:autoSpaceDE w:val="0"/>
              <w:autoSpaceDN w:val="0"/>
              <w:adjustRightInd w:val="0"/>
              <w:spacing w:after="0" w:line="276" w:lineRule="auto"/>
              <w:jc w:val="right"/>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7</w:t>
            </w:r>
          </w:p>
        </w:tc>
        <w:tc>
          <w:tcPr>
            <w:tcW w:w="1572" w:type="dxa"/>
            <w:tcBorders>
              <w:top w:val="single" w:sz="6" w:space="0" w:color="auto"/>
              <w:left w:val="single" w:sz="12" w:space="0" w:color="auto"/>
              <w:bottom w:val="single" w:sz="4" w:space="0" w:color="auto"/>
              <w:right w:val="single" w:sz="12" w:space="0" w:color="auto"/>
            </w:tcBorders>
          </w:tcPr>
          <w:p w14:paraId="13E12FB8" w14:textId="77777777" w:rsidR="00A6363A" w:rsidRPr="00191ECF" w:rsidRDefault="00A6363A"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p>
        </w:tc>
        <w:tc>
          <w:tcPr>
            <w:tcW w:w="3900" w:type="dxa"/>
            <w:tcBorders>
              <w:top w:val="single" w:sz="6" w:space="0" w:color="auto"/>
              <w:left w:val="single" w:sz="12" w:space="0" w:color="auto"/>
              <w:bottom w:val="single" w:sz="4" w:space="0" w:color="auto"/>
              <w:right w:val="single" w:sz="12" w:space="0" w:color="auto"/>
            </w:tcBorders>
            <w:hideMark/>
          </w:tcPr>
          <w:p w14:paraId="40F05772" w14:textId="77777777" w:rsidR="00A6363A" w:rsidRPr="00191ECF" w:rsidRDefault="00A6363A"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 xml:space="preserve">Kimi  </w:t>
            </w:r>
          </w:p>
        </w:tc>
        <w:tc>
          <w:tcPr>
            <w:tcW w:w="990" w:type="dxa"/>
            <w:tcBorders>
              <w:top w:val="single" w:sz="6" w:space="0" w:color="auto"/>
              <w:left w:val="single" w:sz="12" w:space="0" w:color="auto"/>
              <w:bottom w:val="single" w:sz="4" w:space="0" w:color="auto"/>
              <w:right w:val="single" w:sz="4" w:space="0" w:color="auto"/>
            </w:tcBorders>
            <w:hideMark/>
          </w:tcPr>
          <w:p w14:paraId="5F5793B1" w14:textId="77777777" w:rsidR="00A6363A" w:rsidRPr="00191ECF" w:rsidRDefault="00A6363A" w:rsidP="009411B2">
            <w:pPr>
              <w:widowControl w:val="0"/>
              <w:overflowPunct w:val="0"/>
              <w:autoSpaceDE w:val="0"/>
              <w:autoSpaceDN w:val="0"/>
              <w:adjustRightInd w:val="0"/>
              <w:spacing w:after="0" w:line="276" w:lineRule="auto"/>
              <w:ind w:left="25"/>
              <w:jc w:val="center"/>
              <w:textAlignment w:val="baseline"/>
              <w:rPr>
                <w:rFonts w:ascii="Times New Roman" w:eastAsia="Times New Roman" w:hAnsi="Times New Roman" w:cs="Times New Roman"/>
                <w:kern w:val="0"/>
                <w:szCs w:val="20"/>
                <w:lang w:val="sq-AL" w:bidi="en-US"/>
                <w14:ligatures w14:val="none"/>
              </w:rPr>
            </w:pPr>
            <w:r w:rsidRPr="00191ECF">
              <w:rPr>
                <w:rFonts w:ascii="Times New Roman" w:eastAsia="Times New Roman" w:hAnsi="Times New Roman" w:cs="Times New Roman"/>
                <w:kern w:val="0"/>
                <w:szCs w:val="20"/>
                <w:lang w:val="sq-AL" w:bidi="en-US"/>
                <w14:ligatures w14:val="none"/>
              </w:rPr>
              <w:t>2</w:t>
            </w:r>
          </w:p>
        </w:tc>
        <w:tc>
          <w:tcPr>
            <w:tcW w:w="1080" w:type="dxa"/>
            <w:tcBorders>
              <w:top w:val="single" w:sz="6" w:space="0" w:color="auto"/>
              <w:left w:val="single" w:sz="4" w:space="0" w:color="auto"/>
              <w:bottom w:val="single" w:sz="4" w:space="0" w:color="auto"/>
              <w:right w:val="single" w:sz="12" w:space="0" w:color="auto"/>
            </w:tcBorders>
            <w:hideMark/>
          </w:tcPr>
          <w:p w14:paraId="3DC9E0FE" w14:textId="77777777" w:rsidR="00A6363A" w:rsidRPr="00191ECF" w:rsidRDefault="00A6363A" w:rsidP="009411B2">
            <w:pPr>
              <w:widowControl w:val="0"/>
              <w:overflowPunct w:val="0"/>
              <w:autoSpaceDE w:val="0"/>
              <w:autoSpaceDN w:val="0"/>
              <w:adjustRightInd w:val="0"/>
              <w:spacing w:after="0" w:line="276" w:lineRule="auto"/>
              <w:ind w:left="25"/>
              <w:jc w:val="center"/>
              <w:textAlignment w:val="baseline"/>
              <w:rPr>
                <w:rFonts w:ascii="Times New Roman" w:eastAsia="Times New Roman" w:hAnsi="Times New Roman" w:cs="Times New Roman"/>
                <w:kern w:val="0"/>
                <w:szCs w:val="20"/>
                <w:lang w:val="sq-AL" w:bidi="en-US"/>
                <w14:ligatures w14:val="none"/>
              </w:rPr>
            </w:pPr>
            <w:r w:rsidRPr="00191ECF">
              <w:rPr>
                <w:rFonts w:ascii="Times New Roman" w:eastAsia="Times New Roman" w:hAnsi="Times New Roman" w:cs="Times New Roman"/>
                <w:kern w:val="0"/>
                <w:szCs w:val="20"/>
                <w:lang w:val="sq-AL" w:bidi="en-US"/>
                <w14:ligatures w14:val="none"/>
              </w:rPr>
              <w:t>-</w:t>
            </w:r>
          </w:p>
        </w:tc>
        <w:tc>
          <w:tcPr>
            <w:tcW w:w="2160" w:type="dxa"/>
            <w:tcBorders>
              <w:left w:val="single" w:sz="12" w:space="0" w:color="auto"/>
              <w:right w:val="double" w:sz="4" w:space="0" w:color="auto"/>
            </w:tcBorders>
          </w:tcPr>
          <w:p w14:paraId="131AD83E" w14:textId="0FDD7C7D" w:rsidR="00A6363A" w:rsidRPr="00191ECF" w:rsidRDefault="0035206D" w:rsidP="009411B2">
            <w:pPr>
              <w:widowControl w:val="0"/>
              <w:overflowPunct w:val="0"/>
              <w:autoSpaceDE w:val="0"/>
              <w:autoSpaceDN w:val="0"/>
              <w:adjustRightInd w:val="0"/>
              <w:spacing w:after="0" w:line="276" w:lineRule="auto"/>
              <w:ind w:left="25"/>
              <w:jc w:val="center"/>
              <w:textAlignment w:val="baseline"/>
              <w:rPr>
                <w:rFonts w:ascii="Times New Roman" w:eastAsia="Times New Roman" w:hAnsi="Times New Roman" w:cs="Times New Roman"/>
                <w:kern w:val="0"/>
                <w:szCs w:val="20"/>
                <w:lang w:val="sq-AL" w:bidi="en-US"/>
                <w14:ligatures w14:val="none"/>
              </w:rPr>
            </w:pPr>
            <w:r w:rsidRPr="00191ECF">
              <w:rPr>
                <w:rFonts w:ascii="Times New Roman" w:eastAsia="Times New Roman" w:hAnsi="Times New Roman" w:cs="Times New Roman"/>
                <w:kern w:val="0"/>
                <w:szCs w:val="20"/>
                <w:lang w:val="sq-AL" w:bidi="en-US"/>
                <w14:ligatures w14:val="none"/>
              </w:rPr>
              <w:t>-</w:t>
            </w:r>
          </w:p>
        </w:tc>
      </w:tr>
      <w:tr w:rsidR="00A6363A" w:rsidRPr="00191ECF" w14:paraId="2E11A9D5" w14:textId="07E67EFF" w:rsidTr="008830D6">
        <w:trPr>
          <w:trHeight w:val="240"/>
        </w:trPr>
        <w:tc>
          <w:tcPr>
            <w:tcW w:w="528" w:type="dxa"/>
            <w:tcBorders>
              <w:top w:val="single" w:sz="6" w:space="0" w:color="auto"/>
              <w:left w:val="double" w:sz="4" w:space="0" w:color="auto"/>
              <w:bottom w:val="single" w:sz="4" w:space="0" w:color="auto"/>
              <w:right w:val="single" w:sz="12" w:space="0" w:color="auto"/>
            </w:tcBorders>
            <w:hideMark/>
          </w:tcPr>
          <w:p w14:paraId="3608306B" w14:textId="77777777" w:rsidR="00A6363A" w:rsidRPr="00191ECF" w:rsidRDefault="00A6363A" w:rsidP="009411B2">
            <w:pPr>
              <w:overflowPunct w:val="0"/>
              <w:autoSpaceDE w:val="0"/>
              <w:autoSpaceDN w:val="0"/>
              <w:adjustRightInd w:val="0"/>
              <w:spacing w:after="0" w:line="276" w:lineRule="auto"/>
              <w:jc w:val="right"/>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8</w:t>
            </w:r>
          </w:p>
        </w:tc>
        <w:tc>
          <w:tcPr>
            <w:tcW w:w="1572" w:type="dxa"/>
            <w:tcBorders>
              <w:top w:val="single" w:sz="6" w:space="0" w:color="auto"/>
              <w:left w:val="single" w:sz="12" w:space="0" w:color="auto"/>
              <w:bottom w:val="single" w:sz="4" w:space="0" w:color="auto"/>
              <w:right w:val="single" w:sz="12" w:space="0" w:color="auto"/>
            </w:tcBorders>
          </w:tcPr>
          <w:p w14:paraId="73365541" w14:textId="77777777" w:rsidR="00A6363A" w:rsidRPr="00191ECF" w:rsidRDefault="00A6363A"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p>
        </w:tc>
        <w:tc>
          <w:tcPr>
            <w:tcW w:w="3900" w:type="dxa"/>
            <w:tcBorders>
              <w:top w:val="single" w:sz="6" w:space="0" w:color="auto"/>
              <w:left w:val="single" w:sz="12" w:space="0" w:color="auto"/>
              <w:bottom w:val="single" w:sz="4" w:space="0" w:color="auto"/>
              <w:right w:val="single" w:sz="12" w:space="0" w:color="auto"/>
            </w:tcBorders>
            <w:hideMark/>
          </w:tcPr>
          <w:p w14:paraId="06719D65" w14:textId="77777777" w:rsidR="00A6363A" w:rsidRPr="00191ECF" w:rsidRDefault="00A6363A"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 xml:space="preserve">Biologji  </w:t>
            </w:r>
          </w:p>
        </w:tc>
        <w:tc>
          <w:tcPr>
            <w:tcW w:w="990" w:type="dxa"/>
            <w:tcBorders>
              <w:top w:val="single" w:sz="6" w:space="0" w:color="auto"/>
              <w:left w:val="single" w:sz="12" w:space="0" w:color="auto"/>
              <w:bottom w:val="single" w:sz="4" w:space="0" w:color="auto"/>
              <w:right w:val="single" w:sz="4" w:space="0" w:color="auto"/>
            </w:tcBorders>
            <w:hideMark/>
          </w:tcPr>
          <w:p w14:paraId="4FAFEC0E" w14:textId="77777777" w:rsidR="00A6363A" w:rsidRPr="00191ECF" w:rsidRDefault="00A6363A" w:rsidP="009411B2">
            <w:pPr>
              <w:overflowPunct w:val="0"/>
              <w:autoSpaceDE w:val="0"/>
              <w:autoSpaceDN w:val="0"/>
              <w:adjustRightInd w:val="0"/>
              <w:spacing w:after="0" w:line="276" w:lineRule="auto"/>
              <w:jc w:val="center"/>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1</w:t>
            </w:r>
          </w:p>
        </w:tc>
        <w:tc>
          <w:tcPr>
            <w:tcW w:w="1080" w:type="dxa"/>
            <w:tcBorders>
              <w:top w:val="single" w:sz="6" w:space="0" w:color="auto"/>
              <w:left w:val="single" w:sz="4" w:space="0" w:color="auto"/>
              <w:bottom w:val="single" w:sz="4" w:space="0" w:color="auto"/>
              <w:right w:val="single" w:sz="12" w:space="0" w:color="auto"/>
            </w:tcBorders>
            <w:hideMark/>
          </w:tcPr>
          <w:p w14:paraId="2AFFB00D" w14:textId="77777777" w:rsidR="00A6363A" w:rsidRPr="00191ECF" w:rsidRDefault="00A6363A" w:rsidP="009411B2">
            <w:pPr>
              <w:overflowPunct w:val="0"/>
              <w:autoSpaceDE w:val="0"/>
              <w:autoSpaceDN w:val="0"/>
              <w:adjustRightInd w:val="0"/>
              <w:spacing w:after="0" w:line="276" w:lineRule="auto"/>
              <w:jc w:val="center"/>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w:t>
            </w:r>
          </w:p>
        </w:tc>
        <w:tc>
          <w:tcPr>
            <w:tcW w:w="2160" w:type="dxa"/>
            <w:tcBorders>
              <w:left w:val="single" w:sz="12" w:space="0" w:color="auto"/>
              <w:right w:val="double" w:sz="4" w:space="0" w:color="auto"/>
            </w:tcBorders>
          </w:tcPr>
          <w:p w14:paraId="30A2A027" w14:textId="3EFD76EA" w:rsidR="00A6363A" w:rsidRPr="00191ECF" w:rsidRDefault="0035206D" w:rsidP="009411B2">
            <w:pPr>
              <w:overflowPunct w:val="0"/>
              <w:autoSpaceDE w:val="0"/>
              <w:autoSpaceDN w:val="0"/>
              <w:adjustRightInd w:val="0"/>
              <w:spacing w:after="0" w:line="276" w:lineRule="auto"/>
              <w:jc w:val="center"/>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w:t>
            </w:r>
          </w:p>
        </w:tc>
      </w:tr>
      <w:tr w:rsidR="00A6363A" w:rsidRPr="00191ECF" w14:paraId="1C9C1BE6" w14:textId="69E6D5C0" w:rsidTr="008830D6">
        <w:trPr>
          <w:trHeight w:val="240"/>
        </w:trPr>
        <w:tc>
          <w:tcPr>
            <w:tcW w:w="528" w:type="dxa"/>
            <w:tcBorders>
              <w:top w:val="single" w:sz="6" w:space="0" w:color="auto"/>
              <w:left w:val="double" w:sz="4" w:space="0" w:color="auto"/>
              <w:bottom w:val="single" w:sz="4" w:space="0" w:color="auto"/>
              <w:right w:val="single" w:sz="12" w:space="0" w:color="auto"/>
            </w:tcBorders>
            <w:hideMark/>
          </w:tcPr>
          <w:p w14:paraId="76AD1250" w14:textId="77777777" w:rsidR="00A6363A" w:rsidRPr="00191ECF" w:rsidRDefault="00A6363A" w:rsidP="009411B2">
            <w:pPr>
              <w:overflowPunct w:val="0"/>
              <w:autoSpaceDE w:val="0"/>
              <w:autoSpaceDN w:val="0"/>
              <w:adjustRightInd w:val="0"/>
              <w:spacing w:after="0" w:line="276" w:lineRule="auto"/>
              <w:jc w:val="right"/>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9</w:t>
            </w:r>
          </w:p>
        </w:tc>
        <w:tc>
          <w:tcPr>
            <w:tcW w:w="1572" w:type="dxa"/>
            <w:tcBorders>
              <w:top w:val="single" w:sz="6" w:space="0" w:color="auto"/>
              <w:left w:val="single" w:sz="12" w:space="0" w:color="auto"/>
              <w:bottom w:val="single" w:sz="4" w:space="0" w:color="auto"/>
              <w:right w:val="single" w:sz="12" w:space="0" w:color="auto"/>
            </w:tcBorders>
          </w:tcPr>
          <w:p w14:paraId="68A48145" w14:textId="77777777" w:rsidR="00A6363A" w:rsidRPr="00191ECF" w:rsidRDefault="00A6363A"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p>
        </w:tc>
        <w:tc>
          <w:tcPr>
            <w:tcW w:w="3900" w:type="dxa"/>
            <w:tcBorders>
              <w:top w:val="single" w:sz="6" w:space="0" w:color="auto"/>
              <w:left w:val="single" w:sz="12" w:space="0" w:color="auto"/>
              <w:bottom w:val="single" w:sz="4" w:space="0" w:color="auto"/>
              <w:right w:val="single" w:sz="12" w:space="0" w:color="auto"/>
            </w:tcBorders>
            <w:hideMark/>
          </w:tcPr>
          <w:p w14:paraId="0A0017CD" w14:textId="77777777" w:rsidR="00A6363A" w:rsidRPr="00191ECF" w:rsidRDefault="00A6363A"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 xml:space="preserve">Shkenca sociale  </w:t>
            </w:r>
          </w:p>
        </w:tc>
        <w:tc>
          <w:tcPr>
            <w:tcW w:w="990" w:type="dxa"/>
            <w:tcBorders>
              <w:top w:val="single" w:sz="6" w:space="0" w:color="auto"/>
              <w:left w:val="single" w:sz="12" w:space="0" w:color="auto"/>
              <w:bottom w:val="single" w:sz="4" w:space="0" w:color="auto"/>
              <w:right w:val="single" w:sz="4" w:space="0" w:color="auto"/>
            </w:tcBorders>
            <w:hideMark/>
          </w:tcPr>
          <w:p w14:paraId="409DBDE2" w14:textId="77777777" w:rsidR="00A6363A" w:rsidRPr="00191ECF" w:rsidRDefault="00A6363A" w:rsidP="009411B2">
            <w:pPr>
              <w:widowControl w:val="0"/>
              <w:overflowPunct w:val="0"/>
              <w:autoSpaceDE w:val="0"/>
              <w:autoSpaceDN w:val="0"/>
              <w:adjustRightInd w:val="0"/>
              <w:spacing w:after="0" w:line="276" w:lineRule="auto"/>
              <w:ind w:left="23"/>
              <w:jc w:val="center"/>
              <w:textAlignment w:val="baseline"/>
              <w:rPr>
                <w:rFonts w:ascii="Times New Roman" w:eastAsia="Times New Roman" w:hAnsi="Times New Roman" w:cs="Times New Roman"/>
                <w:w w:val="99"/>
                <w:kern w:val="0"/>
                <w:szCs w:val="20"/>
                <w:lang w:val="sq-AL" w:bidi="en-US"/>
                <w14:ligatures w14:val="none"/>
              </w:rPr>
            </w:pPr>
            <w:r w:rsidRPr="00191ECF">
              <w:rPr>
                <w:rFonts w:ascii="Times New Roman" w:eastAsia="Times New Roman" w:hAnsi="Times New Roman" w:cs="Times New Roman"/>
                <w:w w:val="99"/>
                <w:kern w:val="0"/>
                <w:szCs w:val="20"/>
                <w:lang w:val="sq-AL" w:bidi="en-US"/>
                <w14:ligatures w14:val="none"/>
              </w:rPr>
              <w:t>2</w:t>
            </w:r>
          </w:p>
        </w:tc>
        <w:tc>
          <w:tcPr>
            <w:tcW w:w="1080" w:type="dxa"/>
            <w:tcBorders>
              <w:top w:val="single" w:sz="6" w:space="0" w:color="auto"/>
              <w:left w:val="single" w:sz="4" w:space="0" w:color="auto"/>
              <w:bottom w:val="single" w:sz="4" w:space="0" w:color="auto"/>
              <w:right w:val="single" w:sz="12" w:space="0" w:color="auto"/>
            </w:tcBorders>
            <w:hideMark/>
          </w:tcPr>
          <w:p w14:paraId="7E8A5998" w14:textId="77777777" w:rsidR="00A6363A" w:rsidRPr="00191ECF" w:rsidRDefault="00A6363A" w:rsidP="009411B2">
            <w:pPr>
              <w:widowControl w:val="0"/>
              <w:overflowPunct w:val="0"/>
              <w:autoSpaceDE w:val="0"/>
              <w:autoSpaceDN w:val="0"/>
              <w:adjustRightInd w:val="0"/>
              <w:spacing w:after="0" w:line="276" w:lineRule="auto"/>
              <w:ind w:left="23"/>
              <w:jc w:val="center"/>
              <w:textAlignment w:val="baseline"/>
              <w:rPr>
                <w:rFonts w:ascii="Times New Roman" w:eastAsia="Times New Roman" w:hAnsi="Times New Roman" w:cs="Times New Roman"/>
                <w:w w:val="99"/>
                <w:kern w:val="0"/>
                <w:szCs w:val="20"/>
                <w:lang w:val="sq-AL" w:bidi="en-US"/>
                <w14:ligatures w14:val="none"/>
              </w:rPr>
            </w:pPr>
            <w:r w:rsidRPr="00191ECF">
              <w:rPr>
                <w:rFonts w:ascii="Times New Roman" w:eastAsia="Times New Roman" w:hAnsi="Times New Roman" w:cs="Times New Roman"/>
                <w:w w:val="99"/>
                <w:kern w:val="0"/>
                <w:szCs w:val="20"/>
                <w:lang w:val="sq-AL" w:bidi="en-US"/>
                <w14:ligatures w14:val="none"/>
              </w:rPr>
              <w:t>-</w:t>
            </w:r>
          </w:p>
        </w:tc>
        <w:tc>
          <w:tcPr>
            <w:tcW w:w="2160" w:type="dxa"/>
            <w:tcBorders>
              <w:left w:val="single" w:sz="12" w:space="0" w:color="auto"/>
              <w:right w:val="double" w:sz="4" w:space="0" w:color="auto"/>
            </w:tcBorders>
          </w:tcPr>
          <w:p w14:paraId="57A321EE" w14:textId="1CC7CEFE" w:rsidR="00A6363A" w:rsidRPr="00191ECF" w:rsidRDefault="0035206D" w:rsidP="009411B2">
            <w:pPr>
              <w:widowControl w:val="0"/>
              <w:overflowPunct w:val="0"/>
              <w:autoSpaceDE w:val="0"/>
              <w:autoSpaceDN w:val="0"/>
              <w:adjustRightInd w:val="0"/>
              <w:spacing w:after="0" w:line="276" w:lineRule="auto"/>
              <w:ind w:left="23"/>
              <w:jc w:val="center"/>
              <w:textAlignment w:val="baseline"/>
              <w:rPr>
                <w:rFonts w:ascii="Times New Roman" w:eastAsia="Times New Roman" w:hAnsi="Times New Roman" w:cs="Times New Roman"/>
                <w:w w:val="99"/>
                <w:kern w:val="0"/>
                <w:szCs w:val="20"/>
                <w:lang w:val="sq-AL" w:bidi="en-US"/>
                <w14:ligatures w14:val="none"/>
              </w:rPr>
            </w:pPr>
            <w:r w:rsidRPr="00191ECF">
              <w:rPr>
                <w:rFonts w:ascii="Times New Roman" w:eastAsia="Times New Roman" w:hAnsi="Times New Roman" w:cs="Times New Roman"/>
                <w:w w:val="99"/>
                <w:kern w:val="0"/>
                <w:szCs w:val="20"/>
                <w:lang w:val="sq-AL" w:bidi="en-US"/>
                <w14:ligatures w14:val="none"/>
              </w:rPr>
              <w:t>-</w:t>
            </w:r>
          </w:p>
        </w:tc>
      </w:tr>
      <w:tr w:rsidR="00A6363A" w:rsidRPr="00191ECF" w14:paraId="44B44DB6" w14:textId="285998FB" w:rsidTr="008830D6">
        <w:trPr>
          <w:trHeight w:val="240"/>
        </w:trPr>
        <w:tc>
          <w:tcPr>
            <w:tcW w:w="528" w:type="dxa"/>
            <w:tcBorders>
              <w:top w:val="single" w:sz="6" w:space="0" w:color="auto"/>
              <w:left w:val="double" w:sz="4" w:space="0" w:color="auto"/>
              <w:bottom w:val="single" w:sz="4" w:space="0" w:color="auto"/>
              <w:right w:val="single" w:sz="12" w:space="0" w:color="auto"/>
            </w:tcBorders>
            <w:hideMark/>
          </w:tcPr>
          <w:p w14:paraId="2BE70DD0" w14:textId="77777777" w:rsidR="00A6363A" w:rsidRPr="00191ECF" w:rsidRDefault="00A6363A" w:rsidP="009411B2">
            <w:pPr>
              <w:overflowPunct w:val="0"/>
              <w:autoSpaceDE w:val="0"/>
              <w:autoSpaceDN w:val="0"/>
              <w:adjustRightInd w:val="0"/>
              <w:spacing w:after="0" w:line="276" w:lineRule="auto"/>
              <w:jc w:val="right"/>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10</w:t>
            </w:r>
          </w:p>
        </w:tc>
        <w:tc>
          <w:tcPr>
            <w:tcW w:w="1572" w:type="dxa"/>
            <w:tcBorders>
              <w:top w:val="single" w:sz="6" w:space="0" w:color="auto"/>
              <w:left w:val="single" w:sz="12" w:space="0" w:color="auto"/>
              <w:bottom w:val="single" w:sz="4" w:space="0" w:color="auto"/>
              <w:right w:val="single" w:sz="12" w:space="0" w:color="auto"/>
            </w:tcBorders>
          </w:tcPr>
          <w:p w14:paraId="5A09B46F" w14:textId="77777777" w:rsidR="00A6363A" w:rsidRPr="00191ECF" w:rsidRDefault="00A6363A"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p>
        </w:tc>
        <w:tc>
          <w:tcPr>
            <w:tcW w:w="3900" w:type="dxa"/>
            <w:tcBorders>
              <w:top w:val="single" w:sz="6" w:space="0" w:color="auto"/>
              <w:left w:val="single" w:sz="12" w:space="0" w:color="auto"/>
              <w:bottom w:val="single" w:sz="4" w:space="0" w:color="auto"/>
              <w:right w:val="single" w:sz="12" w:space="0" w:color="auto"/>
            </w:tcBorders>
            <w:hideMark/>
          </w:tcPr>
          <w:p w14:paraId="415BF84A" w14:textId="77777777" w:rsidR="00A6363A" w:rsidRPr="00191ECF" w:rsidRDefault="00A6363A"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 xml:space="preserve">Histori  </w:t>
            </w:r>
          </w:p>
        </w:tc>
        <w:tc>
          <w:tcPr>
            <w:tcW w:w="990" w:type="dxa"/>
            <w:tcBorders>
              <w:top w:val="single" w:sz="6" w:space="0" w:color="auto"/>
              <w:left w:val="single" w:sz="12" w:space="0" w:color="auto"/>
              <w:bottom w:val="single" w:sz="4" w:space="0" w:color="auto"/>
              <w:right w:val="single" w:sz="4" w:space="0" w:color="auto"/>
            </w:tcBorders>
            <w:hideMark/>
          </w:tcPr>
          <w:p w14:paraId="0051134A" w14:textId="77777777" w:rsidR="00A6363A" w:rsidRPr="00191ECF" w:rsidRDefault="00A6363A" w:rsidP="009411B2">
            <w:pPr>
              <w:widowControl w:val="0"/>
              <w:overflowPunct w:val="0"/>
              <w:autoSpaceDE w:val="0"/>
              <w:autoSpaceDN w:val="0"/>
              <w:adjustRightInd w:val="0"/>
              <w:spacing w:after="0" w:line="276" w:lineRule="auto"/>
              <w:ind w:left="25"/>
              <w:jc w:val="center"/>
              <w:textAlignment w:val="baseline"/>
              <w:rPr>
                <w:rFonts w:ascii="Times New Roman" w:eastAsia="Times New Roman" w:hAnsi="Times New Roman" w:cs="Times New Roman"/>
                <w:kern w:val="0"/>
                <w:szCs w:val="20"/>
                <w:lang w:val="sq-AL" w:bidi="en-US"/>
                <w14:ligatures w14:val="none"/>
              </w:rPr>
            </w:pPr>
            <w:r w:rsidRPr="00191ECF">
              <w:rPr>
                <w:rFonts w:ascii="Times New Roman" w:eastAsia="Times New Roman" w:hAnsi="Times New Roman" w:cs="Times New Roman"/>
                <w:kern w:val="0"/>
                <w:szCs w:val="20"/>
                <w:lang w:val="sq-AL" w:bidi="en-US"/>
                <w14:ligatures w14:val="none"/>
              </w:rPr>
              <w:t>1</w:t>
            </w:r>
          </w:p>
        </w:tc>
        <w:tc>
          <w:tcPr>
            <w:tcW w:w="1080" w:type="dxa"/>
            <w:tcBorders>
              <w:top w:val="single" w:sz="6" w:space="0" w:color="auto"/>
              <w:left w:val="single" w:sz="4" w:space="0" w:color="auto"/>
              <w:bottom w:val="single" w:sz="4" w:space="0" w:color="auto"/>
              <w:right w:val="single" w:sz="12" w:space="0" w:color="auto"/>
            </w:tcBorders>
            <w:hideMark/>
          </w:tcPr>
          <w:p w14:paraId="415DC0A5" w14:textId="77777777" w:rsidR="00A6363A" w:rsidRPr="00191ECF" w:rsidRDefault="00A6363A" w:rsidP="009411B2">
            <w:pPr>
              <w:widowControl w:val="0"/>
              <w:overflowPunct w:val="0"/>
              <w:autoSpaceDE w:val="0"/>
              <w:autoSpaceDN w:val="0"/>
              <w:adjustRightInd w:val="0"/>
              <w:spacing w:after="0" w:line="276" w:lineRule="auto"/>
              <w:ind w:left="25"/>
              <w:jc w:val="center"/>
              <w:textAlignment w:val="baseline"/>
              <w:rPr>
                <w:rFonts w:ascii="Times New Roman" w:eastAsia="Times New Roman" w:hAnsi="Times New Roman" w:cs="Times New Roman"/>
                <w:kern w:val="0"/>
                <w:szCs w:val="20"/>
                <w:lang w:val="sq-AL" w:bidi="en-US"/>
                <w14:ligatures w14:val="none"/>
              </w:rPr>
            </w:pPr>
            <w:r w:rsidRPr="00191ECF">
              <w:rPr>
                <w:rFonts w:ascii="Times New Roman" w:eastAsia="Times New Roman" w:hAnsi="Times New Roman" w:cs="Times New Roman"/>
                <w:kern w:val="0"/>
                <w:szCs w:val="20"/>
                <w:lang w:val="sq-AL" w:bidi="en-US"/>
                <w14:ligatures w14:val="none"/>
              </w:rPr>
              <w:t>1</w:t>
            </w:r>
          </w:p>
        </w:tc>
        <w:tc>
          <w:tcPr>
            <w:tcW w:w="2160" w:type="dxa"/>
            <w:tcBorders>
              <w:left w:val="single" w:sz="12" w:space="0" w:color="auto"/>
              <w:right w:val="double" w:sz="4" w:space="0" w:color="auto"/>
            </w:tcBorders>
          </w:tcPr>
          <w:p w14:paraId="104E8FC8" w14:textId="385CB3E6" w:rsidR="00A6363A" w:rsidRPr="00191ECF" w:rsidRDefault="0035206D" w:rsidP="009411B2">
            <w:pPr>
              <w:widowControl w:val="0"/>
              <w:overflowPunct w:val="0"/>
              <w:autoSpaceDE w:val="0"/>
              <w:autoSpaceDN w:val="0"/>
              <w:adjustRightInd w:val="0"/>
              <w:spacing w:after="0" w:line="276" w:lineRule="auto"/>
              <w:ind w:left="25"/>
              <w:jc w:val="center"/>
              <w:textAlignment w:val="baseline"/>
              <w:rPr>
                <w:rFonts w:ascii="Times New Roman" w:eastAsia="Times New Roman" w:hAnsi="Times New Roman" w:cs="Times New Roman"/>
                <w:kern w:val="0"/>
                <w:szCs w:val="20"/>
                <w:lang w:val="sq-AL" w:bidi="en-US"/>
                <w14:ligatures w14:val="none"/>
              </w:rPr>
            </w:pPr>
            <w:r w:rsidRPr="00191ECF">
              <w:rPr>
                <w:rFonts w:ascii="Times New Roman" w:eastAsia="Times New Roman" w:hAnsi="Times New Roman" w:cs="Times New Roman"/>
                <w:kern w:val="0"/>
                <w:szCs w:val="20"/>
                <w:lang w:val="sq-AL" w:bidi="en-US"/>
                <w14:ligatures w14:val="none"/>
              </w:rPr>
              <w:t>-</w:t>
            </w:r>
          </w:p>
        </w:tc>
      </w:tr>
      <w:tr w:rsidR="00A6363A" w:rsidRPr="00191ECF" w14:paraId="15D18232" w14:textId="30EEA0C8" w:rsidTr="008830D6">
        <w:trPr>
          <w:trHeight w:val="240"/>
        </w:trPr>
        <w:tc>
          <w:tcPr>
            <w:tcW w:w="528" w:type="dxa"/>
            <w:tcBorders>
              <w:top w:val="single" w:sz="6" w:space="0" w:color="auto"/>
              <w:left w:val="double" w:sz="4" w:space="0" w:color="auto"/>
              <w:bottom w:val="single" w:sz="4" w:space="0" w:color="auto"/>
              <w:right w:val="single" w:sz="12" w:space="0" w:color="auto"/>
            </w:tcBorders>
            <w:hideMark/>
          </w:tcPr>
          <w:p w14:paraId="54162A30" w14:textId="77777777" w:rsidR="00A6363A" w:rsidRPr="00191ECF" w:rsidRDefault="00A6363A" w:rsidP="009411B2">
            <w:pPr>
              <w:overflowPunct w:val="0"/>
              <w:autoSpaceDE w:val="0"/>
              <w:autoSpaceDN w:val="0"/>
              <w:adjustRightInd w:val="0"/>
              <w:spacing w:after="0" w:line="276" w:lineRule="auto"/>
              <w:jc w:val="right"/>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11</w:t>
            </w:r>
          </w:p>
        </w:tc>
        <w:tc>
          <w:tcPr>
            <w:tcW w:w="1572" w:type="dxa"/>
            <w:tcBorders>
              <w:top w:val="single" w:sz="6" w:space="0" w:color="auto"/>
              <w:left w:val="single" w:sz="12" w:space="0" w:color="auto"/>
              <w:bottom w:val="single" w:sz="4" w:space="0" w:color="auto"/>
              <w:right w:val="single" w:sz="12" w:space="0" w:color="auto"/>
            </w:tcBorders>
          </w:tcPr>
          <w:p w14:paraId="715D62EE" w14:textId="77777777" w:rsidR="00A6363A" w:rsidRPr="00191ECF" w:rsidRDefault="00A6363A"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p>
        </w:tc>
        <w:tc>
          <w:tcPr>
            <w:tcW w:w="3900" w:type="dxa"/>
            <w:tcBorders>
              <w:top w:val="single" w:sz="6" w:space="0" w:color="auto"/>
              <w:left w:val="single" w:sz="12" w:space="0" w:color="auto"/>
              <w:bottom w:val="single" w:sz="4" w:space="0" w:color="auto"/>
              <w:right w:val="single" w:sz="12" w:space="0" w:color="auto"/>
            </w:tcBorders>
            <w:hideMark/>
          </w:tcPr>
          <w:p w14:paraId="26A92917" w14:textId="77777777" w:rsidR="00A6363A" w:rsidRPr="00191ECF" w:rsidRDefault="00A6363A"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 xml:space="preserve">Gjeografi  </w:t>
            </w:r>
          </w:p>
        </w:tc>
        <w:tc>
          <w:tcPr>
            <w:tcW w:w="990" w:type="dxa"/>
            <w:tcBorders>
              <w:top w:val="single" w:sz="6" w:space="0" w:color="auto"/>
              <w:left w:val="single" w:sz="12" w:space="0" w:color="auto"/>
              <w:bottom w:val="single" w:sz="4" w:space="0" w:color="auto"/>
              <w:right w:val="single" w:sz="4" w:space="0" w:color="auto"/>
            </w:tcBorders>
            <w:hideMark/>
          </w:tcPr>
          <w:p w14:paraId="429A2F19" w14:textId="77777777" w:rsidR="00A6363A" w:rsidRPr="00191ECF" w:rsidRDefault="00A6363A" w:rsidP="009411B2">
            <w:pPr>
              <w:widowControl w:val="0"/>
              <w:overflowPunct w:val="0"/>
              <w:autoSpaceDE w:val="0"/>
              <w:autoSpaceDN w:val="0"/>
              <w:adjustRightInd w:val="0"/>
              <w:spacing w:after="0" w:line="276" w:lineRule="auto"/>
              <w:ind w:left="23"/>
              <w:jc w:val="center"/>
              <w:textAlignment w:val="baseline"/>
              <w:rPr>
                <w:rFonts w:ascii="Times New Roman" w:eastAsia="Times New Roman" w:hAnsi="Times New Roman" w:cs="Times New Roman"/>
                <w:w w:val="99"/>
                <w:kern w:val="0"/>
                <w:szCs w:val="20"/>
                <w:lang w:val="sq-AL" w:bidi="en-US"/>
                <w14:ligatures w14:val="none"/>
              </w:rPr>
            </w:pPr>
            <w:r w:rsidRPr="00191ECF">
              <w:rPr>
                <w:rFonts w:ascii="Times New Roman" w:eastAsia="Times New Roman" w:hAnsi="Times New Roman" w:cs="Times New Roman"/>
                <w:w w:val="99"/>
                <w:kern w:val="0"/>
                <w:szCs w:val="20"/>
                <w:lang w:val="sq-AL" w:bidi="en-US"/>
                <w14:ligatures w14:val="none"/>
              </w:rPr>
              <w:t>1</w:t>
            </w:r>
          </w:p>
        </w:tc>
        <w:tc>
          <w:tcPr>
            <w:tcW w:w="1080" w:type="dxa"/>
            <w:tcBorders>
              <w:top w:val="single" w:sz="6" w:space="0" w:color="auto"/>
              <w:left w:val="single" w:sz="4" w:space="0" w:color="auto"/>
              <w:bottom w:val="single" w:sz="4" w:space="0" w:color="auto"/>
              <w:right w:val="single" w:sz="12" w:space="0" w:color="auto"/>
            </w:tcBorders>
            <w:hideMark/>
          </w:tcPr>
          <w:p w14:paraId="300DA075" w14:textId="77777777" w:rsidR="00A6363A" w:rsidRPr="00191ECF" w:rsidRDefault="00A6363A" w:rsidP="009411B2">
            <w:pPr>
              <w:widowControl w:val="0"/>
              <w:overflowPunct w:val="0"/>
              <w:autoSpaceDE w:val="0"/>
              <w:autoSpaceDN w:val="0"/>
              <w:adjustRightInd w:val="0"/>
              <w:spacing w:after="0" w:line="276" w:lineRule="auto"/>
              <w:ind w:left="23"/>
              <w:jc w:val="center"/>
              <w:textAlignment w:val="baseline"/>
              <w:rPr>
                <w:rFonts w:ascii="Times New Roman" w:eastAsia="Times New Roman" w:hAnsi="Times New Roman" w:cs="Times New Roman"/>
                <w:w w:val="99"/>
                <w:kern w:val="0"/>
                <w:szCs w:val="20"/>
                <w:lang w:val="sq-AL" w:bidi="en-US"/>
                <w14:ligatures w14:val="none"/>
              </w:rPr>
            </w:pPr>
            <w:r w:rsidRPr="00191ECF">
              <w:rPr>
                <w:rFonts w:ascii="Times New Roman" w:eastAsia="Times New Roman" w:hAnsi="Times New Roman" w:cs="Times New Roman"/>
                <w:w w:val="99"/>
                <w:kern w:val="0"/>
                <w:szCs w:val="20"/>
                <w:lang w:val="sq-AL" w:bidi="en-US"/>
                <w14:ligatures w14:val="none"/>
              </w:rPr>
              <w:t>-</w:t>
            </w:r>
          </w:p>
        </w:tc>
        <w:tc>
          <w:tcPr>
            <w:tcW w:w="2160" w:type="dxa"/>
            <w:tcBorders>
              <w:left w:val="single" w:sz="12" w:space="0" w:color="auto"/>
              <w:right w:val="double" w:sz="4" w:space="0" w:color="auto"/>
            </w:tcBorders>
          </w:tcPr>
          <w:p w14:paraId="4D9AEA2D" w14:textId="576E5F49" w:rsidR="00A6363A" w:rsidRPr="00191ECF" w:rsidRDefault="0035206D" w:rsidP="009411B2">
            <w:pPr>
              <w:widowControl w:val="0"/>
              <w:overflowPunct w:val="0"/>
              <w:autoSpaceDE w:val="0"/>
              <w:autoSpaceDN w:val="0"/>
              <w:adjustRightInd w:val="0"/>
              <w:spacing w:after="0" w:line="276" w:lineRule="auto"/>
              <w:ind w:left="23"/>
              <w:jc w:val="center"/>
              <w:textAlignment w:val="baseline"/>
              <w:rPr>
                <w:rFonts w:ascii="Times New Roman" w:eastAsia="Times New Roman" w:hAnsi="Times New Roman" w:cs="Times New Roman"/>
                <w:w w:val="99"/>
                <w:kern w:val="0"/>
                <w:szCs w:val="20"/>
                <w:lang w:val="sq-AL" w:bidi="en-US"/>
                <w14:ligatures w14:val="none"/>
              </w:rPr>
            </w:pPr>
            <w:r w:rsidRPr="00191ECF">
              <w:rPr>
                <w:rFonts w:ascii="Times New Roman" w:eastAsia="Times New Roman" w:hAnsi="Times New Roman" w:cs="Times New Roman"/>
                <w:w w:val="99"/>
                <w:kern w:val="0"/>
                <w:szCs w:val="20"/>
                <w:lang w:val="sq-AL" w:bidi="en-US"/>
                <w14:ligatures w14:val="none"/>
              </w:rPr>
              <w:t>-</w:t>
            </w:r>
          </w:p>
        </w:tc>
      </w:tr>
      <w:tr w:rsidR="00A6363A" w:rsidRPr="00191ECF" w14:paraId="68C1A266" w14:textId="4B16B22A" w:rsidTr="008830D6">
        <w:trPr>
          <w:trHeight w:val="240"/>
        </w:trPr>
        <w:tc>
          <w:tcPr>
            <w:tcW w:w="528" w:type="dxa"/>
            <w:tcBorders>
              <w:top w:val="single" w:sz="6" w:space="0" w:color="auto"/>
              <w:left w:val="double" w:sz="4" w:space="0" w:color="auto"/>
              <w:bottom w:val="single" w:sz="4" w:space="0" w:color="auto"/>
              <w:right w:val="single" w:sz="12" w:space="0" w:color="auto"/>
            </w:tcBorders>
            <w:hideMark/>
          </w:tcPr>
          <w:p w14:paraId="217C7BE7" w14:textId="77777777" w:rsidR="00A6363A" w:rsidRPr="00191ECF" w:rsidRDefault="00A6363A" w:rsidP="009411B2">
            <w:pPr>
              <w:overflowPunct w:val="0"/>
              <w:autoSpaceDE w:val="0"/>
              <w:autoSpaceDN w:val="0"/>
              <w:adjustRightInd w:val="0"/>
              <w:spacing w:after="0" w:line="276" w:lineRule="auto"/>
              <w:jc w:val="right"/>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12</w:t>
            </w:r>
          </w:p>
        </w:tc>
        <w:tc>
          <w:tcPr>
            <w:tcW w:w="1572" w:type="dxa"/>
            <w:tcBorders>
              <w:top w:val="single" w:sz="6" w:space="0" w:color="auto"/>
              <w:left w:val="single" w:sz="12" w:space="0" w:color="auto"/>
              <w:bottom w:val="single" w:sz="4" w:space="0" w:color="auto"/>
              <w:right w:val="single" w:sz="12" w:space="0" w:color="auto"/>
            </w:tcBorders>
          </w:tcPr>
          <w:p w14:paraId="3FAA0830" w14:textId="77777777" w:rsidR="00A6363A" w:rsidRPr="00191ECF" w:rsidRDefault="00A6363A"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p>
        </w:tc>
        <w:tc>
          <w:tcPr>
            <w:tcW w:w="3900" w:type="dxa"/>
            <w:tcBorders>
              <w:top w:val="single" w:sz="6" w:space="0" w:color="auto"/>
              <w:left w:val="single" w:sz="12" w:space="0" w:color="auto"/>
              <w:bottom w:val="single" w:sz="4" w:space="0" w:color="auto"/>
              <w:right w:val="single" w:sz="12" w:space="0" w:color="auto"/>
            </w:tcBorders>
            <w:hideMark/>
          </w:tcPr>
          <w:p w14:paraId="7908E6E9" w14:textId="77777777" w:rsidR="00A6363A" w:rsidRPr="00191ECF" w:rsidRDefault="00A6363A"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 xml:space="preserve">Teknologji informacioni dhe komunikimi  </w:t>
            </w:r>
          </w:p>
        </w:tc>
        <w:tc>
          <w:tcPr>
            <w:tcW w:w="990" w:type="dxa"/>
            <w:tcBorders>
              <w:top w:val="single" w:sz="6" w:space="0" w:color="auto"/>
              <w:left w:val="single" w:sz="12" w:space="0" w:color="auto"/>
              <w:bottom w:val="single" w:sz="4" w:space="0" w:color="auto"/>
              <w:right w:val="single" w:sz="4" w:space="0" w:color="auto"/>
            </w:tcBorders>
            <w:hideMark/>
          </w:tcPr>
          <w:p w14:paraId="658F71CD" w14:textId="77777777" w:rsidR="00A6363A" w:rsidRPr="00191ECF" w:rsidRDefault="00A6363A" w:rsidP="009411B2">
            <w:pPr>
              <w:widowControl w:val="0"/>
              <w:overflowPunct w:val="0"/>
              <w:autoSpaceDE w:val="0"/>
              <w:autoSpaceDN w:val="0"/>
              <w:adjustRightInd w:val="0"/>
              <w:spacing w:after="0" w:line="276" w:lineRule="auto"/>
              <w:ind w:left="23"/>
              <w:jc w:val="center"/>
              <w:textAlignment w:val="baseline"/>
              <w:rPr>
                <w:rFonts w:ascii="Times New Roman" w:eastAsia="Times New Roman" w:hAnsi="Times New Roman" w:cs="Times New Roman"/>
                <w:w w:val="99"/>
                <w:kern w:val="0"/>
                <w:szCs w:val="20"/>
                <w:lang w:val="sq-AL" w:bidi="en-US"/>
                <w14:ligatures w14:val="none"/>
              </w:rPr>
            </w:pPr>
            <w:r w:rsidRPr="00191ECF">
              <w:rPr>
                <w:rFonts w:ascii="Times New Roman" w:eastAsia="Times New Roman" w:hAnsi="Times New Roman" w:cs="Times New Roman"/>
                <w:w w:val="99"/>
                <w:kern w:val="0"/>
                <w:szCs w:val="20"/>
                <w:lang w:val="sq-AL" w:bidi="en-US"/>
                <w14:ligatures w14:val="none"/>
              </w:rPr>
              <w:t>2</w:t>
            </w:r>
          </w:p>
        </w:tc>
        <w:tc>
          <w:tcPr>
            <w:tcW w:w="1080" w:type="dxa"/>
            <w:tcBorders>
              <w:top w:val="single" w:sz="6" w:space="0" w:color="auto"/>
              <w:left w:val="single" w:sz="4" w:space="0" w:color="auto"/>
              <w:bottom w:val="single" w:sz="4" w:space="0" w:color="auto"/>
              <w:right w:val="single" w:sz="12" w:space="0" w:color="auto"/>
            </w:tcBorders>
            <w:hideMark/>
          </w:tcPr>
          <w:p w14:paraId="4B0DBABC" w14:textId="77777777" w:rsidR="00A6363A" w:rsidRPr="00191ECF" w:rsidRDefault="00A6363A" w:rsidP="009411B2">
            <w:pPr>
              <w:widowControl w:val="0"/>
              <w:overflowPunct w:val="0"/>
              <w:autoSpaceDE w:val="0"/>
              <w:autoSpaceDN w:val="0"/>
              <w:adjustRightInd w:val="0"/>
              <w:spacing w:after="0" w:line="276" w:lineRule="auto"/>
              <w:ind w:left="23"/>
              <w:jc w:val="center"/>
              <w:textAlignment w:val="baseline"/>
              <w:rPr>
                <w:rFonts w:ascii="Times New Roman" w:eastAsia="Times New Roman" w:hAnsi="Times New Roman" w:cs="Times New Roman"/>
                <w:w w:val="99"/>
                <w:kern w:val="0"/>
                <w:szCs w:val="20"/>
                <w:lang w:val="sq-AL" w:bidi="en-US"/>
                <w14:ligatures w14:val="none"/>
              </w:rPr>
            </w:pPr>
            <w:r w:rsidRPr="00191ECF">
              <w:rPr>
                <w:rFonts w:ascii="Times New Roman" w:eastAsia="Times New Roman" w:hAnsi="Times New Roman" w:cs="Times New Roman"/>
                <w:w w:val="99"/>
                <w:kern w:val="0"/>
                <w:szCs w:val="20"/>
                <w:lang w:val="sq-AL" w:bidi="en-US"/>
                <w14:ligatures w14:val="none"/>
              </w:rPr>
              <w:t>-</w:t>
            </w:r>
          </w:p>
        </w:tc>
        <w:tc>
          <w:tcPr>
            <w:tcW w:w="2160" w:type="dxa"/>
            <w:tcBorders>
              <w:left w:val="single" w:sz="12" w:space="0" w:color="auto"/>
              <w:right w:val="double" w:sz="4" w:space="0" w:color="auto"/>
            </w:tcBorders>
          </w:tcPr>
          <w:p w14:paraId="40BDCBBA" w14:textId="404A6077" w:rsidR="00A6363A" w:rsidRPr="00191ECF" w:rsidRDefault="0035206D" w:rsidP="009411B2">
            <w:pPr>
              <w:widowControl w:val="0"/>
              <w:overflowPunct w:val="0"/>
              <w:autoSpaceDE w:val="0"/>
              <w:autoSpaceDN w:val="0"/>
              <w:adjustRightInd w:val="0"/>
              <w:spacing w:after="0" w:line="276" w:lineRule="auto"/>
              <w:ind w:left="23"/>
              <w:jc w:val="center"/>
              <w:textAlignment w:val="baseline"/>
              <w:rPr>
                <w:rFonts w:ascii="Times New Roman" w:eastAsia="Times New Roman" w:hAnsi="Times New Roman" w:cs="Times New Roman"/>
                <w:w w:val="99"/>
                <w:kern w:val="0"/>
                <w:szCs w:val="20"/>
                <w:lang w:val="sq-AL" w:bidi="en-US"/>
                <w14:ligatures w14:val="none"/>
              </w:rPr>
            </w:pPr>
            <w:r w:rsidRPr="00191ECF">
              <w:rPr>
                <w:rFonts w:ascii="Times New Roman" w:eastAsia="Times New Roman" w:hAnsi="Times New Roman" w:cs="Times New Roman"/>
                <w:w w:val="99"/>
                <w:kern w:val="0"/>
                <w:szCs w:val="20"/>
                <w:lang w:val="sq-AL" w:bidi="en-US"/>
                <w14:ligatures w14:val="none"/>
              </w:rPr>
              <w:t>-</w:t>
            </w:r>
          </w:p>
        </w:tc>
      </w:tr>
      <w:tr w:rsidR="00A6363A" w:rsidRPr="00191ECF" w14:paraId="7EA128E5" w14:textId="4C3D6993" w:rsidTr="008830D6">
        <w:trPr>
          <w:trHeight w:val="240"/>
        </w:trPr>
        <w:tc>
          <w:tcPr>
            <w:tcW w:w="528" w:type="dxa"/>
            <w:tcBorders>
              <w:top w:val="single" w:sz="6" w:space="0" w:color="auto"/>
              <w:left w:val="double" w:sz="4" w:space="0" w:color="auto"/>
              <w:bottom w:val="single" w:sz="4" w:space="0" w:color="auto"/>
              <w:right w:val="single" w:sz="12" w:space="0" w:color="auto"/>
            </w:tcBorders>
          </w:tcPr>
          <w:p w14:paraId="678016AB" w14:textId="77777777" w:rsidR="00A6363A" w:rsidRPr="00191ECF" w:rsidRDefault="00A6363A" w:rsidP="009411B2">
            <w:pPr>
              <w:overflowPunct w:val="0"/>
              <w:autoSpaceDE w:val="0"/>
              <w:autoSpaceDN w:val="0"/>
              <w:adjustRightInd w:val="0"/>
              <w:spacing w:after="0" w:line="276" w:lineRule="auto"/>
              <w:jc w:val="right"/>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13</w:t>
            </w:r>
          </w:p>
        </w:tc>
        <w:tc>
          <w:tcPr>
            <w:tcW w:w="1572" w:type="dxa"/>
            <w:tcBorders>
              <w:top w:val="single" w:sz="6" w:space="0" w:color="auto"/>
              <w:left w:val="single" w:sz="12" w:space="0" w:color="auto"/>
              <w:bottom w:val="single" w:sz="4" w:space="0" w:color="auto"/>
              <w:right w:val="single" w:sz="12" w:space="0" w:color="auto"/>
            </w:tcBorders>
          </w:tcPr>
          <w:p w14:paraId="37F28260" w14:textId="77777777" w:rsidR="00A6363A" w:rsidRPr="00191ECF" w:rsidRDefault="00A6363A"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p>
        </w:tc>
        <w:tc>
          <w:tcPr>
            <w:tcW w:w="3900" w:type="dxa"/>
            <w:tcBorders>
              <w:top w:val="single" w:sz="6" w:space="0" w:color="auto"/>
              <w:left w:val="single" w:sz="12" w:space="0" w:color="auto"/>
              <w:bottom w:val="single" w:sz="4" w:space="0" w:color="auto"/>
              <w:right w:val="single" w:sz="12" w:space="0" w:color="auto"/>
            </w:tcBorders>
          </w:tcPr>
          <w:p w14:paraId="6D80780F" w14:textId="77777777" w:rsidR="00A6363A" w:rsidRPr="00191ECF" w:rsidRDefault="00A6363A"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 xml:space="preserve">Edukim fizik, sporte, shëndet  </w:t>
            </w:r>
          </w:p>
        </w:tc>
        <w:tc>
          <w:tcPr>
            <w:tcW w:w="990" w:type="dxa"/>
            <w:tcBorders>
              <w:top w:val="single" w:sz="6" w:space="0" w:color="auto"/>
              <w:left w:val="single" w:sz="12" w:space="0" w:color="auto"/>
              <w:bottom w:val="single" w:sz="4" w:space="0" w:color="auto"/>
              <w:right w:val="single" w:sz="4" w:space="0" w:color="auto"/>
            </w:tcBorders>
          </w:tcPr>
          <w:p w14:paraId="748AD9D2" w14:textId="77777777" w:rsidR="00A6363A" w:rsidRPr="00191ECF" w:rsidRDefault="00A6363A" w:rsidP="009411B2">
            <w:pPr>
              <w:widowControl w:val="0"/>
              <w:overflowPunct w:val="0"/>
              <w:autoSpaceDE w:val="0"/>
              <w:autoSpaceDN w:val="0"/>
              <w:adjustRightInd w:val="0"/>
              <w:spacing w:after="0" w:line="276" w:lineRule="auto"/>
              <w:ind w:left="25"/>
              <w:jc w:val="center"/>
              <w:textAlignment w:val="baseline"/>
              <w:rPr>
                <w:rFonts w:ascii="Times New Roman" w:eastAsia="Times New Roman" w:hAnsi="Times New Roman" w:cs="Times New Roman"/>
                <w:kern w:val="0"/>
                <w:szCs w:val="20"/>
                <w:lang w:val="sq-AL" w:bidi="en-US"/>
                <w14:ligatures w14:val="none"/>
              </w:rPr>
            </w:pPr>
            <w:r w:rsidRPr="00191ECF">
              <w:rPr>
                <w:rFonts w:ascii="Times New Roman" w:eastAsia="Times New Roman" w:hAnsi="Times New Roman" w:cs="Times New Roman"/>
                <w:kern w:val="0"/>
                <w:szCs w:val="20"/>
                <w:lang w:val="sq-AL" w:bidi="en-US"/>
                <w14:ligatures w14:val="none"/>
              </w:rPr>
              <w:t>2</w:t>
            </w:r>
          </w:p>
        </w:tc>
        <w:tc>
          <w:tcPr>
            <w:tcW w:w="1080" w:type="dxa"/>
            <w:tcBorders>
              <w:top w:val="single" w:sz="6" w:space="0" w:color="auto"/>
              <w:left w:val="single" w:sz="4" w:space="0" w:color="auto"/>
              <w:bottom w:val="single" w:sz="4" w:space="0" w:color="auto"/>
              <w:right w:val="single" w:sz="12" w:space="0" w:color="auto"/>
            </w:tcBorders>
          </w:tcPr>
          <w:p w14:paraId="0DD34F98" w14:textId="77777777" w:rsidR="00A6363A" w:rsidRPr="00191ECF" w:rsidRDefault="00A6363A" w:rsidP="009411B2">
            <w:pPr>
              <w:widowControl w:val="0"/>
              <w:overflowPunct w:val="0"/>
              <w:autoSpaceDE w:val="0"/>
              <w:autoSpaceDN w:val="0"/>
              <w:adjustRightInd w:val="0"/>
              <w:spacing w:after="0" w:line="276" w:lineRule="auto"/>
              <w:ind w:left="25"/>
              <w:jc w:val="center"/>
              <w:textAlignment w:val="baseline"/>
              <w:rPr>
                <w:rFonts w:ascii="Times New Roman" w:eastAsia="Times New Roman" w:hAnsi="Times New Roman" w:cs="Times New Roman"/>
                <w:kern w:val="0"/>
                <w:szCs w:val="20"/>
                <w:lang w:val="sq-AL" w:bidi="en-US"/>
                <w14:ligatures w14:val="none"/>
              </w:rPr>
            </w:pPr>
            <w:r w:rsidRPr="00191ECF">
              <w:rPr>
                <w:rFonts w:ascii="Times New Roman" w:eastAsia="Times New Roman" w:hAnsi="Times New Roman" w:cs="Times New Roman"/>
                <w:kern w:val="0"/>
                <w:szCs w:val="20"/>
                <w:lang w:val="sq-AL" w:bidi="en-US"/>
                <w14:ligatures w14:val="none"/>
              </w:rPr>
              <w:t>1</w:t>
            </w:r>
          </w:p>
        </w:tc>
        <w:tc>
          <w:tcPr>
            <w:tcW w:w="2160" w:type="dxa"/>
            <w:tcBorders>
              <w:left w:val="single" w:sz="12" w:space="0" w:color="auto"/>
              <w:right w:val="double" w:sz="4" w:space="0" w:color="auto"/>
            </w:tcBorders>
          </w:tcPr>
          <w:p w14:paraId="6B07FF6C" w14:textId="0063931F" w:rsidR="00A6363A" w:rsidRPr="00191ECF" w:rsidRDefault="0035206D" w:rsidP="009411B2">
            <w:pPr>
              <w:widowControl w:val="0"/>
              <w:overflowPunct w:val="0"/>
              <w:autoSpaceDE w:val="0"/>
              <w:autoSpaceDN w:val="0"/>
              <w:adjustRightInd w:val="0"/>
              <w:spacing w:after="0" w:line="276" w:lineRule="auto"/>
              <w:ind w:left="25"/>
              <w:jc w:val="center"/>
              <w:textAlignment w:val="baseline"/>
              <w:rPr>
                <w:rFonts w:ascii="Times New Roman" w:eastAsia="Times New Roman" w:hAnsi="Times New Roman" w:cs="Times New Roman"/>
                <w:kern w:val="0"/>
                <w:szCs w:val="20"/>
                <w:lang w:val="sq-AL" w:bidi="en-US"/>
                <w14:ligatures w14:val="none"/>
              </w:rPr>
            </w:pPr>
            <w:r w:rsidRPr="00191ECF">
              <w:rPr>
                <w:rFonts w:ascii="Times New Roman" w:eastAsia="Times New Roman" w:hAnsi="Times New Roman" w:cs="Times New Roman"/>
                <w:kern w:val="0"/>
                <w:szCs w:val="20"/>
                <w:lang w:val="sq-AL" w:bidi="en-US"/>
                <w14:ligatures w14:val="none"/>
              </w:rPr>
              <w:t>-</w:t>
            </w:r>
          </w:p>
        </w:tc>
      </w:tr>
      <w:tr w:rsidR="00760239" w:rsidRPr="00191ECF" w14:paraId="5C3CC37B" w14:textId="2CDEB5F7" w:rsidTr="008830D6">
        <w:tc>
          <w:tcPr>
            <w:tcW w:w="528" w:type="dxa"/>
            <w:tcBorders>
              <w:top w:val="single" w:sz="12" w:space="0" w:color="auto"/>
              <w:left w:val="double" w:sz="4" w:space="0" w:color="auto"/>
              <w:bottom w:val="single" w:sz="12" w:space="0" w:color="auto"/>
              <w:right w:val="single" w:sz="12" w:space="0" w:color="auto"/>
            </w:tcBorders>
            <w:shd w:val="clear" w:color="auto" w:fill="D9D9D9"/>
            <w:hideMark/>
          </w:tcPr>
          <w:p w14:paraId="07AADF9E" w14:textId="77777777" w:rsidR="00760239" w:rsidRPr="00191ECF" w:rsidRDefault="00760239" w:rsidP="00760239">
            <w:pPr>
              <w:overflowPunct w:val="0"/>
              <w:autoSpaceDE w:val="0"/>
              <w:autoSpaceDN w:val="0"/>
              <w:adjustRightInd w:val="0"/>
              <w:spacing w:after="0" w:line="276" w:lineRule="auto"/>
              <w:jc w:val="right"/>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B.</w:t>
            </w:r>
          </w:p>
        </w:tc>
        <w:tc>
          <w:tcPr>
            <w:tcW w:w="1572" w:type="dxa"/>
            <w:tcBorders>
              <w:top w:val="single" w:sz="12" w:space="0" w:color="auto"/>
              <w:left w:val="single" w:sz="12" w:space="0" w:color="auto"/>
              <w:bottom w:val="single" w:sz="12" w:space="0" w:color="auto"/>
              <w:right w:val="single" w:sz="12" w:space="0" w:color="auto"/>
            </w:tcBorders>
            <w:shd w:val="clear" w:color="auto" w:fill="D9D9D9"/>
          </w:tcPr>
          <w:p w14:paraId="41515EC8" w14:textId="77777777" w:rsidR="00760239" w:rsidRPr="00191ECF" w:rsidRDefault="00760239" w:rsidP="00760239">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p>
        </w:tc>
        <w:tc>
          <w:tcPr>
            <w:tcW w:w="3900" w:type="dxa"/>
            <w:tcBorders>
              <w:top w:val="single" w:sz="12" w:space="0" w:color="auto"/>
              <w:left w:val="single" w:sz="12" w:space="0" w:color="auto"/>
              <w:bottom w:val="single" w:sz="12" w:space="0" w:color="auto"/>
              <w:right w:val="single" w:sz="12" w:space="0" w:color="auto"/>
            </w:tcBorders>
            <w:shd w:val="clear" w:color="auto" w:fill="D9D9D9"/>
            <w:hideMark/>
          </w:tcPr>
          <w:p w14:paraId="69ADE2D7" w14:textId="77777777" w:rsidR="00760239" w:rsidRPr="00191ECF" w:rsidRDefault="00760239" w:rsidP="00760239">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Lëndët profesionale                                         (</w:t>
            </w:r>
            <w:r w:rsidRPr="00191ECF">
              <w:rPr>
                <w:rFonts w:ascii="Times New Roman" w:eastAsia="Times New Roman" w:hAnsi="Times New Roman" w:cs="Times New Roman"/>
                <w:kern w:val="0"/>
                <w:lang w:val="sq-AL"/>
                <w14:ligatures w14:val="none"/>
              </w:rPr>
              <w:t>Gjithsej</w:t>
            </w:r>
            <w:r w:rsidRPr="00191ECF">
              <w:rPr>
                <w:rFonts w:ascii="Times New Roman" w:eastAsia="Times New Roman" w:hAnsi="Times New Roman" w:cs="Times New Roman"/>
                <w:b/>
                <w:kern w:val="0"/>
                <w:lang w:val="sq-AL"/>
                <w14:ligatures w14:val="none"/>
              </w:rPr>
              <w:t>)</w:t>
            </w:r>
          </w:p>
        </w:tc>
        <w:tc>
          <w:tcPr>
            <w:tcW w:w="990" w:type="dxa"/>
            <w:tcBorders>
              <w:top w:val="single" w:sz="12" w:space="0" w:color="auto"/>
              <w:left w:val="single" w:sz="12" w:space="0" w:color="auto"/>
              <w:bottom w:val="single" w:sz="12" w:space="0" w:color="auto"/>
              <w:right w:val="single" w:sz="4" w:space="0" w:color="auto"/>
            </w:tcBorders>
            <w:shd w:val="clear" w:color="auto" w:fill="D9D9D9"/>
            <w:hideMark/>
          </w:tcPr>
          <w:p w14:paraId="4EE4372F" w14:textId="77777777" w:rsidR="00760239" w:rsidRPr="00191ECF" w:rsidRDefault="00760239" w:rsidP="00760239">
            <w:pPr>
              <w:widowControl w:val="0"/>
              <w:overflowPunct w:val="0"/>
              <w:autoSpaceDE w:val="0"/>
              <w:autoSpaceDN w:val="0"/>
              <w:adjustRightInd w:val="0"/>
              <w:spacing w:after="0" w:line="276" w:lineRule="auto"/>
              <w:ind w:right="-120"/>
              <w:textAlignment w:val="baseline"/>
              <w:rPr>
                <w:rFonts w:ascii="Times New Roman" w:eastAsia="Times New Roman" w:hAnsi="Times New Roman" w:cs="Times New Roman"/>
                <w:b/>
                <w:kern w:val="0"/>
                <w:szCs w:val="20"/>
                <w:lang w:val="sq-AL" w:bidi="en-US"/>
                <w14:ligatures w14:val="none"/>
              </w:rPr>
            </w:pPr>
            <w:r w:rsidRPr="00191ECF">
              <w:rPr>
                <w:rFonts w:ascii="Times New Roman" w:eastAsia="Times New Roman" w:hAnsi="Times New Roman" w:cs="Times New Roman"/>
                <w:b/>
                <w:kern w:val="0"/>
                <w:szCs w:val="20"/>
                <w:lang w:val="sq-AL" w:bidi="en-US"/>
                <w14:ligatures w14:val="none"/>
              </w:rPr>
              <w:t>6 (216)</w:t>
            </w:r>
          </w:p>
        </w:tc>
        <w:tc>
          <w:tcPr>
            <w:tcW w:w="1080" w:type="dxa"/>
            <w:tcBorders>
              <w:top w:val="single" w:sz="12" w:space="0" w:color="auto"/>
              <w:left w:val="single" w:sz="4" w:space="0" w:color="auto"/>
              <w:bottom w:val="single" w:sz="12" w:space="0" w:color="auto"/>
              <w:right w:val="single" w:sz="12" w:space="0" w:color="auto"/>
            </w:tcBorders>
            <w:shd w:val="clear" w:color="auto" w:fill="D9D9D9"/>
            <w:hideMark/>
          </w:tcPr>
          <w:p w14:paraId="2425E130" w14:textId="77777777" w:rsidR="00760239" w:rsidRPr="00191ECF" w:rsidRDefault="00760239" w:rsidP="00760239">
            <w:pPr>
              <w:widowControl w:val="0"/>
              <w:overflowPunct w:val="0"/>
              <w:autoSpaceDE w:val="0"/>
              <w:autoSpaceDN w:val="0"/>
              <w:adjustRightInd w:val="0"/>
              <w:spacing w:after="0" w:line="276" w:lineRule="auto"/>
              <w:ind w:left="25" w:right="-77"/>
              <w:jc w:val="center"/>
              <w:textAlignment w:val="baseline"/>
              <w:rPr>
                <w:rFonts w:ascii="Times New Roman" w:eastAsia="Times New Roman" w:hAnsi="Times New Roman" w:cs="Times New Roman"/>
                <w:b/>
                <w:kern w:val="0"/>
                <w:szCs w:val="20"/>
                <w:lang w:val="sq-AL" w:bidi="en-US"/>
                <w14:ligatures w14:val="none"/>
              </w:rPr>
            </w:pPr>
            <w:r w:rsidRPr="00191ECF">
              <w:rPr>
                <w:rFonts w:ascii="Times New Roman" w:eastAsia="Times New Roman" w:hAnsi="Times New Roman" w:cs="Times New Roman"/>
                <w:b/>
                <w:kern w:val="0"/>
                <w:szCs w:val="20"/>
                <w:lang w:val="sq-AL" w:bidi="en-US"/>
                <w14:ligatures w14:val="none"/>
              </w:rPr>
              <w:t>11 (374)</w:t>
            </w:r>
          </w:p>
        </w:tc>
        <w:tc>
          <w:tcPr>
            <w:tcW w:w="2160" w:type="dxa"/>
            <w:tcBorders>
              <w:top w:val="single" w:sz="12" w:space="0" w:color="auto"/>
              <w:left w:val="single" w:sz="12" w:space="0" w:color="auto"/>
              <w:bottom w:val="single" w:sz="12" w:space="0" w:color="auto"/>
              <w:right w:val="double" w:sz="4" w:space="0" w:color="auto"/>
            </w:tcBorders>
            <w:shd w:val="clear" w:color="auto" w:fill="D9D9D9"/>
          </w:tcPr>
          <w:p w14:paraId="76F79593" w14:textId="070FB03B" w:rsidR="00760239" w:rsidRPr="00191ECF" w:rsidRDefault="0035206D" w:rsidP="00760239">
            <w:pPr>
              <w:widowControl w:val="0"/>
              <w:overflowPunct w:val="0"/>
              <w:autoSpaceDE w:val="0"/>
              <w:autoSpaceDN w:val="0"/>
              <w:adjustRightInd w:val="0"/>
              <w:spacing w:after="0" w:line="276" w:lineRule="auto"/>
              <w:ind w:left="25" w:right="-77"/>
              <w:jc w:val="center"/>
              <w:textAlignment w:val="baseline"/>
              <w:rPr>
                <w:rFonts w:ascii="Times New Roman" w:eastAsia="Times New Roman" w:hAnsi="Times New Roman" w:cs="Times New Roman"/>
                <w:b/>
                <w:kern w:val="0"/>
                <w:szCs w:val="20"/>
                <w:lang w:val="sq-AL" w:bidi="en-US"/>
                <w14:ligatures w14:val="none"/>
              </w:rPr>
            </w:pPr>
            <w:r w:rsidRPr="00191ECF">
              <w:rPr>
                <w:rFonts w:ascii="Times New Roman" w:eastAsia="Times New Roman" w:hAnsi="Times New Roman" w:cs="Times New Roman"/>
                <w:b/>
                <w:kern w:val="0"/>
                <w:szCs w:val="20"/>
                <w:lang w:val="sq-AL" w:bidi="en-US"/>
                <w14:ligatures w14:val="none"/>
              </w:rPr>
              <w:t>-</w:t>
            </w:r>
          </w:p>
        </w:tc>
      </w:tr>
      <w:tr w:rsidR="00A6363A" w:rsidRPr="00191ECF" w14:paraId="6C2F3D4B" w14:textId="1332283C" w:rsidTr="008830D6">
        <w:tc>
          <w:tcPr>
            <w:tcW w:w="528" w:type="dxa"/>
            <w:tcBorders>
              <w:top w:val="single" w:sz="12" w:space="0" w:color="auto"/>
              <w:left w:val="double" w:sz="4" w:space="0" w:color="auto"/>
              <w:bottom w:val="single" w:sz="4" w:space="0" w:color="auto"/>
              <w:right w:val="single" w:sz="12" w:space="0" w:color="auto"/>
            </w:tcBorders>
            <w:hideMark/>
          </w:tcPr>
          <w:p w14:paraId="222425BE" w14:textId="77777777" w:rsidR="00A6363A" w:rsidRPr="00191ECF" w:rsidRDefault="00A6363A" w:rsidP="009411B2">
            <w:pPr>
              <w:overflowPunct w:val="0"/>
              <w:autoSpaceDE w:val="0"/>
              <w:autoSpaceDN w:val="0"/>
              <w:adjustRightInd w:val="0"/>
              <w:spacing w:after="0" w:line="276" w:lineRule="auto"/>
              <w:ind w:firstLine="120"/>
              <w:jc w:val="right"/>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1</w:t>
            </w:r>
          </w:p>
        </w:tc>
        <w:tc>
          <w:tcPr>
            <w:tcW w:w="1572" w:type="dxa"/>
            <w:tcBorders>
              <w:top w:val="single" w:sz="12" w:space="0" w:color="auto"/>
              <w:left w:val="single" w:sz="12" w:space="0" w:color="auto"/>
              <w:bottom w:val="single" w:sz="4" w:space="0" w:color="auto"/>
              <w:right w:val="single" w:sz="12" w:space="0" w:color="auto"/>
            </w:tcBorders>
            <w:hideMark/>
          </w:tcPr>
          <w:p w14:paraId="5FC8BE9E" w14:textId="1EED4454" w:rsidR="00A6363A" w:rsidRPr="00191ECF" w:rsidRDefault="00A6363A" w:rsidP="009411B2">
            <w:pPr>
              <w:autoSpaceDE w:val="0"/>
              <w:autoSpaceDN w:val="0"/>
              <w:adjustRightInd w:val="0"/>
              <w:spacing w:after="0" w:line="276" w:lineRule="auto"/>
              <w:rPr>
                <w:rFonts w:ascii="Times New Roman" w:eastAsia="Batang" w:hAnsi="Times New Roman" w:cs="Times New Roman"/>
                <w:kern w:val="0"/>
                <w:sz w:val="22"/>
                <w:szCs w:val="22"/>
                <w:lang w:val="sq-AL" w:eastAsia="ko-KR"/>
                <w14:ligatures w14:val="none"/>
              </w:rPr>
            </w:pPr>
            <w:r w:rsidRPr="00191ECF">
              <w:rPr>
                <w:rFonts w:ascii="Times New Roman" w:eastAsia="Batang" w:hAnsi="Times New Roman" w:cs="Times"/>
                <w:kern w:val="0"/>
                <w:sz w:val="22"/>
                <w:szCs w:val="22"/>
                <w:lang w:val="sq-AL" w:eastAsia="ko-KR"/>
                <w14:ligatures w14:val="none"/>
              </w:rPr>
              <w:t>L-01-072-</w:t>
            </w:r>
            <w:r w:rsidR="00D57378" w:rsidRPr="00191ECF">
              <w:rPr>
                <w:rFonts w:ascii="Times New Roman" w:eastAsia="Batang" w:hAnsi="Times New Roman" w:cs="Times"/>
                <w:kern w:val="0"/>
                <w:sz w:val="22"/>
                <w:szCs w:val="22"/>
                <w:lang w:val="sq-AL" w:eastAsia="ko-KR"/>
                <w14:ligatures w14:val="none"/>
              </w:rPr>
              <w:t>26</w:t>
            </w:r>
          </w:p>
        </w:tc>
        <w:tc>
          <w:tcPr>
            <w:tcW w:w="3900" w:type="dxa"/>
            <w:tcBorders>
              <w:top w:val="single" w:sz="12" w:space="0" w:color="auto"/>
              <w:left w:val="single" w:sz="12" w:space="0" w:color="auto"/>
              <w:bottom w:val="single" w:sz="4" w:space="0" w:color="auto"/>
              <w:right w:val="single" w:sz="12" w:space="0" w:color="auto"/>
            </w:tcBorders>
            <w:hideMark/>
          </w:tcPr>
          <w:p w14:paraId="33459003" w14:textId="6BD64CB6" w:rsidR="00A6363A" w:rsidRPr="00191ECF" w:rsidRDefault="00A6363A" w:rsidP="009411B2">
            <w:pPr>
              <w:numPr>
                <w:ilvl w:val="12"/>
                <w:numId w:val="0"/>
              </w:numPr>
              <w:overflowPunct w:val="0"/>
              <w:autoSpaceDE w:val="0"/>
              <w:autoSpaceDN w:val="0"/>
              <w:adjustRightInd w:val="0"/>
              <w:spacing w:after="0" w:line="276" w:lineRule="auto"/>
              <w:jc w:val="both"/>
              <w:textAlignment w:val="baseline"/>
              <w:rPr>
                <w:rFonts w:ascii="Times New Roman" w:eastAsia="Times New Roman" w:hAnsi="Times New Roman" w:cs="Times New Roman"/>
                <w:kern w:val="0"/>
                <w:szCs w:val="20"/>
                <w:lang w:val="sq-AL"/>
                <w14:ligatures w14:val="none"/>
              </w:rPr>
            </w:pPr>
            <w:r w:rsidRPr="00191ECF">
              <w:rPr>
                <w:rFonts w:ascii="Times New Roman" w:eastAsia="Times New Roman" w:hAnsi="Times New Roman" w:cs="Times New Roman"/>
                <w:kern w:val="0"/>
                <w:szCs w:val="20"/>
                <w:lang w:val="sq-AL"/>
                <w14:ligatures w14:val="none"/>
              </w:rPr>
              <w:t xml:space="preserve">Vizatim teknik   </w:t>
            </w:r>
          </w:p>
        </w:tc>
        <w:tc>
          <w:tcPr>
            <w:tcW w:w="990" w:type="dxa"/>
            <w:tcBorders>
              <w:top w:val="single" w:sz="12" w:space="0" w:color="auto"/>
              <w:left w:val="single" w:sz="12" w:space="0" w:color="auto"/>
              <w:bottom w:val="single" w:sz="4" w:space="0" w:color="auto"/>
              <w:right w:val="single" w:sz="4" w:space="0" w:color="auto"/>
            </w:tcBorders>
            <w:hideMark/>
          </w:tcPr>
          <w:p w14:paraId="0EB28A0D" w14:textId="77777777" w:rsidR="00A6363A" w:rsidRPr="00191ECF" w:rsidRDefault="00A6363A" w:rsidP="009411B2">
            <w:pPr>
              <w:numPr>
                <w:ilvl w:val="12"/>
                <w:numId w:val="0"/>
              </w:numPr>
              <w:overflowPunct w:val="0"/>
              <w:autoSpaceDE w:val="0"/>
              <w:autoSpaceDN w:val="0"/>
              <w:adjustRightInd w:val="0"/>
              <w:spacing w:after="0" w:line="276" w:lineRule="auto"/>
              <w:jc w:val="center"/>
              <w:textAlignment w:val="baseline"/>
              <w:rPr>
                <w:rFonts w:ascii="Times New Roman" w:eastAsia="Times New Roman" w:hAnsi="Times New Roman" w:cs="Times New Roman"/>
                <w:kern w:val="0"/>
                <w:szCs w:val="20"/>
                <w:lang w:val="sq-AL"/>
                <w14:ligatures w14:val="none"/>
              </w:rPr>
            </w:pPr>
            <w:r w:rsidRPr="00191ECF">
              <w:rPr>
                <w:rFonts w:ascii="Times New Roman" w:eastAsia="Times New Roman" w:hAnsi="Times New Roman" w:cs="Times New Roman"/>
                <w:kern w:val="0"/>
                <w:szCs w:val="20"/>
                <w:lang w:val="sq-AL"/>
                <w14:ligatures w14:val="none"/>
              </w:rPr>
              <w:t>1</w:t>
            </w:r>
          </w:p>
        </w:tc>
        <w:tc>
          <w:tcPr>
            <w:tcW w:w="1080" w:type="dxa"/>
            <w:tcBorders>
              <w:top w:val="single" w:sz="12" w:space="0" w:color="auto"/>
              <w:left w:val="single" w:sz="4" w:space="0" w:color="auto"/>
              <w:bottom w:val="single" w:sz="4" w:space="0" w:color="auto"/>
              <w:right w:val="single" w:sz="12" w:space="0" w:color="auto"/>
            </w:tcBorders>
            <w:hideMark/>
          </w:tcPr>
          <w:p w14:paraId="7266C8B8" w14:textId="77777777" w:rsidR="00A6363A" w:rsidRPr="00191ECF" w:rsidRDefault="00A6363A" w:rsidP="009411B2">
            <w:pPr>
              <w:overflowPunct w:val="0"/>
              <w:autoSpaceDE w:val="0"/>
              <w:autoSpaceDN w:val="0"/>
              <w:adjustRightInd w:val="0"/>
              <w:spacing w:after="0" w:line="276" w:lineRule="auto"/>
              <w:jc w:val="center"/>
              <w:textAlignment w:val="baseline"/>
              <w:rPr>
                <w:rFonts w:ascii="Times New Roman" w:eastAsia="Times New Roman" w:hAnsi="Times New Roman" w:cs="Times New Roman"/>
                <w:kern w:val="0"/>
                <w:szCs w:val="20"/>
                <w:lang w:val="sq-AL"/>
                <w14:ligatures w14:val="none"/>
              </w:rPr>
            </w:pPr>
            <w:r w:rsidRPr="00191ECF">
              <w:rPr>
                <w:rFonts w:ascii="Times New Roman" w:eastAsia="Times New Roman" w:hAnsi="Times New Roman" w:cs="Times New Roman"/>
                <w:kern w:val="0"/>
                <w:szCs w:val="20"/>
                <w:lang w:val="sq-AL"/>
                <w14:ligatures w14:val="none"/>
              </w:rPr>
              <w:t>1</w:t>
            </w:r>
          </w:p>
        </w:tc>
        <w:tc>
          <w:tcPr>
            <w:tcW w:w="2160" w:type="dxa"/>
            <w:tcBorders>
              <w:top w:val="single" w:sz="12" w:space="0" w:color="auto"/>
              <w:left w:val="single" w:sz="12" w:space="0" w:color="auto"/>
              <w:right w:val="double" w:sz="4" w:space="0" w:color="auto"/>
            </w:tcBorders>
          </w:tcPr>
          <w:p w14:paraId="063E34C8" w14:textId="1D0D17B4" w:rsidR="006A684B" w:rsidRPr="00191ECF" w:rsidRDefault="00E735CA" w:rsidP="00E735CA">
            <w:pPr>
              <w:overflowPunct w:val="0"/>
              <w:autoSpaceDE w:val="0"/>
              <w:autoSpaceDN w:val="0"/>
              <w:adjustRightInd w:val="0"/>
              <w:spacing w:after="0" w:line="276" w:lineRule="auto"/>
              <w:textAlignment w:val="baseline"/>
              <w:rPr>
                <w:rFonts w:ascii="Times New Roman" w:eastAsia="Times New Roman" w:hAnsi="Times New Roman" w:cs="Times New Roman"/>
                <w:kern w:val="0"/>
                <w:szCs w:val="20"/>
                <w:lang w:val="sq-AL"/>
                <w14:ligatures w14:val="none"/>
              </w:rPr>
            </w:pPr>
            <w:r w:rsidRPr="00191ECF">
              <w:rPr>
                <w:rFonts w:ascii="Times New Roman" w:eastAsia="Times New Roman" w:hAnsi="Times New Roman" w:cs="Times New Roman"/>
                <w:kern w:val="0"/>
                <w:szCs w:val="20"/>
                <w:lang w:val="sq-AL"/>
                <w14:ligatures w14:val="none"/>
              </w:rPr>
              <w:t>NjN-12-II-0292-25</w:t>
            </w:r>
          </w:p>
        </w:tc>
      </w:tr>
      <w:tr w:rsidR="00A6363A" w:rsidRPr="00191ECF" w14:paraId="18677B88" w14:textId="1B7B8BDD" w:rsidTr="008830D6">
        <w:tc>
          <w:tcPr>
            <w:tcW w:w="528" w:type="dxa"/>
            <w:tcBorders>
              <w:top w:val="single" w:sz="4" w:space="0" w:color="auto"/>
              <w:left w:val="double" w:sz="4" w:space="0" w:color="auto"/>
              <w:bottom w:val="single" w:sz="4" w:space="0" w:color="auto"/>
              <w:right w:val="single" w:sz="12" w:space="0" w:color="auto"/>
            </w:tcBorders>
            <w:hideMark/>
          </w:tcPr>
          <w:p w14:paraId="6B4F4939" w14:textId="77777777" w:rsidR="00A6363A" w:rsidRPr="00191ECF" w:rsidRDefault="00A6363A" w:rsidP="009411B2">
            <w:pPr>
              <w:overflowPunct w:val="0"/>
              <w:autoSpaceDE w:val="0"/>
              <w:autoSpaceDN w:val="0"/>
              <w:adjustRightInd w:val="0"/>
              <w:spacing w:after="0" w:line="276" w:lineRule="auto"/>
              <w:ind w:firstLine="120"/>
              <w:jc w:val="right"/>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2</w:t>
            </w:r>
          </w:p>
        </w:tc>
        <w:tc>
          <w:tcPr>
            <w:tcW w:w="1572" w:type="dxa"/>
            <w:tcBorders>
              <w:top w:val="single" w:sz="4" w:space="0" w:color="auto"/>
              <w:left w:val="single" w:sz="12" w:space="0" w:color="auto"/>
              <w:bottom w:val="single" w:sz="4" w:space="0" w:color="auto"/>
              <w:right w:val="single" w:sz="12" w:space="0" w:color="auto"/>
            </w:tcBorders>
            <w:hideMark/>
          </w:tcPr>
          <w:p w14:paraId="5BB90DF6" w14:textId="7C77D727" w:rsidR="00A6363A" w:rsidRPr="00191ECF" w:rsidRDefault="00A6363A" w:rsidP="009411B2">
            <w:pPr>
              <w:autoSpaceDE w:val="0"/>
              <w:autoSpaceDN w:val="0"/>
              <w:adjustRightInd w:val="0"/>
              <w:spacing w:after="0" w:line="276" w:lineRule="auto"/>
              <w:rPr>
                <w:rFonts w:ascii="Times New Roman" w:eastAsia="Batang" w:hAnsi="Times New Roman" w:cs="Times New Roman"/>
                <w:kern w:val="0"/>
                <w:lang w:val="sq-AL" w:eastAsia="ko-KR"/>
                <w14:ligatures w14:val="none"/>
              </w:rPr>
            </w:pPr>
            <w:r w:rsidRPr="00191ECF">
              <w:rPr>
                <w:rFonts w:ascii="Times New Roman" w:eastAsia="Batang" w:hAnsi="Times New Roman" w:cs="Times"/>
                <w:kern w:val="0"/>
                <w:sz w:val="22"/>
                <w:szCs w:val="22"/>
                <w:lang w:val="sq-AL" w:eastAsia="ko-KR"/>
                <w14:ligatures w14:val="none"/>
              </w:rPr>
              <w:t>L-04-073-</w:t>
            </w:r>
            <w:r w:rsidR="00D57378" w:rsidRPr="00191ECF">
              <w:rPr>
                <w:rFonts w:ascii="Times New Roman" w:eastAsia="Batang" w:hAnsi="Times New Roman" w:cs="Times"/>
                <w:kern w:val="0"/>
                <w:sz w:val="22"/>
                <w:szCs w:val="22"/>
                <w:lang w:val="sq-AL" w:eastAsia="ko-KR"/>
                <w14:ligatures w14:val="none"/>
              </w:rPr>
              <w:t>26</w:t>
            </w:r>
          </w:p>
        </w:tc>
        <w:tc>
          <w:tcPr>
            <w:tcW w:w="3900" w:type="dxa"/>
            <w:tcBorders>
              <w:top w:val="single" w:sz="4" w:space="0" w:color="auto"/>
              <w:left w:val="single" w:sz="12" w:space="0" w:color="auto"/>
              <w:bottom w:val="single" w:sz="4" w:space="0" w:color="auto"/>
              <w:right w:val="single" w:sz="12" w:space="0" w:color="auto"/>
            </w:tcBorders>
            <w:hideMark/>
          </w:tcPr>
          <w:p w14:paraId="655972C0" w14:textId="1749DB34" w:rsidR="00A6363A" w:rsidRPr="00191ECF" w:rsidRDefault="00A6363A" w:rsidP="009411B2">
            <w:pPr>
              <w:numPr>
                <w:ilvl w:val="12"/>
                <w:numId w:val="0"/>
              </w:numPr>
              <w:overflowPunct w:val="0"/>
              <w:autoSpaceDE w:val="0"/>
              <w:autoSpaceDN w:val="0"/>
              <w:adjustRightInd w:val="0"/>
              <w:spacing w:after="0" w:line="276" w:lineRule="auto"/>
              <w:jc w:val="both"/>
              <w:textAlignment w:val="baseline"/>
              <w:rPr>
                <w:rFonts w:ascii="Times New Roman" w:eastAsia="Times New Roman" w:hAnsi="Times New Roman" w:cs="Times New Roman"/>
                <w:kern w:val="0"/>
                <w:szCs w:val="20"/>
                <w:lang w:val="sq-AL"/>
                <w14:ligatures w14:val="none"/>
              </w:rPr>
            </w:pPr>
            <w:r w:rsidRPr="00191ECF">
              <w:rPr>
                <w:rFonts w:ascii="Times New Roman" w:eastAsia="Times New Roman" w:hAnsi="Times New Roman" w:cs="Times New Roman"/>
                <w:kern w:val="0"/>
                <w:szCs w:val="20"/>
                <w:lang w:val="sq-AL"/>
                <w14:ligatures w14:val="none"/>
              </w:rPr>
              <w:t xml:space="preserve">Bazat e mekanikës për mjetet e transportit </w:t>
            </w:r>
          </w:p>
        </w:tc>
        <w:tc>
          <w:tcPr>
            <w:tcW w:w="990" w:type="dxa"/>
            <w:tcBorders>
              <w:top w:val="single" w:sz="4" w:space="0" w:color="auto"/>
              <w:left w:val="single" w:sz="12" w:space="0" w:color="auto"/>
              <w:bottom w:val="single" w:sz="4" w:space="0" w:color="auto"/>
              <w:right w:val="single" w:sz="4" w:space="0" w:color="auto"/>
            </w:tcBorders>
            <w:hideMark/>
          </w:tcPr>
          <w:p w14:paraId="33942E88" w14:textId="77777777" w:rsidR="00A6363A" w:rsidRPr="00191ECF" w:rsidRDefault="00A6363A" w:rsidP="009411B2">
            <w:pPr>
              <w:numPr>
                <w:ilvl w:val="12"/>
                <w:numId w:val="0"/>
              </w:numPr>
              <w:overflowPunct w:val="0"/>
              <w:autoSpaceDE w:val="0"/>
              <w:autoSpaceDN w:val="0"/>
              <w:adjustRightInd w:val="0"/>
              <w:spacing w:after="0" w:line="276" w:lineRule="auto"/>
              <w:jc w:val="center"/>
              <w:textAlignment w:val="baseline"/>
              <w:rPr>
                <w:rFonts w:ascii="Times New Roman" w:eastAsia="Times New Roman" w:hAnsi="Times New Roman" w:cs="Times New Roman"/>
                <w:kern w:val="0"/>
                <w:szCs w:val="20"/>
                <w:lang w:val="sq-AL"/>
                <w14:ligatures w14:val="none"/>
              </w:rPr>
            </w:pPr>
            <w:r w:rsidRPr="00191ECF">
              <w:rPr>
                <w:rFonts w:ascii="Times New Roman" w:eastAsia="Times New Roman" w:hAnsi="Times New Roman" w:cs="Times New Roman"/>
                <w:kern w:val="0"/>
                <w:szCs w:val="20"/>
                <w:lang w:val="sq-AL"/>
                <w14:ligatures w14:val="none"/>
              </w:rPr>
              <w:t>1</w:t>
            </w:r>
          </w:p>
        </w:tc>
        <w:tc>
          <w:tcPr>
            <w:tcW w:w="1080" w:type="dxa"/>
            <w:tcBorders>
              <w:top w:val="single" w:sz="4" w:space="0" w:color="auto"/>
              <w:left w:val="single" w:sz="4" w:space="0" w:color="auto"/>
              <w:bottom w:val="single" w:sz="4" w:space="0" w:color="auto"/>
              <w:right w:val="single" w:sz="12" w:space="0" w:color="auto"/>
            </w:tcBorders>
            <w:hideMark/>
          </w:tcPr>
          <w:p w14:paraId="56C9D7C5" w14:textId="77777777" w:rsidR="00A6363A" w:rsidRPr="00191ECF" w:rsidRDefault="00A6363A" w:rsidP="009411B2">
            <w:pPr>
              <w:numPr>
                <w:ilvl w:val="12"/>
                <w:numId w:val="0"/>
              </w:numPr>
              <w:overflowPunct w:val="0"/>
              <w:autoSpaceDE w:val="0"/>
              <w:autoSpaceDN w:val="0"/>
              <w:adjustRightInd w:val="0"/>
              <w:spacing w:after="0" w:line="276" w:lineRule="auto"/>
              <w:jc w:val="center"/>
              <w:textAlignment w:val="baseline"/>
              <w:rPr>
                <w:rFonts w:ascii="Times New Roman" w:eastAsia="Times New Roman" w:hAnsi="Times New Roman" w:cs="Times New Roman"/>
                <w:kern w:val="0"/>
                <w:szCs w:val="20"/>
                <w:lang w:val="sq-AL"/>
                <w14:ligatures w14:val="none"/>
              </w:rPr>
            </w:pPr>
            <w:r w:rsidRPr="00191ECF">
              <w:rPr>
                <w:rFonts w:ascii="Times New Roman" w:eastAsia="Times New Roman" w:hAnsi="Times New Roman" w:cs="Times New Roman"/>
                <w:kern w:val="0"/>
                <w:szCs w:val="20"/>
                <w:lang w:val="sq-AL"/>
                <w14:ligatures w14:val="none"/>
              </w:rPr>
              <w:t>2</w:t>
            </w:r>
          </w:p>
        </w:tc>
        <w:tc>
          <w:tcPr>
            <w:tcW w:w="2160" w:type="dxa"/>
            <w:tcBorders>
              <w:left w:val="single" w:sz="12" w:space="0" w:color="auto"/>
              <w:right w:val="double" w:sz="4" w:space="0" w:color="auto"/>
            </w:tcBorders>
          </w:tcPr>
          <w:p w14:paraId="6DB16164" w14:textId="01B49B3A" w:rsidR="00A6363A" w:rsidRPr="00191ECF" w:rsidRDefault="00E735CA" w:rsidP="00E735CA">
            <w:pPr>
              <w:numPr>
                <w:ilvl w:val="12"/>
                <w:numId w:val="0"/>
              </w:numPr>
              <w:overflowPunct w:val="0"/>
              <w:autoSpaceDE w:val="0"/>
              <w:autoSpaceDN w:val="0"/>
              <w:adjustRightInd w:val="0"/>
              <w:spacing w:after="0" w:line="276" w:lineRule="auto"/>
              <w:textAlignment w:val="baseline"/>
              <w:rPr>
                <w:rFonts w:ascii="Times New Roman" w:eastAsia="Times New Roman" w:hAnsi="Times New Roman" w:cs="Times New Roman"/>
                <w:kern w:val="0"/>
                <w:szCs w:val="20"/>
                <w:lang w:val="sq-AL"/>
                <w14:ligatures w14:val="none"/>
              </w:rPr>
            </w:pPr>
            <w:r w:rsidRPr="00191ECF">
              <w:rPr>
                <w:rFonts w:ascii="Times New Roman" w:eastAsia="Times New Roman" w:hAnsi="Times New Roman" w:cs="Times New Roman"/>
                <w:kern w:val="0"/>
                <w:szCs w:val="20"/>
                <w:lang w:val="sq-AL"/>
                <w14:ligatures w14:val="none"/>
              </w:rPr>
              <w:t>NjN-12-II-0293-25</w:t>
            </w:r>
          </w:p>
        </w:tc>
      </w:tr>
      <w:tr w:rsidR="00A6363A" w:rsidRPr="00191ECF" w14:paraId="4FA1BEB8" w14:textId="48F23DCD" w:rsidTr="008830D6">
        <w:tc>
          <w:tcPr>
            <w:tcW w:w="528" w:type="dxa"/>
            <w:tcBorders>
              <w:top w:val="single" w:sz="4" w:space="0" w:color="auto"/>
              <w:left w:val="double" w:sz="4" w:space="0" w:color="auto"/>
              <w:bottom w:val="single" w:sz="4" w:space="0" w:color="auto"/>
              <w:right w:val="single" w:sz="12" w:space="0" w:color="auto"/>
            </w:tcBorders>
            <w:hideMark/>
          </w:tcPr>
          <w:p w14:paraId="54FAD783" w14:textId="77777777" w:rsidR="00A6363A" w:rsidRPr="00191ECF" w:rsidRDefault="00A6363A" w:rsidP="009411B2">
            <w:pPr>
              <w:overflowPunct w:val="0"/>
              <w:autoSpaceDE w:val="0"/>
              <w:autoSpaceDN w:val="0"/>
              <w:adjustRightInd w:val="0"/>
              <w:spacing w:after="0" w:line="276" w:lineRule="auto"/>
              <w:ind w:firstLine="120"/>
              <w:jc w:val="right"/>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3</w:t>
            </w:r>
          </w:p>
        </w:tc>
        <w:tc>
          <w:tcPr>
            <w:tcW w:w="1572" w:type="dxa"/>
            <w:tcBorders>
              <w:top w:val="single" w:sz="4" w:space="0" w:color="auto"/>
              <w:left w:val="single" w:sz="12" w:space="0" w:color="auto"/>
              <w:bottom w:val="single" w:sz="4" w:space="0" w:color="auto"/>
              <w:right w:val="single" w:sz="12" w:space="0" w:color="auto"/>
            </w:tcBorders>
            <w:hideMark/>
          </w:tcPr>
          <w:p w14:paraId="362AA4E4" w14:textId="303A2ABA" w:rsidR="00A6363A" w:rsidRPr="00191ECF" w:rsidRDefault="00A6363A" w:rsidP="009411B2">
            <w:pPr>
              <w:autoSpaceDE w:val="0"/>
              <w:autoSpaceDN w:val="0"/>
              <w:adjustRightInd w:val="0"/>
              <w:spacing w:after="0" w:line="276" w:lineRule="auto"/>
              <w:rPr>
                <w:rFonts w:ascii="Times New Roman" w:eastAsia="Batang" w:hAnsi="Times New Roman" w:cs="Times New Roman"/>
                <w:kern w:val="0"/>
                <w:lang w:val="sq-AL" w:eastAsia="ko-KR"/>
                <w14:ligatures w14:val="none"/>
              </w:rPr>
            </w:pPr>
            <w:r w:rsidRPr="00191ECF">
              <w:rPr>
                <w:rFonts w:ascii="Times New Roman" w:eastAsia="Batang" w:hAnsi="Times New Roman" w:cs="Times"/>
                <w:kern w:val="0"/>
                <w:sz w:val="22"/>
                <w:szCs w:val="22"/>
                <w:lang w:val="sq-AL" w:eastAsia="ko-KR"/>
                <w14:ligatures w14:val="none"/>
              </w:rPr>
              <w:t>L-18-074-</w:t>
            </w:r>
            <w:r w:rsidR="00D57378" w:rsidRPr="00191ECF">
              <w:rPr>
                <w:rFonts w:ascii="Times New Roman" w:eastAsia="Batang" w:hAnsi="Times New Roman" w:cs="Times"/>
                <w:kern w:val="0"/>
                <w:sz w:val="22"/>
                <w:szCs w:val="22"/>
                <w:lang w:val="sq-AL" w:eastAsia="ko-KR"/>
                <w14:ligatures w14:val="none"/>
              </w:rPr>
              <w:t>26</w:t>
            </w:r>
          </w:p>
        </w:tc>
        <w:tc>
          <w:tcPr>
            <w:tcW w:w="3900" w:type="dxa"/>
            <w:tcBorders>
              <w:top w:val="single" w:sz="4" w:space="0" w:color="auto"/>
              <w:left w:val="single" w:sz="12" w:space="0" w:color="auto"/>
              <w:bottom w:val="single" w:sz="4" w:space="0" w:color="auto"/>
              <w:right w:val="single" w:sz="12" w:space="0" w:color="auto"/>
            </w:tcBorders>
            <w:hideMark/>
          </w:tcPr>
          <w:p w14:paraId="1D0492AD" w14:textId="076B21C0" w:rsidR="00A6363A" w:rsidRPr="00191ECF" w:rsidRDefault="00A6363A" w:rsidP="009411B2">
            <w:pPr>
              <w:numPr>
                <w:ilvl w:val="12"/>
                <w:numId w:val="0"/>
              </w:numPr>
              <w:overflowPunct w:val="0"/>
              <w:autoSpaceDE w:val="0"/>
              <w:autoSpaceDN w:val="0"/>
              <w:adjustRightInd w:val="0"/>
              <w:spacing w:after="0" w:line="276" w:lineRule="auto"/>
              <w:jc w:val="both"/>
              <w:textAlignment w:val="baseline"/>
              <w:rPr>
                <w:rFonts w:ascii="Times New Roman" w:eastAsia="Times New Roman" w:hAnsi="Times New Roman" w:cs="Times New Roman"/>
                <w:kern w:val="0"/>
                <w:szCs w:val="20"/>
                <w:lang w:val="sq-AL"/>
                <w14:ligatures w14:val="none"/>
              </w:rPr>
            </w:pPr>
            <w:r w:rsidRPr="00191ECF">
              <w:rPr>
                <w:rFonts w:ascii="Times New Roman" w:eastAsia="Times New Roman" w:hAnsi="Times New Roman" w:cs="Times New Roman"/>
                <w:kern w:val="0"/>
                <w:szCs w:val="20"/>
                <w:lang w:val="sq-AL"/>
                <w14:ligatures w14:val="none"/>
              </w:rPr>
              <w:t xml:space="preserve">Njohuri për mjetet e transportit  </w:t>
            </w:r>
          </w:p>
        </w:tc>
        <w:tc>
          <w:tcPr>
            <w:tcW w:w="990" w:type="dxa"/>
            <w:tcBorders>
              <w:top w:val="single" w:sz="4" w:space="0" w:color="auto"/>
              <w:left w:val="single" w:sz="12" w:space="0" w:color="auto"/>
              <w:bottom w:val="single" w:sz="4" w:space="0" w:color="auto"/>
              <w:right w:val="single" w:sz="4" w:space="0" w:color="auto"/>
            </w:tcBorders>
            <w:hideMark/>
          </w:tcPr>
          <w:p w14:paraId="537BB423" w14:textId="77777777" w:rsidR="00A6363A" w:rsidRPr="00191ECF" w:rsidRDefault="00A6363A" w:rsidP="009411B2">
            <w:pPr>
              <w:numPr>
                <w:ilvl w:val="12"/>
                <w:numId w:val="0"/>
              </w:numPr>
              <w:overflowPunct w:val="0"/>
              <w:autoSpaceDE w:val="0"/>
              <w:autoSpaceDN w:val="0"/>
              <w:adjustRightInd w:val="0"/>
              <w:spacing w:after="0" w:line="276" w:lineRule="auto"/>
              <w:jc w:val="center"/>
              <w:textAlignment w:val="baseline"/>
              <w:rPr>
                <w:rFonts w:ascii="Times New Roman" w:eastAsia="Times New Roman" w:hAnsi="Times New Roman" w:cs="Times New Roman"/>
                <w:kern w:val="0"/>
                <w:szCs w:val="20"/>
                <w:lang w:val="sq-AL"/>
                <w14:ligatures w14:val="none"/>
              </w:rPr>
            </w:pPr>
            <w:r w:rsidRPr="00191ECF">
              <w:rPr>
                <w:rFonts w:ascii="Times New Roman" w:eastAsia="Times New Roman" w:hAnsi="Times New Roman" w:cs="Times New Roman"/>
                <w:kern w:val="0"/>
                <w:szCs w:val="20"/>
                <w:lang w:val="sq-AL"/>
                <w14:ligatures w14:val="none"/>
              </w:rPr>
              <w:t xml:space="preserve">2 </w:t>
            </w:r>
          </w:p>
        </w:tc>
        <w:tc>
          <w:tcPr>
            <w:tcW w:w="1080" w:type="dxa"/>
            <w:tcBorders>
              <w:top w:val="single" w:sz="4" w:space="0" w:color="auto"/>
              <w:left w:val="single" w:sz="4" w:space="0" w:color="auto"/>
              <w:bottom w:val="single" w:sz="4" w:space="0" w:color="auto"/>
              <w:right w:val="single" w:sz="12" w:space="0" w:color="auto"/>
            </w:tcBorders>
            <w:hideMark/>
          </w:tcPr>
          <w:p w14:paraId="4BBA92E2" w14:textId="77777777" w:rsidR="00A6363A" w:rsidRPr="00191ECF" w:rsidRDefault="00A6363A" w:rsidP="009411B2">
            <w:pPr>
              <w:numPr>
                <w:ilvl w:val="12"/>
                <w:numId w:val="0"/>
              </w:numPr>
              <w:overflowPunct w:val="0"/>
              <w:autoSpaceDE w:val="0"/>
              <w:autoSpaceDN w:val="0"/>
              <w:adjustRightInd w:val="0"/>
              <w:spacing w:after="0" w:line="276" w:lineRule="auto"/>
              <w:jc w:val="center"/>
              <w:textAlignment w:val="baseline"/>
              <w:rPr>
                <w:rFonts w:ascii="Times New Roman" w:eastAsia="Times New Roman" w:hAnsi="Times New Roman" w:cs="Times New Roman"/>
                <w:kern w:val="0"/>
                <w:szCs w:val="20"/>
                <w:lang w:val="sq-AL"/>
                <w14:ligatures w14:val="none"/>
              </w:rPr>
            </w:pPr>
            <w:r w:rsidRPr="00191ECF">
              <w:rPr>
                <w:rFonts w:ascii="Times New Roman" w:eastAsia="Times New Roman" w:hAnsi="Times New Roman" w:cs="Times New Roman"/>
                <w:kern w:val="0"/>
                <w:szCs w:val="20"/>
                <w:lang w:val="sq-AL"/>
                <w14:ligatures w14:val="none"/>
              </w:rPr>
              <w:t xml:space="preserve">4 </w:t>
            </w:r>
          </w:p>
        </w:tc>
        <w:tc>
          <w:tcPr>
            <w:tcW w:w="2160" w:type="dxa"/>
            <w:tcBorders>
              <w:left w:val="single" w:sz="12" w:space="0" w:color="auto"/>
              <w:right w:val="double" w:sz="4" w:space="0" w:color="auto"/>
            </w:tcBorders>
          </w:tcPr>
          <w:p w14:paraId="590F04A4" w14:textId="77777777" w:rsidR="00A6363A" w:rsidRPr="00191ECF" w:rsidRDefault="006A684B" w:rsidP="006A684B">
            <w:pPr>
              <w:numPr>
                <w:ilvl w:val="12"/>
                <w:numId w:val="0"/>
              </w:numPr>
              <w:overflowPunct w:val="0"/>
              <w:autoSpaceDE w:val="0"/>
              <w:autoSpaceDN w:val="0"/>
              <w:adjustRightInd w:val="0"/>
              <w:spacing w:after="0" w:line="276" w:lineRule="auto"/>
              <w:textAlignment w:val="baseline"/>
              <w:rPr>
                <w:rFonts w:ascii="Times New Roman" w:eastAsia="Times New Roman" w:hAnsi="Times New Roman" w:cs="Times New Roman"/>
                <w:kern w:val="0"/>
                <w:szCs w:val="20"/>
                <w:lang w:val="sq-AL"/>
                <w14:ligatures w14:val="none"/>
              </w:rPr>
            </w:pPr>
            <w:r w:rsidRPr="00191ECF">
              <w:rPr>
                <w:rFonts w:ascii="Times New Roman" w:eastAsia="Times New Roman" w:hAnsi="Times New Roman" w:cs="Times New Roman"/>
                <w:kern w:val="0"/>
                <w:szCs w:val="20"/>
                <w:lang w:val="sq-AL"/>
                <w14:ligatures w14:val="none"/>
              </w:rPr>
              <w:t>NjN-12-II-0295-25</w:t>
            </w:r>
          </w:p>
          <w:p w14:paraId="7F714313" w14:textId="77777777" w:rsidR="006A684B" w:rsidRPr="00191ECF" w:rsidRDefault="006A684B" w:rsidP="006A684B">
            <w:pPr>
              <w:numPr>
                <w:ilvl w:val="12"/>
                <w:numId w:val="0"/>
              </w:numPr>
              <w:overflowPunct w:val="0"/>
              <w:autoSpaceDE w:val="0"/>
              <w:autoSpaceDN w:val="0"/>
              <w:adjustRightInd w:val="0"/>
              <w:spacing w:after="0" w:line="276" w:lineRule="auto"/>
              <w:textAlignment w:val="baseline"/>
              <w:rPr>
                <w:rFonts w:ascii="Times New Roman" w:eastAsia="Times New Roman" w:hAnsi="Times New Roman" w:cs="Times New Roman"/>
                <w:kern w:val="0"/>
                <w:szCs w:val="20"/>
                <w:lang w:val="sq-AL"/>
                <w14:ligatures w14:val="none"/>
              </w:rPr>
            </w:pPr>
            <w:r w:rsidRPr="00191ECF">
              <w:rPr>
                <w:rFonts w:ascii="Times New Roman" w:eastAsia="Times New Roman" w:hAnsi="Times New Roman" w:cs="Times New Roman"/>
                <w:kern w:val="0"/>
                <w:szCs w:val="20"/>
                <w:lang w:val="sq-AL"/>
                <w14:ligatures w14:val="none"/>
              </w:rPr>
              <w:t>NjN-12-II-0297-25</w:t>
            </w:r>
          </w:p>
          <w:p w14:paraId="0C5EE727" w14:textId="77777777" w:rsidR="006A684B" w:rsidRPr="00191ECF" w:rsidRDefault="006A684B" w:rsidP="006A684B">
            <w:pPr>
              <w:numPr>
                <w:ilvl w:val="12"/>
                <w:numId w:val="0"/>
              </w:numPr>
              <w:overflowPunct w:val="0"/>
              <w:autoSpaceDE w:val="0"/>
              <w:autoSpaceDN w:val="0"/>
              <w:adjustRightInd w:val="0"/>
              <w:spacing w:after="0" w:line="276" w:lineRule="auto"/>
              <w:textAlignment w:val="baseline"/>
              <w:rPr>
                <w:rFonts w:ascii="Times New Roman" w:eastAsia="Times New Roman" w:hAnsi="Times New Roman" w:cs="Times New Roman"/>
                <w:kern w:val="0"/>
                <w:szCs w:val="20"/>
                <w:lang w:val="sq-AL"/>
                <w14:ligatures w14:val="none"/>
              </w:rPr>
            </w:pPr>
            <w:r w:rsidRPr="00191ECF">
              <w:rPr>
                <w:rFonts w:ascii="Times New Roman" w:eastAsia="Times New Roman" w:hAnsi="Times New Roman" w:cs="Times New Roman"/>
                <w:kern w:val="0"/>
                <w:szCs w:val="20"/>
                <w:lang w:val="sq-AL"/>
                <w14:ligatures w14:val="none"/>
              </w:rPr>
              <w:t>NjN-12-II-0298-25</w:t>
            </w:r>
          </w:p>
          <w:p w14:paraId="1039C0B6" w14:textId="7BA8FD5F" w:rsidR="006A684B" w:rsidRPr="00191ECF" w:rsidRDefault="006A684B" w:rsidP="006A684B">
            <w:pPr>
              <w:numPr>
                <w:ilvl w:val="12"/>
                <w:numId w:val="0"/>
              </w:numPr>
              <w:overflowPunct w:val="0"/>
              <w:autoSpaceDE w:val="0"/>
              <w:autoSpaceDN w:val="0"/>
              <w:adjustRightInd w:val="0"/>
              <w:spacing w:after="0" w:line="276" w:lineRule="auto"/>
              <w:textAlignment w:val="baseline"/>
              <w:rPr>
                <w:rFonts w:ascii="Times New Roman" w:eastAsia="Times New Roman" w:hAnsi="Times New Roman" w:cs="Times New Roman"/>
                <w:kern w:val="0"/>
                <w:szCs w:val="20"/>
                <w:lang w:val="sq-AL"/>
                <w14:ligatures w14:val="none"/>
              </w:rPr>
            </w:pPr>
            <w:r w:rsidRPr="00191ECF">
              <w:rPr>
                <w:rFonts w:ascii="Times New Roman" w:eastAsia="Times New Roman" w:hAnsi="Times New Roman" w:cs="Times New Roman"/>
                <w:kern w:val="0"/>
                <w:szCs w:val="20"/>
                <w:lang w:val="sq-AL"/>
                <w14:ligatures w14:val="none"/>
              </w:rPr>
              <w:t>NjN-12-II-0299-25</w:t>
            </w:r>
          </w:p>
        </w:tc>
      </w:tr>
      <w:tr w:rsidR="00A6363A" w:rsidRPr="00191ECF" w14:paraId="01EB8225" w14:textId="12A2B46D" w:rsidTr="008830D6">
        <w:tc>
          <w:tcPr>
            <w:tcW w:w="528" w:type="dxa"/>
            <w:tcBorders>
              <w:top w:val="single" w:sz="4" w:space="0" w:color="auto"/>
              <w:left w:val="double" w:sz="4" w:space="0" w:color="auto"/>
              <w:bottom w:val="single" w:sz="4" w:space="0" w:color="auto"/>
              <w:right w:val="single" w:sz="12" w:space="0" w:color="auto"/>
            </w:tcBorders>
            <w:hideMark/>
          </w:tcPr>
          <w:p w14:paraId="0B1E71CA" w14:textId="77777777" w:rsidR="00A6363A" w:rsidRPr="00191ECF" w:rsidRDefault="00A6363A" w:rsidP="009411B2">
            <w:pPr>
              <w:overflowPunct w:val="0"/>
              <w:autoSpaceDE w:val="0"/>
              <w:autoSpaceDN w:val="0"/>
              <w:adjustRightInd w:val="0"/>
              <w:spacing w:after="0" w:line="276" w:lineRule="auto"/>
              <w:ind w:firstLine="120"/>
              <w:jc w:val="right"/>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4</w:t>
            </w:r>
          </w:p>
        </w:tc>
        <w:tc>
          <w:tcPr>
            <w:tcW w:w="1572" w:type="dxa"/>
            <w:tcBorders>
              <w:top w:val="single" w:sz="4" w:space="0" w:color="auto"/>
              <w:left w:val="single" w:sz="12" w:space="0" w:color="auto"/>
              <w:bottom w:val="single" w:sz="4" w:space="0" w:color="auto"/>
              <w:right w:val="single" w:sz="12" w:space="0" w:color="auto"/>
            </w:tcBorders>
            <w:hideMark/>
          </w:tcPr>
          <w:p w14:paraId="29FFF6CD" w14:textId="59EC4D18" w:rsidR="00A6363A" w:rsidRPr="00191ECF" w:rsidRDefault="00A6363A" w:rsidP="009411B2">
            <w:pPr>
              <w:autoSpaceDE w:val="0"/>
              <w:autoSpaceDN w:val="0"/>
              <w:adjustRightInd w:val="0"/>
              <w:spacing w:after="0" w:line="276" w:lineRule="auto"/>
              <w:rPr>
                <w:rFonts w:ascii="Times New Roman" w:eastAsia="Batang" w:hAnsi="Times New Roman" w:cs="Times New Roman"/>
                <w:kern w:val="0"/>
                <w:lang w:val="sq-AL" w:eastAsia="ko-KR"/>
                <w14:ligatures w14:val="none"/>
              </w:rPr>
            </w:pPr>
            <w:r w:rsidRPr="00191ECF">
              <w:rPr>
                <w:rFonts w:ascii="Times New Roman" w:eastAsia="Batang" w:hAnsi="Times New Roman" w:cs="Times"/>
                <w:kern w:val="0"/>
                <w:sz w:val="22"/>
                <w:szCs w:val="22"/>
                <w:lang w:val="sq-AL" w:eastAsia="ko-KR"/>
                <w14:ligatures w14:val="none"/>
              </w:rPr>
              <w:t>L-18-</w:t>
            </w:r>
            <w:r w:rsidR="00D57378" w:rsidRPr="00191ECF">
              <w:rPr>
                <w:rFonts w:ascii="Times New Roman" w:eastAsia="Batang" w:hAnsi="Times New Roman" w:cs="Times"/>
                <w:kern w:val="0"/>
                <w:sz w:val="22"/>
                <w:szCs w:val="22"/>
                <w:lang w:val="sq-AL" w:eastAsia="ko-KR"/>
                <w14:ligatures w14:val="none"/>
              </w:rPr>
              <w:t>781</w:t>
            </w:r>
            <w:r w:rsidRPr="00191ECF">
              <w:rPr>
                <w:rFonts w:ascii="Times New Roman" w:eastAsia="Batang" w:hAnsi="Times New Roman" w:cs="Times"/>
                <w:kern w:val="0"/>
                <w:sz w:val="22"/>
                <w:szCs w:val="22"/>
                <w:lang w:val="sq-AL" w:eastAsia="ko-KR"/>
                <w14:ligatures w14:val="none"/>
              </w:rPr>
              <w:t>-</w:t>
            </w:r>
            <w:r w:rsidR="00D57378" w:rsidRPr="00191ECF">
              <w:rPr>
                <w:rFonts w:ascii="Times New Roman" w:eastAsia="Batang" w:hAnsi="Times New Roman" w:cs="Times"/>
                <w:kern w:val="0"/>
                <w:sz w:val="22"/>
                <w:szCs w:val="22"/>
                <w:lang w:val="sq-AL" w:eastAsia="ko-KR"/>
                <w14:ligatures w14:val="none"/>
              </w:rPr>
              <w:t>26</w:t>
            </w:r>
          </w:p>
        </w:tc>
        <w:tc>
          <w:tcPr>
            <w:tcW w:w="3900" w:type="dxa"/>
            <w:tcBorders>
              <w:top w:val="single" w:sz="4" w:space="0" w:color="auto"/>
              <w:left w:val="single" w:sz="12" w:space="0" w:color="auto"/>
              <w:bottom w:val="single" w:sz="4" w:space="0" w:color="auto"/>
              <w:right w:val="single" w:sz="12" w:space="0" w:color="auto"/>
            </w:tcBorders>
            <w:hideMark/>
          </w:tcPr>
          <w:p w14:paraId="5BABD496" w14:textId="2BB2F3F1" w:rsidR="00A6363A" w:rsidRPr="00191ECF" w:rsidRDefault="00A6363A" w:rsidP="009411B2">
            <w:pPr>
              <w:numPr>
                <w:ilvl w:val="12"/>
                <w:numId w:val="0"/>
              </w:numPr>
              <w:overflowPunct w:val="0"/>
              <w:autoSpaceDE w:val="0"/>
              <w:autoSpaceDN w:val="0"/>
              <w:adjustRightInd w:val="0"/>
              <w:spacing w:after="0" w:line="276" w:lineRule="auto"/>
              <w:textAlignment w:val="baseline"/>
              <w:rPr>
                <w:rFonts w:ascii="Times New Roman" w:eastAsia="Times New Roman" w:hAnsi="Times New Roman" w:cs="Times New Roman"/>
                <w:kern w:val="0"/>
                <w:szCs w:val="20"/>
                <w:lang w:val="sq-AL"/>
                <w14:ligatures w14:val="none"/>
              </w:rPr>
            </w:pPr>
            <w:r w:rsidRPr="00191ECF">
              <w:rPr>
                <w:rFonts w:ascii="Times New Roman" w:eastAsia="Times New Roman" w:hAnsi="Times New Roman" w:cs="Times New Roman"/>
                <w:kern w:val="0"/>
                <w:szCs w:val="20"/>
                <w:lang w:val="sq-AL"/>
                <w14:ligatures w14:val="none"/>
              </w:rPr>
              <w:t xml:space="preserve">Organizimi i punës dhe shërbimet në mjetet e transportit </w:t>
            </w:r>
          </w:p>
        </w:tc>
        <w:tc>
          <w:tcPr>
            <w:tcW w:w="990" w:type="dxa"/>
            <w:tcBorders>
              <w:top w:val="single" w:sz="4" w:space="0" w:color="auto"/>
              <w:left w:val="single" w:sz="12" w:space="0" w:color="auto"/>
              <w:bottom w:val="single" w:sz="4" w:space="0" w:color="auto"/>
              <w:right w:val="single" w:sz="4" w:space="0" w:color="auto"/>
            </w:tcBorders>
            <w:hideMark/>
          </w:tcPr>
          <w:p w14:paraId="6A076E95" w14:textId="77777777" w:rsidR="00A6363A" w:rsidRPr="00191ECF" w:rsidRDefault="00A6363A" w:rsidP="009411B2">
            <w:pPr>
              <w:numPr>
                <w:ilvl w:val="12"/>
                <w:numId w:val="0"/>
              </w:numPr>
              <w:overflowPunct w:val="0"/>
              <w:autoSpaceDE w:val="0"/>
              <w:autoSpaceDN w:val="0"/>
              <w:adjustRightInd w:val="0"/>
              <w:spacing w:after="0" w:line="276" w:lineRule="auto"/>
              <w:jc w:val="center"/>
              <w:textAlignment w:val="baseline"/>
              <w:rPr>
                <w:rFonts w:ascii="Times New Roman" w:eastAsia="Times New Roman" w:hAnsi="Times New Roman" w:cs="Times New Roman"/>
                <w:kern w:val="0"/>
                <w:szCs w:val="20"/>
                <w:lang w:val="sq-AL"/>
                <w14:ligatures w14:val="none"/>
              </w:rPr>
            </w:pPr>
            <w:r w:rsidRPr="00191ECF">
              <w:rPr>
                <w:rFonts w:ascii="Times New Roman" w:eastAsia="Times New Roman" w:hAnsi="Times New Roman" w:cs="Times New Roman"/>
                <w:kern w:val="0"/>
                <w:szCs w:val="20"/>
                <w:lang w:val="sq-AL"/>
                <w14:ligatures w14:val="none"/>
              </w:rPr>
              <w:t xml:space="preserve">2 </w:t>
            </w:r>
          </w:p>
        </w:tc>
        <w:tc>
          <w:tcPr>
            <w:tcW w:w="1080" w:type="dxa"/>
            <w:tcBorders>
              <w:top w:val="single" w:sz="4" w:space="0" w:color="auto"/>
              <w:left w:val="single" w:sz="4" w:space="0" w:color="auto"/>
              <w:bottom w:val="single" w:sz="4" w:space="0" w:color="auto"/>
              <w:right w:val="single" w:sz="12" w:space="0" w:color="auto"/>
            </w:tcBorders>
            <w:hideMark/>
          </w:tcPr>
          <w:p w14:paraId="3A2A4024" w14:textId="77777777" w:rsidR="00A6363A" w:rsidRPr="00191ECF" w:rsidRDefault="00A6363A" w:rsidP="009411B2">
            <w:pPr>
              <w:numPr>
                <w:ilvl w:val="12"/>
                <w:numId w:val="0"/>
              </w:numPr>
              <w:overflowPunct w:val="0"/>
              <w:autoSpaceDE w:val="0"/>
              <w:autoSpaceDN w:val="0"/>
              <w:adjustRightInd w:val="0"/>
              <w:spacing w:after="0" w:line="276" w:lineRule="auto"/>
              <w:jc w:val="center"/>
              <w:textAlignment w:val="baseline"/>
              <w:rPr>
                <w:rFonts w:ascii="Times New Roman" w:eastAsia="Times New Roman" w:hAnsi="Times New Roman" w:cs="Times New Roman"/>
                <w:kern w:val="0"/>
                <w:szCs w:val="20"/>
                <w:lang w:val="sq-AL"/>
                <w14:ligatures w14:val="none"/>
              </w:rPr>
            </w:pPr>
            <w:r w:rsidRPr="00191ECF">
              <w:rPr>
                <w:rFonts w:ascii="Times New Roman" w:eastAsia="Times New Roman" w:hAnsi="Times New Roman" w:cs="Times New Roman"/>
                <w:kern w:val="0"/>
                <w:szCs w:val="20"/>
                <w:lang w:val="sq-AL"/>
                <w14:ligatures w14:val="none"/>
              </w:rPr>
              <w:t>2</w:t>
            </w:r>
          </w:p>
        </w:tc>
        <w:tc>
          <w:tcPr>
            <w:tcW w:w="2160" w:type="dxa"/>
            <w:tcBorders>
              <w:left w:val="single" w:sz="12" w:space="0" w:color="auto"/>
              <w:right w:val="double" w:sz="4" w:space="0" w:color="auto"/>
            </w:tcBorders>
          </w:tcPr>
          <w:p w14:paraId="06F076D1" w14:textId="6A7F5C05" w:rsidR="00A6363A" w:rsidRPr="00191ECF" w:rsidRDefault="000A165D" w:rsidP="000A165D">
            <w:pPr>
              <w:numPr>
                <w:ilvl w:val="12"/>
                <w:numId w:val="0"/>
              </w:numPr>
              <w:overflowPunct w:val="0"/>
              <w:autoSpaceDE w:val="0"/>
              <w:autoSpaceDN w:val="0"/>
              <w:adjustRightInd w:val="0"/>
              <w:spacing w:after="0" w:line="276" w:lineRule="auto"/>
              <w:textAlignment w:val="baseline"/>
              <w:rPr>
                <w:rFonts w:ascii="Times New Roman" w:eastAsia="Times New Roman" w:hAnsi="Times New Roman" w:cs="Times New Roman"/>
                <w:kern w:val="0"/>
                <w:szCs w:val="20"/>
                <w:lang w:val="sq-AL"/>
                <w14:ligatures w14:val="none"/>
              </w:rPr>
            </w:pPr>
            <w:r w:rsidRPr="00191ECF">
              <w:rPr>
                <w:rFonts w:ascii="Times New Roman" w:eastAsia="Times New Roman" w:hAnsi="Times New Roman" w:cs="Times New Roman"/>
                <w:kern w:val="0"/>
                <w:szCs w:val="20"/>
                <w:lang w:val="sq-AL"/>
                <w14:ligatures w14:val="none"/>
              </w:rPr>
              <w:t>NjN-12-II-0294-25</w:t>
            </w:r>
          </w:p>
        </w:tc>
      </w:tr>
      <w:tr w:rsidR="00A6363A" w:rsidRPr="00191ECF" w14:paraId="0B7AEE73" w14:textId="520AF2C3" w:rsidTr="008830D6">
        <w:tc>
          <w:tcPr>
            <w:tcW w:w="528" w:type="dxa"/>
            <w:tcBorders>
              <w:top w:val="single" w:sz="4" w:space="0" w:color="auto"/>
              <w:left w:val="double" w:sz="4" w:space="0" w:color="auto"/>
              <w:bottom w:val="single" w:sz="4" w:space="0" w:color="auto"/>
              <w:right w:val="single" w:sz="12" w:space="0" w:color="auto"/>
            </w:tcBorders>
            <w:hideMark/>
          </w:tcPr>
          <w:p w14:paraId="42EC697B" w14:textId="77777777" w:rsidR="00A6363A" w:rsidRPr="00191ECF" w:rsidRDefault="00A6363A" w:rsidP="009411B2">
            <w:pPr>
              <w:overflowPunct w:val="0"/>
              <w:autoSpaceDE w:val="0"/>
              <w:autoSpaceDN w:val="0"/>
              <w:adjustRightInd w:val="0"/>
              <w:spacing w:after="0" w:line="276" w:lineRule="auto"/>
              <w:ind w:firstLine="120"/>
              <w:jc w:val="right"/>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5</w:t>
            </w:r>
          </w:p>
        </w:tc>
        <w:tc>
          <w:tcPr>
            <w:tcW w:w="1572" w:type="dxa"/>
            <w:tcBorders>
              <w:top w:val="single" w:sz="4" w:space="0" w:color="auto"/>
              <w:left w:val="single" w:sz="12" w:space="0" w:color="auto"/>
              <w:bottom w:val="single" w:sz="4" w:space="0" w:color="auto"/>
              <w:right w:val="single" w:sz="12" w:space="0" w:color="auto"/>
            </w:tcBorders>
            <w:hideMark/>
          </w:tcPr>
          <w:p w14:paraId="02977BB1" w14:textId="526B3BD4" w:rsidR="00A6363A" w:rsidRPr="00191ECF" w:rsidRDefault="00A6363A" w:rsidP="009411B2">
            <w:pPr>
              <w:autoSpaceDE w:val="0"/>
              <w:autoSpaceDN w:val="0"/>
              <w:adjustRightInd w:val="0"/>
              <w:spacing w:after="0" w:line="276" w:lineRule="auto"/>
              <w:rPr>
                <w:rFonts w:ascii="Times New Roman" w:eastAsia="Batang" w:hAnsi="Times New Roman" w:cs="Times New Roman"/>
                <w:kern w:val="0"/>
                <w:lang w:val="sq-AL" w:eastAsia="ko-KR"/>
                <w14:ligatures w14:val="none"/>
              </w:rPr>
            </w:pPr>
            <w:r w:rsidRPr="00191ECF">
              <w:rPr>
                <w:rFonts w:ascii="Times New Roman" w:eastAsia="Batang" w:hAnsi="Times New Roman" w:cs="Times"/>
                <w:kern w:val="0"/>
                <w:sz w:val="22"/>
                <w:szCs w:val="22"/>
                <w:lang w:val="sq-AL" w:eastAsia="ko-KR"/>
                <w14:ligatures w14:val="none"/>
              </w:rPr>
              <w:t>L-11-510-</w:t>
            </w:r>
            <w:r w:rsidR="00D57378" w:rsidRPr="00191ECF">
              <w:rPr>
                <w:rFonts w:ascii="Times New Roman" w:eastAsia="Batang" w:hAnsi="Times New Roman" w:cs="Times"/>
                <w:kern w:val="0"/>
                <w:sz w:val="22"/>
                <w:szCs w:val="22"/>
                <w:lang w:val="sq-AL" w:eastAsia="ko-KR"/>
                <w14:ligatures w14:val="none"/>
              </w:rPr>
              <w:t>26</w:t>
            </w:r>
          </w:p>
        </w:tc>
        <w:tc>
          <w:tcPr>
            <w:tcW w:w="3900" w:type="dxa"/>
            <w:tcBorders>
              <w:top w:val="single" w:sz="4" w:space="0" w:color="auto"/>
              <w:left w:val="single" w:sz="12" w:space="0" w:color="auto"/>
              <w:bottom w:val="single" w:sz="4" w:space="0" w:color="auto"/>
              <w:right w:val="single" w:sz="12" w:space="0" w:color="auto"/>
            </w:tcBorders>
            <w:hideMark/>
          </w:tcPr>
          <w:p w14:paraId="0870DDEA" w14:textId="19EB04D2" w:rsidR="00A6363A" w:rsidRPr="00191ECF" w:rsidRDefault="00A6363A" w:rsidP="009411B2">
            <w:pPr>
              <w:numPr>
                <w:ilvl w:val="12"/>
                <w:numId w:val="0"/>
              </w:numPr>
              <w:overflowPunct w:val="0"/>
              <w:autoSpaceDE w:val="0"/>
              <w:autoSpaceDN w:val="0"/>
              <w:adjustRightInd w:val="0"/>
              <w:spacing w:after="0" w:line="276" w:lineRule="auto"/>
              <w:jc w:val="both"/>
              <w:textAlignment w:val="baseline"/>
              <w:rPr>
                <w:rFonts w:ascii="Times New Roman" w:eastAsia="Times New Roman" w:hAnsi="Times New Roman" w:cs="Times New Roman"/>
                <w:kern w:val="0"/>
                <w:szCs w:val="20"/>
                <w:lang w:val="sq-AL"/>
                <w14:ligatures w14:val="none"/>
              </w:rPr>
            </w:pPr>
            <w:r w:rsidRPr="00191ECF">
              <w:rPr>
                <w:rFonts w:ascii="Times New Roman" w:eastAsia="Times New Roman" w:hAnsi="Times New Roman" w:cs="Times New Roman"/>
                <w:kern w:val="0"/>
                <w:szCs w:val="20"/>
                <w:lang w:val="sq-AL"/>
                <w14:ligatures w14:val="none"/>
              </w:rPr>
              <w:t xml:space="preserve">Elektroteknika dhe mekatronika në mjetet e transportit </w:t>
            </w:r>
          </w:p>
        </w:tc>
        <w:tc>
          <w:tcPr>
            <w:tcW w:w="990" w:type="dxa"/>
            <w:tcBorders>
              <w:top w:val="single" w:sz="4" w:space="0" w:color="auto"/>
              <w:left w:val="single" w:sz="12" w:space="0" w:color="auto"/>
              <w:bottom w:val="single" w:sz="4" w:space="0" w:color="auto"/>
              <w:right w:val="single" w:sz="4" w:space="0" w:color="auto"/>
            </w:tcBorders>
            <w:hideMark/>
          </w:tcPr>
          <w:p w14:paraId="6CFE1EB8" w14:textId="77777777" w:rsidR="00A6363A" w:rsidRPr="00191ECF" w:rsidRDefault="00A6363A" w:rsidP="009411B2">
            <w:pPr>
              <w:numPr>
                <w:ilvl w:val="12"/>
                <w:numId w:val="0"/>
              </w:numPr>
              <w:overflowPunct w:val="0"/>
              <w:autoSpaceDE w:val="0"/>
              <w:autoSpaceDN w:val="0"/>
              <w:adjustRightInd w:val="0"/>
              <w:spacing w:after="0" w:line="276" w:lineRule="auto"/>
              <w:jc w:val="center"/>
              <w:textAlignment w:val="baseline"/>
              <w:rPr>
                <w:rFonts w:ascii="Times New Roman" w:eastAsia="Times New Roman" w:hAnsi="Times New Roman" w:cs="Times New Roman"/>
                <w:kern w:val="0"/>
                <w:szCs w:val="20"/>
                <w:lang w:val="sq-AL"/>
                <w14:ligatures w14:val="none"/>
              </w:rPr>
            </w:pPr>
            <w:r w:rsidRPr="00191ECF">
              <w:rPr>
                <w:rFonts w:ascii="Times New Roman" w:eastAsia="Times New Roman" w:hAnsi="Times New Roman" w:cs="Times New Roman"/>
                <w:kern w:val="0"/>
                <w:szCs w:val="20"/>
                <w:lang w:val="sq-AL"/>
                <w14:ligatures w14:val="none"/>
              </w:rPr>
              <w:t>-</w:t>
            </w:r>
          </w:p>
        </w:tc>
        <w:tc>
          <w:tcPr>
            <w:tcW w:w="1080" w:type="dxa"/>
            <w:tcBorders>
              <w:top w:val="single" w:sz="4" w:space="0" w:color="auto"/>
              <w:left w:val="single" w:sz="4" w:space="0" w:color="auto"/>
              <w:bottom w:val="single" w:sz="4" w:space="0" w:color="auto"/>
              <w:right w:val="single" w:sz="12" w:space="0" w:color="auto"/>
            </w:tcBorders>
            <w:hideMark/>
          </w:tcPr>
          <w:p w14:paraId="6BED58F7" w14:textId="77777777" w:rsidR="00A6363A" w:rsidRPr="00191ECF" w:rsidRDefault="00A6363A" w:rsidP="009411B2">
            <w:pPr>
              <w:numPr>
                <w:ilvl w:val="12"/>
                <w:numId w:val="0"/>
              </w:numPr>
              <w:overflowPunct w:val="0"/>
              <w:autoSpaceDE w:val="0"/>
              <w:autoSpaceDN w:val="0"/>
              <w:adjustRightInd w:val="0"/>
              <w:spacing w:after="0" w:line="276" w:lineRule="auto"/>
              <w:jc w:val="center"/>
              <w:textAlignment w:val="baseline"/>
              <w:rPr>
                <w:rFonts w:ascii="Times New Roman" w:eastAsia="Times New Roman" w:hAnsi="Times New Roman" w:cs="Times New Roman"/>
                <w:kern w:val="0"/>
                <w:szCs w:val="20"/>
                <w:lang w:val="sq-AL"/>
                <w14:ligatures w14:val="none"/>
              </w:rPr>
            </w:pPr>
            <w:r w:rsidRPr="00191ECF">
              <w:rPr>
                <w:rFonts w:ascii="Times New Roman" w:eastAsia="Times New Roman" w:hAnsi="Times New Roman" w:cs="Times New Roman"/>
                <w:kern w:val="0"/>
                <w:szCs w:val="20"/>
                <w:lang w:val="sq-AL"/>
                <w14:ligatures w14:val="none"/>
              </w:rPr>
              <w:t>2</w:t>
            </w:r>
          </w:p>
        </w:tc>
        <w:tc>
          <w:tcPr>
            <w:tcW w:w="2160" w:type="dxa"/>
            <w:tcBorders>
              <w:left w:val="single" w:sz="12" w:space="0" w:color="auto"/>
              <w:right w:val="double" w:sz="4" w:space="0" w:color="auto"/>
            </w:tcBorders>
          </w:tcPr>
          <w:p w14:paraId="090FFD95" w14:textId="7A07A217" w:rsidR="00A6363A" w:rsidRPr="00191ECF" w:rsidRDefault="00C3045F" w:rsidP="00C3045F">
            <w:pPr>
              <w:numPr>
                <w:ilvl w:val="12"/>
                <w:numId w:val="0"/>
              </w:numPr>
              <w:overflowPunct w:val="0"/>
              <w:autoSpaceDE w:val="0"/>
              <w:autoSpaceDN w:val="0"/>
              <w:adjustRightInd w:val="0"/>
              <w:spacing w:after="0" w:line="276" w:lineRule="auto"/>
              <w:textAlignment w:val="baseline"/>
              <w:rPr>
                <w:rFonts w:ascii="Times New Roman" w:eastAsia="Times New Roman" w:hAnsi="Times New Roman" w:cs="Times New Roman"/>
                <w:kern w:val="0"/>
                <w:szCs w:val="20"/>
                <w:lang w:val="sq-AL"/>
                <w14:ligatures w14:val="none"/>
              </w:rPr>
            </w:pPr>
            <w:r w:rsidRPr="00191ECF">
              <w:rPr>
                <w:rFonts w:ascii="Times New Roman" w:eastAsia="Times New Roman" w:hAnsi="Times New Roman" w:cs="Times New Roman"/>
                <w:kern w:val="0"/>
                <w:szCs w:val="20"/>
                <w:lang w:val="sq-AL"/>
                <w14:ligatures w14:val="none"/>
              </w:rPr>
              <w:t>NjN-12-II-0301-25</w:t>
            </w:r>
          </w:p>
        </w:tc>
      </w:tr>
      <w:tr w:rsidR="00760239" w:rsidRPr="00191ECF" w14:paraId="3154C302" w14:textId="457FEF55" w:rsidTr="008830D6">
        <w:trPr>
          <w:trHeight w:val="50"/>
        </w:trPr>
        <w:tc>
          <w:tcPr>
            <w:tcW w:w="528" w:type="dxa"/>
            <w:tcBorders>
              <w:top w:val="single" w:sz="12" w:space="0" w:color="auto"/>
              <w:left w:val="double" w:sz="4" w:space="0" w:color="auto"/>
              <w:bottom w:val="single" w:sz="12" w:space="0" w:color="auto"/>
              <w:right w:val="single" w:sz="12" w:space="0" w:color="auto"/>
            </w:tcBorders>
            <w:shd w:val="clear" w:color="auto" w:fill="D9D9D9"/>
            <w:hideMark/>
          </w:tcPr>
          <w:p w14:paraId="061A68DA" w14:textId="77777777" w:rsidR="00760239" w:rsidRPr="00191ECF" w:rsidRDefault="00760239" w:rsidP="00760239">
            <w:pPr>
              <w:overflowPunct w:val="0"/>
              <w:autoSpaceDE w:val="0"/>
              <w:autoSpaceDN w:val="0"/>
              <w:adjustRightInd w:val="0"/>
              <w:spacing w:after="0" w:line="276" w:lineRule="auto"/>
              <w:jc w:val="right"/>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C.</w:t>
            </w:r>
          </w:p>
        </w:tc>
        <w:tc>
          <w:tcPr>
            <w:tcW w:w="1572" w:type="dxa"/>
            <w:tcBorders>
              <w:top w:val="single" w:sz="12" w:space="0" w:color="auto"/>
              <w:left w:val="single" w:sz="12" w:space="0" w:color="auto"/>
              <w:bottom w:val="single" w:sz="12" w:space="0" w:color="auto"/>
              <w:right w:val="single" w:sz="12" w:space="0" w:color="auto"/>
            </w:tcBorders>
            <w:shd w:val="clear" w:color="auto" w:fill="D9D9D9"/>
          </w:tcPr>
          <w:p w14:paraId="3E353A14" w14:textId="77777777" w:rsidR="00760239" w:rsidRPr="00191ECF" w:rsidRDefault="00760239" w:rsidP="00760239">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p>
        </w:tc>
        <w:tc>
          <w:tcPr>
            <w:tcW w:w="3900" w:type="dxa"/>
            <w:tcBorders>
              <w:top w:val="single" w:sz="12" w:space="0" w:color="auto"/>
              <w:left w:val="single" w:sz="12" w:space="0" w:color="auto"/>
              <w:bottom w:val="single" w:sz="12" w:space="0" w:color="auto"/>
              <w:right w:val="single" w:sz="12" w:space="0" w:color="auto"/>
            </w:tcBorders>
            <w:shd w:val="clear" w:color="auto" w:fill="D9D9D9"/>
            <w:hideMark/>
          </w:tcPr>
          <w:p w14:paraId="1B01E4AA" w14:textId="77777777" w:rsidR="00760239" w:rsidRPr="00191ECF" w:rsidRDefault="00760239" w:rsidP="00760239">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 xml:space="preserve">Module të detyruara të praktikës profesionale           </w:t>
            </w:r>
          </w:p>
          <w:p w14:paraId="32AE079B" w14:textId="6B6B1494" w:rsidR="00760239" w:rsidRPr="00191ECF" w:rsidRDefault="00760239" w:rsidP="00760239">
            <w:pPr>
              <w:tabs>
                <w:tab w:val="left" w:pos="4482"/>
              </w:tabs>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lastRenderedPageBreak/>
              <w:t xml:space="preserve">                                                                           (</w:t>
            </w:r>
            <w:r w:rsidRPr="00191ECF">
              <w:rPr>
                <w:rFonts w:ascii="Times New Roman" w:eastAsia="Times New Roman" w:hAnsi="Times New Roman" w:cs="Times New Roman"/>
                <w:kern w:val="0"/>
                <w:lang w:val="sq-AL"/>
                <w14:ligatures w14:val="none"/>
              </w:rPr>
              <w:t>Gjithsej</w:t>
            </w:r>
            <w:r w:rsidRPr="00191ECF">
              <w:rPr>
                <w:rFonts w:ascii="Times New Roman" w:eastAsia="Times New Roman" w:hAnsi="Times New Roman" w:cs="Times New Roman"/>
                <w:b/>
                <w:kern w:val="0"/>
                <w:lang w:val="sq-AL"/>
                <w14:ligatures w14:val="none"/>
              </w:rPr>
              <w:t xml:space="preserve">) </w:t>
            </w:r>
          </w:p>
        </w:tc>
        <w:tc>
          <w:tcPr>
            <w:tcW w:w="990" w:type="dxa"/>
            <w:tcBorders>
              <w:top w:val="single" w:sz="12" w:space="0" w:color="auto"/>
              <w:left w:val="single" w:sz="12" w:space="0" w:color="auto"/>
              <w:bottom w:val="single" w:sz="12" w:space="0" w:color="auto"/>
              <w:right w:val="single" w:sz="4" w:space="0" w:color="auto"/>
            </w:tcBorders>
            <w:shd w:val="clear" w:color="auto" w:fill="D9D9D9"/>
            <w:hideMark/>
          </w:tcPr>
          <w:p w14:paraId="5966817A" w14:textId="77777777" w:rsidR="00760239" w:rsidRPr="00191ECF" w:rsidRDefault="00760239" w:rsidP="00760239">
            <w:pPr>
              <w:widowControl w:val="0"/>
              <w:overflowPunct w:val="0"/>
              <w:autoSpaceDE w:val="0"/>
              <w:autoSpaceDN w:val="0"/>
              <w:adjustRightInd w:val="0"/>
              <w:spacing w:after="0" w:line="276" w:lineRule="auto"/>
              <w:ind w:left="28"/>
              <w:jc w:val="center"/>
              <w:textAlignment w:val="baseline"/>
              <w:rPr>
                <w:rFonts w:ascii="Times New Roman" w:eastAsia="Times New Roman" w:hAnsi="Times New Roman" w:cs="Times New Roman"/>
                <w:b/>
                <w:kern w:val="0"/>
                <w:szCs w:val="20"/>
                <w:lang w:val="sq-AL" w:bidi="en-US"/>
                <w14:ligatures w14:val="none"/>
              </w:rPr>
            </w:pPr>
            <w:r w:rsidRPr="00191ECF">
              <w:rPr>
                <w:rFonts w:ascii="Times New Roman" w:eastAsia="Times New Roman" w:hAnsi="Times New Roman" w:cs="Times New Roman"/>
                <w:b/>
                <w:kern w:val="0"/>
                <w:szCs w:val="20"/>
                <w:lang w:val="sq-AL" w:bidi="en-US"/>
                <w14:ligatures w14:val="none"/>
              </w:rPr>
              <w:lastRenderedPageBreak/>
              <w:t>2 (72)</w:t>
            </w:r>
          </w:p>
        </w:tc>
        <w:tc>
          <w:tcPr>
            <w:tcW w:w="1080" w:type="dxa"/>
            <w:tcBorders>
              <w:top w:val="single" w:sz="12" w:space="0" w:color="auto"/>
              <w:left w:val="single" w:sz="4" w:space="0" w:color="auto"/>
              <w:bottom w:val="single" w:sz="12" w:space="0" w:color="auto"/>
              <w:right w:val="single" w:sz="12" w:space="0" w:color="auto"/>
            </w:tcBorders>
            <w:shd w:val="clear" w:color="auto" w:fill="D9D9D9"/>
            <w:hideMark/>
          </w:tcPr>
          <w:p w14:paraId="4C81F9B0" w14:textId="77777777" w:rsidR="00760239" w:rsidRPr="00191ECF" w:rsidRDefault="00760239" w:rsidP="00760239">
            <w:pPr>
              <w:widowControl w:val="0"/>
              <w:overflowPunct w:val="0"/>
              <w:autoSpaceDE w:val="0"/>
              <w:autoSpaceDN w:val="0"/>
              <w:adjustRightInd w:val="0"/>
              <w:spacing w:after="0" w:line="276" w:lineRule="auto"/>
              <w:ind w:left="38" w:hanging="142"/>
              <w:jc w:val="center"/>
              <w:textAlignment w:val="baseline"/>
              <w:rPr>
                <w:rFonts w:ascii="Times New Roman" w:eastAsia="Times New Roman" w:hAnsi="Times New Roman" w:cs="Times New Roman"/>
                <w:b/>
                <w:kern w:val="0"/>
                <w:szCs w:val="20"/>
                <w:lang w:val="sq-AL" w:bidi="en-US"/>
                <w14:ligatures w14:val="none"/>
              </w:rPr>
            </w:pPr>
            <w:r w:rsidRPr="00191ECF">
              <w:rPr>
                <w:rFonts w:ascii="Times New Roman" w:eastAsia="Times New Roman" w:hAnsi="Times New Roman" w:cs="Times New Roman"/>
                <w:b/>
                <w:kern w:val="0"/>
                <w:szCs w:val="20"/>
                <w:lang w:val="sq-AL" w:bidi="en-US"/>
                <w14:ligatures w14:val="none"/>
              </w:rPr>
              <w:t>12 (408)</w:t>
            </w:r>
          </w:p>
        </w:tc>
        <w:tc>
          <w:tcPr>
            <w:tcW w:w="2160" w:type="dxa"/>
            <w:tcBorders>
              <w:top w:val="single" w:sz="12" w:space="0" w:color="auto"/>
              <w:left w:val="single" w:sz="12" w:space="0" w:color="auto"/>
              <w:bottom w:val="single" w:sz="12" w:space="0" w:color="auto"/>
              <w:right w:val="double" w:sz="4" w:space="0" w:color="auto"/>
            </w:tcBorders>
            <w:shd w:val="clear" w:color="auto" w:fill="D9D9D9"/>
          </w:tcPr>
          <w:p w14:paraId="580D5E2E" w14:textId="6A751776" w:rsidR="00760239" w:rsidRPr="00191ECF" w:rsidRDefault="00760239" w:rsidP="00760239">
            <w:pPr>
              <w:widowControl w:val="0"/>
              <w:overflowPunct w:val="0"/>
              <w:autoSpaceDE w:val="0"/>
              <w:autoSpaceDN w:val="0"/>
              <w:adjustRightInd w:val="0"/>
              <w:spacing w:after="0" w:line="276" w:lineRule="auto"/>
              <w:ind w:left="38" w:hanging="142"/>
              <w:jc w:val="center"/>
              <w:textAlignment w:val="baseline"/>
              <w:rPr>
                <w:rFonts w:ascii="Times New Roman" w:eastAsia="Times New Roman" w:hAnsi="Times New Roman" w:cs="Times New Roman"/>
                <w:b/>
                <w:kern w:val="0"/>
                <w:szCs w:val="20"/>
                <w:lang w:val="sq-AL" w:bidi="en-US"/>
                <w14:ligatures w14:val="none"/>
              </w:rPr>
            </w:pPr>
          </w:p>
        </w:tc>
      </w:tr>
      <w:tr w:rsidR="00A6363A" w:rsidRPr="00191ECF" w14:paraId="7C5F7361" w14:textId="13E2DD6F" w:rsidTr="008830D6">
        <w:trPr>
          <w:trHeight w:val="255"/>
        </w:trPr>
        <w:tc>
          <w:tcPr>
            <w:tcW w:w="528" w:type="dxa"/>
            <w:tcBorders>
              <w:top w:val="single" w:sz="12" w:space="0" w:color="auto"/>
              <w:left w:val="double" w:sz="4" w:space="0" w:color="auto"/>
              <w:bottom w:val="single" w:sz="4" w:space="0" w:color="auto"/>
              <w:right w:val="single" w:sz="12" w:space="0" w:color="auto"/>
            </w:tcBorders>
          </w:tcPr>
          <w:p w14:paraId="1BC9F70D" w14:textId="77777777" w:rsidR="00A6363A" w:rsidRPr="00191ECF" w:rsidRDefault="00A6363A" w:rsidP="009411B2">
            <w:pPr>
              <w:overflowPunct w:val="0"/>
              <w:autoSpaceDE w:val="0"/>
              <w:autoSpaceDN w:val="0"/>
              <w:adjustRightInd w:val="0"/>
              <w:spacing w:after="0" w:line="276" w:lineRule="auto"/>
              <w:jc w:val="right"/>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1</w:t>
            </w:r>
          </w:p>
        </w:tc>
        <w:tc>
          <w:tcPr>
            <w:tcW w:w="1572" w:type="dxa"/>
            <w:tcBorders>
              <w:top w:val="single" w:sz="12" w:space="0" w:color="auto"/>
              <w:left w:val="single" w:sz="12" w:space="0" w:color="auto"/>
              <w:bottom w:val="single" w:sz="4" w:space="0" w:color="auto"/>
              <w:right w:val="single" w:sz="12" w:space="0" w:color="auto"/>
            </w:tcBorders>
          </w:tcPr>
          <w:p w14:paraId="2E17609A" w14:textId="5AB22D60" w:rsidR="00A6363A" w:rsidRPr="00191ECF" w:rsidRDefault="00A6363A"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sz w:val="22"/>
                <w:szCs w:val="22"/>
                <w:lang w:val="sq-AL"/>
                <w14:ligatures w14:val="none"/>
              </w:rPr>
            </w:pPr>
            <w:r w:rsidRPr="00191ECF">
              <w:rPr>
                <w:rFonts w:ascii="Times New Roman" w:eastAsia="Times New Roman" w:hAnsi="Times New Roman" w:cs="Times New Roman"/>
                <w:kern w:val="0"/>
                <w:sz w:val="22"/>
                <w:szCs w:val="22"/>
                <w:lang w:val="sq-AL"/>
                <w14:ligatures w14:val="none"/>
              </w:rPr>
              <w:t>M-04-210-</w:t>
            </w:r>
            <w:r w:rsidR="00D57378" w:rsidRPr="00191ECF">
              <w:rPr>
                <w:rFonts w:ascii="Times New Roman" w:eastAsia="Times New Roman" w:hAnsi="Times New Roman" w:cs="Times New Roman"/>
                <w:kern w:val="0"/>
                <w:sz w:val="22"/>
                <w:szCs w:val="22"/>
                <w:lang w:val="sq-AL"/>
                <w14:ligatures w14:val="none"/>
              </w:rPr>
              <w:t>26</w:t>
            </w:r>
            <w:r w:rsidRPr="00191ECF">
              <w:rPr>
                <w:rFonts w:ascii="Times New Roman" w:eastAsia="Times New Roman" w:hAnsi="Times New Roman" w:cs="Times New Roman"/>
                <w:kern w:val="0"/>
                <w:sz w:val="22"/>
                <w:szCs w:val="22"/>
                <w:lang w:val="sq-AL"/>
                <w14:ligatures w14:val="none"/>
              </w:rPr>
              <w:t xml:space="preserve"> </w:t>
            </w:r>
          </w:p>
        </w:tc>
        <w:tc>
          <w:tcPr>
            <w:tcW w:w="3900" w:type="dxa"/>
            <w:tcBorders>
              <w:top w:val="single" w:sz="12" w:space="0" w:color="auto"/>
              <w:left w:val="single" w:sz="12" w:space="0" w:color="auto"/>
              <w:bottom w:val="single" w:sz="4" w:space="0" w:color="auto"/>
              <w:right w:val="single" w:sz="12" w:space="0" w:color="auto"/>
            </w:tcBorders>
          </w:tcPr>
          <w:p w14:paraId="51E1B43C" w14:textId="3CFF4A41" w:rsidR="00A6363A" w:rsidRPr="00191ECF" w:rsidRDefault="00A6363A" w:rsidP="009411B2">
            <w:pPr>
              <w:numPr>
                <w:ilvl w:val="12"/>
                <w:numId w:val="0"/>
              </w:numPr>
              <w:overflowPunct w:val="0"/>
              <w:autoSpaceDE w:val="0"/>
              <w:autoSpaceDN w:val="0"/>
              <w:adjustRightInd w:val="0"/>
              <w:spacing w:after="0" w:line="276" w:lineRule="auto"/>
              <w:textAlignment w:val="baseline"/>
              <w:rPr>
                <w:rFonts w:ascii="Times New Roman" w:eastAsia="Times New Roman" w:hAnsi="Times New Roman" w:cs="Times New Roman"/>
                <w:kern w:val="0"/>
                <w:szCs w:val="20"/>
                <w:lang w:val="sq-AL"/>
                <w14:ligatures w14:val="none"/>
              </w:rPr>
            </w:pPr>
            <w:r w:rsidRPr="00191ECF">
              <w:rPr>
                <w:rFonts w:ascii="Times New Roman" w:eastAsia="Times New Roman" w:hAnsi="Times New Roman" w:cs="Times New Roman"/>
                <w:kern w:val="0"/>
                <w:szCs w:val="20"/>
                <w:lang w:val="sq-AL"/>
                <w14:ligatures w14:val="none"/>
              </w:rPr>
              <w:t xml:space="preserve">Punime axhusterie </w:t>
            </w:r>
          </w:p>
        </w:tc>
        <w:tc>
          <w:tcPr>
            <w:tcW w:w="990" w:type="dxa"/>
            <w:tcBorders>
              <w:top w:val="single" w:sz="12" w:space="0" w:color="auto"/>
              <w:left w:val="single" w:sz="12" w:space="0" w:color="auto"/>
              <w:bottom w:val="single" w:sz="4" w:space="0" w:color="auto"/>
              <w:right w:val="single" w:sz="4" w:space="0" w:color="auto"/>
            </w:tcBorders>
          </w:tcPr>
          <w:p w14:paraId="5ACC35CA" w14:textId="77777777" w:rsidR="00A6363A" w:rsidRPr="00191ECF" w:rsidRDefault="00A6363A" w:rsidP="009411B2">
            <w:pPr>
              <w:numPr>
                <w:ilvl w:val="12"/>
                <w:numId w:val="0"/>
              </w:numPr>
              <w:overflowPunct w:val="0"/>
              <w:autoSpaceDE w:val="0"/>
              <w:autoSpaceDN w:val="0"/>
              <w:adjustRightInd w:val="0"/>
              <w:spacing w:after="0" w:line="276" w:lineRule="auto"/>
              <w:jc w:val="center"/>
              <w:textAlignment w:val="baseline"/>
              <w:rPr>
                <w:rFonts w:ascii="Times New Roman" w:eastAsia="Times New Roman" w:hAnsi="Times New Roman" w:cs="Times New Roman"/>
                <w:kern w:val="0"/>
                <w:szCs w:val="20"/>
                <w:lang w:val="sq-AL"/>
                <w14:ligatures w14:val="none"/>
              </w:rPr>
            </w:pPr>
            <w:r w:rsidRPr="00191ECF">
              <w:rPr>
                <w:rFonts w:ascii="Times New Roman" w:eastAsia="Times New Roman" w:hAnsi="Times New Roman" w:cs="Times New Roman"/>
                <w:kern w:val="0"/>
                <w:szCs w:val="20"/>
                <w:lang w:val="sq-AL"/>
                <w14:ligatures w14:val="none"/>
              </w:rPr>
              <w:t>36</w:t>
            </w:r>
          </w:p>
        </w:tc>
        <w:tc>
          <w:tcPr>
            <w:tcW w:w="1080" w:type="dxa"/>
            <w:tcBorders>
              <w:top w:val="single" w:sz="12" w:space="0" w:color="auto"/>
              <w:left w:val="single" w:sz="4" w:space="0" w:color="auto"/>
              <w:bottom w:val="single" w:sz="4" w:space="0" w:color="auto"/>
              <w:right w:val="single" w:sz="12" w:space="0" w:color="auto"/>
            </w:tcBorders>
          </w:tcPr>
          <w:p w14:paraId="673877F9" w14:textId="77777777" w:rsidR="00A6363A" w:rsidRPr="00191ECF" w:rsidRDefault="00A6363A" w:rsidP="009411B2">
            <w:pPr>
              <w:numPr>
                <w:ilvl w:val="12"/>
                <w:numId w:val="0"/>
              </w:numPr>
              <w:overflowPunct w:val="0"/>
              <w:autoSpaceDE w:val="0"/>
              <w:autoSpaceDN w:val="0"/>
              <w:adjustRightInd w:val="0"/>
              <w:spacing w:after="0" w:line="276" w:lineRule="auto"/>
              <w:jc w:val="center"/>
              <w:textAlignment w:val="baseline"/>
              <w:rPr>
                <w:rFonts w:ascii="Times New Roman" w:eastAsia="Times New Roman" w:hAnsi="Times New Roman" w:cs="Times New Roman"/>
                <w:kern w:val="0"/>
                <w:szCs w:val="20"/>
                <w:lang w:val="sq-AL"/>
                <w14:ligatures w14:val="none"/>
              </w:rPr>
            </w:pPr>
            <w:r w:rsidRPr="00191ECF">
              <w:rPr>
                <w:rFonts w:ascii="Times New Roman" w:eastAsia="Times New Roman" w:hAnsi="Times New Roman" w:cs="Times New Roman"/>
                <w:kern w:val="0"/>
                <w:szCs w:val="20"/>
                <w:lang w:val="sq-AL"/>
                <w14:ligatures w14:val="none"/>
              </w:rPr>
              <w:t>-</w:t>
            </w:r>
          </w:p>
        </w:tc>
        <w:tc>
          <w:tcPr>
            <w:tcW w:w="2160" w:type="dxa"/>
            <w:tcBorders>
              <w:left w:val="single" w:sz="12" w:space="0" w:color="auto"/>
              <w:right w:val="double" w:sz="4" w:space="0" w:color="auto"/>
            </w:tcBorders>
          </w:tcPr>
          <w:p w14:paraId="5C988860" w14:textId="77777777" w:rsidR="00A6363A" w:rsidRPr="00191ECF" w:rsidRDefault="00BA247D" w:rsidP="00BA247D">
            <w:pPr>
              <w:numPr>
                <w:ilvl w:val="12"/>
                <w:numId w:val="0"/>
              </w:numPr>
              <w:overflowPunct w:val="0"/>
              <w:autoSpaceDE w:val="0"/>
              <w:autoSpaceDN w:val="0"/>
              <w:adjustRightInd w:val="0"/>
              <w:spacing w:after="0" w:line="276" w:lineRule="auto"/>
              <w:textAlignment w:val="baseline"/>
              <w:rPr>
                <w:rFonts w:ascii="Times New Roman" w:eastAsia="Times New Roman" w:hAnsi="Times New Roman" w:cs="Times New Roman"/>
                <w:kern w:val="0"/>
                <w:szCs w:val="20"/>
                <w:lang w:val="sq-AL"/>
                <w14:ligatures w14:val="none"/>
              </w:rPr>
            </w:pPr>
            <w:r w:rsidRPr="00191ECF">
              <w:rPr>
                <w:rFonts w:ascii="Times New Roman" w:eastAsia="Times New Roman" w:hAnsi="Times New Roman" w:cs="Times New Roman"/>
                <w:kern w:val="0"/>
                <w:szCs w:val="20"/>
                <w:lang w:val="sq-AL"/>
                <w14:ligatures w14:val="none"/>
              </w:rPr>
              <w:t>NjN-12-II-0303-25</w:t>
            </w:r>
          </w:p>
          <w:p w14:paraId="0155B32F" w14:textId="57DB2641" w:rsidR="006951EC" w:rsidRPr="00191ECF" w:rsidRDefault="007F4F38" w:rsidP="00BA247D">
            <w:pPr>
              <w:numPr>
                <w:ilvl w:val="12"/>
                <w:numId w:val="0"/>
              </w:numPr>
              <w:overflowPunct w:val="0"/>
              <w:autoSpaceDE w:val="0"/>
              <w:autoSpaceDN w:val="0"/>
              <w:adjustRightInd w:val="0"/>
              <w:spacing w:after="0" w:line="276" w:lineRule="auto"/>
              <w:textAlignment w:val="baseline"/>
              <w:rPr>
                <w:rFonts w:ascii="Times New Roman" w:eastAsia="Times New Roman" w:hAnsi="Times New Roman" w:cs="Times New Roman"/>
                <w:b/>
                <w:bCs/>
                <w:kern w:val="0"/>
                <w:szCs w:val="20"/>
                <w:lang w:val="sq-AL"/>
                <w14:ligatures w14:val="none"/>
              </w:rPr>
            </w:pPr>
            <w:r w:rsidRPr="00191ECF">
              <w:rPr>
                <w:rFonts w:ascii="Times New Roman" w:eastAsia="Times New Roman" w:hAnsi="Times New Roman" w:cs="Times New Roman"/>
                <w:kern w:val="0"/>
                <w:szCs w:val="20"/>
                <w:lang w:val="sq-AL"/>
                <w14:ligatures w14:val="none"/>
              </w:rPr>
              <w:t>NjN-12-II-0293-25</w:t>
            </w:r>
          </w:p>
        </w:tc>
      </w:tr>
      <w:tr w:rsidR="00A6363A" w:rsidRPr="00191ECF" w14:paraId="65FF3289" w14:textId="4FC7CCF8" w:rsidTr="008830D6">
        <w:trPr>
          <w:trHeight w:val="255"/>
        </w:trPr>
        <w:tc>
          <w:tcPr>
            <w:tcW w:w="528" w:type="dxa"/>
            <w:tcBorders>
              <w:top w:val="single" w:sz="4" w:space="0" w:color="auto"/>
              <w:left w:val="double" w:sz="4" w:space="0" w:color="auto"/>
              <w:bottom w:val="single" w:sz="4" w:space="0" w:color="auto"/>
              <w:right w:val="single" w:sz="12" w:space="0" w:color="auto"/>
            </w:tcBorders>
          </w:tcPr>
          <w:p w14:paraId="74DA4DF7" w14:textId="77777777" w:rsidR="00A6363A" w:rsidRPr="00191ECF" w:rsidRDefault="00A6363A" w:rsidP="009411B2">
            <w:pPr>
              <w:overflowPunct w:val="0"/>
              <w:autoSpaceDE w:val="0"/>
              <w:autoSpaceDN w:val="0"/>
              <w:adjustRightInd w:val="0"/>
              <w:spacing w:after="0" w:line="276" w:lineRule="auto"/>
              <w:jc w:val="right"/>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2</w:t>
            </w:r>
          </w:p>
        </w:tc>
        <w:tc>
          <w:tcPr>
            <w:tcW w:w="1572" w:type="dxa"/>
            <w:tcBorders>
              <w:top w:val="single" w:sz="4" w:space="0" w:color="auto"/>
              <w:left w:val="single" w:sz="12" w:space="0" w:color="auto"/>
              <w:bottom w:val="single" w:sz="4" w:space="0" w:color="auto"/>
              <w:right w:val="single" w:sz="12" w:space="0" w:color="auto"/>
            </w:tcBorders>
          </w:tcPr>
          <w:p w14:paraId="75EDF523" w14:textId="77777777" w:rsidR="00A6363A" w:rsidRPr="00191ECF" w:rsidRDefault="00A6363A"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sz w:val="22"/>
                <w:szCs w:val="22"/>
                <w:lang w:val="sq-AL"/>
                <w14:ligatures w14:val="none"/>
              </w:rPr>
            </w:pPr>
            <w:r w:rsidRPr="00191ECF">
              <w:rPr>
                <w:rFonts w:ascii="Times New Roman" w:eastAsia="Times New Roman" w:hAnsi="Times New Roman" w:cs="Times New Roman"/>
                <w:kern w:val="0"/>
                <w:sz w:val="22"/>
                <w:szCs w:val="22"/>
                <w:lang w:val="sq-AL"/>
                <w14:ligatures w14:val="none"/>
              </w:rPr>
              <w:t>M-18-212-19</w:t>
            </w:r>
          </w:p>
        </w:tc>
        <w:tc>
          <w:tcPr>
            <w:tcW w:w="3900" w:type="dxa"/>
            <w:tcBorders>
              <w:top w:val="single" w:sz="4" w:space="0" w:color="auto"/>
              <w:left w:val="single" w:sz="12" w:space="0" w:color="auto"/>
              <w:bottom w:val="single" w:sz="4" w:space="0" w:color="auto"/>
              <w:right w:val="single" w:sz="12" w:space="0" w:color="auto"/>
            </w:tcBorders>
          </w:tcPr>
          <w:p w14:paraId="44E23C05" w14:textId="5FB4FA9D" w:rsidR="00A6363A" w:rsidRPr="00191ECF" w:rsidRDefault="00A6363A" w:rsidP="009411B2">
            <w:pPr>
              <w:numPr>
                <w:ilvl w:val="12"/>
                <w:numId w:val="0"/>
              </w:numPr>
              <w:overflowPunct w:val="0"/>
              <w:autoSpaceDE w:val="0"/>
              <w:autoSpaceDN w:val="0"/>
              <w:adjustRightInd w:val="0"/>
              <w:spacing w:after="0" w:line="276" w:lineRule="auto"/>
              <w:textAlignment w:val="baseline"/>
              <w:rPr>
                <w:rFonts w:ascii="Times New Roman" w:eastAsia="Times New Roman" w:hAnsi="Times New Roman" w:cs="Times New Roman"/>
                <w:kern w:val="0"/>
                <w:szCs w:val="20"/>
                <w:lang w:val="sq-AL"/>
                <w14:ligatures w14:val="none"/>
              </w:rPr>
            </w:pPr>
            <w:r w:rsidRPr="00191ECF">
              <w:rPr>
                <w:rFonts w:ascii="Times New Roman" w:eastAsia="Times New Roman" w:hAnsi="Times New Roman" w:cs="Times New Roman"/>
                <w:kern w:val="0"/>
                <w:szCs w:val="20"/>
                <w:lang w:val="sq-AL"/>
                <w14:ligatures w14:val="none"/>
              </w:rPr>
              <w:t xml:space="preserve">Punime zmontimi dhe montimi në automjete </w:t>
            </w:r>
          </w:p>
        </w:tc>
        <w:tc>
          <w:tcPr>
            <w:tcW w:w="990" w:type="dxa"/>
            <w:tcBorders>
              <w:top w:val="single" w:sz="4" w:space="0" w:color="auto"/>
              <w:left w:val="single" w:sz="12" w:space="0" w:color="auto"/>
              <w:bottom w:val="single" w:sz="4" w:space="0" w:color="auto"/>
              <w:right w:val="single" w:sz="4" w:space="0" w:color="auto"/>
            </w:tcBorders>
          </w:tcPr>
          <w:p w14:paraId="362572D8" w14:textId="77777777" w:rsidR="00A6363A" w:rsidRPr="00191ECF" w:rsidRDefault="00A6363A" w:rsidP="009411B2">
            <w:pPr>
              <w:numPr>
                <w:ilvl w:val="12"/>
                <w:numId w:val="0"/>
              </w:numPr>
              <w:overflowPunct w:val="0"/>
              <w:autoSpaceDE w:val="0"/>
              <w:autoSpaceDN w:val="0"/>
              <w:adjustRightInd w:val="0"/>
              <w:spacing w:after="0" w:line="276" w:lineRule="auto"/>
              <w:jc w:val="center"/>
              <w:textAlignment w:val="baseline"/>
              <w:rPr>
                <w:rFonts w:ascii="Times New Roman" w:eastAsia="Times New Roman" w:hAnsi="Times New Roman" w:cs="Times New Roman"/>
                <w:kern w:val="0"/>
                <w:szCs w:val="20"/>
                <w:lang w:val="sq-AL"/>
                <w14:ligatures w14:val="none"/>
              </w:rPr>
            </w:pPr>
            <w:r w:rsidRPr="00191ECF">
              <w:rPr>
                <w:rFonts w:ascii="Times New Roman" w:eastAsia="Times New Roman" w:hAnsi="Times New Roman" w:cs="Times New Roman"/>
                <w:kern w:val="0"/>
                <w:szCs w:val="20"/>
                <w:lang w:val="sq-AL"/>
                <w14:ligatures w14:val="none"/>
              </w:rPr>
              <w:t>36</w:t>
            </w:r>
          </w:p>
        </w:tc>
        <w:tc>
          <w:tcPr>
            <w:tcW w:w="1080" w:type="dxa"/>
            <w:tcBorders>
              <w:top w:val="single" w:sz="4" w:space="0" w:color="auto"/>
              <w:left w:val="single" w:sz="4" w:space="0" w:color="auto"/>
              <w:bottom w:val="single" w:sz="4" w:space="0" w:color="auto"/>
              <w:right w:val="single" w:sz="12" w:space="0" w:color="auto"/>
            </w:tcBorders>
          </w:tcPr>
          <w:p w14:paraId="55B398F1" w14:textId="77777777" w:rsidR="00A6363A" w:rsidRPr="00191ECF" w:rsidRDefault="00A6363A" w:rsidP="009411B2">
            <w:pPr>
              <w:numPr>
                <w:ilvl w:val="12"/>
                <w:numId w:val="0"/>
              </w:numPr>
              <w:overflowPunct w:val="0"/>
              <w:autoSpaceDE w:val="0"/>
              <w:autoSpaceDN w:val="0"/>
              <w:adjustRightInd w:val="0"/>
              <w:spacing w:after="0" w:line="276" w:lineRule="auto"/>
              <w:jc w:val="center"/>
              <w:textAlignment w:val="baseline"/>
              <w:rPr>
                <w:rFonts w:ascii="Times New Roman" w:eastAsia="Times New Roman" w:hAnsi="Times New Roman" w:cs="Times New Roman"/>
                <w:kern w:val="0"/>
                <w:szCs w:val="20"/>
                <w:lang w:val="sq-AL"/>
                <w14:ligatures w14:val="none"/>
              </w:rPr>
            </w:pPr>
            <w:r w:rsidRPr="00191ECF">
              <w:rPr>
                <w:rFonts w:ascii="Times New Roman" w:eastAsia="Times New Roman" w:hAnsi="Times New Roman" w:cs="Times New Roman"/>
                <w:kern w:val="0"/>
                <w:szCs w:val="20"/>
                <w:lang w:val="sq-AL"/>
                <w14:ligatures w14:val="none"/>
              </w:rPr>
              <w:t>-</w:t>
            </w:r>
          </w:p>
        </w:tc>
        <w:tc>
          <w:tcPr>
            <w:tcW w:w="2160" w:type="dxa"/>
            <w:tcBorders>
              <w:left w:val="single" w:sz="12" w:space="0" w:color="auto"/>
              <w:right w:val="double" w:sz="4" w:space="0" w:color="auto"/>
            </w:tcBorders>
          </w:tcPr>
          <w:p w14:paraId="3F0F1718" w14:textId="1758B168" w:rsidR="00A6363A" w:rsidRPr="00191ECF" w:rsidRDefault="007F4F38" w:rsidP="007F4F38">
            <w:pPr>
              <w:numPr>
                <w:ilvl w:val="12"/>
                <w:numId w:val="0"/>
              </w:numPr>
              <w:overflowPunct w:val="0"/>
              <w:autoSpaceDE w:val="0"/>
              <w:autoSpaceDN w:val="0"/>
              <w:adjustRightInd w:val="0"/>
              <w:spacing w:after="0" w:line="276" w:lineRule="auto"/>
              <w:textAlignment w:val="baseline"/>
              <w:rPr>
                <w:rFonts w:ascii="Times New Roman" w:eastAsia="Times New Roman" w:hAnsi="Times New Roman" w:cs="Times New Roman"/>
                <w:kern w:val="0"/>
                <w:szCs w:val="20"/>
                <w:lang w:val="sq-AL"/>
                <w14:ligatures w14:val="none"/>
              </w:rPr>
            </w:pPr>
            <w:r w:rsidRPr="00191ECF">
              <w:rPr>
                <w:rFonts w:ascii="Times New Roman" w:eastAsia="Times New Roman" w:hAnsi="Times New Roman" w:cs="Times New Roman"/>
                <w:kern w:val="0"/>
                <w:szCs w:val="20"/>
                <w:lang w:val="sq-AL"/>
                <w14:ligatures w14:val="none"/>
              </w:rPr>
              <w:t>NjN-12-II-0293-25</w:t>
            </w:r>
          </w:p>
        </w:tc>
      </w:tr>
      <w:tr w:rsidR="00A6363A" w:rsidRPr="00191ECF" w14:paraId="789E4F5E" w14:textId="40F5C039" w:rsidTr="008830D6">
        <w:trPr>
          <w:trHeight w:val="255"/>
        </w:trPr>
        <w:tc>
          <w:tcPr>
            <w:tcW w:w="528" w:type="dxa"/>
            <w:tcBorders>
              <w:top w:val="single" w:sz="4" w:space="0" w:color="auto"/>
              <w:left w:val="double" w:sz="4" w:space="0" w:color="auto"/>
              <w:bottom w:val="single" w:sz="4" w:space="0" w:color="auto"/>
              <w:right w:val="single" w:sz="12" w:space="0" w:color="auto"/>
            </w:tcBorders>
            <w:hideMark/>
          </w:tcPr>
          <w:p w14:paraId="0A429B92" w14:textId="77777777" w:rsidR="00A6363A" w:rsidRPr="00191ECF" w:rsidRDefault="00A6363A" w:rsidP="009411B2">
            <w:pPr>
              <w:overflowPunct w:val="0"/>
              <w:autoSpaceDE w:val="0"/>
              <w:autoSpaceDN w:val="0"/>
              <w:adjustRightInd w:val="0"/>
              <w:spacing w:after="0" w:line="276" w:lineRule="auto"/>
              <w:jc w:val="right"/>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3</w:t>
            </w:r>
          </w:p>
        </w:tc>
        <w:tc>
          <w:tcPr>
            <w:tcW w:w="1572" w:type="dxa"/>
            <w:tcBorders>
              <w:top w:val="single" w:sz="4" w:space="0" w:color="auto"/>
              <w:left w:val="single" w:sz="12" w:space="0" w:color="auto"/>
              <w:bottom w:val="single" w:sz="4" w:space="0" w:color="auto"/>
              <w:right w:val="single" w:sz="12" w:space="0" w:color="auto"/>
            </w:tcBorders>
          </w:tcPr>
          <w:p w14:paraId="3856F5CC" w14:textId="5812B929" w:rsidR="00A6363A" w:rsidRPr="00191ECF" w:rsidRDefault="00A6363A"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sz w:val="22"/>
                <w:szCs w:val="22"/>
                <w:lang w:val="sq-AL"/>
                <w14:ligatures w14:val="none"/>
              </w:rPr>
            </w:pPr>
            <w:r w:rsidRPr="00191ECF">
              <w:rPr>
                <w:rFonts w:ascii="Times New Roman" w:eastAsia="Times New Roman" w:hAnsi="Times New Roman" w:cs="Times New Roman"/>
                <w:kern w:val="0"/>
                <w:sz w:val="22"/>
                <w:szCs w:val="22"/>
                <w:lang w:val="sq-AL"/>
                <w14:ligatures w14:val="none"/>
              </w:rPr>
              <w:t>M-04-211-</w:t>
            </w:r>
            <w:r w:rsidR="00D57378" w:rsidRPr="00191ECF">
              <w:rPr>
                <w:rFonts w:ascii="Times New Roman" w:eastAsia="Times New Roman" w:hAnsi="Times New Roman" w:cs="Times New Roman"/>
                <w:kern w:val="0"/>
                <w:sz w:val="22"/>
                <w:szCs w:val="22"/>
                <w:lang w:val="sq-AL"/>
                <w14:ligatures w14:val="none"/>
              </w:rPr>
              <w:t>26</w:t>
            </w:r>
          </w:p>
        </w:tc>
        <w:tc>
          <w:tcPr>
            <w:tcW w:w="3900" w:type="dxa"/>
            <w:tcBorders>
              <w:top w:val="single" w:sz="4" w:space="0" w:color="auto"/>
              <w:left w:val="single" w:sz="12" w:space="0" w:color="auto"/>
              <w:bottom w:val="single" w:sz="4" w:space="0" w:color="auto"/>
              <w:right w:val="single" w:sz="12" w:space="0" w:color="auto"/>
            </w:tcBorders>
          </w:tcPr>
          <w:p w14:paraId="7B207111" w14:textId="2D318480" w:rsidR="00A6363A" w:rsidRPr="00191ECF" w:rsidRDefault="00A6363A" w:rsidP="009411B2">
            <w:pPr>
              <w:numPr>
                <w:ilvl w:val="12"/>
                <w:numId w:val="0"/>
              </w:numPr>
              <w:overflowPunct w:val="0"/>
              <w:autoSpaceDE w:val="0"/>
              <w:autoSpaceDN w:val="0"/>
              <w:adjustRightInd w:val="0"/>
              <w:spacing w:after="0" w:line="276" w:lineRule="auto"/>
              <w:textAlignment w:val="baseline"/>
              <w:rPr>
                <w:rFonts w:ascii="Times New Roman" w:eastAsia="Times New Roman" w:hAnsi="Times New Roman" w:cs="Times New Roman"/>
                <w:kern w:val="0"/>
                <w:szCs w:val="20"/>
                <w:lang w:val="sq-AL"/>
                <w14:ligatures w14:val="none"/>
              </w:rPr>
            </w:pPr>
            <w:r w:rsidRPr="00191ECF">
              <w:rPr>
                <w:rFonts w:ascii="Times New Roman" w:eastAsia="Times New Roman" w:hAnsi="Times New Roman" w:cs="Times New Roman"/>
                <w:kern w:val="0"/>
                <w:szCs w:val="20"/>
                <w:lang w:val="sq-AL"/>
                <w14:ligatures w14:val="none"/>
              </w:rPr>
              <w:t xml:space="preserve">Punime saldimi </w:t>
            </w:r>
          </w:p>
        </w:tc>
        <w:tc>
          <w:tcPr>
            <w:tcW w:w="990" w:type="dxa"/>
            <w:tcBorders>
              <w:top w:val="single" w:sz="4" w:space="0" w:color="auto"/>
              <w:left w:val="single" w:sz="12" w:space="0" w:color="auto"/>
              <w:bottom w:val="single" w:sz="4" w:space="0" w:color="auto"/>
              <w:right w:val="single" w:sz="4" w:space="0" w:color="auto"/>
            </w:tcBorders>
          </w:tcPr>
          <w:p w14:paraId="269E90D7" w14:textId="77777777" w:rsidR="00A6363A" w:rsidRPr="00191ECF" w:rsidRDefault="00A6363A" w:rsidP="009411B2">
            <w:pPr>
              <w:numPr>
                <w:ilvl w:val="12"/>
                <w:numId w:val="0"/>
              </w:numPr>
              <w:overflowPunct w:val="0"/>
              <w:autoSpaceDE w:val="0"/>
              <w:autoSpaceDN w:val="0"/>
              <w:adjustRightInd w:val="0"/>
              <w:spacing w:after="0" w:line="276" w:lineRule="auto"/>
              <w:jc w:val="center"/>
              <w:textAlignment w:val="baseline"/>
              <w:rPr>
                <w:rFonts w:ascii="Times New Roman" w:eastAsia="Times New Roman" w:hAnsi="Times New Roman" w:cs="Times New Roman"/>
                <w:kern w:val="0"/>
                <w:szCs w:val="20"/>
                <w:lang w:val="sq-AL"/>
                <w14:ligatures w14:val="none"/>
              </w:rPr>
            </w:pPr>
            <w:r w:rsidRPr="00191ECF">
              <w:rPr>
                <w:rFonts w:ascii="Times New Roman" w:eastAsia="Times New Roman" w:hAnsi="Times New Roman" w:cs="Times New Roman"/>
                <w:kern w:val="0"/>
                <w:szCs w:val="20"/>
                <w:lang w:val="sq-AL"/>
                <w14:ligatures w14:val="none"/>
              </w:rPr>
              <w:t>-</w:t>
            </w:r>
          </w:p>
        </w:tc>
        <w:tc>
          <w:tcPr>
            <w:tcW w:w="1080" w:type="dxa"/>
            <w:tcBorders>
              <w:top w:val="single" w:sz="4" w:space="0" w:color="auto"/>
              <w:left w:val="single" w:sz="4" w:space="0" w:color="auto"/>
              <w:bottom w:val="single" w:sz="4" w:space="0" w:color="auto"/>
              <w:right w:val="single" w:sz="12" w:space="0" w:color="auto"/>
            </w:tcBorders>
            <w:hideMark/>
          </w:tcPr>
          <w:p w14:paraId="2C273EBB" w14:textId="77777777" w:rsidR="00A6363A" w:rsidRPr="00191ECF" w:rsidRDefault="00A6363A" w:rsidP="009411B2">
            <w:pPr>
              <w:numPr>
                <w:ilvl w:val="12"/>
                <w:numId w:val="0"/>
              </w:numPr>
              <w:overflowPunct w:val="0"/>
              <w:autoSpaceDE w:val="0"/>
              <w:autoSpaceDN w:val="0"/>
              <w:adjustRightInd w:val="0"/>
              <w:spacing w:after="0" w:line="276" w:lineRule="auto"/>
              <w:jc w:val="center"/>
              <w:textAlignment w:val="baseline"/>
              <w:rPr>
                <w:rFonts w:ascii="Times New Roman" w:eastAsia="Times New Roman" w:hAnsi="Times New Roman" w:cs="Times New Roman"/>
                <w:kern w:val="0"/>
                <w:szCs w:val="20"/>
                <w:lang w:val="sq-AL"/>
                <w14:ligatures w14:val="none"/>
              </w:rPr>
            </w:pPr>
            <w:r w:rsidRPr="00191ECF">
              <w:rPr>
                <w:rFonts w:ascii="Times New Roman" w:eastAsia="Times New Roman" w:hAnsi="Times New Roman" w:cs="Times New Roman"/>
                <w:kern w:val="0"/>
                <w:szCs w:val="20"/>
                <w:lang w:val="sq-AL"/>
                <w14:ligatures w14:val="none"/>
              </w:rPr>
              <w:t>33</w:t>
            </w:r>
          </w:p>
        </w:tc>
        <w:tc>
          <w:tcPr>
            <w:tcW w:w="2160" w:type="dxa"/>
            <w:tcBorders>
              <w:left w:val="single" w:sz="12" w:space="0" w:color="auto"/>
              <w:right w:val="double" w:sz="4" w:space="0" w:color="auto"/>
            </w:tcBorders>
          </w:tcPr>
          <w:p w14:paraId="2EDC0FA4" w14:textId="3204126A" w:rsidR="00A6363A" w:rsidRPr="00191ECF" w:rsidRDefault="00545026" w:rsidP="00545026">
            <w:pPr>
              <w:numPr>
                <w:ilvl w:val="12"/>
                <w:numId w:val="0"/>
              </w:numPr>
              <w:tabs>
                <w:tab w:val="left" w:pos="60"/>
              </w:tabs>
              <w:overflowPunct w:val="0"/>
              <w:autoSpaceDE w:val="0"/>
              <w:autoSpaceDN w:val="0"/>
              <w:adjustRightInd w:val="0"/>
              <w:spacing w:after="0" w:line="276" w:lineRule="auto"/>
              <w:ind w:hanging="120"/>
              <w:textAlignment w:val="baseline"/>
              <w:rPr>
                <w:rFonts w:ascii="Times New Roman" w:eastAsia="Times New Roman" w:hAnsi="Times New Roman" w:cs="Times New Roman"/>
                <w:kern w:val="0"/>
                <w:szCs w:val="20"/>
                <w:lang w:val="sq-AL"/>
                <w14:ligatures w14:val="none"/>
              </w:rPr>
            </w:pPr>
            <w:r w:rsidRPr="00191ECF">
              <w:rPr>
                <w:rFonts w:ascii="Times New Roman" w:eastAsia="Times New Roman" w:hAnsi="Times New Roman" w:cs="Times New Roman"/>
                <w:kern w:val="0"/>
                <w:szCs w:val="20"/>
                <w:lang w:val="sq-AL"/>
                <w14:ligatures w14:val="none"/>
              </w:rPr>
              <w:tab/>
              <w:t>NjN-12-II-0303-25</w:t>
            </w:r>
            <w:r w:rsidR="006951EC" w:rsidRPr="00191ECF">
              <w:rPr>
                <w:rFonts w:ascii="Times New Roman" w:eastAsia="Times New Roman" w:hAnsi="Times New Roman" w:cs="Times New Roman"/>
                <w:b/>
                <w:bCs/>
                <w:color w:val="EE0000"/>
                <w:kern w:val="0"/>
                <w:szCs w:val="20"/>
                <w:lang w:val="sq-AL"/>
                <w14:ligatures w14:val="none"/>
              </w:rPr>
              <w:t xml:space="preserve"> </w:t>
            </w:r>
            <w:r w:rsidR="007F4F38" w:rsidRPr="00191ECF">
              <w:rPr>
                <w:rFonts w:ascii="Times New Roman" w:eastAsia="Times New Roman" w:hAnsi="Times New Roman" w:cs="Times New Roman"/>
                <w:kern w:val="0"/>
                <w:szCs w:val="20"/>
                <w:lang w:val="sq-AL"/>
                <w14:ligatures w14:val="none"/>
              </w:rPr>
              <w:t>NjN-12-II-0293-25</w:t>
            </w:r>
          </w:p>
        </w:tc>
      </w:tr>
      <w:tr w:rsidR="00A6363A" w:rsidRPr="00191ECF" w14:paraId="20F94AD4" w14:textId="4B50E49D" w:rsidTr="008830D6">
        <w:trPr>
          <w:trHeight w:val="255"/>
        </w:trPr>
        <w:tc>
          <w:tcPr>
            <w:tcW w:w="528" w:type="dxa"/>
            <w:tcBorders>
              <w:top w:val="single" w:sz="4" w:space="0" w:color="auto"/>
              <w:left w:val="double" w:sz="4" w:space="0" w:color="auto"/>
              <w:bottom w:val="single" w:sz="4" w:space="0" w:color="auto"/>
              <w:right w:val="single" w:sz="12" w:space="0" w:color="auto"/>
            </w:tcBorders>
            <w:hideMark/>
          </w:tcPr>
          <w:p w14:paraId="6C57B545" w14:textId="77777777" w:rsidR="00A6363A" w:rsidRPr="00191ECF" w:rsidRDefault="00A6363A" w:rsidP="009411B2">
            <w:pPr>
              <w:overflowPunct w:val="0"/>
              <w:autoSpaceDE w:val="0"/>
              <w:autoSpaceDN w:val="0"/>
              <w:adjustRightInd w:val="0"/>
              <w:spacing w:after="0" w:line="276" w:lineRule="auto"/>
              <w:jc w:val="right"/>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4</w:t>
            </w:r>
          </w:p>
        </w:tc>
        <w:tc>
          <w:tcPr>
            <w:tcW w:w="1572" w:type="dxa"/>
            <w:tcBorders>
              <w:top w:val="single" w:sz="4" w:space="0" w:color="auto"/>
              <w:left w:val="single" w:sz="12" w:space="0" w:color="auto"/>
              <w:bottom w:val="single" w:sz="4" w:space="0" w:color="auto"/>
              <w:right w:val="single" w:sz="12" w:space="0" w:color="auto"/>
            </w:tcBorders>
            <w:hideMark/>
          </w:tcPr>
          <w:p w14:paraId="7BD1F619" w14:textId="50AB2872" w:rsidR="00A6363A" w:rsidRPr="00191ECF" w:rsidRDefault="00A6363A"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sz w:val="22"/>
                <w:szCs w:val="22"/>
                <w:lang w:val="sq-AL"/>
                <w14:ligatures w14:val="none"/>
              </w:rPr>
            </w:pPr>
            <w:r w:rsidRPr="00191ECF">
              <w:rPr>
                <w:rFonts w:ascii="Times New Roman" w:eastAsia="Times New Roman" w:hAnsi="Times New Roman" w:cs="Times New Roman"/>
                <w:kern w:val="0"/>
                <w:sz w:val="22"/>
                <w:szCs w:val="22"/>
                <w:lang w:val="sq-AL"/>
                <w14:ligatures w14:val="none"/>
              </w:rPr>
              <w:t>M-18-</w:t>
            </w:r>
            <w:r w:rsidR="00D57378" w:rsidRPr="00191ECF">
              <w:rPr>
                <w:rFonts w:ascii="Times New Roman" w:eastAsia="Times New Roman" w:hAnsi="Times New Roman" w:cs="Times New Roman"/>
                <w:kern w:val="0"/>
                <w:sz w:val="22"/>
                <w:szCs w:val="22"/>
                <w:lang w:val="sq-AL"/>
                <w14:ligatures w14:val="none"/>
              </w:rPr>
              <w:t>2384</w:t>
            </w:r>
            <w:r w:rsidRPr="00191ECF">
              <w:rPr>
                <w:rFonts w:ascii="Times New Roman" w:eastAsia="Times New Roman" w:hAnsi="Times New Roman" w:cs="Times New Roman"/>
                <w:kern w:val="0"/>
                <w:sz w:val="22"/>
                <w:szCs w:val="22"/>
                <w:lang w:val="sq-AL"/>
                <w14:ligatures w14:val="none"/>
              </w:rPr>
              <w:t>-</w:t>
            </w:r>
            <w:r w:rsidR="00D57378" w:rsidRPr="00191ECF">
              <w:rPr>
                <w:rFonts w:ascii="Times New Roman" w:eastAsia="Times New Roman" w:hAnsi="Times New Roman" w:cs="Times New Roman"/>
                <w:kern w:val="0"/>
                <w:sz w:val="22"/>
                <w:szCs w:val="22"/>
                <w:lang w:val="sq-AL"/>
                <w14:ligatures w14:val="none"/>
              </w:rPr>
              <w:t>26</w:t>
            </w:r>
          </w:p>
          <w:p w14:paraId="40DB1BC9" w14:textId="77777777" w:rsidR="00A6363A" w:rsidRPr="00191ECF" w:rsidRDefault="00A6363A"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sz w:val="22"/>
                <w:szCs w:val="22"/>
                <w:lang w:val="sq-AL"/>
                <w14:ligatures w14:val="none"/>
              </w:rPr>
            </w:pPr>
          </w:p>
        </w:tc>
        <w:tc>
          <w:tcPr>
            <w:tcW w:w="3900" w:type="dxa"/>
            <w:tcBorders>
              <w:top w:val="single" w:sz="4" w:space="0" w:color="auto"/>
              <w:left w:val="single" w:sz="12" w:space="0" w:color="auto"/>
              <w:bottom w:val="single" w:sz="4" w:space="0" w:color="auto"/>
              <w:right w:val="single" w:sz="12" w:space="0" w:color="auto"/>
            </w:tcBorders>
            <w:hideMark/>
          </w:tcPr>
          <w:p w14:paraId="30C5CDDB" w14:textId="1E0B2906" w:rsidR="00A6363A" w:rsidRPr="00191ECF" w:rsidRDefault="00A6363A" w:rsidP="009411B2">
            <w:pPr>
              <w:numPr>
                <w:ilvl w:val="12"/>
                <w:numId w:val="0"/>
              </w:numPr>
              <w:overflowPunct w:val="0"/>
              <w:autoSpaceDE w:val="0"/>
              <w:autoSpaceDN w:val="0"/>
              <w:adjustRightInd w:val="0"/>
              <w:spacing w:after="0" w:line="276" w:lineRule="auto"/>
              <w:textAlignment w:val="baseline"/>
              <w:rPr>
                <w:rFonts w:ascii="Times New Roman" w:eastAsia="Times New Roman" w:hAnsi="Times New Roman" w:cs="Times New Roman"/>
                <w:kern w:val="0"/>
                <w:szCs w:val="20"/>
                <w:lang w:val="sq-AL"/>
                <w14:ligatures w14:val="none"/>
              </w:rPr>
            </w:pPr>
            <w:r w:rsidRPr="00191ECF">
              <w:rPr>
                <w:rFonts w:ascii="Times New Roman" w:eastAsia="Times New Roman" w:hAnsi="Times New Roman" w:cs="Times New Roman"/>
                <w:kern w:val="0"/>
                <w:szCs w:val="20"/>
                <w:lang w:val="sq-AL"/>
                <w14:ligatures w14:val="none"/>
              </w:rPr>
              <w:t>Punime të thjeshta riparimi në motorët e mjeteve të transportit</w:t>
            </w:r>
            <w:r w:rsidRPr="00191ECF">
              <w:rPr>
                <w:rFonts w:ascii="Times New Roman" w:eastAsia="Times New Roman" w:hAnsi="Times New Roman" w:cs="Times New Roman"/>
                <w:kern w:val="0"/>
                <w:sz w:val="22"/>
                <w:szCs w:val="22"/>
                <w:lang w:val="sq-AL"/>
                <w14:ligatures w14:val="none"/>
              </w:rPr>
              <w:t xml:space="preserve"> </w:t>
            </w:r>
          </w:p>
        </w:tc>
        <w:tc>
          <w:tcPr>
            <w:tcW w:w="990" w:type="dxa"/>
            <w:tcBorders>
              <w:top w:val="single" w:sz="4" w:space="0" w:color="auto"/>
              <w:left w:val="single" w:sz="12" w:space="0" w:color="auto"/>
              <w:bottom w:val="single" w:sz="4" w:space="0" w:color="auto"/>
              <w:right w:val="single" w:sz="4" w:space="0" w:color="auto"/>
            </w:tcBorders>
            <w:hideMark/>
          </w:tcPr>
          <w:p w14:paraId="2F770A40" w14:textId="77777777" w:rsidR="00A6363A" w:rsidRPr="00191ECF" w:rsidRDefault="00A6363A" w:rsidP="009411B2">
            <w:pPr>
              <w:numPr>
                <w:ilvl w:val="12"/>
                <w:numId w:val="0"/>
              </w:numPr>
              <w:overflowPunct w:val="0"/>
              <w:autoSpaceDE w:val="0"/>
              <w:autoSpaceDN w:val="0"/>
              <w:adjustRightInd w:val="0"/>
              <w:spacing w:after="0" w:line="276" w:lineRule="auto"/>
              <w:jc w:val="center"/>
              <w:textAlignment w:val="baseline"/>
              <w:rPr>
                <w:rFonts w:ascii="Times New Roman" w:eastAsia="Times New Roman" w:hAnsi="Times New Roman" w:cs="Times New Roman"/>
                <w:kern w:val="0"/>
                <w:szCs w:val="20"/>
                <w:lang w:val="sq-AL"/>
                <w14:ligatures w14:val="none"/>
              </w:rPr>
            </w:pPr>
            <w:r w:rsidRPr="00191ECF">
              <w:rPr>
                <w:rFonts w:ascii="Times New Roman" w:eastAsia="Times New Roman" w:hAnsi="Times New Roman" w:cs="Times New Roman"/>
                <w:kern w:val="0"/>
                <w:szCs w:val="20"/>
                <w:lang w:val="sq-AL"/>
                <w14:ligatures w14:val="none"/>
              </w:rPr>
              <w:t>-</w:t>
            </w:r>
          </w:p>
        </w:tc>
        <w:tc>
          <w:tcPr>
            <w:tcW w:w="1080" w:type="dxa"/>
            <w:tcBorders>
              <w:top w:val="single" w:sz="4" w:space="0" w:color="auto"/>
              <w:left w:val="single" w:sz="4" w:space="0" w:color="auto"/>
              <w:bottom w:val="single" w:sz="4" w:space="0" w:color="auto"/>
              <w:right w:val="single" w:sz="12" w:space="0" w:color="auto"/>
            </w:tcBorders>
            <w:hideMark/>
          </w:tcPr>
          <w:p w14:paraId="04D0FBDD" w14:textId="77777777" w:rsidR="00A6363A" w:rsidRPr="00191ECF" w:rsidRDefault="00A6363A" w:rsidP="009411B2">
            <w:pPr>
              <w:overflowPunct w:val="0"/>
              <w:autoSpaceDE w:val="0"/>
              <w:autoSpaceDN w:val="0"/>
              <w:adjustRightInd w:val="0"/>
              <w:spacing w:after="0" w:line="276" w:lineRule="auto"/>
              <w:jc w:val="center"/>
              <w:textAlignment w:val="baseline"/>
              <w:rPr>
                <w:rFonts w:ascii="Times New Roman" w:eastAsia="Times New Roman" w:hAnsi="Times New Roman" w:cs="Times New Roman"/>
                <w:kern w:val="0"/>
                <w:szCs w:val="20"/>
                <w:lang w:val="sq-AL"/>
                <w14:ligatures w14:val="none"/>
              </w:rPr>
            </w:pPr>
          </w:p>
          <w:p w14:paraId="605B131E" w14:textId="77777777" w:rsidR="00A6363A" w:rsidRPr="00191ECF" w:rsidRDefault="00A6363A" w:rsidP="009411B2">
            <w:pPr>
              <w:overflowPunct w:val="0"/>
              <w:autoSpaceDE w:val="0"/>
              <w:autoSpaceDN w:val="0"/>
              <w:adjustRightInd w:val="0"/>
              <w:spacing w:after="0" w:line="276" w:lineRule="auto"/>
              <w:jc w:val="center"/>
              <w:textAlignment w:val="baseline"/>
              <w:rPr>
                <w:rFonts w:ascii="Times New Roman" w:eastAsia="Times New Roman" w:hAnsi="Times New Roman" w:cs="Times New Roman"/>
                <w:kern w:val="0"/>
                <w:szCs w:val="20"/>
                <w:lang w:val="sq-AL"/>
                <w14:ligatures w14:val="none"/>
              </w:rPr>
            </w:pPr>
            <w:r w:rsidRPr="00191ECF">
              <w:rPr>
                <w:rFonts w:ascii="Times New Roman" w:eastAsia="Times New Roman" w:hAnsi="Times New Roman" w:cs="Times New Roman"/>
                <w:kern w:val="0"/>
                <w:szCs w:val="20"/>
                <w:lang w:val="sq-AL"/>
                <w14:ligatures w14:val="none"/>
              </w:rPr>
              <w:t>72</w:t>
            </w:r>
          </w:p>
        </w:tc>
        <w:tc>
          <w:tcPr>
            <w:tcW w:w="2160" w:type="dxa"/>
            <w:tcBorders>
              <w:left w:val="single" w:sz="12" w:space="0" w:color="auto"/>
              <w:right w:val="double" w:sz="4" w:space="0" w:color="auto"/>
            </w:tcBorders>
          </w:tcPr>
          <w:p w14:paraId="795F334C" w14:textId="66DB188F" w:rsidR="00A6363A" w:rsidRPr="00191ECF" w:rsidRDefault="00C3045F" w:rsidP="00C3045F">
            <w:pPr>
              <w:overflowPunct w:val="0"/>
              <w:autoSpaceDE w:val="0"/>
              <w:autoSpaceDN w:val="0"/>
              <w:adjustRightInd w:val="0"/>
              <w:spacing w:after="0" w:line="276" w:lineRule="auto"/>
              <w:textAlignment w:val="baseline"/>
              <w:rPr>
                <w:rFonts w:ascii="Times New Roman" w:eastAsia="Times New Roman" w:hAnsi="Times New Roman" w:cs="Times New Roman"/>
                <w:kern w:val="0"/>
                <w:szCs w:val="20"/>
                <w:lang w:val="sq-AL"/>
                <w14:ligatures w14:val="none"/>
              </w:rPr>
            </w:pPr>
            <w:r w:rsidRPr="00191ECF">
              <w:rPr>
                <w:rFonts w:ascii="Times New Roman" w:eastAsia="Times New Roman" w:hAnsi="Times New Roman" w:cs="Times New Roman"/>
                <w:kern w:val="0"/>
                <w:szCs w:val="20"/>
                <w:lang w:val="sq-AL"/>
                <w14:ligatures w14:val="none"/>
              </w:rPr>
              <w:t>NjN-12-II-0295-25</w:t>
            </w:r>
          </w:p>
        </w:tc>
      </w:tr>
      <w:tr w:rsidR="00A6363A" w:rsidRPr="00191ECF" w14:paraId="4923FF91" w14:textId="543FE9C3" w:rsidTr="008830D6">
        <w:trPr>
          <w:trHeight w:val="255"/>
        </w:trPr>
        <w:tc>
          <w:tcPr>
            <w:tcW w:w="528" w:type="dxa"/>
            <w:tcBorders>
              <w:top w:val="single" w:sz="4" w:space="0" w:color="auto"/>
              <w:left w:val="double" w:sz="4" w:space="0" w:color="auto"/>
              <w:bottom w:val="single" w:sz="4" w:space="0" w:color="auto"/>
              <w:right w:val="single" w:sz="12" w:space="0" w:color="auto"/>
            </w:tcBorders>
          </w:tcPr>
          <w:p w14:paraId="16B87432" w14:textId="77777777" w:rsidR="00A6363A" w:rsidRPr="00191ECF" w:rsidRDefault="00A6363A" w:rsidP="009411B2">
            <w:pPr>
              <w:overflowPunct w:val="0"/>
              <w:autoSpaceDE w:val="0"/>
              <w:autoSpaceDN w:val="0"/>
              <w:adjustRightInd w:val="0"/>
              <w:spacing w:after="0" w:line="276" w:lineRule="auto"/>
              <w:jc w:val="right"/>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5</w:t>
            </w:r>
          </w:p>
        </w:tc>
        <w:tc>
          <w:tcPr>
            <w:tcW w:w="1572" w:type="dxa"/>
            <w:tcBorders>
              <w:top w:val="single" w:sz="4" w:space="0" w:color="auto"/>
              <w:left w:val="single" w:sz="12" w:space="0" w:color="auto"/>
              <w:bottom w:val="single" w:sz="4" w:space="0" w:color="auto"/>
              <w:right w:val="single" w:sz="12" w:space="0" w:color="auto"/>
            </w:tcBorders>
          </w:tcPr>
          <w:p w14:paraId="3D4E5916" w14:textId="149B0DDC" w:rsidR="00A6363A" w:rsidRPr="00191ECF" w:rsidRDefault="00A6363A"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sz w:val="22"/>
                <w:szCs w:val="22"/>
                <w:lang w:val="sq-AL"/>
                <w14:ligatures w14:val="none"/>
              </w:rPr>
            </w:pPr>
            <w:r w:rsidRPr="00191ECF">
              <w:rPr>
                <w:rFonts w:ascii="Times New Roman" w:eastAsia="Times New Roman" w:hAnsi="Times New Roman" w:cs="Times New Roman"/>
                <w:kern w:val="0"/>
                <w:sz w:val="22"/>
                <w:szCs w:val="22"/>
                <w:lang w:val="sq-AL"/>
                <w14:ligatures w14:val="none"/>
              </w:rPr>
              <w:t>M-18-</w:t>
            </w:r>
            <w:r w:rsidR="00D57378" w:rsidRPr="00191ECF">
              <w:rPr>
                <w:rFonts w:ascii="Times New Roman" w:eastAsia="Times New Roman" w:hAnsi="Times New Roman" w:cs="Times New Roman"/>
                <w:kern w:val="0"/>
                <w:sz w:val="22"/>
                <w:szCs w:val="22"/>
                <w:lang w:val="sq-AL"/>
                <w14:ligatures w14:val="none"/>
              </w:rPr>
              <w:t>2385</w:t>
            </w:r>
            <w:r w:rsidRPr="00191ECF">
              <w:rPr>
                <w:rFonts w:ascii="Times New Roman" w:eastAsia="Times New Roman" w:hAnsi="Times New Roman" w:cs="Times New Roman"/>
                <w:kern w:val="0"/>
                <w:sz w:val="22"/>
                <w:szCs w:val="22"/>
                <w:lang w:val="sq-AL"/>
                <w14:ligatures w14:val="none"/>
              </w:rPr>
              <w:t>-</w:t>
            </w:r>
            <w:r w:rsidR="00D57378" w:rsidRPr="00191ECF">
              <w:rPr>
                <w:rFonts w:ascii="Times New Roman" w:eastAsia="Times New Roman" w:hAnsi="Times New Roman" w:cs="Times New Roman"/>
                <w:kern w:val="0"/>
                <w:sz w:val="22"/>
                <w:szCs w:val="22"/>
                <w:lang w:val="sq-AL"/>
                <w14:ligatures w14:val="none"/>
              </w:rPr>
              <w:t>26</w:t>
            </w:r>
          </w:p>
        </w:tc>
        <w:tc>
          <w:tcPr>
            <w:tcW w:w="3900" w:type="dxa"/>
            <w:tcBorders>
              <w:top w:val="single" w:sz="4" w:space="0" w:color="auto"/>
              <w:left w:val="single" w:sz="12" w:space="0" w:color="auto"/>
              <w:bottom w:val="single" w:sz="4" w:space="0" w:color="auto"/>
              <w:right w:val="single" w:sz="12" w:space="0" w:color="auto"/>
            </w:tcBorders>
          </w:tcPr>
          <w:p w14:paraId="01BC804E" w14:textId="2B453BE0" w:rsidR="00A6363A" w:rsidRPr="00191ECF" w:rsidRDefault="00A6363A" w:rsidP="009411B2">
            <w:pPr>
              <w:numPr>
                <w:ilvl w:val="12"/>
                <w:numId w:val="0"/>
              </w:numPr>
              <w:overflowPunct w:val="0"/>
              <w:autoSpaceDE w:val="0"/>
              <w:autoSpaceDN w:val="0"/>
              <w:adjustRightInd w:val="0"/>
              <w:spacing w:after="0" w:line="276" w:lineRule="auto"/>
              <w:textAlignment w:val="baseline"/>
              <w:rPr>
                <w:rFonts w:ascii="Times New Roman" w:eastAsia="Times New Roman" w:hAnsi="Times New Roman" w:cs="Times New Roman"/>
                <w:kern w:val="0"/>
                <w:szCs w:val="20"/>
                <w:lang w:val="sq-AL"/>
                <w14:ligatures w14:val="none"/>
              </w:rPr>
            </w:pPr>
            <w:r w:rsidRPr="00191ECF">
              <w:rPr>
                <w:rFonts w:ascii="Times New Roman" w:eastAsia="Times New Roman" w:hAnsi="Times New Roman" w:cs="Times New Roman"/>
                <w:kern w:val="0"/>
                <w:szCs w:val="20"/>
                <w:lang w:val="sq-AL"/>
                <w14:ligatures w14:val="none"/>
              </w:rPr>
              <w:t xml:space="preserve">Punime të thjeshta riparimi në sistemin e thithjes dhe të shkarkimit të gazrave </w:t>
            </w:r>
          </w:p>
        </w:tc>
        <w:tc>
          <w:tcPr>
            <w:tcW w:w="990" w:type="dxa"/>
            <w:tcBorders>
              <w:top w:val="single" w:sz="4" w:space="0" w:color="auto"/>
              <w:left w:val="single" w:sz="12" w:space="0" w:color="auto"/>
              <w:bottom w:val="single" w:sz="4" w:space="0" w:color="auto"/>
              <w:right w:val="single" w:sz="4" w:space="0" w:color="auto"/>
            </w:tcBorders>
          </w:tcPr>
          <w:p w14:paraId="3792E59C" w14:textId="77777777" w:rsidR="00A6363A" w:rsidRPr="00191ECF" w:rsidRDefault="00A6363A" w:rsidP="009411B2">
            <w:pPr>
              <w:numPr>
                <w:ilvl w:val="12"/>
                <w:numId w:val="0"/>
              </w:numPr>
              <w:overflowPunct w:val="0"/>
              <w:autoSpaceDE w:val="0"/>
              <w:autoSpaceDN w:val="0"/>
              <w:adjustRightInd w:val="0"/>
              <w:spacing w:after="0" w:line="276" w:lineRule="auto"/>
              <w:jc w:val="center"/>
              <w:textAlignment w:val="baseline"/>
              <w:rPr>
                <w:rFonts w:ascii="Times New Roman" w:eastAsia="Times New Roman" w:hAnsi="Times New Roman" w:cs="Times New Roman"/>
                <w:kern w:val="0"/>
                <w:szCs w:val="20"/>
                <w:lang w:val="sq-AL"/>
                <w14:ligatures w14:val="none"/>
              </w:rPr>
            </w:pPr>
          </w:p>
        </w:tc>
        <w:tc>
          <w:tcPr>
            <w:tcW w:w="1080" w:type="dxa"/>
            <w:tcBorders>
              <w:top w:val="single" w:sz="4" w:space="0" w:color="auto"/>
              <w:left w:val="single" w:sz="4" w:space="0" w:color="auto"/>
              <w:bottom w:val="single" w:sz="4" w:space="0" w:color="auto"/>
              <w:right w:val="single" w:sz="12" w:space="0" w:color="auto"/>
            </w:tcBorders>
          </w:tcPr>
          <w:p w14:paraId="197F7123" w14:textId="77777777" w:rsidR="00A6363A" w:rsidRPr="00191ECF" w:rsidRDefault="00A6363A" w:rsidP="009411B2">
            <w:pPr>
              <w:overflowPunct w:val="0"/>
              <w:autoSpaceDE w:val="0"/>
              <w:autoSpaceDN w:val="0"/>
              <w:adjustRightInd w:val="0"/>
              <w:spacing w:after="0" w:line="276" w:lineRule="auto"/>
              <w:jc w:val="center"/>
              <w:textAlignment w:val="baseline"/>
              <w:rPr>
                <w:rFonts w:ascii="Times New Roman" w:eastAsia="Times New Roman" w:hAnsi="Times New Roman" w:cs="Times New Roman"/>
                <w:kern w:val="0"/>
                <w:szCs w:val="20"/>
                <w:lang w:val="sq-AL"/>
                <w14:ligatures w14:val="none"/>
              </w:rPr>
            </w:pPr>
            <w:r w:rsidRPr="00191ECF">
              <w:rPr>
                <w:rFonts w:ascii="Times New Roman" w:eastAsia="Times New Roman" w:hAnsi="Times New Roman" w:cs="Times New Roman"/>
                <w:kern w:val="0"/>
                <w:szCs w:val="20"/>
                <w:lang w:val="sq-AL"/>
                <w14:ligatures w14:val="none"/>
              </w:rPr>
              <w:t>33</w:t>
            </w:r>
          </w:p>
        </w:tc>
        <w:tc>
          <w:tcPr>
            <w:tcW w:w="2160" w:type="dxa"/>
            <w:tcBorders>
              <w:left w:val="single" w:sz="12" w:space="0" w:color="auto"/>
              <w:right w:val="double" w:sz="4" w:space="0" w:color="auto"/>
            </w:tcBorders>
          </w:tcPr>
          <w:p w14:paraId="32F7C11F" w14:textId="51836CD4" w:rsidR="00A6363A" w:rsidRPr="00191ECF" w:rsidRDefault="00C3045F" w:rsidP="00C3045F">
            <w:pPr>
              <w:overflowPunct w:val="0"/>
              <w:autoSpaceDE w:val="0"/>
              <w:autoSpaceDN w:val="0"/>
              <w:adjustRightInd w:val="0"/>
              <w:spacing w:after="0" w:line="276" w:lineRule="auto"/>
              <w:textAlignment w:val="baseline"/>
              <w:rPr>
                <w:rFonts w:ascii="Times New Roman" w:eastAsia="Times New Roman" w:hAnsi="Times New Roman" w:cs="Times New Roman"/>
                <w:kern w:val="0"/>
                <w:szCs w:val="20"/>
                <w:lang w:val="sq-AL"/>
                <w14:ligatures w14:val="none"/>
              </w:rPr>
            </w:pPr>
            <w:r w:rsidRPr="00191ECF">
              <w:rPr>
                <w:rFonts w:ascii="Times New Roman" w:eastAsia="Times New Roman" w:hAnsi="Times New Roman" w:cs="Times New Roman"/>
                <w:kern w:val="0"/>
                <w:szCs w:val="20"/>
                <w:lang w:val="sq-AL"/>
                <w14:ligatures w14:val="none"/>
              </w:rPr>
              <w:t>NjN-12-II-0296-25</w:t>
            </w:r>
          </w:p>
        </w:tc>
      </w:tr>
      <w:tr w:rsidR="00A6363A" w:rsidRPr="00191ECF" w14:paraId="178B84CE" w14:textId="65B88F96" w:rsidTr="008830D6">
        <w:trPr>
          <w:trHeight w:val="255"/>
        </w:trPr>
        <w:tc>
          <w:tcPr>
            <w:tcW w:w="528" w:type="dxa"/>
            <w:tcBorders>
              <w:top w:val="single" w:sz="4" w:space="0" w:color="auto"/>
              <w:left w:val="double" w:sz="4" w:space="0" w:color="auto"/>
              <w:bottom w:val="single" w:sz="4" w:space="0" w:color="auto"/>
              <w:right w:val="single" w:sz="12" w:space="0" w:color="auto"/>
            </w:tcBorders>
          </w:tcPr>
          <w:p w14:paraId="05102BD4" w14:textId="77777777" w:rsidR="00A6363A" w:rsidRPr="00191ECF" w:rsidRDefault="00A6363A" w:rsidP="009411B2">
            <w:pPr>
              <w:overflowPunct w:val="0"/>
              <w:autoSpaceDE w:val="0"/>
              <w:autoSpaceDN w:val="0"/>
              <w:adjustRightInd w:val="0"/>
              <w:spacing w:after="0" w:line="276" w:lineRule="auto"/>
              <w:jc w:val="right"/>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6</w:t>
            </w:r>
          </w:p>
        </w:tc>
        <w:tc>
          <w:tcPr>
            <w:tcW w:w="1572" w:type="dxa"/>
            <w:tcBorders>
              <w:top w:val="single" w:sz="4" w:space="0" w:color="auto"/>
              <w:left w:val="single" w:sz="12" w:space="0" w:color="auto"/>
              <w:bottom w:val="single" w:sz="4" w:space="0" w:color="auto"/>
              <w:right w:val="single" w:sz="12" w:space="0" w:color="auto"/>
            </w:tcBorders>
          </w:tcPr>
          <w:p w14:paraId="586E28CC" w14:textId="256614C5" w:rsidR="00A6363A" w:rsidRPr="00191ECF" w:rsidRDefault="00A6363A"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sz w:val="22"/>
                <w:szCs w:val="22"/>
                <w:lang w:val="sq-AL"/>
                <w14:ligatures w14:val="none"/>
              </w:rPr>
            </w:pPr>
            <w:r w:rsidRPr="00191ECF">
              <w:rPr>
                <w:rFonts w:ascii="Times New Roman" w:eastAsia="Times New Roman" w:hAnsi="Times New Roman" w:cs="Times New Roman"/>
                <w:kern w:val="0"/>
                <w:sz w:val="22"/>
                <w:szCs w:val="22"/>
                <w:lang w:val="sq-AL"/>
                <w14:ligatures w14:val="none"/>
              </w:rPr>
              <w:t>M-18-</w:t>
            </w:r>
            <w:r w:rsidR="00D57378" w:rsidRPr="00191ECF">
              <w:rPr>
                <w:rFonts w:ascii="Times New Roman" w:eastAsia="Times New Roman" w:hAnsi="Times New Roman" w:cs="Times New Roman"/>
                <w:kern w:val="0"/>
                <w:sz w:val="22"/>
                <w:szCs w:val="22"/>
                <w:lang w:val="sq-AL"/>
                <w14:ligatures w14:val="none"/>
              </w:rPr>
              <w:t>2386</w:t>
            </w:r>
            <w:r w:rsidRPr="00191ECF">
              <w:rPr>
                <w:rFonts w:ascii="Times New Roman" w:eastAsia="Times New Roman" w:hAnsi="Times New Roman" w:cs="Times New Roman"/>
                <w:kern w:val="0"/>
                <w:sz w:val="22"/>
                <w:szCs w:val="22"/>
                <w:lang w:val="sq-AL"/>
                <w14:ligatures w14:val="none"/>
              </w:rPr>
              <w:t>-</w:t>
            </w:r>
            <w:r w:rsidR="00D57378" w:rsidRPr="00191ECF">
              <w:rPr>
                <w:rFonts w:ascii="Times New Roman" w:eastAsia="Times New Roman" w:hAnsi="Times New Roman" w:cs="Times New Roman"/>
                <w:kern w:val="0"/>
                <w:sz w:val="22"/>
                <w:szCs w:val="22"/>
                <w:lang w:val="sq-AL"/>
                <w14:ligatures w14:val="none"/>
              </w:rPr>
              <w:t>26</w:t>
            </w:r>
          </w:p>
        </w:tc>
        <w:tc>
          <w:tcPr>
            <w:tcW w:w="3900" w:type="dxa"/>
            <w:tcBorders>
              <w:top w:val="single" w:sz="4" w:space="0" w:color="auto"/>
              <w:left w:val="single" w:sz="12" w:space="0" w:color="auto"/>
              <w:bottom w:val="single" w:sz="4" w:space="0" w:color="auto"/>
              <w:right w:val="single" w:sz="12" w:space="0" w:color="auto"/>
            </w:tcBorders>
          </w:tcPr>
          <w:p w14:paraId="15201093" w14:textId="0E28150C" w:rsidR="00A6363A" w:rsidRPr="00191ECF" w:rsidRDefault="00A6363A" w:rsidP="009411B2">
            <w:pPr>
              <w:numPr>
                <w:ilvl w:val="12"/>
                <w:numId w:val="0"/>
              </w:numPr>
              <w:overflowPunct w:val="0"/>
              <w:autoSpaceDE w:val="0"/>
              <w:autoSpaceDN w:val="0"/>
              <w:adjustRightInd w:val="0"/>
              <w:spacing w:after="0" w:line="276" w:lineRule="auto"/>
              <w:textAlignment w:val="baseline"/>
              <w:rPr>
                <w:rFonts w:ascii="Times New Roman" w:eastAsia="Times New Roman" w:hAnsi="Times New Roman" w:cs="Times New Roman"/>
                <w:kern w:val="0"/>
                <w:szCs w:val="20"/>
                <w:lang w:val="sq-AL"/>
                <w14:ligatures w14:val="none"/>
              </w:rPr>
            </w:pPr>
            <w:r w:rsidRPr="00191ECF">
              <w:rPr>
                <w:rFonts w:ascii="Times New Roman" w:eastAsia="Times New Roman" w:hAnsi="Times New Roman" w:cs="Times New Roman"/>
                <w:kern w:val="0"/>
                <w:szCs w:val="20"/>
                <w:lang w:val="sq-AL"/>
                <w14:ligatures w14:val="none"/>
              </w:rPr>
              <w:t xml:space="preserve">Punime të thjeshta riparimi në sistemin e transmetimit të fuqisë   </w:t>
            </w:r>
          </w:p>
        </w:tc>
        <w:tc>
          <w:tcPr>
            <w:tcW w:w="990" w:type="dxa"/>
            <w:tcBorders>
              <w:top w:val="single" w:sz="4" w:space="0" w:color="auto"/>
              <w:left w:val="single" w:sz="12" w:space="0" w:color="auto"/>
              <w:bottom w:val="single" w:sz="4" w:space="0" w:color="auto"/>
              <w:right w:val="single" w:sz="4" w:space="0" w:color="auto"/>
            </w:tcBorders>
          </w:tcPr>
          <w:p w14:paraId="0A28918D" w14:textId="77777777" w:rsidR="00A6363A" w:rsidRPr="00191ECF" w:rsidRDefault="00A6363A" w:rsidP="009411B2">
            <w:pPr>
              <w:numPr>
                <w:ilvl w:val="12"/>
                <w:numId w:val="0"/>
              </w:numPr>
              <w:overflowPunct w:val="0"/>
              <w:autoSpaceDE w:val="0"/>
              <w:autoSpaceDN w:val="0"/>
              <w:adjustRightInd w:val="0"/>
              <w:spacing w:after="0" w:line="276" w:lineRule="auto"/>
              <w:jc w:val="center"/>
              <w:textAlignment w:val="baseline"/>
              <w:rPr>
                <w:rFonts w:ascii="Times New Roman" w:eastAsia="Times New Roman" w:hAnsi="Times New Roman" w:cs="Times New Roman"/>
                <w:kern w:val="0"/>
                <w:szCs w:val="20"/>
                <w:lang w:val="sq-AL"/>
                <w14:ligatures w14:val="none"/>
              </w:rPr>
            </w:pPr>
          </w:p>
        </w:tc>
        <w:tc>
          <w:tcPr>
            <w:tcW w:w="1080" w:type="dxa"/>
            <w:tcBorders>
              <w:top w:val="single" w:sz="4" w:space="0" w:color="auto"/>
              <w:left w:val="single" w:sz="4" w:space="0" w:color="auto"/>
              <w:bottom w:val="single" w:sz="4" w:space="0" w:color="auto"/>
              <w:right w:val="single" w:sz="12" w:space="0" w:color="auto"/>
            </w:tcBorders>
          </w:tcPr>
          <w:p w14:paraId="51647FE6" w14:textId="77777777" w:rsidR="00A6363A" w:rsidRPr="00191ECF" w:rsidRDefault="00A6363A" w:rsidP="009411B2">
            <w:pPr>
              <w:overflowPunct w:val="0"/>
              <w:autoSpaceDE w:val="0"/>
              <w:autoSpaceDN w:val="0"/>
              <w:adjustRightInd w:val="0"/>
              <w:spacing w:after="0" w:line="276" w:lineRule="auto"/>
              <w:jc w:val="center"/>
              <w:textAlignment w:val="baseline"/>
              <w:rPr>
                <w:rFonts w:ascii="Times New Roman" w:eastAsia="Times New Roman" w:hAnsi="Times New Roman" w:cs="Times New Roman"/>
                <w:kern w:val="0"/>
                <w:szCs w:val="20"/>
                <w:lang w:val="sq-AL"/>
                <w14:ligatures w14:val="none"/>
              </w:rPr>
            </w:pPr>
            <w:r w:rsidRPr="00191ECF">
              <w:rPr>
                <w:rFonts w:ascii="Times New Roman" w:eastAsia="Times New Roman" w:hAnsi="Times New Roman" w:cs="Times New Roman"/>
                <w:kern w:val="0"/>
                <w:szCs w:val="20"/>
                <w:lang w:val="sq-AL"/>
                <w14:ligatures w14:val="none"/>
              </w:rPr>
              <w:t>102</w:t>
            </w:r>
          </w:p>
        </w:tc>
        <w:tc>
          <w:tcPr>
            <w:tcW w:w="2160" w:type="dxa"/>
            <w:tcBorders>
              <w:left w:val="single" w:sz="12" w:space="0" w:color="auto"/>
              <w:right w:val="double" w:sz="4" w:space="0" w:color="auto"/>
            </w:tcBorders>
          </w:tcPr>
          <w:p w14:paraId="746958B6" w14:textId="3C97C005" w:rsidR="00A6363A" w:rsidRPr="00191ECF" w:rsidRDefault="00C3045F" w:rsidP="00C3045F">
            <w:pPr>
              <w:overflowPunct w:val="0"/>
              <w:autoSpaceDE w:val="0"/>
              <w:autoSpaceDN w:val="0"/>
              <w:adjustRightInd w:val="0"/>
              <w:spacing w:after="0" w:line="276" w:lineRule="auto"/>
              <w:textAlignment w:val="baseline"/>
              <w:rPr>
                <w:rFonts w:ascii="Times New Roman" w:eastAsia="Times New Roman" w:hAnsi="Times New Roman" w:cs="Times New Roman"/>
                <w:kern w:val="0"/>
                <w:szCs w:val="20"/>
                <w:lang w:val="sq-AL"/>
                <w14:ligatures w14:val="none"/>
              </w:rPr>
            </w:pPr>
            <w:r w:rsidRPr="00191ECF">
              <w:rPr>
                <w:rFonts w:ascii="Times New Roman" w:eastAsia="Times New Roman" w:hAnsi="Times New Roman" w:cs="Times New Roman"/>
                <w:kern w:val="0"/>
                <w:szCs w:val="20"/>
                <w:lang w:val="sq-AL"/>
                <w14:ligatures w14:val="none"/>
              </w:rPr>
              <w:t>NjN-12-II-0297-25</w:t>
            </w:r>
          </w:p>
        </w:tc>
      </w:tr>
      <w:tr w:rsidR="00A6363A" w:rsidRPr="00191ECF" w14:paraId="748341D3" w14:textId="087D3B8D" w:rsidTr="008830D6">
        <w:trPr>
          <w:trHeight w:val="255"/>
        </w:trPr>
        <w:tc>
          <w:tcPr>
            <w:tcW w:w="528" w:type="dxa"/>
            <w:tcBorders>
              <w:top w:val="single" w:sz="4" w:space="0" w:color="auto"/>
              <w:left w:val="double" w:sz="4" w:space="0" w:color="auto"/>
              <w:bottom w:val="single" w:sz="4" w:space="0" w:color="auto"/>
              <w:right w:val="single" w:sz="12" w:space="0" w:color="auto"/>
            </w:tcBorders>
            <w:hideMark/>
          </w:tcPr>
          <w:p w14:paraId="5E729C0A" w14:textId="77777777" w:rsidR="00A6363A" w:rsidRPr="00191ECF" w:rsidRDefault="00A6363A" w:rsidP="009411B2">
            <w:pPr>
              <w:overflowPunct w:val="0"/>
              <w:autoSpaceDE w:val="0"/>
              <w:autoSpaceDN w:val="0"/>
              <w:adjustRightInd w:val="0"/>
              <w:spacing w:after="0" w:line="276" w:lineRule="auto"/>
              <w:jc w:val="right"/>
              <w:textAlignment w:val="baseline"/>
              <w:rPr>
                <w:rFonts w:ascii="Times New Roman" w:eastAsia="Times New Roman" w:hAnsi="Times New Roman" w:cs="Times New Roman"/>
                <w:kern w:val="0"/>
                <w:lang w:val="sq-AL"/>
                <w14:ligatures w14:val="none"/>
              </w:rPr>
            </w:pPr>
            <w:bookmarkStart w:id="2" w:name="_Hlk219300524"/>
            <w:r w:rsidRPr="00191ECF">
              <w:rPr>
                <w:rFonts w:ascii="Times New Roman" w:eastAsia="Times New Roman" w:hAnsi="Times New Roman" w:cs="Times New Roman"/>
                <w:kern w:val="0"/>
                <w:lang w:val="sq-AL"/>
                <w14:ligatures w14:val="none"/>
              </w:rPr>
              <w:t>7</w:t>
            </w:r>
          </w:p>
        </w:tc>
        <w:tc>
          <w:tcPr>
            <w:tcW w:w="1572" w:type="dxa"/>
            <w:tcBorders>
              <w:top w:val="single" w:sz="4" w:space="0" w:color="auto"/>
              <w:left w:val="single" w:sz="12" w:space="0" w:color="auto"/>
              <w:bottom w:val="single" w:sz="4" w:space="0" w:color="auto"/>
              <w:right w:val="single" w:sz="12" w:space="0" w:color="auto"/>
            </w:tcBorders>
            <w:hideMark/>
          </w:tcPr>
          <w:p w14:paraId="6DD9173A" w14:textId="77777777" w:rsidR="00A6363A" w:rsidRPr="00191ECF" w:rsidRDefault="00A6363A"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sz w:val="22"/>
                <w:szCs w:val="22"/>
                <w:lang w:val="sq-AL"/>
                <w14:ligatures w14:val="none"/>
              </w:rPr>
            </w:pPr>
            <w:r w:rsidRPr="00191ECF">
              <w:rPr>
                <w:rFonts w:ascii="Times New Roman" w:eastAsia="Times New Roman" w:hAnsi="Times New Roman" w:cs="Times New Roman"/>
                <w:kern w:val="0"/>
                <w:sz w:val="22"/>
                <w:szCs w:val="22"/>
                <w:lang w:val="sq-AL"/>
                <w14:ligatures w14:val="none"/>
              </w:rPr>
              <w:t>M-18-220-19</w:t>
            </w:r>
          </w:p>
        </w:tc>
        <w:tc>
          <w:tcPr>
            <w:tcW w:w="3900" w:type="dxa"/>
            <w:tcBorders>
              <w:top w:val="single" w:sz="4" w:space="0" w:color="auto"/>
              <w:left w:val="single" w:sz="12" w:space="0" w:color="auto"/>
              <w:bottom w:val="single" w:sz="4" w:space="0" w:color="auto"/>
              <w:right w:val="single" w:sz="12" w:space="0" w:color="auto"/>
            </w:tcBorders>
            <w:hideMark/>
          </w:tcPr>
          <w:p w14:paraId="3C5D05FB" w14:textId="32BC1CA4" w:rsidR="00A6363A" w:rsidRPr="00191ECF" w:rsidRDefault="00A6363A" w:rsidP="009411B2">
            <w:pPr>
              <w:numPr>
                <w:ilvl w:val="12"/>
                <w:numId w:val="0"/>
              </w:numPr>
              <w:overflowPunct w:val="0"/>
              <w:autoSpaceDE w:val="0"/>
              <w:autoSpaceDN w:val="0"/>
              <w:adjustRightInd w:val="0"/>
              <w:spacing w:after="0" w:line="276" w:lineRule="auto"/>
              <w:textAlignment w:val="baseline"/>
              <w:rPr>
                <w:rFonts w:ascii="Times New Roman" w:eastAsia="Times New Roman" w:hAnsi="Times New Roman" w:cs="Times New Roman"/>
                <w:kern w:val="0"/>
                <w:szCs w:val="20"/>
                <w:lang w:val="sq-AL"/>
                <w14:ligatures w14:val="none"/>
              </w:rPr>
            </w:pPr>
            <w:r w:rsidRPr="00191ECF">
              <w:rPr>
                <w:rFonts w:ascii="Times New Roman" w:eastAsia="Times New Roman" w:hAnsi="Times New Roman" w:cs="Times New Roman"/>
                <w:kern w:val="0"/>
                <w:szCs w:val="20"/>
                <w:lang w:val="sq-AL"/>
                <w14:ligatures w14:val="none"/>
              </w:rPr>
              <w:t xml:space="preserve">Punime në sistemin e drejtimit të automjeteve </w:t>
            </w:r>
          </w:p>
        </w:tc>
        <w:tc>
          <w:tcPr>
            <w:tcW w:w="990" w:type="dxa"/>
            <w:tcBorders>
              <w:top w:val="single" w:sz="4" w:space="0" w:color="auto"/>
              <w:left w:val="single" w:sz="12" w:space="0" w:color="auto"/>
              <w:bottom w:val="single" w:sz="4" w:space="0" w:color="auto"/>
              <w:right w:val="single" w:sz="4" w:space="0" w:color="auto"/>
            </w:tcBorders>
            <w:hideMark/>
          </w:tcPr>
          <w:p w14:paraId="57BB360A" w14:textId="77777777" w:rsidR="00A6363A" w:rsidRPr="00191ECF" w:rsidRDefault="00A6363A" w:rsidP="009411B2">
            <w:pPr>
              <w:numPr>
                <w:ilvl w:val="12"/>
                <w:numId w:val="0"/>
              </w:numPr>
              <w:overflowPunct w:val="0"/>
              <w:autoSpaceDE w:val="0"/>
              <w:autoSpaceDN w:val="0"/>
              <w:adjustRightInd w:val="0"/>
              <w:spacing w:after="0" w:line="276" w:lineRule="auto"/>
              <w:jc w:val="center"/>
              <w:textAlignment w:val="baseline"/>
              <w:rPr>
                <w:rFonts w:ascii="Times New Roman" w:eastAsia="Times New Roman" w:hAnsi="Times New Roman" w:cs="Times New Roman"/>
                <w:kern w:val="0"/>
                <w:szCs w:val="20"/>
                <w:lang w:val="sq-AL"/>
                <w14:ligatures w14:val="none"/>
              </w:rPr>
            </w:pPr>
            <w:r w:rsidRPr="00191ECF">
              <w:rPr>
                <w:rFonts w:ascii="Times New Roman" w:eastAsia="Times New Roman" w:hAnsi="Times New Roman" w:cs="Times New Roman"/>
                <w:kern w:val="0"/>
                <w:szCs w:val="20"/>
                <w:lang w:val="sq-AL"/>
                <w14:ligatures w14:val="none"/>
              </w:rPr>
              <w:t>-</w:t>
            </w:r>
          </w:p>
        </w:tc>
        <w:tc>
          <w:tcPr>
            <w:tcW w:w="1080" w:type="dxa"/>
            <w:tcBorders>
              <w:top w:val="single" w:sz="4" w:space="0" w:color="auto"/>
              <w:left w:val="single" w:sz="4" w:space="0" w:color="auto"/>
              <w:bottom w:val="single" w:sz="4" w:space="0" w:color="auto"/>
              <w:right w:val="single" w:sz="12" w:space="0" w:color="auto"/>
            </w:tcBorders>
            <w:hideMark/>
          </w:tcPr>
          <w:p w14:paraId="4414FEE4" w14:textId="77777777" w:rsidR="00A6363A" w:rsidRPr="00191ECF" w:rsidRDefault="00A6363A" w:rsidP="009411B2">
            <w:pPr>
              <w:numPr>
                <w:ilvl w:val="12"/>
                <w:numId w:val="0"/>
              </w:numPr>
              <w:overflowPunct w:val="0"/>
              <w:autoSpaceDE w:val="0"/>
              <w:autoSpaceDN w:val="0"/>
              <w:adjustRightInd w:val="0"/>
              <w:spacing w:after="0" w:line="276" w:lineRule="auto"/>
              <w:jc w:val="center"/>
              <w:textAlignment w:val="baseline"/>
              <w:rPr>
                <w:rFonts w:ascii="Times New Roman" w:eastAsia="Times New Roman" w:hAnsi="Times New Roman" w:cs="Times New Roman"/>
                <w:kern w:val="0"/>
                <w:szCs w:val="20"/>
                <w:lang w:val="sq-AL"/>
                <w14:ligatures w14:val="none"/>
              </w:rPr>
            </w:pPr>
            <w:r w:rsidRPr="00191ECF">
              <w:rPr>
                <w:rFonts w:ascii="Times New Roman" w:eastAsia="Times New Roman" w:hAnsi="Times New Roman" w:cs="Times New Roman"/>
                <w:kern w:val="0"/>
                <w:szCs w:val="20"/>
                <w:lang w:val="sq-AL"/>
                <w14:ligatures w14:val="none"/>
              </w:rPr>
              <w:t>33</w:t>
            </w:r>
          </w:p>
        </w:tc>
        <w:tc>
          <w:tcPr>
            <w:tcW w:w="2160" w:type="dxa"/>
            <w:tcBorders>
              <w:left w:val="single" w:sz="12" w:space="0" w:color="auto"/>
              <w:right w:val="double" w:sz="4" w:space="0" w:color="auto"/>
            </w:tcBorders>
          </w:tcPr>
          <w:p w14:paraId="47624665" w14:textId="0D63F690" w:rsidR="00A6363A" w:rsidRPr="00191ECF" w:rsidRDefault="00C3045F" w:rsidP="00C3045F">
            <w:pPr>
              <w:numPr>
                <w:ilvl w:val="12"/>
                <w:numId w:val="0"/>
              </w:numPr>
              <w:overflowPunct w:val="0"/>
              <w:autoSpaceDE w:val="0"/>
              <w:autoSpaceDN w:val="0"/>
              <w:adjustRightInd w:val="0"/>
              <w:spacing w:after="0" w:line="276" w:lineRule="auto"/>
              <w:textAlignment w:val="baseline"/>
              <w:rPr>
                <w:rFonts w:ascii="Times New Roman" w:eastAsia="Times New Roman" w:hAnsi="Times New Roman" w:cs="Times New Roman"/>
                <w:kern w:val="0"/>
                <w:szCs w:val="20"/>
                <w:lang w:val="sq-AL"/>
                <w14:ligatures w14:val="none"/>
              </w:rPr>
            </w:pPr>
            <w:r w:rsidRPr="00191ECF">
              <w:rPr>
                <w:rFonts w:ascii="Times New Roman" w:eastAsia="Times New Roman" w:hAnsi="Times New Roman" w:cs="Times New Roman"/>
                <w:kern w:val="0"/>
                <w:szCs w:val="20"/>
                <w:lang w:val="sq-AL"/>
                <w14:ligatures w14:val="none"/>
              </w:rPr>
              <w:t>NjN-12-II-0299-25</w:t>
            </w:r>
          </w:p>
        </w:tc>
      </w:tr>
      <w:tr w:rsidR="00A6363A" w:rsidRPr="00191ECF" w14:paraId="6923847F" w14:textId="2033770C" w:rsidTr="008830D6">
        <w:trPr>
          <w:trHeight w:val="255"/>
        </w:trPr>
        <w:tc>
          <w:tcPr>
            <w:tcW w:w="528" w:type="dxa"/>
            <w:tcBorders>
              <w:top w:val="single" w:sz="4" w:space="0" w:color="auto"/>
              <w:left w:val="double" w:sz="4" w:space="0" w:color="auto"/>
              <w:bottom w:val="single" w:sz="4" w:space="0" w:color="auto"/>
              <w:right w:val="single" w:sz="12" w:space="0" w:color="auto"/>
            </w:tcBorders>
            <w:hideMark/>
          </w:tcPr>
          <w:p w14:paraId="6A81230D" w14:textId="77777777" w:rsidR="00A6363A" w:rsidRPr="00191ECF" w:rsidRDefault="00A6363A" w:rsidP="009411B2">
            <w:pPr>
              <w:overflowPunct w:val="0"/>
              <w:autoSpaceDE w:val="0"/>
              <w:autoSpaceDN w:val="0"/>
              <w:adjustRightInd w:val="0"/>
              <w:spacing w:after="0" w:line="276" w:lineRule="auto"/>
              <w:jc w:val="right"/>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8</w:t>
            </w:r>
          </w:p>
        </w:tc>
        <w:tc>
          <w:tcPr>
            <w:tcW w:w="1572" w:type="dxa"/>
            <w:tcBorders>
              <w:top w:val="single" w:sz="4" w:space="0" w:color="auto"/>
              <w:left w:val="single" w:sz="12" w:space="0" w:color="auto"/>
              <w:bottom w:val="single" w:sz="4" w:space="0" w:color="auto"/>
              <w:right w:val="single" w:sz="12" w:space="0" w:color="auto"/>
            </w:tcBorders>
            <w:hideMark/>
          </w:tcPr>
          <w:p w14:paraId="772A9D09" w14:textId="68CCA6BA" w:rsidR="00A6363A" w:rsidRPr="00191ECF" w:rsidRDefault="00A6363A"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sz w:val="22"/>
                <w:szCs w:val="22"/>
                <w:lang w:val="sq-AL"/>
                <w14:ligatures w14:val="none"/>
              </w:rPr>
            </w:pPr>
            <w:r w:rsidRPr="00191ECF">
              <w:rPr>
                <w:rFonts w:ascii="Times New Roman" w:eastAsia="Times New Roman" w:hAnsi="Times New Roman" w:cs="Times New Roman"/>
                <w:kern w:val="0"/>
                <w:sz w:val="22"/>
                <w:szCs w:val="22"/>
                <w:lang w:val="sq-AL"/>
                <w14:ligatures w14:val="none"/>
              </w:rPr>
              <w:t>M-18-221-</w:t>
            </w:r>
            <w:r w:rsidR="00D57378" w:rsidRPr="00191ECF">
              <w:rPr>
                <w:rFonts w:ascii="Times New Roman" w:eastAsia="Times New Roman" w:hAnsi="Times New Roman" w:cs="Times New Roman"/>
                <w:kern w:val="0"/>
                <w:sz w:val="22"/>
                <w:szCs w:val="22"/>
                <w:lang w:val="sq-AL"/>
                <w14:ligatures w14:val="none"/>
              </w:rPr>
              <w:t>26</w:t>
            </w:r>
          </w:p>
        </w:tc>
        <w:tc>
          <w:tcPr>
            <w:tcW w:w="3900" w:type="dxa"/>
            <w:tcBorders>
              <w:top w:val="single" w:sz="4" w:space="0" w:color="auto"/>
              <w:left w:val="single" w:sz="12" w:space="0" w:color="auto"/>
              <w:bottom w:val="single" w:sz="4" w:space="0" w:color="auto"/>
              <w:right w:val="single" w:sz="12" w:space="0" w:color="auto"/>
            </w:tcBorders>
            <w:hideMark/>
          </w:tcPr>
          <w:p w14:paraId="38D75104" w14:textId="578E6E3E" w:rsidR="00A6363A" w:rsidRPr="00191ECF" w:rsidRDefault="00A6363A" w:rsidP="009411B2">
            <w:pPr>
              <w:numPr>
                <w:ilvl w:val="12"/>
                <w:numId w:val="0"/>
              </w:numPr>
              <w:overflowPunct w:val="0"/>
              <w:autoSpaceDE w:val="0"/>
              <w:autoSpaceDN w:val="0"/>
              <w:adjustRightInd w:val="0"/>
              <w:spacing w:after="0" w:line="276" w:lineRule="auto"/>
              <w:textAlignment w:val="baseline"/>
              <w:rPr>
                <w:rFonts w:ascii="Times New Roman" w:eastAsia="Times New Roman" w:hAnsi="Times New Roman" w:cs="Times New Roman"/>
                <w:kern w:val="0"/>
                <w:szCs w:val="20"/>
                <w:lang w:val="sq-AL"/>
                <w14:ligatures w14:val="none"/>
              </w:rPr>
            </w:pPr>
            <w:r w:rsidRPr="00191ECF">
              <w:rPr>
                <w:rFonts w:ascii="Times New Roman" w:eastAsia="Times New Roman" w:hAnsi="Times New Roman" w:cs="Times New Roman"/>
                <w:kern w:val="0"/>
                <w:szCs w:val="20"/>
                <w:lang w:val="sq-AL"/>
                <w14:ligatures w14:val="none"/>
              </w:rPr>
              <w:t xml:space="preserve">Punime në sistemin e frenimit të automjeteve </w:t>
            </w:r>
          </w:p>
        </w:tc>
        <w:tc>
          <w:tcPr>
            <w:tcW w:w="990" w:type="dxa"/>
            <w:tcBorders>
              <w:top w:val="single" w:sz="4" w:space="0" w:color="auto"/>
              <w:left w:val="single" w:sz="12" w:space="0" w:color="auto"/>
              <w:bottom w:val="single" w:sz="4" w:space="0" w:color="auto"/>
              <w:right w:val="single" w:sz="4" w:space="0" w:color="auto"/>
            </w:tcBorders>
            <w:hideMark/>
          </w:tcPr>
          <w:p w14:paraId="374BCBEA" w14:textId="77777777" w:rsidR="00A6363A" w:rsidRPr="00191ECF" w:rsidRDefault="00A6363A" w:rsidP="009411B2">
            <w:pPr>
              <w:numPr>
                <w:ilvl w:val="12"/>
                <w:numId w:val="0"/>
              </w:numPr>
              <w:overflowPunct w:val="0"/>
              <w:autoSpaceDE w:val="0"/>
              <w:autoSpaceDN w:val="0"/>
              <w:adjustRightInd w:val="0"/>
              <w:spacing w:after="0" w:line="276" w:lineRule="auto"/>
              <w:jc w:val="center"/>
              <w:textAlignment w:val="baseline"/>
              <w:rPr>
                <w:rFonts w:ascii="Times New Roman" w:eastAsia="Times New Roman" w:hAnsi="Times New Roman" w:cs="Times New Roman"/>
                <w:kern w:val="0"/>
                <w:szCs w:val="20"/>
                <w:lang w:val="sq-AL"/>
                <w14:ligatures w14:val="none"/>
              </w:rPr>
            </w:pPr>
            <w:r w:rsidRPr="00191ECF">
              <w:rPr>
                <w:rFonts w:ascii="Times New Roman" w:eastAsia="Times New Roman" w:hAnsi="Times New Roman" w:cs="Times New Roman"/>
                <w:kern w:val="0"/>
                <w:szCs w:val="20"/>
                <w:lang w:val="sq-AL"/>
                <w14:ligatures w14:val="none"/>
              </w:rPr>
              <w:t>-</w:t>
            </w:r>
          </w:p>
        </w:tc>
        <w:tc>
          <w:tcPr>
            <w:tcW w:w="1080" w:type="dxa"/>
            <w:tcBorders>
              <w:top w:val="single" w:sz="4" w:space="0" w:color="auto"/>
              <w:left w:val="single" w:sz="4" w:space="0" w:color="auto"/>
              <w:bottom w:val="single" w:sz="4" w:space="0" w:color="auto"/>
              <w:right w:val="single" w:sz="12" w:space="0" w:color="auto"/>
            </w:tcBorders>
            <w:hideMark/>
          </w:tcPr>
          <w:p w14:paraId="71DA9218" w14:textId="77777777" w:rsidR="00A6363A" w:rsidRPr="00191ECF" w:rsidRDefault="00A6363A" w:rsidP="009411B2">
            <w:pPr>
              <w:numPr>
                <w:ilvl w:val="12"/>
                <w:numId w:val="0"/>
              </w:numPr>
              <w:overflowPunct w:val="0"/>
              <w:autoSpaceDE w:val="0"/>
              <w:autoSpaceDN w:val="0"/>
              <w:adjustRightInd w:val="0"/>
              <w:spacing w:after="0" w:line="276" w:lineRule="auto"/>
              <w:jc w:val="center"/>
              <w:textAlignment w:val="baseline"/>
              <w:rPr>
                <w:rFonts w:ascii="Times New Roman" w:eastAsia="Times New Roman" w:hAnsi="Times New Roman" w:cs="Times New Roman"/>
                <w:kern w:val="0"/>
                <w:szCs w:val="20"/>
                <w:highlight w:val="cyan"/>
                <w:lang w:val="sq-AL"/>
                <w14:ligatures w14:val="none"/>
              </w:rPr>
            </w:pPr>
            <w:r w:rsidRPr="00191ECF">
              <w:rPr>
                <w:rFonts w:ascii="Times New Roman" w:eastAsia="Times New Roman" w:hAnsi="Times New Roman" w:cs="Times New Roman"/>
                <w:kern w:val="0"/>
                <w:szCs w:val="20"/>
                <w:lang w:val="sq-AL"/>
                <w14:ligatures w14:val="none"/>
              </w:rPr>
              <w:t>36</w:t>
            </w:r>
          </w:p>
        </w:tc>
        <w:tc>
          <w:tcPr>
            <w:tcW w:w="2160" w:type="dxa"/>
            <w:tcBorders>
              <w:left w:val="single" w:sz="12" w:space="0" w:color="auto"/>
              <w:right w:val="double" w:sz="4" w:space="0" w:color="auto"/>
            </w:tcBorders>
          </w:tcPr>
          <w:p w14:paraId="716ABF7A" w14:textId="2E2F3F2B" w:rsidR="00A6363A" w:rsidRPr="00191ECF" w:rsidRDefault="00C3045F" w:rsidP="00C3045F">
            <w:pPr>
              <w:numPr>
                <w:ilvl w:val="12"/>
                <w:numId w:val="0"/>
              </w:numPr>
              <w:overflowPunct w:val="0"/>
              <w:autoSpaceDE w:val="0"/>
              <w:autoSpaceDN w:val="0"/>
              <w:adjustRightInd w:val="0"/>
              <w:spacing w:after="0" w:line="276" w:lineRule="auto"/>
              <w:textAlignment w:val="baseline"/>
              <w:rPr>
                <w:rFonts w:ascii="Times New Roman" w:eastAsia="Times New Roman" w:hAnsi="Times New Roman" w:cs="Times New Roman"/>
                <w:kern w:val="0"/>
                <w:szCs w:val="20"/>
                <w:lang w:val="sq-AL"/>
                <w14:ligatures w14:val="none"/>
              </w:rPr>
            </w:pPr>
            <w:r w:rsidRPr="00191ECF">
              <w:rPr>
                <w:rFonts w:ascii="Times New Roman" w:eastAsia="Times New Roman" w:hAnsi="Times New Roman" w:cs="Times New Roman"/>
                <w:kern w:val="0"/>
                <w:szCs w:val="20"/>
                <w:lang w:val="sq-AL"/>
                <w14:ligatures w14:val="none"/>
              </w:rPr>
              <w:t>NjN-12-II-0298-25</w:t>
            </w:r>
          </w:p>
        </w:tc>
      </w:tr>
      <w:tr w:rsidR="00A6363A" w:rsidRPr="00191ECF" w14:paraId="1D0D9F62" w14:textId="2740AD66" w:rsidTr="008830D6">
        <w:trPr>
          <w:trHeight w:val="255"/>
        </w:trPr>
        <w:tc>
          <w:tcPr>
            <w:tcW w:w="528" w:type="dxa"/>
            <w:tcBorders>
              <w:top w:val="single" w:sz="4" w:space="0" w:color="auto"/>
              <w:left w:val="double" w:sz="4" w:space="0" w:color="auto"/>
              <w:bottom w:val="single" w:sz="4" w:space="0" w:color="auto"/>
              <w:right w:val="single" w:sz="12" w:space="0" w:color="auto"/>
            </w:tcBorders>
          </w:tcPr>
          <w:p w14:paraId="129EFDFE" w14:textId="77777777" w:rsidR="00A6363A" w:rsidRPr="00191ECF" w:rsidRDefault="00A6363A" w:rsidP="009411B2">
            <w:pPr>
              <w:overflowPunct w:val="0"/>
              <w:autoSpaceDE w:val="0"/>
              <w:autoSpaceDN w:val="0"/>
              <w:adjustRightInd w:val="0"/>
              <w:spacing w:after="0" w:line="276" w:lineRule="auto"/>
              <w:jc w:val="right"/>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9</w:t>
            </w:r>
          </w:p>
        </w:tc>
        <w:tc>
          <w:tcPr>
            <w:tcW w:w="1572" w:type="dxa"/>
            <w:tcBorders>
              <w:top w:val="single" w:sz="4" w:space="0" w:color="auto"/>
              <w:left w:val="single" w:sz="12" w:space="0" w:color="auto"/>
              <w:bottom w:val="single" w:sz="4" w:space="0" w:color="auto"/>
              <w:right w:val="single" w:sz="12" w:space="0" w:color="auto"/>
            </w:tcBorders>
          </w:tcPr>
          <w:p w14:paraId="7882A46E" w14:textId="42909FA8" w:rsidR="00A6363A" w:rsidRPr="00191ECF" w:rsidRDefault="00A6363A" w:rsidP="0018068A">
            <w:pPr>
              <w:overflowPunct w:val="0"/>
              <w:autoSpaceDE w:val="0"/>
              <w:autoSpaceDN w:val="0"/>
              <w:adjustRightInd w:val="0"/>
              <w:spacing w:after="0" w:line="276" w:lineRule="auto"/>
              <w:textAlignment w:val="baseline"/>
              <w:rPr>
                <w:rFonts w:ascii="Times New Roman" w:eastAsia="Times New Roman" w:hAnsi="Times New Roman" w:cs="Times New Roman"/>
                <w:kern w:val="0"/>
                <w:sz w:val="22"/>
                <w:szCs w:val="22"/>
                <w:lang w:val="sq-AL"/>
                <w14:ligatures w14:val="none"/>
              </w:rPr>
            </w:pPr>
            <w:r w:rsidRPr="00191ECF">
              <w:rPr>
                <w:rFonts w:ascii="Times New Roman" w:eastAsia="Times New Roman" w:hAnsi="Times New Roman" w:cs="Times New Roman"/>
                <w:kern w:val="0"/>
                <w:sz w:val="22"/>
                <w:szCs w:val="22"/>
                <w:lang w:val="sq-AL"/>
                <w14:ligatures w14:val="none"/>
              </w:rPr>
              <w:t>M-18-</w:t>
            </w:r>
            <w:r w:rsidR="00D57378" w:rsidRPr="00191ECF">
              <w:rPr>
                <w:rFonts w:ascii="Times New Roman" w:eastAsia="Times New Roman" w:hAnsi="Times New Roman" w:cs="Times New Roman"/>
                <w:kern w:val="0"/>
                <w:sz w:val="22"/>
                <w:szCs w:val="22"/>
                <w:lang w:val="sq-AL"/>
                <w14:ligatures w14:val="none"/>
              </w:rPr>
              <w:t>2387</w:t>
            </w:r>
            <w:r w:rsidRPr="00191ECF">
              <w:rPr>
                <w:rFonts w:ascii="Times New Roman" w:eastAsia="Times New Roman" w:hAnsi="Times New Roman" w:cs="Times New Roman"/>
                <w:kern w:val="0"/>
                <w:sz w:val="22"/>
                <w:szCs w:val="22"/>
                <w:lang w:val="sq-AL"/>
                <w14:ligatures w14:val="none"/>
              </w:rPr>
              <w:t>-</w:t>
            </w:r>
            <w:r w:rsidR="00D57378" w:rsidRPr="00191ECF">
              <w:rPr>
                <w:rFonts w:ascii="Times New Roman" w:eastAsia="Times New Roman" w:hAnsi="Times New Roman" w:cs="Times New Roman"/>
                <w:kern w:val="0"/>
                <w:sz w:val="22"/>
                <w:szCs w:val="22"/>
                <w:lang w:val="sq-AL"/>
                <w14:ligatures w14:val="none"/>
              </w:rPr>
              <w:t>26</w:t>
            </w:r>
          </w:p>
        </w:tc>
        <w:tc>
          <w:tcPr>
            <w:tcW w:w="3900" w:type="dxa"/>
            <w:tcBorders>
              <w:top w:val="single" w:sz="4" w:space="0" w:color="auto"/>
              <w:left w:val="single" w:sz="12" w:space="0" w:color="auto"/>
              <w:bottom w:val="single" w:sz="4" w:space="0" w:color="auto"/>
              <w:right w:val="single" w:sz="12" w:space="0" w:color="auto"/>
            </w:tcBorders>
          </w:tcPr>
          <w:p w14:paraId="46EB01C7" w14:textId="25AD182D" w:rsidR="00A6363A" w:rsidRPr="00191ECF" w:rsidRDefault="00A6363A" w:rsidP="009411B2">
            <w:pPr>
              <w:numPr>
                <w:ilvl w:val="12"/>
                <w:numId w:val="0"/>
              </w:numPr>
              <w:overflowPunct w:val="0"/>
              <w:autoSpaceDE w:val="0"/>
              <w:autoSpaceDN w:val="0"/>
              <w:adjustRightInd w:val="0"/>
              <w:spacing w:after="0" w:line="276" w:lineRule="auto"/>
              <w:textAlignment w:val="baseline"/>
              <w:rPr>
                <w:rFonts w:ascii="Times New Roman" w:eastAsia="Times New Roman" w:hAnsi="Times New Roman" w:cs="Times New Roman"/>
                <w:kern w:val="0"/>
                <w:szCs w:val="20"/>
                <w:lang w:val="sq-AL"/>
                <w14:ligatures w14:val="none"/>
              </w:rPr>
            </w:pPr>
            <w:r w:rsidRPr="00191ECF">
              <w:rPr>
                <w:rFonts w:ascii="Times New Roman" w:eastAsia="Times New Roman" w:hAnsi="Times New Roman" w:cs="Times New Roman"/>
                <w:kern w:val="0"/>
                <w:szCs w:val="20"/>
                <w:lang w:val="sq-AL"/>
                <w14:ligatures w14:val="none"/>
              </w:rPr>
              <w:t xml:space="preserve">Punime të thjeshta riparimi në sistemin e varjes dhe të ecjes </w:t>
            </w:r>
          </w:p>
        </w:tc>
        <w:tc>
          <w:tcPr>
            <w:tcW w:w="990" w:type="dxa"/>
            <w:tcBorders>
              <w:top w:val="single" w:sz="4" w:space="0" w:color="auto"/>
              <w:left w:val="single" w:sz="12" w:space="0" w:color="auto"/>
              <w:bottom w:val="single" w:sz="4" w:space="0" w:color="auto"/>
              <w:right w:val="single" w:sz="4" w:space="0" w:color="auto"/>
            </w:tcBorders>
          </w:tcPr>
          <w:p w14:paraId="40B005D6" w14:textId="77777777" w:rsidR="00A6363A" w:rsidRPr="00191ECF" w:rsidRDefault="00A6363A" w:rsidP="009411B2">
            <w:pPr>
              <w:numPr>
                <w:ilvl w:val="12"/>
                <w:numId w:val="0"/>
              </w:numPr>
              <w:overflowPunct w:val="0"/>
              <w:autoSpaceDE w:val="0"/>
              <w:autoSpaceDN w:val="0"/>
              <w:adjustRightInd w:val="0"/>
              <w:spacing w:after="0" w:line="276" w:lineRule="auto"/>
              <w:jc w:val="center"/>
              <w:textAlignment w:val="baseline"/>
              <w:rPr>
                <w:rFonts w:ascii="Times New Roman" w:eastAsia="Times New Roman" w:hAnsi="Times New Roman" w:cs="Times New Roman"/>
                <w:kern w:val="0"/>
                <w:szCs w:val="20"/>
                <w:lang w:val="sq-AL"/>
                <w14:ligatures w14:val="none"/>
              </w:rPr>
            </w:pPr>
          </w:p>
        </w:tc>
        <w:tc>
          <w:tcPr>
            <w:tcW w:w="1080" w:type="dxa"/>
            <w:tcBorders>
              <w:top w:val="single" w:sz="4" w:space="0" w:color="auto"/>
              <w:left w:val="single" w:sz="4" w:space="0" w:color="auto"/>
              <w:bottom w:val="single" w:sz="4" w:space="0" w:color="auto"/>
              <w:right w:val="single" w:sz="12" w:space="0" w:color="auto"/>
            </w:tcBorders>
          </w:tcPr>
          <w:p w14:paraId="3BDCB4B7" w14:textId="77777777" w:rsidR="00A6363A" w:rsidRPr="00191ECF" w:rsidRDefault="00A6363A" w:rsidP="009411B2">
            <w:pPr>
              <w:numPr>
                <w:ilvl w:val="12"/>
                <w:numId w:val="0"/>
              </w:numPr>
              <w:overflowPunct w:val="0"/>
              <w:autoSpaceDE w:val="0"/>
              <w:autoSpaceDN w:val="0"/>
              <w:adjustRightInd w:val="0"/>
              <w:spacing w:after="0" w:line="276" w:lineRule="auto"/>
              <w:jc w:val="center"/>
              <w:textAlignment w:val="baseline"/>
              <w:rPr>
                <w:rFonts w:ascii="Times New Roman" w:eastAsia="Times New Roman" w:hAnsi="Times New Roman" w:cs="Times New Roman"/>
                <w:kern w:val="0"/>
                <w:szCs w:val="20"/>
                <w:lang w:val="sq-AL"/>
                <w14:ligatures w14:val="none"/>
              </w:rPr>
            </w:pPr>
            <w:r w:rsidRPr="00191ECF">
              <w:rPr>
                <w:rFonts w:ascii="Times New Roman" w:eastAsia="Times New Roman" w:hAnsi="Times New Roman" w:cs="Times New Roman"/>
                <w:kern w:val="0"/>
                <w:szCs w:val="20"/>
                <w:lang w:val="sq-AL"/>
                <w14:ligatures w14:val="none"/>
              </w:rPr>
              <w:t>66</w:t>
            </w:r>
          </w:p>
        </w:tc>
        <w:tc>
          <w:tcPr>
            <w:tcW w:w="2160" w:type="dxa"/>
            <w:tcBorders>
              <w:left w:val="single" w:sz="12" w:space="0" w:color="auto"/>
              <w:right w:val="double" w:sz="4" w:space="0" w:color="auto"/>
            </w:tcBorders>
          </w:tcPr>
          <w:p w14:paraId="7748E21E" w14:textId="7AEFAF40" w:rsidR="00A6363A" w:rsidRPr="00191ECF" w:rsidRDefault="00C3045F" w:rsidP="00C3045F">
            <w:pPr>
              <w:numPr>
                <w:ilvl w:val="12"/>
                <w:numId w:val="0"/>
              </w:numPr>
              <w:overflowPunct w:val="0"/>
              <w:autoSpaceDE w:val="0"/>
              <w:autoSpaceDN w:val="0"/>
              <w:adjustRightInd w:val="0"/>
              <w:spacing w:after="0" w:line="276" w:lineRule="auto"/>
              <w:textAlignment w:val="baseline"/>
              <w:rPr>
                <w:rFonts w:ascii="Times New Roman" w:eastAsia="Times New Roman" w:hAnsi="Times New Roman" w:cs="Times New Roman"/>
                <w:kern w:val="0"/>
                <w:szCs w:val="20"/>
                <w:lang w:val="sq-AL"/>
                <w14:ligatures w14:val="none"/>
              </w:rPr>
            </w:pPr>
            <w:r w:rsidRPr="00191ECF">
              <w:rPr>
                <w:rFonts w:ascii="Times New Roman" w:eastAsia="Times New Roman" w:hAnsi="Times New Roman" w:cs="Times New Roman"/>
                <w:kern w:val="0"/>
                <w:szCs w:val="20"/>
                <w:lang w:val="sq-AL"/>
                <w14:ligatures w14:val="none"/>
              </w:rPr>
              <w:t>NjN-12-II-0300-25</w:t>
            </w:r>
          </w:p>
        </w:tc>
      </w:tr>
      <w:tr w:rsidR="00A6363A" w:rsidRPr="00191ECF" w14:paraId="7E2B53B6" w14:textId="42177E5A" w:rsidTr="008830D6">
        <w:trPr>
          <w:trHeight w:val="255"/>
        </w:trPr>
        <w:tc>
          <w:tcPr>
            <w:tcW w:w="528" w:type="dxa"/>
            <w:tcBorders>
              <w:top w:val="single" w:sz="4" w:space="0" w:color="auto"/>
              <w:left w:val="double" w:sz="4" w:space="0" w:color="auto"/>
              <w:bottom w:val="single" w:sz="4" w:space="0" w:color="auto"/>
              <w:right w:val="single" w:sz="12" w:space="0" w:color="auto"/>
            </w:tcBorders>
            <w:hideMark/>
          </w:tcPr>
          <w:p w14:paraId="2EA83058" w14:textId="77777777" w:rsidR="00A6363A" w:rsidRPr="00191ECF" w:rsidRDefault="00A6363A" w:rsidP="009411B2">
            <w:pPr>
              <w:overflowPunct w:val="0"/>
              <w:autoSpaceDE w:val="0"/>
              <w:autoSpaceDN w:val="0"/>
              <w:adjustRightInd w:val="0"/>
              <w:spacing w:after="0" w:line="276" w:lineRule="auto"/>
              <w:jc w:val="right"/>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10</w:t>
            </w:r>
          </w:p>
        </w:tc>
        <w:tc>
          <w:tcPr>
            <w:tcW w:w="1572" w:type="dxa"/>
            <w:tcBorders>
              <w:top w:val="single" w:sz="4" w:space="0" w:color="auto"/>
              <w:left w:val="single" w:sz="12" w:space="0" w:color="auto"/>
              <w:bottom w:val="single" w:sz="4" w:space="0" w:color="auto"/>
              <w:right w:val="single" w:sz="12" w:space="0" w:color="auto"/>
            </w:tcBorders>
          </w:tcPr>
          <w:p w14:paraId="05536D39" w14:textId="43FDE246" w:rsidR="00A6363A" w:rsidRPr="00191ECF" w:rsidRDefault="00A6363A"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sz w:val="22"/>
                <w:szCs w:val="22"/>
                <w:lang w:val="sq-AL"/>
                <w14:ligatures w14:val="none"/>
              </w:rPr>
            </w:pPr>
            <w:r w:rsidRPr="00191ECF">
              <w:rPr>
                <w:rFonts w:ascii="Times New Roman" w:eastAsia="Times New Roman" w:hAnsi="Times New Roman" w:cs="Times New Roman"/>
                <w:kern w:val="0"/>
                <w:sz w:val="22"/>
                <w:szCs w:val="22"/>
                <w:lang w:val="sq-AL"/>
                <w14:ligatures w14:val="none"/>
              </w:rPr>
              <w:t>M-18-</w:t>
            </w:r>
            <w:r w:rsidR="00D57378" w:rsidRPr="00191ECF">
              <w:rPr>
                <w:rFonts w:ascii="Times New Roman" w:eastAsia="Times New Roman" w:hAnsi="Times New Roman" w:cs="Times New Roman"/>
                <w:kern w:val="0"/>
                <w:sz w:val="22"/>
                <w:szCs w:val="22"/>
                <w:lang w:val="sq-AL"/>
                <w14:ligatures w14:val="none"/>
              </w:rPr>
              <w:t>2388</w:t>
            </w:r>
            <w:r w:rsidRPr="00191ECF">
              <w:rPr>
                <w:rFonts w:ascii="Times New Roman" w:eastAsia="Times New Roman" w:hAnsi="Times New Roman" w:cs="Times New Roman"/>
                <w:kern w:val="0"/>
                <w:sz w:val="22"/>
                <w:szCs w:val="22"/>
                <w:lang w:val="sq-AL"/>
                <w14:ligatures w14:val="none"/>
              </w:rPr>
              <w:t>-</w:t>
            </w:r>
            <w:r w:rsidR="00D57378" w:rsidRPr="00191ECF">
              <w:rPr>
                <w:rFonts w:ascii="Times New Roman" w:eastAsia="Times New Roman" w:hAnsi="Times New Roman" w:cs="Times New Roman"/>
                <w:kern w:val="0"/>
                <w:sz w:val="22"/>
                <w:szCs w:val="22"/>
                <w:lang w:val="sq-AL"/>
                <w14:ligatures w14:val="none"/>
              </w:rPr>
              <w:t>26</w:t>
            </w:r>
          </w:p>
        </w:tc>
        <w:tc>
          <w:tcPr>
            <w:tcW w:w="3900" w:type="dxa"/>
            <w:tcBorders>
              <w:top w:val="single" w:sz="4" w:space="0" w:color="auto"/>
              <w:left w:val="single" w:sz="12" w:space="0" w:color="auto"/>
              <w:bottom w:val="single" w:sz="4" w:space="0" w:color="auto"/>
              <w:right w:val="single" w:sz="12" w:space="0" w:color="auto"/>
            </w:tcBorders>
            <w:hideMark/>
          </w:tcPr>
          <w:p w14:paraId="338885C5" w14:textId="506FC99B" w:rsidR="00A6363A" w:rsidRPr="00191ECF" w:rsidRDefault="00A6363A" w:rsidP="009411B2">
            <w:pPr>
              <w:numPr>
                <w:ilvl w:val="12"/>
                <w:numId w:val="0"/>
              </w:numPr>
              <w:overflowPunct w:val="0"/>
              <w:autoSpaceDE w:val="0"/>
              <w:autoSpaceDN w:val="0"/>
              <w:adjustRightInd w:val="0"/>
              <w:spacing w:after="0" w:line="276" w:lineRule="auto"/>
              <w:textAlignment w:val="baseline"/>
              <w:rPr>
                <w:rFonts w:ascii="Times New Roman" w:eastAsia="Times New Roman" w:hAnsi="Times New Roman" w:cs="Times New Roman"/>
                <w:kern w:val="0"/>
                <w:szCs w:val="20"/>
                <w:lang w:val="sq-AL"/>
                <w14:ligatures w14:val="none"/>
              </w:rPr>
            </w:pPr>
            <w:r w:rsidRPr="00191ECF">
              <w:rPr>
                <w:rFonts w:ascii="Times New Roman" w:eastAsia="Times New Roman" w:hAnsi="Times New Roman" w:cs="Times New Roman"/>
                <w:kern w:val="0"/>
                <w:szCs w:val="20"/>
                <w:lang w:val="sq-AL"/>
                <w14:ligatures w14:val="none"/>
              </w:rPr>
              <w:t>Punime të thjeshta elektrike dhe mekatronike në automjete</w:t>
            </w:r>
          </w:p>
        </w:tc>
        <w:tc>
          <w:tcPr>
            <w:tcW w:w="990" w:type="dxa"/>
            <w:tcBorders>
              <w:top w:val="single" w:sz="4" w:space="0" w:color="auto"/>
              <w:left w:val="single" w:sz="12" w:space="0" w:color="auto"/>
              <w:bottom w:val="single" w:sz="4" w:space="0" w:color="auto"/>
              <w:right w:val="single" w:sz="4" w:space="0" w:color="auto"/>
            </w:tcBorders>
            <w:hideMark/>
          </w:tcPr>
          <w:p w14:paraId="1780B2A8" w14:textId="77777777" w:rsidR="00A6363A" w:rsidRPr="00191ECF" w:rsidRDefault="00A6363A" w:rsidP="009411B2">
            <w:pPr>
              <w:numPr>
                <w:ilvl w:val="12"/>
                <w:numId w:val="0"/>
              </w:numPr>
              <w:overflowPunct w:val="0"/>
              <w:autoSpaceDE w:val="0"/>
              <w:autoSpaceDN w:val="0"/>
              <w:adjustRightInd w:val="0"/>
              <w:spacing w:after="0" w:line="276" w:lineRule="auto"/>
              <w:jc w:val="center"/>
              <w:textAlignment w:val="baseline"/>
              <w:rPr>
                <w:rFonts w:ascii="Times New Roman" w:eastAsia="Times New Roman" w:hAnsi="Times New Roman" w:cs="Times New Roman"/>
                <w:kern w:val="0"/>
                <w:szCs w:val="20"/>
                <w:lang w:val="sq-AL"/>
                <w14:ligatures w14:val="none"/>
              </w:rPr>
            </w:pPr>
            <w:r w:rsidRPr="00191ECF">
              <w:rPr>
                <w:rFonts w:ascii="Times New Roman" w:eastAsia="Times New Roman" w:hAnsi="Times New Roman" w:cs="Times New Roman"/>
                <w:kern w:val="0"/>
                <w:szCs w:val="20"/>
                <w:lang w:val="sq-AL"/>
                <w14:ligatures w14:val="none"/>
              </w:rPr>
              <w:t>-</w:t>
            </w:r>
          </w:p>
        </w:tc>
        <w:tc>
          <w:tcPr>
            <w:tcW w:w="1080" w:type="dxa"/>
            <w:tcBorders>
              <w:top w:val="single" w:sz="4" w:space="0" w:color="auto"/>
              <w:left w:val="single" w:sz="4" w:space="0" w:color="auto"/>
              <w:bottom w:val="single" w:sz="4" w:space="0" w:color="auto"/>
              <w:right w:val="single" w:sz="12" w:space="0" w:color="auto"/>
            </w:tcBorders>
            <w:hideMark/>
          </w:tcPr>
          <w:p w14:paraId="3F529393" w14:textId="77777777" w:rsidR="00A6363A" w:rsidRPr="00191ECF" w:rsidRDefault="00A6363A" w:rsidP="009411B2">
            <w:pPr>
              <w:numPr>
                <w:ilvl w:val="12"/>
                <w:numId w:val="0"/>
              </w:numPr>
              <w:overflowPunct w:val="0"/>
              <w:autoSpaceDE w:val="0"/>
              <w:autoSpaceDN w:val="0"/>
              <w:adjustRightInd w:val="0"/>
              <w:spacing w:after="0" w:line="276" w:lineRule="auto"/>
              <w:jc w:val="center"/>
              <w:textAlignment w:val="baseline"/>
              <w:rPr>
                <w:rFonts w:ascii="Times New Roman" w:eastAsia="Times New Roman" w:hAnsi="Times New Roman" w:cs="Times New Roman"/>
                <w:kern w:val="0"/>
                <w:szCs w:val="20"/>
                <w:lang w:val="sq-AL"/>
                <w14:ligatures w14:val="none"/>
              </w:rPr>
            </w:pPr>
            <w:r w:rsidRPr="00191ECF">
              <w:rPr>
                <w:rFonts w:ascii="Times New Roman" w:eastAsia="Times New Roman" w:hAnsi="Times New Roman" w:cs="Times New Roman"/>
                <w:kern w:val="0"/>
                <w:szCs w:val="20"/>
                <w:lang w:val="sq-AL"/>
                <w14:ligatures w14:val="none"/>
              </w:rPr>
              <w:t>33</w:t>
            </w:r>
          </w:p>
          <w:p w14:paraId="5DF43F40" w14:textId="77777777" w:rsidR="00A6363A" w:rsidRPr="00191ECF" w:rsidRDefault="00A6363A"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szCs w:val="20"/>
                <w:lang w:val="sq-AL"/>
                <w14:ligatures w14:val="none"/>
              </w:rPr>
            </w:pPr>
          </w:p>
        </w:tc>
        <w:tc>
          <w:tcPr>
            <w:tcW w:w="2160" w:type="dxa"/>
            <w:tcBorders>
              <w:left w:val="single" w:sz="12" w:space="0" w:color="auto"/>
              <w:right w:val="double" w:sz="4" w:space="0" w:color="auto"/>
            </w:tcBorders>
          </w:tcPr>
          <w:p w14:paraId="1A571A70" w14:textId="3F98D851" w:rsidR="00A6363A" w:rsidRPr="00191ECF" w:rsidRDefault="00B00996" w:rsidP="00B00996">
            <w:pPr>
              <w:numPr>
                <w:ilvl w:val="12"/>
                <w:numId w:val="0"/>
              </w:numPr>
              <w:overflowPunct w:val="0"/>
              <w:autoSpaceDE w:val="0"/>
              <w:autoSpaceDN w:val="0"/>
              <w:adjustRightInd w:val="0"/>
              <w:spacing w:after="0" w:line="276" w:lineRule="auto"/>
              <w:textAlignment w:val="baseline"/>
              <w:rPr>
                <w:rFonts w:ascii="Times New Roman" w:eastAsia="Times New Roman" w:hAnsi="Times New Roman" w:cs="Times New Roman"/>
                <w:kern w:val="0"/>
                <w:szCs w:val="20"/>
                <w:lang w:val="sq-AL"/>
                <w14:ligatures w14:val="none"/>
              </w:rPr>
            </w:pPr>
            <w:r w:rsidRPr="00191ECF">
              <w:rPr>
                <w:rFonts w:ascii="Times New Roman" w:eastAsia="Times New Roman" w:hAnsi="Times New Roman" w:cs="Times New Roman"/>
                <w:kern w:val="0"/>
                <w:szCs w:val="20"/>
                <w:lang w:val="sq-AL"/>
                <w14:ligatures w14:val="none"/>
              </w:rPr>
              <w:t xml:space="preserve">NjN-12-II-0301-25   </w:t>
            </w:r>
          </w:p>
        </w:tc>
      </w:tr>
      <w:bookmarkEnd w:id="2"/>
      <w:tr w:rsidR="00760239" w:rsidRPr="00191ECF" w14:paraId="558FE4F5" w14:textId="1A9E0911" w:rsidTr="008830D6">
        <w:tc>
          <w:tcPr>
            <w:tcW w:w="528" w:type="dxa"/>
            <w:tcBorders>
              <w:top w:val="single" w:sz="12" w:space="0" w:color="auto"/>
              <w:left w:val="double" w:sz="4" w:space="0" w:color="auto"/>
              <w:bottom w:val="single" w:sz="12" w:space="0" w:color="auto"/>
              <w:right w:val="single" w:sz="12" w:space="0" w:color="auto"/>
            </w:tcBorders>
            <w:shd w:val="clear" w:color="auto" w:fill="D9D9D9"/>
            <w:hideMark/>
          </w:tcPr>
          <w:p w14:paraId="5F3768AC" w14:textId="77777777" w:rsidR="00760239" w:rsidRPr="00191ECF" w:rsidRDefault="00760239" w:rsidP="00760239">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D.</w:t>
            </w:r>
          </w:p>
        </w:tc>
        <w:tc>
          <w:tcPr>
            <w:tcW w:w="1572" w:type="dxa"/>
            <w:tcBorders>
              <w:top w:val="single" w:sz="12" w:space="0" w:color="auto"/>
              <w:left w:val="single" w:sz="12" w:space="0" w:color="auto"/>
              <w:bottom w:val="single" w:sz="12" w:space="0" w:color="auto"/>
              <w:right w:val="single" w:sz="12" w:space="0" w:color="auto"/>
            </w:tcBorders>
            <w:shd w:val="clear" w:color="auto" w:fill="D9D9D9"/>
          </w:tcPr>
          <w:p w14:paraId="6BB77C8D" w14:textId="77777777" w:rsidR="00760239" w:rsidRPr="00191ECF" w:rsidRDefault="00760239" w:rsidP="00760239">
            <w:pPr>
              <w:keepNext/>
              <w:overflowPunct w:val="0"/>
              <w:autoSpaceDE w:val="0"/>
              <w:autoSpaceDN w:val="0"/>
              <w:adjustRightInd w:val="0"/>
              <w:spacing w:after="60" w:line="276" w:lineRule="auto"/>
              <w:jc w:val="right"/>
              <w:textAlignment w:val="baseline"/>
              <w:outlineLvl w:val="2"/>
              <w:rPr>
                <w:rFonts w:ascii="Times New Roman" w:eastAsia="Times New Roman" w:hAnsi="Times New Roman" w:cs="Times New Roman"/>
                <w:b/>
                <w:bCs/>
                <w:kern w:val="0"/>
                <w:sz w:val="26"/>
                <w:szCs w:val="26"/>
                <w:lang w:val="sq-AL"/>
                <w14:ligatures w14:val="none"/>
              </w:rPr>
            </w:pPr>
          </w:p>
        </w:tc>
        <w:tc>
          <w:tcPr>
            <w:tcW w:w="3900" w:type="dxa"/>
            <w:tcBorders>
              <w:top w:val="single" w:sz="12" w:space="0" w:color="auto"/>
              <w:left w:val="single" w:sz="12" w:space="0" w:color="auto"/>
              <w:bottom w:val="single" w:sz="12" w:space="0" w:color="auto"/>
              <w:right w:val="single" w:sz="12" w:space="0" w:color="auto"/>
            </w:tcBorders>
            <w:shd w:val="clear" w:color="auto" w:fill="D9D9D9"/>
            <w:hideMark/>
          </w:tcPr>
          <w:p w14:paraId="793226E7" w14:textId="77777777" w:rsidR="00760239" w:rsidRPr="00191ECF" w:rsidRDefault="00760239" w:rsidP="00760239">
            <w:pPr>
              <w:keepNext/>
              <w:spacing w:after="0" w:line="276" w:lineRule="auto"/>
              <w:outlineLvl w:val="4"/>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bCs/>
                <w:kern w:val="0"/>
                <w:lang w:val="sq-AL"/>
                <w14:ligatures w14:val="none"/>
              </w:rPr>
              <w:t xml:space="preserve">Modulet e praktikës profesionale me zgjedhje të detyruar                                                                </w:t>
            </w:r>
            <w:r w:rsidRPr="00191ECF">
              <w:rPr>
                <w:rFonts w:ascii="Times New Roman" w:eastAsia="Times New Roman" w:hAnsi="Times New Roman" w:cs="Times New Roman"/>
                <w:kern w:val="0"/>
                <w:lang w:val="sq-AL"/>
                <w14:ligatures w14:val="none"/>
              </w:rPr>
              <w:t>(Gjithsej)</w:t>
            </w:r>
            <w:r w:rsidRPr="00191ECF">
              <w:rPr>
                <w:rFonts w:ascii="Times New Roman" w:eastAsia="Times New Roman" w:hAnsi="Times New Roman" w:cs="Times New Roman"/>
                <w:b/>
                <w:bCs/>
                <w:kern w:val="0"/>
                <w:lang w:val="sq-AL"/>
                <w14:ligatures w14:val="none"/>
              </w:rPr>
              <w:t xml:space="preserve">                                                         </w:t>
            </w:r>
          </w:p>
        </w:tc>
        <w:tc>
          <w:tcPr>
            <w:tcW w:w="990" w:type="dxa"/>
            <w:tcBorders>
              <w:top w:val="single" w:sz="12" w:space="0" w:color="auto"/>
              <w:left w:val="single" w:sz="12" w:space="0" w:color="auto"/>
              <w:bottom w:val="single" w:sz="12" w:space="0" w:color="auto"/>
              <w:right w:val="single" w:sz="4" w:space="0" w:color="auto"/>
            </w:tcBorders>
            <w:shd w:val="clear" w:color="auto" w:fill="D9D9D9"/>
            <w:hideMark/>
          </w:tcPr>
          <w:p w14:paraId="140B6B86" w14:textId="77777777" w:rsidR="00760239" w:rsidRPr="00191ECF" w:rsidRDefault="00760239" w:rsidP="00760239">
            <w:pPr>
              <w:overflowPunct w:val="0"/>
              <w:autoSpaceDE w:val="0"/>
              <w:autoSpaceDN w:val="0"/>
              <w:adjustRightInd w:val="0"/>
              <w:spacing w:after="0" w:line="276" w:lineRule="auto"/>
              <w:jc w:val="center"/>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1 (36)</w:t>
            </w:r>
          </w:p>
        </w:tc>
        <w:tc>
          <w:tcPr>
            <w:tcW w:w="1080" w:type="dxa"/>
            <w:tcBorders>
              <w:top w:val="single" w:sz="12" w:space="0" w:color="auto"/>
              <w:left w:val="single" w:sz="4" w:space="0" w:color="auto"/>
              <w:bottom w:val="single" w:sz="12" w:space="0" w:color="auto"/>
              <w:right w:val="single" w:sz="12" w:space="0" w:color="auto"/>
            </w:tcBorders>
            <w:shd w:val="clear" w:color="auto" w:fill="D9D9D9"/>
            <w:hideMark/>
          </w:tcPr>
          <w:p w14:paraId="1528B40C" w14:textId="77777777" w:rsidR="00760239" w:rsidRPr="00191ECF" w:rsidRDefault="00760239" w:rsidP="00760239">
            <w:pPr>
              <w:overflowPunct w:val="0"/>
              <w:autoSpaceDE w:val="0"/>
              <w:autoSpaceDN w:val="0"/>
              <w:adjustRightInd w:val="0"/>
              <w:spacing w:after="0" w:line="276" w:lineRule="auto"/>
              <w:jc w:val="center"/>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2 (68)</w:t>
            </w:r>
          </w:p>
        </w:tc>
        <w:tc>
          <w:tcPr>
            <w:tcW w:w="2160" w:type="dxa"/>
            <w:tcBorders>
              <w:top w:val="single" w:sz="12" w:space="0" w:color="auto"/>
              <w:left w:val="single" w:sz="12" w:space="0" w:color="auto"/>
              <w:bottom w:val="single" w:sz="12" w:space="0" w:color="auto"/>
              <w:right w:val="double" w:sz="4" w:space="0" w:color="auto"/>
            </w:tcBorders>
            <w:shd w:val="clear" w:color="auto" w:fill="D9D9D9"/>
          </w:tcPr>
          <w:p w14:paraId="3BCE8481" w14:textId="4F6C019E" w:rsidR="00760239" w:rsidRPr="00191ECF" w:rsidRDefault="00760239" w:rsidP="00760239">
            <w:pPr>
              <w:widowControl w:val="0"/>
              <w:overflowPunct w:val="0"/>
              <w:autoSpaceDE w:val="0"/>
              <w:autoSpaceDN w:val="0"/>
              <w:adjustRightInd w:val="0"/>
              <w:spacing w:after="0" w:line="276" w:lineRule="auto"/>
              <w:jc w:val="center"/>
              <w:textAlignment w:val="baseline"/>
              <w:rPr>
                <w:rFonts w:ascii="Times New Roman" w:eastAsia="Times New Roman" w:hAnsi="Times New Roman" w:cs="Times New Roman"/>
                <w:b/>
                <w:kern w:val="0"/>
                <w:lang w:val="sq-AL"/>
                <w14:ligatures w14:val="none"/>
              </w:rPr>
            </w:pPr>
          </w:p>
        </w:tc>
      </w:tr>
      <w:tr w:rsidR="00A6363A" w:rsidRPr="00191ECF" w14:paraId="0C692A35" w14:textId="7CBE0C98" w:rsidTr="008830D6">
        <w:tc>
          <w:tcPr>
            <w:tcW w:w="528" w:type="dxa"/>
            <w:tcBorders>
              <w:top w:val="single" w:sz="12" w:space="0" w:color="auto"/>
              <w:left w:val="double" w:sz="4" w:space="0" w:color="auto"/>
              <w:bottom w:val="single" w:sz="4" w:space="0" w:color="auto"/>
              <w:right w:val="single" w:sz="12" w:space="0" w:color="auto"/>
            </w:tcBorders>
            <w:hideMark/>
          </w:tcPr>
          <w:p w14:paraId="0C4F787A" w14:textId="77777777" w:rsidR="00A6363A" w:rsidRPr="00191ECF" w:rsidRDefault="00A6363A" w:rsidP="009411B2">
            <w:pPr>
              <w:overflowPunct w:val="0"/>
              <w:autoSpaceDE w:val="0"/>
              <w:autoSpaceDN w:val="0"/>
              <w:adjustRightInd w:val="0"/>
              <w:spacing w:after="0" w:line="276" w:lineRule="auto"/>
              <w:jc w:val="center"/>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1</w:t>
            </w:r>
          </w:p>
        </w:tc>
        <w:tc>
          <w:tcPr>
            <w:tcW w:w="1572" w:type="dxa"/>
            <w:tcBorders>
              <w:top w:val="single" w:sz="12" w:space="0" w:color="auto"/>
              <w:left w:val="single" w:sz="12" w:space="0" w:color="auto"/>
              <w:bottom w:val="single" w:sz="4" w:space="0" w:color="auto"/>
              <w:right w:val="single" w:sz="12" w:space="0" w:color="auto"/>
            </w:tcBorders>
            <w:hideMark/>
          </w:tcPr>
          <w:p w14:paraId="5FCDA241" w14:textId="77777777" w:rsidR="00A6363A" w:rsidRPr="00191ECF" w:rsidRDefault="00A6363A" w:rsidP="009411B2">
            <w:pPr>
              <w:keepNext/>
              <w:overflowPunct w:val="0"/>
              <w:autoSpaceDE w:val="0"/>
              <w:autoSpaceDN w:val="0"/>
              <w:adjustRightInd w:val="0"/>
              <w:spacing w:after="60" w:line="276" w:lineRule="auto"/>
              <w:textAlignment w:val="baseline"/>
              <w:outlineLvl w:val="2"/>
              <w:rPr>
                <w:rFonts w:ascii="Times New Roman" w:eastAsia="Times New Roman" w:hAnsi="Times New Roman" w:cs="Times New Roman"/>
                <w:bCs/>
                <w:kern w:val="0"/>
                <w:sz w:val="22"/>
                <w:szCs w:val="22"/>
                <w:lang w:val="sq-AL"/>
                <w14:ligatures w14:val="none"/>
              </w:rPr>
            </w:pPr>
            <w:r w:rsidRPr="00191ECF">
              <w:rPr>
                <w:rFonts w:ascii="Times New Roman" w:eastAsia="Times New Roman" w:hAnsi="Times New Roman" w:cs="Times New Roman"/>
                <w:bCs/>
                <w:kern w:val="0"/>
                <w:sz w:val="22"/>
                <w:szCs w:val="22"/>
                <w:lang w:val="sq-AL"/>
                <w14:ligatures w14:val="none"/>
              </w:rPr>
              <w:t>M-18-225-19</w:t>
            </w:r>
          </w:p>
        </w:tc>
        <w:tc>
          <w:tcPr>
            <w:tcW w:w="3900" w:type="dxa"/>
            <w:tcBorders>
              <w:top w:val="single" w:sz="12" w:space="0" w:color="auto"/>
              <w:left w:val="single" w:sz="12" w:space="0" w:color="auto"/>
              <w:bottom w:val="single" w:sz="4" w:space="0" w:color="auto"/>
              <w:right w:val="single" w:sz="12" w:space="0" w:color="auto"/>
            </w:tcBorders>
            <w:hideMark/>
          </w:tcPr>
          <w:p w14:paraId="6ED691D2" w14:textId="77777777" w:rsidR="00A6363A" w:rsidRPr="00191ECF" w:rsidRDefault="00A6363A" w:rsidP="009411B2">
            <w:pPr>
              <w:keepNext/>
              <w:spacing w:after="0" w:line="276" w:lineRule="auto"/>
              <w:outlineLvl w:val="4"/>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Punime në sistemin e ushqimit të motorëve</w:t>
            </w:r>
          </w:p>
        </w:tc>
        <w:tc>
          <w:tcPr>
            <w:tcW w:w="990" w:type="dxa"/>
            <w:tcBorders>
              <w:top w:val="single" w:sz="12" w:space="0" w:color="auto"/>
              <w:left w:val="single" w:sz="12" w:space="0" w:color="auto"/>
              <w:bottom w:val="single" w:sz="4" w:space="0" w:color="auto"/>
              <w:right w:val="single" w:sz="4" w:space="0" w:color="auto"/>
            </w:tcBorders>
            <w:hideMark/>
          </w:tcPr>
          <w:p w14:paraId="38A508F2" w14:textId="77777777" w:rsidR="00A6363A" w:rsidRPr="00191ECF" w:rsidRDefault="00A6363A" w:rsidP="009411B2">
            <w:pPr>
              <w:overflowPunct w:val="0"/>
              <w:autoSpaceDE w:val="0"/>
              <w:autoSpaceDN w:val="0"/>
              <w:adjustRightInd w:val="0"/>
              <w:spacing w:after="0" w:line="276" w:lineRule="auto"/>
              <w:jc w:val="center"/>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36</w:t>
            </w:r>
          </w:p>
        </w:tc>
        <w:tc>
          <w:tcPr>
            <w:tcW w:w="1080" w:type="dxa"/>
            <w:tcBorders>
              <w:top w:val="single" w:sz="12" w:space="0" w:color="auto"/>
              <w:left w:val="single" w:sz="4" w:space="0" w:color="auto"/>
              <w:bottom w:val="single" w:sz="4" w:space="0" w:color="auto"/>
              <w:right w:val="single" w:sz="12" w:space="0" w:color="auto"/>
            </w:tcBorders>
            <w:hideMark/>
          </w:tcPr>
          <w:p w14:paraId="2E54F5DF" w14:textId="77777777" w:rsidR="00A6363A" w:rsidRPr="00191ECF" w:rsidRDefault="00A6363A" w:rsidP="009411B2">
            <w:pPr>
              <w:overflowPunct w:val="0"/>
              <w:autoSpaceDE w:val="0"/>
              <w:autoSpaceDN w:val="0"/>
              <w:adjustRightInd w:val="0"/>
              <w:spacing w:after="0" w:line="276" w:lineRule="auto"/>
              <w:jc w:val="center"/>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w:t>
            </w:r>
          </w:p>
        </w:tc>
        <w:tc>
          <w:tcPr>
            <w:tcW w:w="2160" w:type="dxa"/>
            <w:tcBorders>
              <w:top w:val="single" w:sz="12" w:space="0" w:color="auto"/>
              <w:left w:val="single" w:sz="12" w:space="0" w:color="auto"/>
              <w:bottom w:val="single" w:sz="12" w:space="0" w:color="auto"/>
              <w:right w:val="double" w:sz="4" w:space="0" w:color="auto"/>
            </w:tcBorders>
          </w:tcPr>
          <w:p w14:paraId="21F62B37" w14:textId="2D3C1192" w:rsidR="00A6363A" w:rsidRPr="00191ECF" w:rsidRDefault="006A684B" w:rsidP="009411B2">
            <w:pPr>
              <w:overflowPunct w:val="0"/>
              <w:autoSpaceDE w:val="0"/>
              <w:autoSpaceDN w:val="0"/>
              <w:adjustRightInd w:val="0"/>
              <w:spacing w:after="0" w:line="276" w:lineRule="auto"/>
              <w:jc w:val="center"/>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color w:val="000000" w:themeColor="text1"/>
                <w:kern w:val="0"/>
                <w:lang w:val="sq-AL"/>
                <w14:ligatures w14:val="none"/>
              </w:rPr>
              <w:t>NjN-12-II-0295-25</w:t>
            </w:r>
          </w:p>
        </w:tc>
      </w:tr>
      <w:tr w:rsidR="00A6363A" w:rsidRPr="00191ECF" w14:paraId="0435018B" w14:textId="7BE4AA87" w:rsidTr="008830D6">
        <w:tc>
          <w:tcPr>
            <w:tcW w:w="528" w:type="dxa"/>
            <w:tcBorders>
              <w:top w:val="single" w:sz="12" w:space="0" w:color="auto"/>
              <w:left w:val="double" w:sz="4" w:space="0" w:color="auto"/>
              <w:bottom w:val="single" w:sz="4" w:space="0" w:color="auto"/>
              <w:right w:val="single" w:sz="12" w:space="0" w:color="auto"/>
            </w:tcBorders>
            <w:hideMark/>
          </w:tcPr>
          <w:p w14:paraId="3984DD97" w14:textId="77777777" w:rsidR="00A6363A" w:rsidRPr="00191ECF" w:rsidRDefault="00A6363A" w:rsidP="009411B2">
            <w:pPr>
              <w:overflowPunct w:val="0"/>
              <w:autoSpaceDE w:val="0"/>
              <w:autoSpaceDN w:val="0"/>
              <w:adjustRightInd w:val="0"/>
              <w:spacing w:after="0" w:line="276" w:lineRule="auto"/>
              <w:jc w:val="center"/>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2</w:t>
            </w:r>
          </w:p>
        </w:tc>
        <w:tc>
          <w:tcPr>
            <w:tcW w:w="1572" w:type="dxa"/>
            <w:tcBorders>
              <w:top w:val="single" w:sz="12" w:space="0" w:color="auto"/>
              <w:left w:val="single" w:sz="12" w:space="0" w:color="auto"/>
              <w:bottom w:val="single" w:sz="4" w:space="0" w:color="auto"/>
              <w:right w:val="single" w:sz="12" w:space="0" w:color="auto"/>
            </w:tcBorders>
            <w:hideMark/>
          </w:tcPr>
          <w:p w14:paraId="3935B562" w14:textId="77777777" w:rsidR="00A6363A" w:rsidRPr="00191ECF" w:rsidRDefault="00A6363A" w:rsidP="009411B2">
            <w:pPr>
              <w:keepNext/>
              <w:overflowPunct w:val="0"/>
              <w:autoSpaceDE w:val="0"/>
              <w:autoSpaceDN w:val="0"/>
              <w:adjustRightInd w:val="0"/>
              <w:spacing w:after="60" w:line="276" w:lineRule="auto"/>
              <w:textAlignment w:val="baseline"/>
              <w:outlineLvl w:val="2"/>
              <w:rPr>
                <w:rFonts w:ascii="Times New Roman" w:eastAsia="Times New Roman" w:hAnsi="Times New Roman" w:cs="Times New Roman"/>
                <w:bCs/>
                <w:kern w:val="0"/>
                <w:sz w:val="22"/>
                <w:szCs w:val="22"/>
                <w:lang w:val="sq-AL"/>
                <w14:ligatures w14:val="none"/>
              </w:rPr>
            </w:pPr>
            <w:r w:rsidRPr="00191ECF">
              <w:rPr>
                <w:rFonts w:ascii="Times New Roman" w:eastAsia="Times New Roman" w:hAnsi="Times New Roman" w:cs="Times New Roman"/>
                <w:bCs/>
                <w:kern w:val="0"/>
                <w:sz w:val="22"/>
                <w:szCs w:val="22"/>
                <w:lang w:val="sq-AL"/>
                <w14:ligatures w14:val="none"/>
              </w:rPr>
              <w:t>M-18-224-19</w:t>
            </w:r>
          </w:p>
        </w:tc>
        <w:tc>
          <w:tcPr>
            <w:tcW w:w="3900" w:type="dxa"/>
            <w:tcBorders>
              <w:top w:val="single" w:sz="12" w:space="0" w:color="auto"/>
              <w:left w:val="single" w:sz="12" w:space="0" w:color="auto"/>
              <w:bottom w:val="single" w:sz="4" w:space="0" w:color="auto"/>
              <w:right w:val="single" w:sz="12" w:space="0" w:color="auto"/>
            </w:tcBorders>
            <w:hideMark/>
          </w:tcPr>
          <w:p w14:paraId="5C7C4E09" w14:textId="77777777" w:rsidR="00A6363A" w:rsidRPr="00191ECF" w:rsidRDefault="00A6363A" w:rsidP="009411B2">
            <w:pPr>
              <w:numPr>
                <w:ilvl w:val="12"/>
                <w:numId w:val="0"/>
              </w:numPr>
              <w:overflowPunct w:val="0"/>
              <w:autoSpaceDE w:val="0"/>
              <w:autoSpaceDN w:val="0"/>
              <w:adjustRightInd w:val="0"/>
              <w:spacing w:after="0" w:line="276" w:lineRule="auto"/>
              <w:textAlignment w:val="baseline"/>
              <w:rPr>
                <w:rFonts w:ascii="Times New Roman" w:eastAsia="Times New Roman" w:hAnsi="Times New Roman" w:cs="Times New Roman"/>
                <w:kern w:val="0"/>
                <w:szCs w:val="20"/>
                <w:lang w:val="sq-AL"/>
                <w14:ligatures w14:val="none"/>
              </w:rPr>
            </w:pPr>
            <w:r w:rsidRPr="00191ECF">
              <w:rPr>
                <w:rFonts w:ascii="Times New Roman" w:eastAsia="Times New Roman" w:hAnsi="Times New Roman" w:cs="Times New Roman"/>
                <w:kern w:val="0"/>
                <w:szCs w:val="20"/>
                <w:lang w:val="sq-AL"/>
                <w14:ligatures w14:val="none"/>
              </w:rPr>
              <w:t>Punime në sistemet ndihmëse të automjeteve.</w:t>
            </w:r>
          </w:p>
        </w:tc>
        <w:tc>
          <w:tcPr>
            <w:tcW w:w="990" w:type="dxa"/>
            <w:tcBorders>
              <w:top w:val="single" w:sz="12" w:space="0" w:color="auto"/>
              <w:left w:val="single" w:sz="12" w:space="0" w:color="auto"/>
              <w:bottom w:val="single" w:sz="4" w:space="0" w:color="auto"/>
              <w:right w:val="single" w:sz="4" w:space="0" w:color="auto"/>
            </w:tcBorders>
            <w:hideMark/>
          </w:tcPr>
          <w:p w14:paraId="27CA9C84" w14:textId="77777777" w:rsidR="00A6363A" w:rsidRPr="00191ECF" w:rsidRDefault="00A6363A" w:rsidP="009411B2">
            <w:pPr>
              <w:numPr>
                <w:ilvl w:val="12"/>
                <w:numId w:val="0"/>
              </w:numPr>
              <w:overflowPunct w:val="0"/>
              <w:autoSpaceDE w:val="0"/>
              <w:autoSpaceDN w:val="0"/>
              <w:adjustRightInd w:val="0"/>
              <w:spacing w:after="0" w:line="276" w:lineRule="auto"/>
              <w:jc w:val="center"/>
              <w:textAlignment w:val="baseline"/>
              <w:rPr>
                <w:rFonts w:ascii="Times New Roman" w:eastAsia="Times New Roman" w:hAnsi="Times New Roman" w:cs="Times New Roman"/>
                <w:kern w:val="0"/>
                <w:szCs w:val="20"/>
                <w:lang w:val="sq-AL"/>
                <w14:ligatures w14:val="none"/>
              </w:rPr>
            </w:pPr>
            <w:r w:rsidRPr="00191ECF">
              <w:rPr>
                <w:rFonts w:ascii="Times New Roman" w:eastAsia="Times New Roman" w:hAnsi="Times New Roman" w:cs="Times New Roman"/>
                <w:kern w:val="0"/>
                <w:szCs w:val="20"/>
                <w:lang w:val="sq-AL"/>
                <w14:ligatures w14:val="none"/>
              </w:rPr>
              <w:t>36</w:t>
            </w:r>
          </w:p>
        </w:tc>
        <w:tc>
          <w:tcPr>
            <w:tcW w:w="1080" w:type="dxa"/>
            <w:tcBorders>
              <w:top w:val="single" w:sz="12" w:space="0" w:color="auto"/>
              <w:left w:val="single" w:sz="4" w:space="0" w:color="auto"/>
              <w:bottom w:val="single" w:sz="4" w:space="0" w:color="auto"/>
              <w:right w:val="single" w:sz="12" w:space="0" w:color="auto"/>
            </w:tcBorders>
            <w:hideMark/>
          </w:tcPr>
          <w:p w14:paraId="22E3475A" w14:textId="77777777" w:rsidR="00A6363A" w:rsidRPr="00191ECF" w:rsidRDefault="00A6363A" w:rsidP="009411B2">
            <w:pPr>
              <w:numPr>
                <w:ilvl w:val="12"/>
                <w:numId w:val="0"/>
              </w:numPr>
              <w:overflowPunct w:val="0"/>
              <w:autoSpaceDE w:val="0"/>
              <w:autoSpaceDN w:val="0"/>
              <w:adjustRightInd w:val="0"/>
              <w:spacing w:after="0" w:line="276" w:lineRule="auto"/>
              <w:jc w:val="center"/>
              <w:textAlignment w:val="baseline"/>
              <w:rPr>
                <w:rFonts w:ascii="Times New Roman" w:eastAsia="Times New Roman" w:hAnsi="Times New Roman" w:cs="Times New Roman"/>
                <w:kern w:val="0"/>
                <w:szCs w:val="20"/>
                <w:lang w:val="sq-AL"/>
                <w14:ligatures w14:val="none"/>
              </w:rPr>
            </w:pPr>
            <w:r w:rsidRPr="00191ECF">
              <w:rPr>
                <w:rFonts w:ascii="Times New Roman" w:eastAsia="Times New Roman" w:hAnsi="Times New Roman" w:cs="Times New Roman"/>
                <w:kern w:val="0"/>
                <w:szCs w:val="20"/>
                <w:lang w:val="sq-AL"/>
                <w14:ligatures w14:val="none"/>
              </w:rPr>
              <w:t>-</w:t>
            </w:r>
          </w:p>
        </w:tc>
        <w:tc>
          <w:tcPr>
            <w:tcW w:w="2160" w:type="dxa"/>
            <w:tcBorders>
              <w:top w:val="single" w:sz="12" w:space="0" w:color="auto"/>
              <w:left w:val="single" w:sz="12" w:space="0" w:color="auto"/>
              <w:right w:val="double" w:sz="4" w:space="0" w:color="auto"/>
            </w:tcBorders>
          </w:tcPr>
          <w:p w14:paraId="0E6EFD2C" w14:textId="2FFF8C81" w:rsidR="00A6363A" w:rsidRPr="00191ECF" w:rsidRDefault="00B00996" w:rsidP="00B00996">
            <w:pPr>
              <w:numPr>
                <w:ilvl w:val="12"/>
                <w:numId w:val="0"/>
              </w:numPr>
              <w:overflowPunct w:val="0"/>
              <w:autoSpaceDE w:val="0"/>
              <w:autoSpaceDN w:val="0"/>
              <w:adjustRightInd w:val="0"/>
              <w:spacing w:after="0" w:line="276" w:lineRule="auto"/>
              <w:textAlignment w:val="baseline"/>
              <w:rPr>
                <w:rFonts w:ascii="Times New Roman" w:eastAsia="Times New Roman" w:hAnsi="Times New Roman" w:cs="Times New Roman"/>
                <w:kern w:val="0"/>
                <w:szCs w:val="20"/>
                <w:lang w:val="sq-AL"/>
                <w14:ligatures w14:val="none"/>
              </w:rPr>
            </w:pPr>
            <w:r w:rsidRPr="00191ECF">
              <w:rPr>
                <w:rFonts w:ascii="Times New Roman" w:eastAsia="Times New Roman" w:hAnsi="Times New Roman" w:cs="Times New Roman"/>
                <w:kern w:val="0"/>
                <w:szCs w:val="20"/>
                <w:lang w:val="sq-AL"/>
                <w14:ligatures w14:val="none"/>
              </w:rPr>
              <w:t>NjN-12-II-0302-25</w:t>
            </w:r>
          </w:p>
        </w:tc>
      </w:tr>
      <w:tr w:rsidR="006951EC" w:rsidRPr="00191ECF" w14:paraId="2C0D0AD3" w14:textId="52F34BD6" w:rsidTr="008830D6">
        <w:tc>
          <w:tcPr>
            <w:tcW w:w="528" w:type="dxa"/>
            <w:tcBorders>
              <w:top w:val="single" w:sz="4" w:space="0" w:color="auto"/>
              <w:left w:val="double" w:sz="4" w:space="0" w:color="auto"/>
              <w:bottom w:val="single" w:sz="4" w:space="0" w:color="auto"/>
              <w:right w:val="single" w:sz="12" w:space="0" w:color="auto"/>
            </w:tcBorders>
            <w:hideMark/>
          </w:tcPr>
          <w:p w14:paraId="0088EDAB" w14:textId="77777777" w:rsidR="006951EC" w:rsidRPr="00191ECF" w:rsidRDefault="006951EC" w:rsidP="006951EC">
            <w:pPr>
              <w:overflowPunct w:val="0"/>
              <w:autoSpaceDE w:val="0"/>
              <w:autoSpaceDN w:val="0"/>
              <w:adjustRightInd w:val="0"/>
              <w:spacing w:after="0" w:line="276" w:lineRule="auto"/>
              <w:jc w:val="center"/>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3</w:t>
            </w:r>
          </w:p>
        </w:tc>
        <w:tc>
          <w:tcPr>
            <w:tcW w:w="1572" w:type="dxa"/>
            <w:tcBorders>
              <w:top w:val="single" w:sz="4" w:space="0" w:color="auto"/>
              <w:left w:val="single" w:sz="12" w:space="0" w:color="auto"/>
              <w:bottom w:val="single" w:sz="4" w:space="0" w:color="auto"/>
              <w:right w:val="single" w:sz="12" w:space="0" w:color="auto"/>
            </w:tcBorders>
            <w:hideMark/>
          </w:tcPr>
          <w:p w14:paraId="20126721" w14:textId="77777777" w:rsidR="006951EC" w:rsidRPr="00191ECF" w:rsidRDefault="006951EC" w:rsidP="006951EC">
            <w:pPr>
              <w:keepNext/>
              <w:overflowPunct w:val="0"/>
              <w:autoSpaceDE w:val="0"/>
              <w:autoSpaceDN w:val="0"/>
              <w:adjustRightInd w:val="0"/>
              <w:spacing w:after="60" w:line="276" w:lineRule="auto"/>
              <w:textAlignment w:val="baseline"/>
              <w:outlineLvl w:val="2"/>
              <w:rPr>
                <w:rFonts w:ascii="Times New Roman" w:eastAsia="Times New Roman" w:hAnsi="Times New Roman" w:cs="Times New Roman"/>
                <w:bCs/>
                <w:kern w:val="0"/>
                <w:sz w:val="22"/>
                <w:szCs w:val="22"/>
                <w:lang w:val="sq-AL"/>
                <w14:ligatures w14:val="none"/>
              </w:rPr>
            </w:pPr>
            <w:r w:rsidRPr="00191ECF">
              <w:rPr>
                <w:rFonts w:ascii="Times New Roman" w:eastAsia="Times New Roman" w:hAnsi="Times New Roman" w:cs="Times New Roman"/>
                <w:bCs/>
                <w:kern w:val="0"/>
                <w:sz w:val="22"/>
                <w:szCs w:val="22"/>
                <w:lang w:val="sq-AL"/>
                <w14:ligatures w14:val="none"/>
              </w:rPr>
              <w:t>M-18-1184-19</w:t>
            </w:r>
          </w:p>
        </w:tc>
        <w:tc>
          <w:tcPr>
            <w:tcW w:w="3900" w:type="dxa"/>
            <w:tcBorders>
              <w:top w:val="single" w:sz="4" w:space="0" w:color="auto"/>
              <w:left w:val="single" w:sz="12" w:space="0" w:color="auto"/>
              <w:bottom w:val="single" w:sz="4" w:space="0" w:color="auto"/>
              <w:right w:val="single" w:sz="12" w:space="0" w:color="auto"/>
            </w:tcBorders>
            <w:hideMark/>
          </w:tcPr>
          <w:p w14:paraId="7D0B24B1" w14:textId="77777777" w:rsidR="006951EC" w:rsidRPr="00191ECF" w:rsidRDefault="006951EC" w:rsidP="006951EC">
            <w:pPr>
              <w:keepNext/>
              <w:spacing w:after="0" w:line="276" w:lineRule="auto"/>
              <w:outlineLvl w:val="4"/>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Punime në sistemin e ajrit të kondicionuar të automjeteve</w:t>
            </w:r>
          </w:p>
        </w:tc>
        <w:tc>
          <w:tcPr>
            <w:tcW w:w="990" w:type="dxa"/>
            <w:tcBorders>
              <w:top w:val="single" w:sz="4" w:space="0" w:color="auto"/>
              <w:left w:val="single" w:sz="12" w:space="0" w:color="auto"/>
              <w:bottom w:val="single" w:sz="4" w:space="0" w:color="auto"/>
              <w:right w:val="single" w:sz="4" w:space="0" w:color="auto"/>
            </w:tcBorders>
            <w:hideMark/>
          </w:tcPr>
          <w:p w14:paraId="2F8B9F7D" w14:textId="77777777" w:rsidR="006951EC" w:rsidRPr="00191ECF" w:rsidRDefault="006951EC" w:rsidP="006951EC">
            <w:pPr>
              <w:overflowPunct w:val="0"/>
              <w:autoSpaceDE w:val="0"/>
              <w:autoSpaceDN w:val="0"/>
              <w:adjustRightInd w:val="0"/>
              <w:spacing w:after="0" w:line="276" w:lineRule="auto"/>
              <w:jc w:val="center"/>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w:t>
            </w:r>
          </w:p>
        </w:tc>
        <w:tc>
          <w:tcPr>
            <w:tcW w:w="1080" w:type="dxa"/>
            <w:tcBorders>
              <w:top w:val="single" w:sz="4" w:space="0" w:color="auto"/>
              <w:left w:val="single" w:sz="4" w:space="0" w:color="auto"/>
              <w:bottom w:val="single" w:sz="4" w:space="0" w:color="auto"/>
              <w:right w:val="single" w:sz="12" w:space="0" w:color="auto"/>
            </w:tcBorders>
            <w:hideMark/>
          </w:tcPr>
          <w:p w14:paraId="1A723FFA" w14:textId="77777777" w:rsidR="006951EC" w:rsidRPr="00191ECF" w:rsidRDefault="006951EC" w:rsidP="006951EC">
            <w:pPr>
              <w:overflowPunct w:val="0"/>
              <w:autoSpaceDE w:val="0"/>
              <w:autoSpaceDN w:val="0"/>
              <w:adjustRightInd w:val="0"/>
              <w:spacing w:after="0" w:line="276" w:lineRule="auto"/>
              <w:jc w:val="center"/>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34</w:t>
            </w:r>
          </w:p>
        </w:tc>
        <w:tc>
          <w:tcPr>
            <w:tcW w:w="2160" w:type="dxa"/>
            <w:tcBorders>
              <w:left w:val="single" w:sz="12" w:space="0" w:color="auto"/>
              <w:right w:val="double" w:sz="4" w:space="0" w:color="auto"/>
            </w:tcBorders>
          </w:tcPr>
          <w:p w14:paraId="5AB13C30" w14:textId="55D5275F" w:rsidR="006951EC" w:rsidRPr="00191ECF" w:rsidRDefault="000F1B8E" w:rsidP="006951EC">
            <w:pPr>
              <w:overflowPunct w:val="0"/>
              <w:autoSpaceDE w:val="0"/>
              <w:autoSpaceDN w:val="0"/>
              <w:adjustRightInd w:val="0"/>
              <w:spacing w:after="0" w:line="276" w:lineRule="auto"/>
              <w:jc w:val="center"/>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NjN-12-II-0294-25</w:t>
            </w:r>
          </w:p>
        </w:tc>
      </w:tr>
      <w:tr w:rsidR="006951EC" w:rsidRPr="00191ECF" w14:paraId="2EBC0F63" w14:textId="5C5EE968" w:rsidTr="008830D6">
        <w:tc>
          <w:tcPr>
            <w:tcW w:w="528" w:type="dxa"/>
            <w:tcBorders>
              <w:top w:val="single" w:sz="4" w:space="0" w:color="auto"/>
              <w:left w:val="double" w:sz="4" w:space="0" w:color="auto"/>
              <w:bottom w:val="single" w:sz="4" w:space="0" w:color="auto"/>
              <w:right w:val="single" w:sz="12" w:space="0" w:color="auto"/>
            </w:tcBorders>
            <w:hideMark/>
          </w:tcPr>
          <w:p w14:paraId="0B65128D" w14:textId="77777777" w:rsidR="006951EC" w:rsidRPr="00191ECF" w:rsidRDefault="006951EC" w:rsidP="006951EC">
            <w:pPr>
              <w:overflowPunct w:val="0"/>
              <w:autoSpaceDE w:val="0"/>
              <w:autoSpaceDN w:val="0"/>
              <w:adjustRightInd w:val="0"/>
              <w:spacing w:after="0" w:line="276" w:lineRule="auto"/>
              <w:jc w:val="center"/>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4</w:t>
            </w:r>
          </w:p>
        </w:tc>
        <w:tc>
          <w:tcPr>
            <w:tcW w:w="1572" w:type="dxa"/>
            <w:tcBorders>
              <w:top w:val="single" w:sz="4" w:space="0" w:color="auto"/>
              <w:left w:val="single" w:sz="12" w:space="0" w:color="auto"/>
              <w:bottom w:val="single" w:sz="4" w:space="0" w:color="auto"/>
              <w:right w:val="single" w:sz="12" w:space="0" w:color="auto"/>
            </w:tcBorders>
            <w:hideMark/>
          </w:tcPr>
          <w:p w14:paraId="3F857327" w14:textId="2B2A242D" w:rsidR="006951EC" w:rsidRPr="00191ECF" w:rsidRDefault="006951EC" w:rsidP="006951EC">
            <w:pPr>
              <w:keepNext/>
              <w:overflowPunct w:val="0"/>
              <w:autoSpaceDE w:val="0"/>
              <w:autoSpaceDN w:val="0"/>
              <w:adjustRightInd w:val="0"/>
              <w:spacing w:after="60" w:line="276" w:lineRule="auto"/>
              <w:textAlignment w:val="baseline"/>
              <w:outlineLvl w:val="2"/>
              <w:rPr>
                <w:rFonts w:ascii="Times New Roman" w:eastAsia="Times New Roman" w:hAnsi="Times New Roman" w:cs="Times New Roman"/>
                <w:bCs/>
                <w:kern w:val="0"/>
                <w:sz w:val="22"/>
                <w:szCs w:val="22"/>
                <w:lang w:val="sq-AL"/>
                <w14:ligatures w14:val="none"/>
              </w:rPr>
            </w:pPr>
            <w:r w:rsidRPr="00191ECF">
              <w:rPr>
                <w:rFonts w:ascii="Times New Roman" w:eastAsia="Times New Roman" w:hAnsi="Times New Roman" w:cs="Times New Roman"/>
                <w:bCs/>
                <w:kern w:val="0"/>
                <w:sz w:val="22"/>
                <w:szCs w:val="22"/>
                <w:lang w:val="sq-AL"/>
                <w14:ligatures w14:val="none"/>
              </w:rPr>
              <w:t>M-18-226-</w:t>
            </w:r>
            <w:r w:rsidR="000F1B8E" w:rsidRPr="00191ECF">
              <w:rPr>
                <w:rFonts w:ascii="Times New Roman" w:eastAsia="Times New Roman" w:hAnsi="Times New Roman" w:cs="Times New Roman"/>
                <w:bCs/>
                <w:kern w:val="0"/>
                <w:sz w:val="22"/>
                <w:szCs w:val="22"/>
                <w:lang w:val="sq-AL"/>
                <w14:ligatures w14:val="none"/>
              </w:rPr>
              <w:t>1</w:t>
            </w:r>
            <w:r w:rsidRPr="00191ECF">
              <w:rPr>
                <w:rFonts w:ascii="Times New Roman" w:eastAsia="Times New Roman" w:hAnsi="Times New Roman" w:cs="Times New Roman"/>
                <w:bCs/>
                <w:kern w:val="0"/>
                <w:sz w:val="22"/>
                <w:szCs w:val="22"/>
                <w:lang w:val="sq-AL"/>
                <w14:ligatures w14:val="none"/>
              </w:rPr>
              <w:t>9</w:t>
            </w:r>
          </w:p>
        </w:tc>
        <w:tc>
          <w:tcPr>
            <w:tcW w:w="3900" w:type="dxa"/>
            <w:tcBorders>
              <w:top w:val="single" w:sz="4" w:space="0" w:color="auto"/>
              <w:left w:val="single" w:sz="12" w:space="0" w:color="auto"/>
              <w:bottom w:val="single" w:sz="4" w:space="0" w:color="auto"/>
              <w:right w:val="single" w:sz="12" w:space="0" w:color="auto"/>
            </w:tcBorders>
            <w:hideMark/>
          </w:tcPr>
          <w:p w14:paraId="7D9F8764" w14:textId="77777777" w:rsidR="006951EC" w:rsidRPr="00191ECF" w:rsidRDefault="006951EC" w:rsidP="006951EC">
            <w:pPr>
              <w:keepNext/>
              <w:spacing w:after="0" w:line="276" w:lineRule="auto"/>
              <w:outlineLvl w:val="4"/>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Punime zëvendësimi në karrocerinë e automjeteve</w:t>
            </w:r>
          </w:p>
        </w:tc>
        <w:tc>
          <w:tcPr>
            <w:tcW w:w="990" w:type="dxa"/>
            <w:tcBorders>
              <w:top w:val="single" w:sz="4" w:space="0" w:color="auto"/>
              <w:left w:val="single" w:sz="12" w:space="0" w:color="auto"/>
              <w:bottom w:val="single" w:sz="4" w:space="0" w:color="auto"/>
              <w:right w:val="single" w:sz="4" w:space="0" w:color="auto"/>
            </w:tcBorders>
            <w:hideMark/>
          </w:tcPr>
          <w:p w14:paraId="6C19FA91" w14:textId="77777777" w:rsidR="006951EC" w:rsidRPr="00191ECF" w:rsidRDefault="006951EC" w:rsidP="006951EC">
            <w:pPr>
              <w:overflowPunct w:val="0"/>
              <w:autoSpaceDE w:val="0"/>
              <w:autoSpaceDN w:val="0"/>
              <w:adjustRightInd w:val="0"/>
              <w:spacing w:after="0" w:line="276" w:lineRule="auto"/>
              <w:jc w:val="center"/>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w:t>
            </w:r>
          </w:p>
        </w:tc>
        <w:tc>
          <w:tcPr>
            <w:tcW w:w="1080" w:type="dxa"/>
            <w:tcBorders>
              <w:top w:val="single" w:sz="4" w:space="0" w:color="auto"/>
              <w:left w:val="single" w:sz="4" w:space="0" w:color="auto"/>
              <w:bottom w:val="single" w:sz="4" w:space="0" w:color="auto"/>
              <w:right w:val="single" w:sz="12" w:space="0" w:color="auto"/>
            </w:tcBorders>
            <w:hideMark/>
          </w:tcPr>
          <w:p w14:paraId="3BAE749A" w14:textId="77777777" w:rsidR="006951EC" w:rsidRPr="00191ECF" w:rsidRDefault="006951EC" w:rsidP="006951EC">
            <w:pPr>
              <w:overflowPunct w:val="0"/>
              <w:autoSpaceDE w:val="0"/>
              <w:autoSpaceDN w:val="0"/>
              <w:adjustRightInd w:val="0"/>
              <w:spacing w:after="0" w:line="276" w:lineRule="auto"/>
              <w:jc w:val="center"/>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34</w:t>
            </w:r>
          </w:p>
        </w:tc>
        <w:tc>
          <w:tcPr>
            <w:tcW w:w="2160" w:type="dxa"/>
            <w:tcBorders>
              <w:left w:val="single" w:sz="12" w:space="0" w:color="auto"/>
              <w:right w:val="double" w:sz="4" w:space="0" w:color="auto"/>
            </w:tcBorders>
          </w:tcPr>
          <w:p w14:paraId="402D312B" w14:textId="5D64687D" w:rsidR="006951EC" w:rsidRPr="00191ECF" w:rsidRDefault="00EE65D2" w:rsidP="006951EC">
            <w:pPr>
              <w:overflowPunct w:val="0"/>
              <w:autoSpaceDE w:val="0"/>
              <w:autoSpaceDN w:val="0"/>
              <w:adjustRightInd w:val="0"/>
              <w:spacing w:after="0" w:line="276" w:lineRule="auto"/>
              <w:jc w:val="center"/>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color w:val="000000" w:themeColor="text1"/>
                <w:kern w:val="0"/>
                <w:lang w:val="sq-AL"/>
                <w14:ligatures w14:val="none"/>
              </w:rPr>
              <w:t>NjN-12-II-0293-25</w:t>
            </w:r>
          </w:p>
        </w:tc>
      </w:tr>
      <w:tr w:rsidR="006951EC" w:rsidRPr="00191ECF" w14:paraId="14C56023" w14:textId="20C4182A" w:rsidTr="008830D6">
        <w:tc>
          <w:tcPr>
            <w:tcW w:w="528" w:type="dxa"/>
            <w:tcBorders>
              <w:top w:val="single" w:sz="4" w:space="0" w:color="auto"/>
              <w:left w:val="double" w:sz="4" w:space="0" w:color="auto"/>
              <w:bottom w:val="single" w:sz="4" w:space="0" w:color="auto"/>
              <w:right w:val="single" w:sz="12" w:space="0" w:color="auto"/>
            </w:tcBorders>
            <w:hideMark/>
          </w:tcPr>
          <w:p w14:paraId="7FA721D4" w14:textId="77777777" w:rsidR="006951EC" w:rsidRPr="00191ECF" w:rsidRDefault="006951EC" w:rsidP="006951EC">
            <w:pPr>
              <w:overflowPunct w:val="0"/>
              <w:autoSpaceDE w:val="0"/>
              <w:autoSpaceDN w:val="0"/>
              <w:adjustRightInd w:val="0"/>
              <w:spacing w:after="0" w:line="276" w:lineRule="auto"/>
              <w:jc w:val="center"/>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5</w:t>
            </w:r>
          </w:p>
        </w:tc>
        <w:tc>
          <w:tcPr>
            <w:tcW w:w="1572" w:type="dxa"/>
            <w:tcBorders>
              <w:top w:val="single" w:sz="4" w:space="0" w:color="auto"/>
              <w:left w:val="single" w:sz="12" w:space="0" w:color="auto"/>
              <w:bottom w:val="single" w:sz="4" w:space="0" w:color="auto"/>
              <w:right w:val="single" w:sz="12" w:space="0" w:color="auto"/>
            </w:tcBorders>
            <w:hideMark/>
          </w:tcPr>
          <w:p w14:paraId="49C9AC30" w14:textId="77777777" w:rsidR="006951EC" w:rsidRPr="00191ECF" w:rsidRDefault="006951EC" w:rsidP="006951EC">
            <w:pPr>
              <w:keepNext/>
              <w:overflowPunct w:val="0"/>
              <w:autoSpaceDE w:val="0"/>
              <w:autoSpaceDN w:val="0"/>
              <w:adjustRightInd w:val="0"/>
              <w:spacing w:after="60" w:line="276" w:lineRule="auto"/>
              <w:textAlignment w:val="baseline"/>
              <w:outlineLvl w:val="2"/>
              <w:rPr>
                <w:rFonts w:ascii="Times New Roman" w:eastAsia="Times New Roman" w:hAnsi="Times New Roman" w:cs="Times New Roman"/>
                <w:bCs/>
                <w:kern w:val="0"/>
                <w:sz w:val="22"/>
                <w:szCs w:val="22"/>
                <w:lang w:val="sq-AL"/>
                <w14:ligatures w14:val="none"/>
              </w:rPr>
            </w:pPr>
            <w:r w:rsidRPr="00191ECF">
              <w:rPr>
                <w:rFonts w:ascii="Times New Roman" w:eastAsia="Times New Roman" w:hAnsi="Times New Roman" w:cs="Times New Roman"/>
                <w:bCs/>
                <w:kern w:val="0"/>
                <w:sz w:val="22"/>
                <w:szCs w:val="22"/>
                <w:lang w:val="sq-AL"/>
                <w14:ligatures w14:val="none"/>
              </w:rPr>
              <w:t>M-18-1587-19</w:t>
            </w:r>
          </w:p>
        </w:tc>
        <w:tc>
          <w:tcPr>
            <w:tcW w:w="3900" w:type="dxa"/>
            <w:tcBorders>
              <w:top w:val="single" w:sz="4" w:space="0" w:color="auto"/>
              <w:left w:val="single" w:sz="12" w:space="0" w:color="auto"/>
              <w:bottom w:val="single" w:sz="4" w:space="0" w:color="auto"/>
              <w:right w:val="single" w:sz="12" w:space="0" w:color="auto"/>
            </w:tcBorders>
            <w:hideMark/>
          </w:tcPr>
          <w:p w14:paraId="58DF961C" w14:textId="77777777" w:rsidR="006951EC" w:rsidRPr="00191ECF" w:rsidRDefault="006951EC" w:rsidP="006951EC">
            <w:pPr>
              <w:keepNext/>
              <w:spacing w:after="0" w:line="276" w:lineRule="auto"/>
              <w:outlineLvl w:val="4"/>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Punime zëvëndësimi të elementeve të sistemit të ndezjes elektronike</w:t>
            </w:r>
          </w:p>
        </w:tc>
        <w:tc>
          <w:tcPr>
            <w:tcW w:w="990" w:type="dxa"/>
            <w:tcBorders>
              <w:top w:val="single" w:sz="4" w:space="0" w:color="auto"/>
              <w:left w:val="single" w:sz="12" w:space="0" w:color="auto"/>
              <w:bottom w:val="single" w:sz="4" w:space="0" w:color="auto"/>
              <w:right w:val="single" w:sz="4" w:space="0" w:color="auto"/>
            </w:tcBorders>
            <w:hideMark/>
          </w:tcPr>
          <w:p w14:paraId="148EA6DC" w14:textId="77777777" w:rsidR="006951EC" w:rsidRPr="00191ECF" w:rsidRDefault="006951EC" w:rsidP="006951EC">
            <w:pPr>
              <w:overflowPunct w:val="0"/>
              <w:autoSpaceDE w:val="0"/>
              <w:autoSpaceDN w:val="0"/>
              <w:adjustRightInd w:val="0"/>
              <w:spacing w:after="0" w:line="276" w:lineRule="auto"/>
              <w:jc w:val="center"/>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w:t>
            </w:r>
          </w:p>
        </w:tc>
        <w:tc>
          <w:tcPr>
            <w:tcW w:w="1080" w:type="dxa"/>
            <w:tcBorders>
              <w:top w:val="single" w:sz="4" w:space="0" w:color="auto"/>
              <w:left w:val="single" w:sz="4" w:space="0" w:color="auto"/>
              <w:bottom w:val="single" w:sz="4" w:space="0" w:color="auto"/>
              <w:right w:val="single" w:sz="12" w:space="0" w:color="auto"/>
            </w:tcBorders>
            <w:hideMark/>
          </w:tcPr>
          <w:p w14:paraId="3FA414F9" w14:textId="77777777" w:rsidR="006951EC" w:rsidRPr="00191ECF" w:rsidRDefault="006951EC" w:rsidP="006951EC">
            <w:pPr>
              <w:overflowPunct w:val="0"/>
              <w:autoSpaceDE w:val="0"/>
              <w:autoSpaceDN w:val="0"/>
              <w:adjustRightInd w:val="0"/>
              <w:spacing w:after="0" w:line="276" w:lineRule="auto"/>
              <w:jc w:val="center"/>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34</w:t>
            </w:r>
          </w:p>
        </w:tc>
        <w:tc>
          <w:tcPr>
            <w:tcW w:w="2160" w:type="dxa"/>
            <w:tcBorders>
              <w:left w:val="single" w:sz="12" w:space="0" w:color="auto"/>
              <w:right w:val="double" w:sz="4" w:space="0" w:color="auto"/>
            </w:tcBorders>
          </w:tcPr>
          <w:p w14:paraId="1DDFB90F" w14:textId="4D7C51E4" w:rsidR="006951EC" w:rsidRPr="00191ECF" w:rsidRDefault="005F5380" w:rsidP="006951EC">
            <w:pPr>
              <w:overflowPunct w:val="0"/>
              <w:autoSpaceDE w:val="0"/>
              <w:autoSpaceDN w:val="0"/>
              <w:adjustRightInd w:val="0"/>
              <w:spacing w:after="0" w:line="276" w:lineRule="auto"/>
              <w:jc w:val="center"/>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color w:val="000000" w:themeColor="text1"/>
                <w:kern w:val="0"/>
                <w:lang w:val="sq-AL"/>
                <w14:ligatures w14:val="none"/>
              </w:rPr>
              <w:t>NjN-12-II-0301-25</w:t>
            </w:r>
          </w:p>
        </w:tc>
      </w:tr>
      <w:tr w:rsidR="00A6363A" w:rsidRPr="00191ECF" w14:paraId="1BE2B07A" w14:textId="2ACB37F6" w:rsidTr="008830D6">
        <w:tc>
          <w:tcPr>
            <w:tcW w:w="528" w:type="dxa"/>
            <w:tcBorders>
              <w:top w:val="single" w:sz="4" w:space="0" w:color="auto"/>
              <w:left w:val="double" w:sz="4" w:space="0" w:color="auto"/>
              <w:bottom w:val="single" w:sz="4" w:space="0" w:color="auto"/>
              <w:right w:val="single" w:sz="12" w:space="0" w:color="auto"/>
            </w:tcBorders>
          </w:tcPr>
          <w:p w14:paraId="7305E3B9" w14:textId="77777777" w:rsidR="00A6363A" w:rsidRPr="00191ECF" w:rsidRDefault="00A6363A" w:rsidP="009411B2">
            <w:pPr>
              <w:overflowPunct w:val="0"/>
              <w:autoSpaceDE w:val="0"/>
              <w:autoSpaceDN w:val="0"/>
              <w:adjustRightInd w:val="0"/>
              <w:spacing w:after="0" w:line="276" w:lineRule="auto"/>
              <w:jc w:val="center"/>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6</w:t>
            </w:r>
          </w:p>
        </w:tc>
        <w:tc>
          <w:tcPr>
            <w:tcW w:w="1572" w:type="dxa"/>
            <w:tcBorders>
              <w:top w:val="single" w:sz="4" w:space="0" w:color="auto"/>
              <w:left w:val="single" w:sz="12" w:space="0" w:color="auto"/>
              <w:bottom w:val="single" w:sz="4" w:space="0" w:color="auto"/>
              <w:right w:val="single" w:sz="12" w:space="0" w:color="auto"/>
            </w:tcBorders>
          </w:tcPr>
          <w:p w14:paraId="43FE1536" w14:textId="5A0271DB" w:rsidR="00A6363A" w:rsidRPr="00191ECF" w:rsidRDefault="00A6363A" w:rsidP="009411B2">
            <w:pPr>
              <w:keepNext/>
              <w:overflowPunct w:val="0"/>
              <w:autoSpaceDE w:val="0"/>
              <w:autoSpaceDN w:val="0"/>
              <w:adjustRightInd w:val="0"/>
              <w:spacing w:after="60" w:line="276" w:lineRule="auto"/>
              <w:textAlignment w:val="baseline"/>
              <w:outlineLvl w:val="2"/>
              <w:rPr>
                <w:rFonts w:ascii="Times New Roman" w:eastAsia="Times New Roman" w:hAnsi="Times New Roman" w:cs="Times New Roman"/>
                <w:b/>
                <w:kern w:val="0"/>
                <w:sz w:val="22"/>
                <w:szCs w:val="22"/>
                <w:lang w:val="sq-AL"/>
                <w14:ligatures w14:val="none"/>
              </w:rPr>
            </w:pPr>
            <w:r w:rsidRPr="00191ECF">
              <w:rPr>
                <w:rFonts w:ascii="Times New Roman" w:eastAsia="Times New Roman" w:hAnsi="Times New Roman" w:cs="Times New Roman"/>
                <w:kern w:val="0"/>
                <w:sz w:val="22"/>
                <w:szCs w:val="22"/>
                <w:lang w:val="sq-AL"/>
                <w14:ligatures w14:val="none"/>
              </w:rPr>
              <w:t>M-18-</w:t>
            </w:r>
            <w:r w:rsidR="00D57378" w:rsidRPr="00191ECF">
              <w:rPr>
                <w:rFonts w:ascii="Times New Roman" w:eastAsia="Times New Roman" w:hAnsi="Times New Roman" w:cs="Times New Roman"/>
                <w:kern w:val="0"/>
                <w:sz w:val="22"/>
                <w:szCs w:val="22"/>
                <w:lang w:val="sq-AL"/>
                <w14:ligatures w14:val="none"/>
              </w:rPr>
              <w:t>2389</w:t>
            </w:r>
            <w:r w:rsidRPr="00191ECF">
              <w:rPr>
                <w:rFonts w:ascii="Times New Roman" w:eastAsia="Times New Roman" w:hAnsi="Times New Roman" w:cs="Times New Roman"/>
                <w:kern w:val="0"/>
                <w:sz w:val="22"/>
                <w:szCs w:val="22"/>
                <w:lang w:val="sq-AL"/>
                <w14:ligatures w14:val="none"/>
              </w:rPr>
              <w:t>-</w:t>
            </w:r>
            <w:r w:rsidR="00D57378" w:rsidRPr="00191ECF">
              <w:rPr>
                <w:rFonts w:ascii="Times New Roman" w:eastAsia="Times New Roman" w:hAnsi="Times New Roman" w:cs="Times New Roman"/>
                <w:kern w:val="0"/>
                <w:sz w:val="22"/>
                <w:szCs w:val="22"/>
                <w:lang w:val="sq-AL"/>
                <w14:ligatures w14:val="none"/>
              </w:rPr>
              <w:t>26</w:t>
            </w:r>
          </w:p>
        </w:tc>
        <w:tc>
          <w:tcPr>
            <w:tcW w:w="3900" w:type="dxa"/>
            <w:tcBorders>
              <w:top w:val="single" w:sz="4" w:space="0" w:color="auto"/>
              <w:left w:val="single" w:sz="12" w:space="0" w:color="auto"/>
              <w:bottom w:val="single" w:sz="4" w:space="0" w:color="auto"/>
              <w:right w:val="single" w:sz="12" w:space="0" w:color="auto"/>
            </w:tcBorders>
          </w:tcPr>
          <w:p w14:paraId="05808CC4" w14:textId="0601677B" w:rsidR="00A6363A" w:rsidRPr="00191ECF" w:rsidRDefault="00A6363A" w:rsidP="009411B2">
            <w:pPr>
              <w:keepNext/>
              <w:spacing w:after="0" w:line="276" w:lineRule="auto"/>
              <w:outlineLvl w:val="4"/>
              <w:rPr>
                <w:rFonts w:ascii="Times New Roman" w:eastAsia="Times New Roman" w:hAnsi="Times New Roman" w:cs="Times New Roman"/>
                <w:color w:val="EE0000"/>
                <w:kern w:val="0"/>
                <w:lang w:val="sq-AL"/>
                <w14:ligatures w14:val="none"/>
              </w:rPr>
            </w:pPr>
            <w:r w:rsidRPr="00191ECF">
              <w:rPr>
                <w:rFonts w:ascii="Times New Roman" w:eastAsia="Times New Roman" w:hAnsi="Times New Roman" w:cs="Times New Roman"/>
                <w:kern w:val="0"/>
                <w:lang w:val="sq-AL"/>
                <w14:ligatures w14:val="none"/>
              </w:rPr>
              <w:t xml:space="preserve">Punime të thjeshta në sistemin elektronik dhe të fuqisë në mjetet elektrike dhe hibride </w:t>
            </w:r>
          </w:p>
        </w:tc>
        <w:tc>
          <w:tcPr>
            <w:tcW w:w="990" w:type="dxa"/>
            <w:tcBorders>
              <w:top w:val="single" w:sz="4" w:space="0" w:color="auto"/>
              <w:left w:val="single" w:sz="12" w:space="0" w:color="auto"/>
              <w:bottom w:val="single" w:sz="4" w:space="0" w:color="auto"/>
              <w:right w:val="single" w:sz="4" w:space="0" w:color="auto"/>
            </w:tcBorders>
          </w:tcPr>
          <w:p w14:paraId="2FA4EE01" w14:textId="77777777" w:rsidR="00A6363A" w:rsidRPr="00191ECF" w:rsidRDefault="00A6363A" w:rsidP="009411B2">
            <w:pPr>
              <w:overflowPunct w:val="0"/>
              <w:autoSpaceDE w:val="0"/>
              <w:autoSpaceDN w:val="0"/>
              <w:adjustRightInd w:val="0"/>
              <w:spacing w:after="0" w:line="276" w:lineRule="auto"/>
              <w:jc w:val="center"/>
              <w:textAlignment w:val="baseline"/>
              <w:rPr>
                <w:rFonts w:ascii="Times New Roman" w:eastAsia="Times New Roman" w:hAnsi="Times New Roman" w:cs="Times New Roman"/>
                <w:kern w:val="0"/>
                <w:lang w:val="sq-AL"/>
                <w14:ligatures w14:val="none"/>
              </w:rPr>
            </w:pPr>
          </w:p>
        </w:tc>
        <w:tc>
          <w:tcPr>
            <w:tcW w:w="1080" w:type="dxa"/>
            <w:tcBorders>
              <w:top w:val="single" w:sz="4" w:space="0" w:color="auto"/>
              <w:left w:val="single" w:sz="4" w:space="0" w:color="auto"/>
              <w:bottom w:val="single" w:sz="4" w:space="0" w:color="auto"/>
              <w:right w:val="single" w:sz="12" w:space="0" w:color="auto"/>
            </w:tcBorders>
          </w:tcPr>
          <w:p w14:paraId="654B7C0B" w14:textId="77777777" w:rsidR="00A6363A" w:rsidRPr="00191ECF" w:rsidRDefault="00A6363A" w:rsidP="009411B2">
            <w:pPr>
              <w:overflowPunct w:val="0"/>
              <w:autoSpaceDE w:val="0"/>
              <w:autoSpaceDN w:val="0"/>
              <w:adjustRightInd w:val="0"/>
              <w:spacing w:after="0" w:line="276" w:lineRule="auto"/>
              <w:jc w:val="center"/>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34</w:t>
            </w:r>
          </w:p>
        </w:tc>
        <w:tc>
          <w:tcPr>
            <w:tcW w:w="2160" w:type="dxa"/>
            <w:tcBorders>
              <w:left w:val="single" w:sz="12" w:space="0" w:color="auto"/>
              <w:right w:val="double" w:sz="4" w:space="0" w:color="auto"/>
            </w:tcBorders>
          </w:tcPr>
          <w:p w14:paraId="77B21774" w14:textId="77777777" w:rsidR="00A6363A" w:rsidRPr="00191ECF" w:rsidRDefault="005F5380" w:rsidP="009411B2">
            <w:pPr>
              <w:overflowPunct w:val="0"/>
              <w:autoSpaceDE w:val="0"/>
              <w:autoSpaceDN w:val="0"/>
              <w:adjustRightInd w:val="0"/>
              <w:spacing w:after="0" w:line="276" w:lineRule="auto"/>
              <w:jc w:val="center"/>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NjN-12-II-0297-25</w:t>
            </w:r>
          </w:p>
          <w:p w14:paraId="512EA518" w14:textId="1C82B962" w:rsidR="005F5380" w:rsidRPr="00191ECF" w:rsidRDefault="005F5380" w:rsidP="009411B2">
            <w:pPr>
              <w:overflowPunct w:val="0"/>
              <w:autoSpaceDE w:val="0"/>
              <w:autoSpaceDN w:val="0"/>
              <w:adjustRightInd w:val="0"/>
              <w:spacing w:after="0" w:line="276" w:lineRule="auto"/>
              <w:jc w:val="center"/>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NjN-12-II-0301-25</w:t>
            </w:r>
          </w:p>
        </w:tc>
      </w:tr>
      <w:tr w:rsidR="00A6363A" w:rsidRPr="00191ECF" w14:paraId="3F619BAD" w14:textId="05806390" w:rsidTr="008830D6">
        <w:tc>
          <w:tcPr>
            <w:tcW w:w="528" w:type="dxa"/>
            <w:tcBorders>
              <w:top w:val="single" w:sz="4" w:space="0" w:color="auto"/>
              <w:left w:val="double" w:sz="4" w:space="0" w:color="auto"/>
              <w:bottom w:val="single" w:sz="4" w:space="0" w:color="auto"/>
              <w:right w:val="single" w:sz="12" w:space="0" w:color="auto"/>
            </w:tcBorders>
          </w:tcPr>
          <w:p w14:paraId="6299032C" w14:textId="77777777" w:rsidR="00A6363A" w:rsidRPr="00191ECF" w:rsidRDefault="00A6363A" w:rsidP="009411B2">
            <w:pPr>
              <w:overflowPunct w:val="0"/>
              <w:autoSpaceDE w:val="0"/>
              <w:autoSpaceDN w:val="0"/>
              <w:adjustRightInd w:val="0"/>
              <w:spacing w:after="0" w:line="276" w:lineRule="auto"/>
              <w:jc w:val="center"/>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7</w:t>
            </w:r>
          </w:p>
        </w:tc>
        <w:tc>
          <w:tcPr>
            <w:tcW w:w="1572" w:type="dxa"/>
            <w:tcBorders>
              <w:top w:val="single" w:sz="4" w:space="0" w:color="auto"/>
              <w:left w:val="single" w:sz="12" w:space="0" w:color="auto"/>
              <w:bottom w:val="single" w:sz="4" w:space="0" w:color="auto"/>
              <w:right w:val="single" w:sz="12" w:space="0" w:color="auto"/>
            </w:tcBorders>
          </w:tcPr>
          <w:p w14:paraId="231B9A6F" w14:textId="26348734" w:rsidR="00A6363A" w:rsidRPr="00191ECF" w:rsidRDefault="005F5380" w:rsidP="009411B2">
            <w:pPr>
              <w:keepNext/>
              <w:overflowPunct w:val="0"/>
              <w:autoSpaceDE w:val="0"/>
              <w:autoSpaceDN w:val="0"/>
              <w:adjustRightInd w:val="0"/>
              <w:spacing w:after="60" w:line="276" w:lineRule="auto"/>
              <w:textAlignment w:val="baseline"/>
              <w:outlineLvl w:val="2"/>
              <w:rPr>
                <w:rFonts w:ascii="Times New Roman" w:eastAsia="Times New Roman" w:hAnsi="Times New Roman" w:cs="Times New Roman"/>
                <w:bCs/>
                <w:kern w:val="0"/>
                <w:sz w:val="22"/>
                <w:szCs w:val="22"/>
                <w:lang w:val="sq-AL"/>
                <w14:ligatures w14:val="none"/>
              </w:rPr>
            </w:pPr>
            <w:r w:rsidRPr="00191ECF">
              <w:rPr>
                <w:rFonts w:ascii="Times New Roman" w:eastAsia="Times New Roman" w:hAnsi="Times New Roman" w:cs="Times New Roman"/>
                <w:bCs/>
                <w:kern w:val="0"/>
                <w:sz w:val="22"/>
                <w:szCs w:val="22"/>
                <w:lang w:val="sq-AL"/>
                <w14:ligatures w14:val="none"/>
              </w:rPr>
              <w:t>M-</w:t>
            </w:r>
            <w:r w:rsidR="00A6363A" w:rsidRPr="00191ECF">
              <w:rPr>
                <w:rFonts w:ascii="Times New Roman" w:eastAsia="Times New Roman" w:hAnsi="Times New Roman" w:cs="Times New Roman"/>
                <w:bCs/>
                <w:kern w:val="0"/>
                <w:sz w:val="22"/>
                <w:szCs w:val="22"/>
                <w:lang w:val="sq-AL"/>
                <w14:ligatures w14:val="none"/>
              </w:rPr>
              <w:t>17-2198-25</w:t>
            </w:r>
          </w:p>
        </w:tc>
        <w:tc>
          <w:tcPr>
            <w:tcW w:w="3900" w:type="dxa"/>
            <w:tcBorders>
              <w:top w:val="single" w:sz="4" w:space="0" w:color="auto"/>
              <w:left w:val="single" w:sz="12" w:space="0" w:color="auto"/>
              <w:bottom w:val="single" w:sz="4" w:space="0" w:color="auto"/>
              <w:right w:val="single" w:sz="12" w:space="0" w:color="auto"/>
            </w:tcBorders>
          </w:tcPr>
          <w:p w14:paraId="750059EE" w14:textId="7EEB9AF1" w:rsidR="00A6363A" w:rsidRPr="00191ECF" w:rsidRDefault="00A6363A" w:rsidP="009411B2">
            <w:pPr>
              <w:keepNext/>
              <w:spacing w:after="0" w:line="276" w:lineRule="auto"/>
              <w:outlineLvl w:val="4"/>
              <w:rPr>
                <w:rFonts w:ascii="Times New Roman" w:eastAsia="Times New Roman" w:hAnsi="Times New Roman" w:cs="Times New Roman"/>
                <w:color w:val="EE0000"/>
                <w:kern w:val="0"/>
                <w:lang w:val="sq-AL"/>
                <w14:ligatures w14:val="none"/>
              </w:rPr>
            </w:pPr>
            <w:r w:rsidRPr="00191ECF">
              <w:rPr>
                <w:rFonts w:ascii="Times New Roman" w:eastAsia="Times New Roman" w:hAnsi="Times New Roman" w:cs="Times New Roman"/>
                <w:kern w:val="0"/>
                <w:lang w:val="sq-AL"/>
                <w14:ligatures w14:val="none"/>
              </w:rPr>
              <w:t xml:space="preserve">Drejtues për një ditë </w:t>
            </w:r>
          </w:p>
        </w:tc>
        <w:tc>
          <w:tcPr>
            <w:tcW w:w="990" w:type="dxa"/>
            <w:tcBorders>
              <w:top w:val="single" w:sz="4" w:space="0" w:color="auto"/>
              <w:left w:val="single" w:sz="12" w:space="0" w:color="auto"/>
              <w:bottom w:val="single" w:sz="4" w:space="0" w:color="auto"/>
              <w:right w:val="single" w:sz="4" w:space="0" w:color="auto"/>
            </w:tcBorders>
          </w:tcPr>
          <w:p w14:paraId="2986F5D9" w14:textId="77777777" w:rsidR="00A6363A" w:rsidRPr="00191ECF" w:rsidRDefault="00A6363A" w:rsidP="009411B2">
            <w:pPr>
              <w:overflowPunct w:val="0"/>
              <w:autoSpaceDE w:val="0"/>
              <w:autoSpaceDN w:val="0"/>
              <w:adjustRightInd w:val="0"/>
              <w:spacing w:after="0" w:line="276" w:lineRule="auto"/>
              <w:jc w:val="center"/>
              <w:textAlignment w:val="baseline"/>
              <w:rPr>
                <w:rFonts w:ascii="Times New Roman" w:eastAsia="Times New Roman" w:hAnsi="Times New Roman" w:cs="Times New Roman"/>
                <w:kern w:val="0"/>
                <w:lang w:val="sq-AL"/>
                <w14:ligatures w14:val="none"/>
              </w:rPr>
            </w:pPr>
          </w:p>
        </w:tc>
        <w:tc>
          <w:tcPr>
            <w:tcW w:w="1080" w:type="dxa"/>
            <w:tcBorders>
              <w:top w:val="single" w:sz="4" w:space="0" w:color="auto"/>
              <w:left w:val="single" w:sz="4" w:space="0" w:color="auto"/>
              <w:bottom w:val="single" w:sz="4" w:space="0" w:color="auto"/>
              <w:right w:val="single" w:sz="12" w:space="0" w:color="auto"/>
            </w:tcBorders>
          </w:tcPr>
          <w:p w14:paraId="39925F5F" w14:textId="77777777" w:rsidR="00A6363A" w:rsidRPr="00191ECF" w:rsidRDefault="00A6363A" w:rsidP="009411B2">
            <w:pPr>
              <w:overflowPunct w:val="0"/>
              <w:autoSpaceDE w:val="0"/>
              <w:autoSpaceDN w:val="0"/>
              <w:adjustRightInd w:val="0"/>
              <w:spacing w:after="0" w:line="276" w:lineRule="auto"/>
              <w:jc w:val="center"/>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34</w:t>
            </w:r>
          </w:p>
        </w:tc>
        <w:tc>
          <w:tcPr>
            <w:tcW w:w="2160" w:type="dxa"/>
            <w:tcBorders>
              <w:left w:val="single" w:sz="12" w:space="0" w:color="auto"/>
              <w:bottom w:val="single" w:sz="12" w:space="0" w:color="auto"/>
              <w:right w:val="double" w:sz="4" w:space="0" w:color="auto"/>
            </w:tcBorders>
          </w:tcPr>
          <w:p w14:paraId="2978369F" w14:textId="1C2B95D8" w:rsidR="00A6363A" w:rsidRPr="00191ECF" w:rsidRDefault="005F5380" w:rsidP="005F5380">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NjN-12-II-0294-25</w:t>
            </w:r>
          </w:p>
        </w:tc>
      </w:tr>
      <w:tr w:rsidR="00A6363A" w:rsidRPr="00191ECF" w14:paraId="1129CFD6" w14:textId="03D44B28" w:rsidTr="008830D6">
        <w:tc>
          <w:tcPr>
            <w:tcW w:w="528" w:type="dxa"/>
            <w:tcBorders>
              <w:top w:val="single" w:sz="12" w:space="0" w:color="auto"/>
              <w:left w:val="double" w:sz="4" w:space="0" w:color="auto"/>
              <w:bottom w:val="single" w:sz="12" w:space="0" w:color="auto"/>
              <w:right w:val="single" w:sz="12" w:space="0" w:color="auto"/>
            </w:tcBorders>
          </w:tcPr>
          <w:p w14:paraId="1E9DFF5C" w14:textId="77777777" w:rsidR="00A6363A" w:rsidRPr="00191ECF" w:rsidRDefault="00A6363A" w:rsidP="009411B2">
            <w:pPr>
              <w:overflowPunct w:val="0"/>
              <w:autoSpaceDE w:val="0"/>
              <w:autoSpaceDN w:val="0"/>
              <w:adjustRightInd w:val="0"/>
              <w:spacing w:after="0" w:line="276" w:lineRule="auto"/>
              <w:jc w:val="right"/>
              <w:textAlignment w:val="baseline"/>
              <w:rPr>
                <w:rFonts w:ascii="Times New Roman" w:eastAsia="Times New Roman" w:hAnsi="Times New Roman" w:cs="Times New Roman"/>
                <w:b/>
                <w:kern w:val="0"/>
                <w:lang w:val="sq-AL"/>
                <w14:ligatures w14:val="none"/>
              </w:rPr>
            </w:pPr>
          </w:p>
        </w:tc>
        <w:tc>
          <w:tcPr>
            <w:tcW w:w="1572" w:type="dxa"/>
            <w:tcBorders>
              <w:top w:val="single" w:sz="12" w:space="0" w:color="auto"/>
              <w:left w:val="single" w:sz="12" w:space="0" w:color="auto"/>
              <w:bottom w:val="single" w:sz="12" w:space="0" w:color="auto"/>
              <w:right w:val="single" w:sz="12" w:space="0" w:color="auto"/>
            </w:tcBorders>
          </w:tcPr>
          <w:p w14:paraId="2E5A3926" w14:textId="77777777" w:rsidR="00A6363A" w:rsidRPr="00191ECF" w:rsidRDefault="00A6363A" w:rsidP="009411B2">
            <w:pPr>
              <w:overflowPunct w:val="0"/>
              <w:autoSpaceDE w:val="0"/>
              <w:autoSpaceDN w:val="0"/>
              <w:adjustRightInd w:val="0"/>
              <w:spacing w:after="0" w:line="276" w:lineRule="auto"/>
              <w:jc w:val="right"/>
              <w:textAlignment w:val="baseline"/>
              <w:rPr>
                <w:rFonts w:ascii="Times New Roman" w:eastAsia="Times New Roman" w:hAnsi="Times New Roman" w:cs="Times New Roman"/>
                <w:b/>
                <w:kern w:val="0"/>
                <w:lang w:val="sq-AL"/>
                <w14:ligatures w14:val="none"/>
              </w:rPr>
            </w:pPr>
          </w:p>
        </w:tc>
        <w:tc>
          <w:tcPr>
            <w:tcW w:w="3900" w:type="dxa"/>
            <w:tcBorders>
              <w:top w:val="single" w:sz="12" w:space="0" w:color="auto"/>
              <w:left w:val="single" w:sz="12" w:space="0" w:color="auto"/>
              <w:bottom w:val="single" w:sz="12" w:space="0" w:color="auto"/>
              <w:right w:val="single" w:sz="12" w:space="0" w:color="auto"/>
            </w:tcBorders>
            <w:hideMark/>
          </w:tcPr>
          <w:p w14:paraId="564F40A5" w14:textId="77777777" w:rsidR="00A6363A" w:rsidRPr="00191ECF" w:rsidRDefault="00A6363A" w:rsidP="009411B2">
            <w:pPr>
              <w:overflowPunct w:val="0"/>
              <w:autoSpaceDE w:val="0"/>
              <w:autoSpaceDN w:val="0"/>
              <w:adjustRightInd w:val="0"/>
              <w:spacing w:after="0" w:line="276" w:lineRule="auto"/>
              <w:jc w:val="right"/>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Gjithsej A+B+C+D</w:t>
            </w:r>
          </w:p>
        </w:tc>
        <w:tc>
          <w:tcPr>
            <w:tcW w:w="990" w:type="dxa"/>
            <w:tcBorders>
              <w:top w:val="single" w:sz="12" w:space="0" w:color="auto"/>
              <w:left w:val="single" w:sz="12" w:space="0" w:color="auto"/>
              <w:bottom w:val="single" w:sz="12" w:space="0" w:color="auto"/>
              <w:right w:val="single" w:sz="4" w:space="0" w:color="auto"/>
            </w:tcBorders>
            <w:hideMark/>
          </w:tcPr>
          <w:p w14:paraId="396FCB9D" w14:textId="77777777" w:rsidR="00A6363A" w:rsidRPr="00191ECF" w:rsidRDefault="00A6363A" w:rsidP="009411B2">
            <w:pPr>
              <w:overflowPunct w:val="0"/>
              <w:autoSpaceDE w:val="0"/>
              <w:autoSpaceDN w:val="0"/>
              <w:adjustRightInd w:val="0"/>
              <w:spacing w:after="0" w:line="276" w:lineRule="auto"/>
              <w:jc w:val="center"/>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30/31</w:t>
            </w:r>
          </w:p>
          <w:p w14:paraId="10E31F6E" w14:textId="77777777" w:rsidR="00A6363A" w:rsidRPr="00191ECF" w:rsidRDefault="00A6363A" w:rsidP="009411B2">
            <w:pPr>
              <w:overflowPunct w:val="0"/>
              <w:autoSpaceDE w:val="0"/>
              <w:autoSpaceDN w:val="0"/>
              <w:adjustRightInd w:val="0"/>
              <w:spacing w:after="0" w:line="276" w:lineRule="auto"/>
              <w:jc w:val="center"/>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(1080/</w:t>
            </w:r>
          </w:p>
          <w:p w14:paraId="743966D2" w14:textId="77777777" w:rsidR="00A6363A" w:rsidRPr="00191ECF" w:rsidRDefault="00A6363A" w:rsidP="009411B2">
            <w:pPr>
              <w:overflowPunct w:val="0"/>
              <w:autoSpaceDE w:val="0"/>
              <w:autoSpaceDN w:val="0"/>
              <w:adjustRightInd w:val="0"/>
              <w:spacing w:after="0" w:line="276" w:lineRule="auto"/>
              <w:jc w:val="center"/>
              <w:textAlignment w:val="baseline"/>
              <w:rPr>
                <w:rFonts w:ascii="Times New Roman" w:eastAsia="Times New Roman" w:hAnsi="Times New Roman" w:cs="Times New Roman"/>
                <w:bCs/>
                <w:kern w:val="0"/>
                <w:lang w:val="sq-AL"/>
                <w14:ligatures w14:val="none"/>
              </w:rPr>
            </w:pPr>
            <w:r w:rsidRPr="00191ECF">
              <w:rPr>
                <w:rFonts w:ascii="Times New Roman" w:eastAsia="Times New Roman" w:hAnsi="Times New Roman" w:cs="Times New Roman"/>
                <w:kern w:val="0"/>
                <w:lang w:val="sq-AL"/>
                <w14:ligatures w14:val="none"/>
              </w:rPr>
              <w:lastRenderedPageBreak/>
              <w:t>1116)</w:t>
            </w:r>
          </w:p>
        </w:tc>
        <w:tc>
          <w:tcPr>
            <w:tcW w:w="1080" w:type="dxa"/>
            <w:tcBorders>
              <w:top w:val="single" w:sz="12" w:space="0" w:color="auto"/>
              <w:left w:val="single" w:sz="4" w:space="0" w:color="auto"/>
              <w:bottom w:val="single" w:sz="12" w:space="0" w:color="auto"/>
              <w:right w:val="single" w:sz="12" w:space="0" w:color="auto"/>
            </w:tcBorders>
            <w:hideMark/>
          </w:tcPr>
          <w:p w14:paraId="592A7867" w14:textId="77777777" w:rsidR="00A6363A" w:rsidRPr="00191ECF" w:rsidRDefault="00A6363A" w:rsidP="009411B2">
            <w:pPr>
              <w:overflowPunct w:val="0"/>
              <w:autoSpaceDE w:val="0"/>
              <w:autoSpaceDN w:val="0"/>
              <w:adjustRightInd w:val="0"/>
              <w:spacing w:after="0" w:line="276" w:lineRule="auto"/>
              <w:jc w:val="center"/>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lastRenderedPageBreak/>
              <w:t>31/32</w:t>
            </w:r>
          </w:p>
          <w:p w14:paraId="4D59F9D5" w14:textId="77777777" w:rsidR="00A6363A" w:rsidRPr="00191ECF" w:rsidRDefault="00A6363A" w:rsidP="009411B2">
            <w:pPr>
              <w:overflowPunct w:val="0"/>
              <w:autoSpaceDE w:val="0"/>
              <w:autoSpaceDN w:val="0"/>
              <w:adjustRightInd w:val="0"/>
              <w:spacing w:after="0" w:line="276" w:lineRule="auto"/>
              <w:jc w:val="center"/>
              <w:textAlignment w:val="baseline"/>
              <w:rPr>
                <w:rFonts w:ascii="Times New Roman" w:eastAsia="Times New Roman" w:hAnsi="Times New Roman" w:cs="Times New Roman"/>
                <w:bCs/>
                <w:kern w:val="0"/>
                <w:lang w:val="sq-AL"/>
                <w14:ligatures w14:val="none"/>
              </w:rPr>
            </w:pPr>
            <w:r w:rsidRPr="00191ECF">
              <w:rPr>
                <w:rFonts w:ascii="Times New Roman" w:eastAsia="Times New Roman" w:hAnsi="Times New Roman" w:cs="Times New Roman"/>
                <w:bCs/>
                <w:kern w:val="0"/>
                <w:lang w:val="sq-AL"/>
                <w14:ligatures w14:val="none"/>
              </w:rPr>
              <w:t>(1054/</w:t>
            </w:r>
          </w:p>
          <w:p w14:paraId="0FD2483C" w14:textId="77777777" w:rsidR="00A6363A" w:rsidRPr="00191ECF" w:rsidRDefault="00A6363A" w:rsidP="009411B2">
            <w:pPr>
              <w:overflowPunct w:val="0"/>
              <w:autoSpaceDE w:val="0"/>
              <w:autoSpaceDN w:val="0"/>
              <w:adjustRightInd w:val="0"/>
              <w:spacing w:after="0" w:line="276" w:lineRule="auto"/>
              <w:jc w:val="center"/>
              <w:textAlignment w:val="baseline"/>
              <w:rPr>
                <w:rFonts w:ascii="Times New Roman" w:eastAsia="Times New Roman" w:hAnsi="Times New Roman" w:cs="Times New Roman"/>
                <w:bCs/>
                <w:kern w:val="0"/>
                <w:lang w:val="sq-AL"/>
                <w14:ligatures w14:val="none"/>
              </w:rPr>
            </w:pPr>
            <w:r w:rsidRPr="00191ECF">
              <w:rPr>
                <w:rFonts w:ascii="Times New Roman" w:eastAsia="Times New Roman" w:hAnsi="Times New Roman" w:cs="Times New Roman"/>
                <w:bCs/>
                <w:kern w:val="0"/>
                <w:lang w:val="sq-AL"/>
                <w14:ligatures w14:val="none"/>
              </w:rPr>
              <w:lastRenderedPageBreak/>
              <w:t>1088)</w:t>
            </w:r>
          </w:p>
        </w:tc>
        <w:tc>
          <w:tcPr>
            <w:tcW w:w="2160" w:type="dxa"/>
            <w:tcBorders>
              <w:top w:val="single" w:sz="12" w:space="0" w:color="auto"/>
              <w:left w:val="single" w:sz="12" w:space="0" w:color="auto"/>
              <w:bottom w:val="single" w:sz="12" w:space="0" w:color="auto"/>
              <w:right w:val="double" w:sz="4" w:space="0" w:color="auto"/>
            </w:tcBorders>
          </w:tcPr>
          <w:p w14:paraId="0253E566" w14:textId="77777777" w:rsidR="00A6363A" w:rsidRPr="00191ECF" w:rsidRDefault="00A6363A" w:rsidP="009411B2">
            <w:pPr>
              <w:overflowPunct w:val="0"/>
              <w:autoSpaceDE w:val="0"/>
              <w:autoSpaceDN w:val="0"/>
              <w:adjustRightInd w:val="0"/>
              <w:spacing w:after="0" w:line="276" w:lineRule="auto"/>
              <w:jc w:val="center"/>
              <w:textAlignment w:val="baseline"/>
              <w:rPr>
                <w:rFonts w:ascii="Times New Roman" w:eastAsia="Times New Roman" w:hAnsi="Times New Roman" w:cs="Times New Roman"/>
                <w:b/>
                <w:kern w:val="0"/>
                <w:lang w:val="sq-AL"/>
                <w14:ligatures w14:val="none"/>
              </w:rPr>
            </w:pPr>
          </w:p>
        </w:tc>
      </w:tr>
    </w:tbl>
    <w:p w14:paraId="67AAB49C" w14:textId="77777777" w:rsidR="009411B2" w:rsidRPr="00191ECF" w:rsidRDefault="009411B2" w:rsidP="009411B2">
      <w:pPr>
        <w:widowControl w:val="0"/>
        <w:autoSpaceDE w:val="0"/>
        <w:autoSpaceDN w:val="0"/>
        <w:adjustRightInd w:val="0"/>
        <w:spacing w:after="0" w:line="276" w:lineRule="auto"/>
        <w:rPr>
          <w:rFonts w:ascii="Times New Roman" w:eastAsia="Times New Roman" w:hAnsi="Times New Roman" w:cs="Times New Roman"/>
          <w:b/>
          <w:bCs/>
          <w:kern w:val="0"/>
          <w:lang w:val="sq-AL"/>
          <w14:ligatures w14:val="none"/>
        </w:rPr>
      </w:pPr>
    </w:p>
    <w:p w14:paraId="1ADFB06C" w14:textId="77777777" w:rsidR="009411B2" w:rsidRPr="00191ECF" w:rsidRDefault="009411B2" w:rsidP="009411B2">
      <w:pPr>
        <w:widowControl w:val="0"/>
        <w:autoSpaceDE w:val="0"/>
        <w:autoSpaceDN w:val="0"/>
        <w:adjustRightInd w:val="0"/>
        <w:spacing w:after="0" w:line="276" w:lineRule="auto"/>
        <w:rPr>
          <w:rFonts w:ascii="Times New Roman" w:eastAsia="Times New Roman" w:hAnsi="Times New Roman" w:cs="Times New Roman"/>
          <w:b/>
          <w:bCs/>
          <w:kern w:val="0"/>
          <w:sz w:val="28"/>
          <w:szCs w:val="28"/>
          <w:lang w:val="sq-AL"/>
          <w14:ligatures w14:val="none"/>
        </w:rPr>
      </w:pPr>
      <w:r w:rsidRPr="00191ECF">
        <w:rPr>
          <w:rFonts w:ascii="Times New Roman" w:eastAsia="Times New Roman" w:hAnsi="Times New Roman" w:cs="Times New Roman"/>
          <w:b/>
          <w:bCs/>
          <w:kern w:val="0"/>
          <w:sz w:val="28"/>
          <w:szCs w:val="28"/>
          <w:lang w:val="sq-AL"/>
          <w14:ligatures w14:val="none"/>
        </w:rPr>
        <w:t>IV. Udhëzime për planin mësimor</w:t>
      </w:r>
    </w:p>
    <w:p w14:paraId="127FDA5B"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bCs/>
          <w:kern w:val="0"/>
          <w:lang w:val="sq-AL"/>
          <w14:ligatures w14:val="none"/>
        </w:rPr>
      </w:pPr>
    </w:p>
    <w:p w14:paraId="4DE89499"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Cs/>
          <w:kern w:val="0"/>
          <w:lang w:val="sq-AL"/>
          <w14:ligatures w14:val="none"/>
        </w:rPr>
      </w:pPr>
      <w:r w:rsidRPr="00191ECF">
        <w:rPr>
          <w:rFonts w:ascii="Times New Roman" w:eastAsia="Times New Roman" w:hAnsi="Times New Roman" w:cs="Times New Roman"/>
          <w:bCs/>
          <w:kern w:val="0"/>
          <w:lang w:val="sq-AL"/>
          <w14:ligatures w14:val="none"/>
        </w:rPr>
        <w:t>Kohëzgjatja e vitit shkollor është:</w:t>
      </w:r>
    </w:p>
    <w:p w14:paraId="6E998C9E" w14:textId="3D08907C"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Cs/>
          <w:kern w:val="0"/>
          <w:lang w:val="sq-AL"/>
          <w14:ligatures w14:val="none"/>
        </w:rPr>
      </w:pPr>
      <w:r w:rsidRPr="00191ECF">
        <w:rPr>
          <w:rFonts w:ascii="Times New Roman" w:eastAsia="Times New Roman" w:hAnsi="Times New Roman" w:cs="Times New Roman"/>
          <w:bCs/>
          <w:kern w:val="0"/>
          <w:lang w:val="sq-AL"/>
          <w14:ligatures w14:val="none"/>
        </w:rPr>
        <w:t>Në klasën 10, viti shkollor ka gjithsej 36 javë (36 javë mësimore)</w:t>
      </w:r>
    </w:p>
    <w:p w14:paraId="13B47DD7"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bCs/>
          <w:kern w:val="0"/>
          <w:lang w:val="sq-AL"/>
          <w14:ligatures w14:val="none"/>
        </w:rPr>
        <w:t xml:space="preserve">Në klasën 11 viti shkollor ka gjithsej 36 javë (34 javë mësimore </w:t>
      </w:r>
      <w:r w:rsidRPr="00191ECF">
        <w:rPr>
          <w:rFonts w:ascii="Times New Roman" w:eastAsia="Times New Roman" w:hAnsi="Times New Roman" w:cs="Times New Roman"/>
          <w:kern w:val="0"/>
          <w:lang w:val="sq-AL"/>
          <w14:ligatures w14:val="none"/>
        </w:rPr>
        <w:t xml:space="preserve">+ 1 javë për provimin e praktikës profesionale + 1 javë për provimin e teorisë profesionale). </w:t>
      </w:r>
    </w:p>
    <w:p w14:paraId="0E4C5F13" w14:textId="7931FAD8"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Cs/>
          <w:kern w:val="0"/>
          <w:lang w:val="sq-AL"/>
          <w14:ligatures w14:val="none"/>
        </w:rPr>
      </w:pPr>
      <w:r w:rsidRPr="00191ECF">
        <w:rPr>
          <w:rFonts w:ascii="Times New Roman" w:eastAsia="Times New Roman" w:hAnsi="Times New Roman" w:cs="Times New Roman"/>
          <w:bCs/>
          <w:kern w:val="0"/>
          <w:lang w:val="sq-AL"/>
          <w14:ligatures w14:val="none"/>
        </w:rPr>
        <w:t xml:space="preserve">Një javë mësimore ka jo më shumë </w:t>
      </w:r>
      <w:r w:rsidR="00563C8E">
        <w:rPr>
          <w:rFonts w:ascii="Times New Roman" w:eastAsia="Times New Roman" w:hAnsi="Times New Roman" w:cs="Times New Roman"/>
          <w:bCs/>
          <w:kern w:val="0"/>
          <w:lang w:val="sq-AL"/>
          <w14:ligatures w14:val="none"/>
        </w:rPr>
        <w:t xml:space="preserve">se </w:t>
      </w:r>
      <w:r w:rsidRPr="00191ECF">
        <w:rPr>
          <w:rFonts w:ascii="Times New Roman" w:eastAsia="Times New Roman" w:hAnsi="Times New Roman" w:cs="Times New Roman"/>
          <w:bCs/>
          <w:kern w:val="0"/>
          <w:lang w:val="sq-AL"/>
          <w14:ligatures w14:val="none"/>
        </w:rPr>
        <w:t>32 orë mësimore (teorike dhe praktike).</w:t>
      </w:r>
    </w:p>
    <w:p w14:paraId="22E817B2"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Cs/>
          <w:kern w:val="0"/>
          <w:lang w:val="sq-AL"/>
          <w14:ligatures w14:val="none"/>
        </w:rPr>
      </w:pPr>
      <w:r w:rsidRPr="00191ECF">
        <w:rPr>
          <w:rFonts w:ascii="Times New Roman" w:eastAsia="Times New Roman" w:hAnsi="Times New Roman" w:cs="Times New Roman"/>
          <w:bCs/>
          <w:kern w:val="0"/>
          <w:lang w:val="sq-AL"/>
          <w14:ligatures w14:val="none"/>
        </w:rPr>
        <w:t>Një orë mësimore zgjat 45 minuta.</w:t>
      </w:r>
    </w:p>
    <w:p w14:paraId="3CE1DF8E"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Cs/>
          <w:kern w:val="0"/>
          <w:lang w:val="sq-AL"/>
          <w14:ligatures w14:val="none"/>
        </w:rPr>
      </w:pPr>
      <w:r w:rsidRPr="00191ECF">
        <w:rPr>
          <w:rFonts w:ascii="Times New Roman" w:eastAsia="Times New Roman" w:hAnsi="Times New Roman" w:cs="Times New Roman"/>
          <w:bCs/>
          <w:kern w:val="0"/>
          <w:lang w:val="sq-AL"/>
          <w14:ligatures w14:val="none"/>
        </w:rPr>
        <w:t>Kurrikuli i arsimit profesional në drejtimin “</w:t>
      </w:r>
      <w:r w:rsidRPr="00191ECF">
        <w:rPr>
          <w:rFonts w:ascii="Times New Roman" w:eastAsia="Times New Roman" w:hAnsi="Times New Roman" w:cs="Times New Roman"/>
          <w:kern w:val="0"/>
          <w:szCs w:val="20"/>
          <w:lang w:val="sq-AL"/>
          <w14:ligatures w14:val="none"/>
        </w:rPr>
        <w:t>Shërbime mjetesh transporti</w:t>
      </w:r>
      <w:r w:rsidRPr="00191ECF">
        <w:rPr>
          <w:rFonts w:ascii="Times New Roman" w:eastAsia="Times New Roman" w:hAnsi="Times New Roman" w:cs="Times New Roman"/>
          <w:bCs/>
          <w:kern w:val="0"/>
          <w:lang w:val="sq-AL"/>
          <w14:ligatures w14:val="none"/>
        </w:rPr>
        <w:t>”, niveli II i KSHK, përbëhet nga 4 grupe elementesh kurrikulare:</w:t>
      </w:r>
    </w:p>
    <w:p w14:paraId="404A26E6" w14:textId="2FA417C6" w:rsidR="009411B2" w:rsidRPr="00191ECF" w:rsidRDefault="009411B2" w:rsidP="009411B2">
      <w:pPr>
        <w:widowControl w:val="0"/>
        <w:numPr>
          <w:ilvl w:val="0"/>
          <w:numId w:val="14"/>
        </w:numPr>
        <w:overflowPunct w:val="0"/>
        <w:autoSpaceDE w:val="0"/>
        <w:autoSpaceDN w:val="0"/>
        <w:adjustRightInd w:val="0"/>
        <w:spacing w:after="0" w:line="276" w:lineRule="auto"/>
        <w:ind w:left="360" w:hanging="360"/>
        <w:textAlignment w:val="baseline"/>
        <w:rPr>
          <w:rFonts w:ascii="Times New Roman" w:eastAsia="Times New Roman" w:hAnsi="Times New Roman" w:cs="Times New Roman"/>
          <w:bCs/>
          <w:kern w:val="0"/>
          <w:lang w:val="sq-AL"/>
          <w14:ligatures w14:val="none"/>
        </w:rPr>
      </w:pPr>
      <w:r w:rsidRPr="00191ECF">
        <w:rPr>
          <w:rFonts w:ascii="Times New Roman" w:eastAsia="Times New Roman" w:hAnsi="Times New Roman" w:cs="Times New Roman"/>
          <w:bCs/>
          <w:kern w:val="0"/>
          <w:lang w:val="sq-AL"/>
          <w14:ligatures w14:val="none"/>
        </w:rPr>
        <w:t>Lëndët e kulturës së përgjithshme, të përbashkëta për drejtimet e ndryshme të këtij niveli (programet e detajuara të tyre jepen në një dokument të veçantë të MA).</w:t>
      </w:r>
    </w:p>
    <w:p w14:paraId="77C31700" w14:textId="77777777" w:rsidR="009411B2" w:rsidRPr="00191ECF" w:rsidRDefault="009411B2" w:rsidP="009411B2">
      <w:pPr>
        <w:widowControl w:val="0"/>
        <w:numPr>
          <w:ilvl w:val="0"/>
          <w:numId w:val="14"/>
        </w:numPr>
        <w:overflowPunct w:val="0"/>
        <w:autoSpaceDE w:val="0"/>
        <w:autoSpaceDN w:val="0"/>
        <w:adjustRightInd w:val="0"/>
        <w:spacing w:after="0" w:line="276" w:lineRule="auto"/>
        <w:ind w:left="360" w:hanging="360"/>
        <w:textAlignment w:val="baseline"/>
        <w:rPr>
          <w:rFonts w:ascii="Times New Roman" w:eastAsia="Times New Roman" w:hAnsi="Times New Roman" w:cs="Times New Roman"/>
          <w:bCs/>
          <w:kern w:val="0"/>
          <w:lang w:val="sq-AL"/>
          <w14:ligatures w14:val="none"/>
        </w:rPr>
      </w:pPr>
      <w:r w:rsidRPr="00191ECF">
        <w:rPr>
          <w:rFonts w:ascii="Times New Roman" w:eastAsia="Times New Roman" w:hAnsi="Times New Roman" w:cs="Times New Roman"/>
          <w:bCs/>
          <w:kern w:val="0"/>
          <w:lang w:val="sq-AL"/>
          <w14:ligatures w14:val="none"/>
        </w:rPr>
        <w:t>Lëndët e kulturës profesionale (programet e përgjithshme janë pjesë e këtij skeletkurrikuli).</w:t>
      </w:r>
    </w:p>
    <w:p w14:paraId="125645DA" w14:textId="77777777" w:rsidR="009411B2" w:rsidRPr="00191ECF" w:rsidRDefault="009411B2" w:rsidP="009411B2">
      <w:pPr>
        <w:widowControl w:val="0"/>
        <w:numPr>
          <w:ilvl w:val="0"/>
          <w:numId w:val="14"/>
        </w:numPr>
        <w:overflowPunct w:val="0"/>
        <w:autoSpaceDE w:val="0"/>
        <w:autoSpaceDN w:val="0"/>
        <w:adjustRightInd w:val="0"/>
        <w:spacing w:after="0" w:line="276" w:lineRule="auto"/>
        <w:ind w:left="360" w:hanging="360"/>
        <w:textAlignment w:val="baseline"/>
        <w:rPr>
          <w:rFonts w:ascii="Times New Roman" w:eastAsia="Times New Roman" w:hAnsi="Times New Roman" w:cs="Times New Roman"/>
          <w:bCs/>
          <w:kern w:val="0"/>
          <w:lang w:val="sq-AL"/>
          <w14:ligatures w14:val="none"/>
        </w:rPr>
      </w:pPr>
      <w:r w:rsidRPr="00191ECF">
        <w:rPr>
          <w:rFonts w:ascii="Times New Roman" w:eastAsia="Times New Roman" w:hAnsi="Times New Roman" w:cs="Times New Roman"/>
          <w:bCs/>
          <w:kern w:val="0"/>
          <w:lang w:val="sq-AL"/>
          <w14:ligatures w14:val="none"/>
        </w:rPr>
        <w:t>Modulet e praktikave profesionale të detyruara (përshkruesit e tyre janë pjesë e këtij skeletkurrikuli).</w:t>
      </w:r>
    </w:p>
    <w:p w14:paraId="12C27093" w14:textId="77777777" w:rsidR="009411B2" w:rsidRPr="00191ECF" w:rsidRDefault="009411B2" w:rsidP="009411B2">
      <w:pPr>
        <w:widowControl w:val="0"/>
        <w:numPr>
          <w:ilvl w:val="0"/>
          <w:numId w:val="14"/>
        </w:numPr>
        <w:overflowPunct w:val="0"/>
        <w:autoSpaceDE w:val="0"/>
        <w:autoSpaceDN w:val="0"/>
        <w:adjustRightInd w:val="0"/>
        <w:spacing w:after="0" w:line="276" w:lineRule="auto"/>
        <w:ind w:left="360" w:hanging="360"/>
        <w:textAlignment w:val="baseline"/>
        <w:rPr>
          <w:rFonts w:ascii="Times New Roman" w:eastAsia="Times New Roman" w:hAnsi="Times New Roman" w:cs="Times New Roman"/>
          <w:bCs/>
          <w:kern w:val="0"/>
          <w:lang w:val="sq-AL"/>
          <w14:ligatures w14:val="none"/>
        </w:rPr>
      </w:pPr>
      <w:r w:rsidRPr="00191ECF">
        <w:rPr>
          <w:rFonts w:ascii="Times New Roman" w:eastAsia="Times New Roman" w:hAnsi="Times New Roman" w:cs="Times New Roman"/>
          <w:bCs/>
          <w:kern w:val="0"/>
          <w:lang w:val="sq-AL"/>
          <w14:ligatures w14:val="none"/>
        </w:rPr>
        <w:t>Modulet e praktikave profesionale me zgjedhje të detyruar (përshkruesit e tyre janë pjesë e këtij skeletkurrikuli).</w:t>
      </w:r>
    </w:p>
    <w:p w14:paraId="4865699B" w14:textId="77777777" w:rsidR="009411B2" w:rsidRPr="00191ECF" w:rsidRDefault="009411B2" w:rsidP="009411B2">
      <w:pPr>
        <w:widowControl w:val="0"/>
        <w:autoSpaceDE w:val="0"/>
        <w:autoSpaceDN w:val="0"/>
        <w:adjustRightInd w:val="0"/>
        <w:spacing w:after="0" w:line="276" w:lineRule="auto"/>
        <w:ind w:left="360"/>
        <w:rPr>
          <w:rFonts w:ascii="Times New Roman" w:eastAsia="Times New Roman" w:hAnsi="Times New Roman" w:cs="Times New Roman"/>
          <w:bCs/>
          <w:kern w:val="0"/>
          <w:lang w:val="sq-AL"/>
          <w14:ligatures w14:val="none"/>
        </w:rPr>
      </w:pPr>
    </w:p>
    <w:p w14:paraId="75912D9B"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Cs/>
          <w:kern w:val="0"/>
          <w:lang w:val="sq-AL"/>
          <w14:ligatures w14:val="none"/>
        </w:rPr>
      </w:pPr>
      <w:r w:rsidRPr="00191ECF">
        <w:rPr>
          <w:rFonts w:ascii="Times New Roman" w:eastAsia="Times New Roman" w:hAnsi="Times New Roman" w:cs="Times New Roman"/>
          <w:bCs/>
          <w:kern w:val="0"/>
          <w:lang w:val="sq-AL"/>
          <w14:ligatures w14:val="none"/>
        </w:rPr>
        <w:t>Rekomandohet që modulet e praktikës profesionale të realizohen në ndarje ditore 3 orëshe ose 6 orëshe.</w:t>
      </w:r>
    </w:p>
    <w:p w14:paraId="5D8F8C64"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bCs/>
          <w:kern w:val="0"/>
          <w:lang w:val="sq-AL"/>
          <w14:ligatures w14:val="none"/>
        </w:rPr>
      </w:pPr>
    </w:p>
    <w:p w14:paraId="6709C68C"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bCs/>
          <w:kern w:val="0"/>
          <w:sz w:val="28"/>
          <w:szCs w:val="28"/>
          <w:lang w:val="sq-AL"/>
          <w14:ligatures w14:val="none"/>
        </w:rPr>
      </w:pPr>
      <w:r w:rsidRPr="00191ECF">
        <w:rPr>
          <w:rFonts w:ascii="Times New Roman" w:eastAsia="Times New Roman" w:hAnsi="Times New Roman" w:cs="Times New Roman"/>
          <w:b/>
          <w:bCs/>
          <w:kern w:val="0"/>
          <w:sz w:val="28"/>
          <w:szCs w:val="28"/>
          <w:lang w:val="sq-AL"/>
          <w14:ligatures w14:val="none"/>
        </w:rPr>
        <w:t>V</w:t>
      </w:r>
      <w:r w:rsidRPr="00191ECF">
        <w:rPr>
          <w:rFonts w:ascii="Times New Roman" w:eastAsia="Times New Roman" w:hAnsi="Times New Roman" w:cs="Times New Roman"/>
          <w:kern w:val="0"/>
          <w:sz w:val="28"/>
          <w:szCs w:val="28"/>
          <w:lang w:val="sq-AL"/>
          <w14:ligatures w14:val="none"/>
        </w:rPr>
        <w:t xml:space="preserve">.  </w:t>
      </w:r>
      <w:r w:rsidRPr="00191ECF">
        <w:rPr>
          <w:rFonts w:ascii="Times New Roman" w:eastAsia="Times New Roman" w:hAnsi="Times New Roman" w:cs="Times New Roman"/>
          <w:b/>
          <w:bCs/>
          <w:kern w:val="0"/>
          <w:sz w:val="28"/>
          <w:szCs w:val="28"/>
          <w:lang w:val="sq-AL"/>
          <w14:ligatures w14:val="none"/>
        </w:rPr>
        <w:t>Udhëzime për procesin mësimor</w:t>
      </w:r>
    </w:p>
    <w:p w14:paraId="7D12CA1D" w14:textId="77777777" w:rsidR="009411B2" w:rsidRPr="00191ECF" w:rsidRDefault="009411B2" w:rsidP="009411B2">
      <w:pPr>
        <w:overflowPunct w:val="0"/>
        <w:autoSpaceDE w:val="0"/>
        <w:autoSpaceDN w:val="0"/>
        <w:adjustRightInd w:val="0"/>
        <w:spacing w:after="0" w:line="276" w:lineRule="auto"/>
        <w:ind w:left="360" w:hanging="360"/>
        <w:jc w:val="both"/>
        <w:textAlignment w:val="baseline"/>
        <w:rPr>
          <w:rFonts w:ascii="Times New Roman" w:eastAsia="Times New Roman" w:hAnsi="Times New Roman" w:cs="Times New Roman"/>
          <w:b/>
          <w:bCs/>
          <w:kern w:val="0"/>
          <w:lang w:val="sq-AL"/>
          <w14:ligatures w14:val="none"/>
        </w:rPr>
      </w:pPr>
    </w:p>
    <w:p w14:paraId="54E0B1E5" w14:textId="77777777" w:rsidR="009411B2" w:rsidRPr="00191ECF" w:rsidRDefault="009411B2" w:rsidP="009411B2">
      <w:p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Mësuesit e lëndëve teorike profesionale dhe instruktorët e moduleve të praktikave profesionale duhet të përzgjedhin dhe përdorin forma dhe metoda mësimdhënieje të tilla që të nxisin maksimalisht të nxënit aktiv të nxënësve dhe të çojnë në krijimin tek ta, të kompetencave të punës, të plota dhe të qëndrueshme.</w:t>
      </w:r>
    </w:p>
    <w:p w14:paraId="4B1585AB" w14:textId="0D7123DD" w:rsidR="009411B2" w:rsidRPr="00191ECF" w:rsidRDefault="009411B2" w:rsidP="009411B2">
      <w:p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 xml:space="preserve">E rëndësishme është që </w:t>
      </w:r>
      <w:r w:rsidRPr="00191ECF">
        <w:rPr>
          <w:rFonts w:ascii="Times New Roman" w:eastAsia="Times New Roman" w:hAnsi="Times New Roman" w:cs="Times New Roman"/>
          <w:b/>
          <w:bCs/>
          <w:i/>
          <w:iCs/>
          <w:kern w:val="0"/>
          <w:lang w:val="sq-AL"/>
          <w14:ligatures w14:val="none"/>
        </w:rPr>
        <w:t>planifikimi i mësimdhënies</w:t>
      </w:r>
      <w:r w:rsidRPr="00191ECF">
        <w:rPr>
          <w:rFonts w:ascii="Times New Roman" w:eastAsia="Times New Roman" w:hAnsi="Times New Roman" w:cs="Times New Roman"/>
          <w:kern w:val="0"/>
          <w:lang w:val="sq-AL"/>
          <w14:ligatures w14:val="none"/>
        </w:rPr>
        <w:t xml:space="preserve"> të bazohet në një proces analize fillestare, i cili të marrë parasysh faktorë të tillë të rëndësishëm si niveli i hyrjes së nxënësve, përmbajtja e hollësishme e lëndëve profesionale dhe e moduleve të praktikave profesionale të parashikuara dhe shkalla e integrimit të tyre, objektivat konkretë që do të arrihen, mundësitë reale që ka shkolla për realizimin e veprimtarive mësimore etj. Për këtë planifikim duhet një bashkëpunim i ngushtë i të gjithë personelit mësimdhënës dhe drejtues të shkollës.</w:t>
      </w:r>
    </w:p>
    <w:p w14:paraId="13B5C50B" w14:textId="77777777" w:rsidR="009411B2" w:rsidRPr="00191ECF" w:rsidRDefault="009411B2" w:rsidP="009411B2">
      <w:p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 xml:space="preserve">Elementi kyç për arritjen e suksesit në një proces të nxëni, është </w:t>
      </w:r>
      <w:r w:rsidRPr="00191ECF">
        <w:rPr>
          <w:rFonts w:ascii="Times New Roman" w:eastAsia="Times New Roman" w:hAnsi="Times New Roman" w:cs="Times New Roman"/>
          <w:i/>
          <w:iCs/>
          <w:kern w:val="0"/>
          <w:lang w:val="sq-AL"/>
          <w14:ligatures w14:val="none"/>
        </w:rPr>
        <w:t>motivimi</w:t>
      </w:r>
      <w:r w:rsidRPr="00191ECF">
        <w:rPr>
          <w:rFonts w:ascii="Times New Roman" w:eastAsia="Times New Roman" w:hAnsi="Times New Roman" w:cs="Times New Roman"/>
          <w:kern w:val="0"/>
          <w:lang w:val="sq-AL"/>
          <w14:ligatures w14:val="none"/>
        </w:rPr>
        <w:t xml:space="preserve"> </w:t>
      </w:r>
      <w:r w:rsidRPr="00191ECF">
        <w:rPr>
          <w:rFonts w:ascii="Times New Roman" w:eastAsia="Times New Roman" w:hAnsi="Times New Roman" w:cs="Times New Roman"/>
          <w:i/>
          <w:iCs/>
          <w:kern w:val="0"/>
          <w:lang w:val="sq-AL"/>
          <w14:ligatures w14:val="none"/>
        </w:rPr>
        <w:t>i nxënësve</w:t>
      </w:r>
      <w:r w:rsidRPr="00191ECF">
        <w:rPr>
          <w:rFonts w:ascii="Times New Roman" w:eastAsia="Times New Roman" w:hAnsi="Times New Roman" w:cs="Times New Roman"/>
          <w:kern w:val="0"/>
          <w:lang w:val="sq-AL"/>
          <w14:ligatures w14:val="none"/>
        </w:rPr>
        <w:t>. Njohja e vazhdueshme e nxënësve me shkallën e përmbushjes së objektivave nga ana e tyre përbën një mekanizëm të fuqishëm motivimi, i cili duhet të shihet me përparësi nga mësuesit.</w:t>
      </w:r>
    </w:p>
    <w:p w14:paraId="3F54FB42" w14:textId="77777777" w:rsidR="009411B2" w:rsidRPr="00191ECF" w:rsidRDefault="009411B2" w:rsidP="009411B2">
      <w:pPr>
        <w:overflowPunct w:val="0"/>
        <w:autoSpaceDE w:val="0"/>
        <w:autoSpaceDN w:val="0"/>
        <w:adjustRightInd w:val="0"/>
        <w:spacing w:after="0" w:line="276" w:lineRule="auto"/>
        <w:jc w:val="both"/>
        <w:textAlignment w:val="baseline"/>
        <w:rPr>
          <w:rFonts w:ascii="Times New Roman" w:eastAsia="Times New Roman" w:hAnsi="Times New Roman" w:cs="Times New Roman"/>
          <w:bCs/>
          <w:kern w:val="0"/>
          <w:lang w:val="sq-AL"/>
          <w14:ligatures w14:val="none"/>
        </w:rPr>
      </w:pPr>
      <w:r w:rsidRPr="00191ECF">
        <w:rPr>
          <w:rFonts w:ascii="Times New Roman" w:eastAsia="Times New Roman" w:hAnsi="Times New Roman" w:cs="Times New Roman"/>
          <w:kern w:val="0"/>
          <w:lang w:val="sq-AL"/>
          <w14:ligatures w14:val="none"/>
        </w:rPr>
        <w:t xml:space="preserve">Një element tjetër që ndihmon suksesin është </w:t>
      </w:r>
      <w:r w:rsidRPr="00191ECF">
        <w:rPr>
          <w:rFonts w:ascii="Times New Roman" w:eastAsia="Times New Roman" w:hAnsi="Times New Roman" w:cs="Times New Roman"/>
          <w:i/>
          <w:iCs/>
          <w:kern w:val="0"/>
          <w:lang w:val="sq-AL"/>
          <w14:ligatures w14:val="none"/>
        </w:rPr>
        <w:t>integrimi i teorisë me praktikën</w:t>
      </w:r>
      <w:r w:rsidRPr="00191ECF">
        <w:rPr>
          <w:rFonts w:ascii="Times New Roman" w:eastAsia="Times New Roman" w:hAnsi="Times New Roman" w:cs="Times New Roman"/>
          <w:kern w:val="0"/>
          <w:lang w:val="sq-AL"/>
          <w14:ligatures w14:val="none"/>
        </w:rPr>
        <w:t xml:space="preserve"> e profesionit. Parimi i “të nxënit duke bërë” duhet të gjejë vendin e duhur në procesin e të mësuarit në shkollat profesionale të kualifikimit </w:t>
      </w:r>
      <w:r w:rsidRPr="00191ECF">
        <w:rPr>
          <w:rFonts w:ascii="Times New Roman" w:eastAsia="Times New Roman" w:hAnsi="Times New Roman" w:cs="Times New Roman"/>
          <w:bCs/>
          <w:kern w:val="0"/>
          <w:lang w:val="sq-AL"/>
          <w14:ligatures w14:val="none"/>
        </w:rPr>
        <w:t>“</w:t>
      </w:r>
      <w:r w:rsidRPr="00191ECF">
        <w:rPr>
          <w:rFonts w:ascii="Times New Roman" w:eastAsia="Times New Roman" w:hAnsi="Times New Roman" w:cs="Times New Roman"/>
          <w:kern w:val="0"/>
          <w:szCs w:val="20"/>
          <w:lang w:val="sq-AL"/>
          <w14:ligatures w14:val="none"/>
        </w:rPr>
        <w:t>Shërbime mjetesh transporti</w:t>
      </w:r>
      <w:r w:rsidRPr="00191ECF">
        <w:rPr>
          <w:rFonts w:ascii="Times New Roman" w:eastAsia="Times New Roman" w:hAnsi="Times New Roman" w:cs="Times New Roman"/>
          <w:bCs/>
          <w:kern w:val="0"/>
          <w:lang w:val="sq-AL"/>
          <w14:ligatures w14:val="none"/>
        </w:rPr>
        <w:t>”, niveli II i KSHK.</w:t>
      </w:r>
    </w:p>
    <w:p w14:paraId="3A37D8A9" w14:textId="77777777" w:rsidR="009411B2" w:rsidRPr="00191ECF" w:rsidRDefault="009411B2" w:rsidP="009411B2">
      <w:p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 xml:space="preserve">Mësuesit dhe instruktorët duhet të përdorin metoda të tilla të të mësuarit që zhvillojnë jo vetëm njohuritë teorike, shkathtësitë dhe shprehitë praktike të nxënësve, por edhe qëndrimet e tyre ndaj </w:t>
      </w:r>
      <w:r w:rsidRPr="00191ECF">
        <w:rPr>
          <w:rFonts w:ascii="Times New Roman" w:eastAsia="Times New Roman" w:hAnsi="Times New Roman" w:cs="Times New Roman"/>
          <w:kern w:val="0"/>
          <w:lang w:val="sq-AL"/>
          <w14:ligatures w14:val="none"/>
        </w:rPr>
        <w:lastRenderedPageBreak/>
        <w:t xml:space="preserve">jetës, punës dhe shoqërisë në përgjithësi. </w:t>
      </w:r>
      <w:r w:rsidRPr="00191ECF">
        <w:rPr>
          <w:rFonts w:ascii="Times New Roman" w:eastAsia="Times New Roman" w:hAnsi="Times New Roman" w:cs="Times New Roman"/>
          <w:i/>
          <w:iCs/>
          <w:kern w:val="0"/>
          <w:lang w:val="sq-AL"/>
          <w14:ligatures w14:val="none"/>
        </w:rPr>
        <w:t>Puna në grup</w:t>
      </w:r>
      <w:r w:rsidRPr="00191ECF">
        <w:rPr>
          <w:rFonts w:ascii="Times New Roman" w:eastAsia="Times New Roman" w:hAnsi="Times New Roman" w:cs="Times New Roman"/>
          <w:kern w:val="0"/>
          <w:lang w:val="sq-AL"/>
          <w14:ligatures w14:val="none"/>
        </w:rPr>
        <w:t xml:space="preserve"> dhe </w:t>
      </w:r>
      <w:r w:rsidRPr="00191ECF">
        <w:rPr>
          <w:rFonts w:ascii="Times New Roman" w:eastAsia="Times New Roman" w:hAnsi="Times New Roman" w:cs="Times New Roman"/>
          <w:i/>
          <w:iCs/>
          <w:kern w:val="0"/>
          <w:lang w:val="sq-AL"/>
          <w14:ligatures w14:val="none"/>
        </w:rPr>
        <w:t>Puna me projekte</w:t>
      </w:r>
      <w:r w:rsidRPr="00191ECF">
        <w:rPr>
          <w:rFonts w:ascii="Times New Roman" w:eastAsia="Times New Roman" w:hAnsi="Times New Roman" w:cs="Times New Roman"/>
          <w:kern w:val="0"/>
          <w:lang w:val="sq-AL"/>
          <w14:ligatures w14:val="none"/>
        </w:rPr>
        <w:t xml:space="preserve"> janë dy nga format bazë të organizimit të mësimit (teorik ose praktik), për të zhvilluar </w:t>
      </w:r>
      <w:r w:rsidRPr="00191ECF">
        <w:rPr>
          <w:rFonts w:ascii="Times New Roman" w:eastAsia="Times New Roman" w:hAnsi="Times New Roman" w:cs="Times New Roman"/>
          <w:i/>
          <w:iCs/>
          <w:kern w:val="0"/>
          <w:lang w:val="sq-AL"/>
          <w14:ligatures w14:val="none"/>
        </w:rPr>
        <w:t>kompetencat kyçe</w:t>
      </w:r>
      <w:r w:rsidRPr="00191ECF">
        <w:rPr>
          <w:rFonts w:ascii="Times New Roman" w:eastAsia="Times New Roman" w:hAnsi="Times New Roman" w:cs="Times New Roman"/>
          <w:kern w:val="0"/>
          <w:lang w:val="sq-AL"/>
          <w14:ligatures w14:val="none"/>
        </w:rPr>
        <w:t>, të nevojshme për zgjidhjen e problemeve që kanë të bëjnë me veprimtarinë profesionale në veçanti dhe jetën e profesionistit të ardhshëm, në përgjithësi.</w:t>
      </w:r>
    </w:p>
    <w:p w14:paraId="0B7FA264" w14:textId="77777777" w:rsidR="009411B2" w:rsidRPr="00191ECF" w:rsidRDefault="009411B2" w:rsidP="009411B2">
      <w:p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 xml:space="preserve">Një parim tjetër që duhet respektuar nga mësuesit dhe instruktorët është fakti që </w:t>
      </w:r>
      <w:r w:rsidRPr="00191ECF">
        <w:rPr>
          <w:rFonts w:ascii="Times New Roman" w:eastAsia="Times New Roman" w:hAnsi="Times New Roman" w:cs="Times New Roman"/>
          <w:i/>
          <w:iCs/>
          <w:kern w:val="0"/>
          <w:lang w:val="sq-AL"/>
          <w14:ligatures w14:val="none"/>
        </w:rPr>
        <w:t>të nxënit nuk ndodh vetëm në mjediset e shkollës, por edhe jashtë tyre</w:t>
      </w:r>
      <w:r w:rsidRPr="00191ECF">
        <w:rPr>
          <w:rFonts w:ascii="Times New Roman" w:eastAsia="Times New Roman" w:hAnsi="Times New Roman" w:cs="Times New Roman"/>
          <w:kern w:val="0"/>
          <w:lang w:val="sq-AL"/>
          <w14:ligatures w14:val="none"/>
        </w:rPr>
        <w:t>. Dhënia e detyrave dhe puna kërkimore e pavarur e nxënësve ka një ndikim të dukshëm në formimin e tyre si profesionistë të ardhshëm të kualifikimit profesional “</w:t>
      </w:r>
      <w:r w:rsidRPr="00191ECF">
        <w:rPr>
          <w:rFonts w:ascii="Times New Roman" w:eastAsia="Times New Roman" w:hAnsi="Times New Roman" w:cs="Times New Roman"/>
          <w:kern w:val="0"/>
          <w:szCs w:val="20"/>
          <w:lang w:val="sq-AL"/>
          <w14:ligatures w14:val="none"/>
        </w:rPr>
        <w:t>Shërbime mjetesh transporti</w:t>
      </w:r>
      <w:r w:rsidRPr="00191ECF">
        <w:rPr>
          <w:rFonts w:ascii="Times New Roman" w:eastAsia="Times New Roman" w:hAnsi="Times New Roman" w:cs="Times New Roman"/>
          <w:kern w:val="0"/>
          <w:lang w:val="sq-AL"/>
          <w14:ligatures w14:val="none"/>
        </w:rPr>
        <w:t>”.</w:t>
      </w:r>
    </w:p>
    <w:p w14:paraId="3A858562" w14:textId="6FE4BF8F" w:rsidR="009411B2" w:rsidRPr="00191ECF" w:rsidRDefault="009411B2" w:rsidP="009411B2">
      <w:p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bCs/>
          <w:kern w:val="0"/>
          <w:lang w:val="sq-AL"/>
          <w14:ligatures w14:val="none"/>
        </w:rPr>
        <w:t xml:space="preserve">Në rastin e nxënësve me aftësi </w:t>
      </w:r>
      <w:r w:rsidR="00071570" w:rsidRPr="00191ECF">
        <w:rPr>
          <w:rFonts w:ascii="Times New Roman" w:eastAsia="Times New Roman" w:hAnsi="Times New Roman" w:cs="Times New Roman"/>
          <w:bCs/>
          <w:kern w:val="0"/>
          <w:lang w:val="sq-AL"/>
          <w14:ligatures w14:val="none"/>
        </w:rPr>
        <w:t>ndryshe</w:t>
      </w:r>
      <w:r w:rsidRPr="00191ECF">
        <w:rPr>
          <w:rFonts w:ascii="Times New Roman" w:eastAsia="Times New Roman" w:hAnsi="Times New Roman" w:cs="Times New Roman"/>
          <w:bCs/>
          <w:kern w:val="0"/>
          <w:lang w:val="sq-AL"/>
          <w14:ligatures w14:val="none"/>
        </w:rPr>
        <w:t>, mës</w:t>
      </w:r>
      <w:r w:rsidR="00071570" w:rsidRPr="00191ECF">
        <w:rPr>
          <w:rFonts w:ascii="Times New Roman" w:eastAsia="Times New Roman" w:hAnsi="Times New Roman" w:cs="Times New Roman"/>
          <w:bCs/>
          <w:kern w:val="0"/>
          <w:lang w:val="sq-AL"/>
          <w14:ligatures w14:val="none"/>
        </w:rPr>
        <w:t>imdhënësit</w:t>
      </w:r>
      <w:r w:rsidRPr="00191ECF">
        <w:rPr>
          <w:rFonts w:ascii="Times New Roman" w:eastAsia="Times New Roman" w:hAnsi="Times New Roman" w:cs="Times New Roman"/>
          <w:bCs/>
          <w:kern w:val="0"/>
          <w:lang w:val="sq-AL"/>
          <w14:ligatures w14:val="none"/>
        </w:rPr>
        <w:t xml:space="preserve"> duhet të përshtasin programet e lëndëve dhe përshkruesit e moduleve në përputhje me mundësitë e tyre, si dhe të krijojnë kushte për zbatimin e tyre.</w:t>
      </w:r>
    </w:p>
    <w:p w14:paraId="2F5ADD24" w14:textId="77777777" w:rsidR="009411B2" w:rsidRPr="00191ECF" w:rsidRDefault="009411B2" w:rsidP="009411B2">
      <w:p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p>
    <w:p w14:paraId="4BE26E11"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bCs/>
          <w:kern w:val="0"/>
          <w:sz w:val="28"/>
          <w:szCs w:val="28"/>
          <w:lang w:val="sq-AL"/>
          <w14:ligatures w14:val="none"/>
        </w:rPr>
      </w:pPr>
      <w:r w:rsidRPr="00191ECF">
        <w:rPr>
          <w:rFonts w:ascii="Times New Roman" w:eastAsia="Times New Roman" w:hAnsi="Times New Roman" w:cs="Times New Roman"/>
          <w:b/>
          <w:bCs/>
          <w:kern w:val="0"/>
          <w:sz w:val="28"/>
          <w:szCs w:val="28"/>
          <w:lang w:val="sq-AL"/>
          <w14:ligatures w14:val="none"/>
        </w:rPr>
        <w:t>VI.</w:t>
      </w:r>
      <w:r w:rsidRPr="00191ECF">
        <w:rPr>
          <w:rFonts w:ascii="Times New Roman" w:eastAsia="Times New Roman" w:hAnsi="Times New Roman" w:cs="Times New Roman"/>
          <w:kern w:val="0"/>
          <w:sz w:val="28"/>
          <w:szCs w:val="28"/>
          <w:lang w:val="sq-AL"/>
          <w14:ligatures w14:val="none"/>
        </w:rPr>
        <w:t xml:space="preserve"> </w:t>
      </w:r>
      <w:r w:rsidRPr="00191ECF">
        <w:rPr>
          <w:rFonts w:ascii="Times New Roman" w:eastAsia="Times New Roman" w:hAnsi="Times New Roman" w:cs="Times New Roman"/>
          <w:b/>
          <w:bCs/>
          <w:kern w:val="0"/>
          <w:sz w:val="28"/>
          <w:szCs w:val="28"/>
          <w:lang w:val="sq-AL"/>
          <w14:ligatures w14:val="none"/>
        </w:rPr>
        <w:t>Udhëzime për vlerësimin dhe provimet</w:t>
      </w:r>
    </w:p>
    <w:p w14:paraId="48A560A9"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bCs/>
          <w:kern w:val="0"/>
          <w:lang w:val="sq-AL"/>
          <w14:ligatures w14:val="none"/>
        </w:rPr>
      </w:pPr>
    </w:p>
    <w:p w14:paraId="0B7A0F1C" w14:textId="77777777" w:rsidR="009411B2" w:rsidRPr="00191ECF" w:rsidRDefault="009411B2" w:rsidP="009411B2">
      <w:p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Vlerësimi vjetor i nxënësve në lëndët teorike profesionale dhe modulet e praktikave profesionale bëhet nga vetë mësuesit dhe instruktorët përkatës, me metoda dhe instrumente vlerësimi të përgatitura ose përzgjedhura nga vetë ata. Vlerësimi i nxënësve të bëhet me nota (4-10) si për lëndët teorike, ashtu edhe për modulet praktike, si gjatë vitit, ashtu edhe në provimet përfundimtare.</w:t>
      </w:r>
    </w:p>
    <w:p w14:paraId="64A2653C" w14:textId="77777777" w:rsidR="009411B2" w:rsidRPr="00191ECF" w:rsidRDefault="009411B2" w:rsidP="009411B2">
      <w:pPr>
        <w:tabs>
          <w:tab w:val="left" w:pos="360"/>
        </w:tabs>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Në përfundim të klasës së njёmbёdhjetё, nxënësi i arsimuar në kualifikimin profesional</w:t>
      </w:r>
      <w:r w:rsidRPr="00191ECF">
        <w:rPr>
          <w:rFonts w:ascii="Times New Roman" w:eastAsia="Times New Roman" w:hAnsi="Times New Roman" w:cs="Times New Roman"/>
          <w:i/>
          <w:iCs/>
          <w:kern w:val="0"/>
          <w:lang w:val="sq-AL"/>
          <w14:ligatures w14:val="none"/>
        </w:rPr>
        <w:t xml:space="preserve"> </w:t>
      </w:r>
      <w:r w:rsidRPr="00191ECF">
        <w:rPr>
          <w:rFonts w:ascii="Times New Roman" w:eastAsia="Times New Roman" w:hAnsi="Times New Roman" w:cs="Times New Roman"/>
          <w:iCs/>
          <w:kern w:val="0"/>
          <w:lang w:val="sq-AL"/>
          <w14:ligatures w14:val="none"/>
        </w:rPr>
        <w:t>“</w:t>
      </w:r>
      <w:r w:rsidRPr="00191ECF">
        <w:rPr>
          <w:rFonts w:ascii="Times New Roman" w:eastAsia="Times New Roman" w:hAnsi="Times New Roman" w:cs="Times New Roman"/>
          <w:kern w:val="0"/>
          <w:szCs w:val="20"/>
          <w:lang w:val="sq-AL"/>
          <w14:ligatures w14:val="none"/>
        </w:rPr>
        <w:t>Shërbime mjetesh transporti</w:t>
      </w:r>
      <w:r w:rsidRPr="00191ECF">
        <w:rPr>
          <w:rFonts w:ascii="Times New Roman" w:eastAsia="Times New Roman" w:hAnsi="Times New Roman" w:cs="Times New Roman"/>
          <w:iCs/>
          <w:kern w:val="0"/>
          <w:lang w:val="sq-AL"/>
          <w14:ligatures w14:val="none"/>
        </w:rPr>
        <w:t>”, niveli II i KSHK</w:t>
      </w:r>
      <w:r w:rsidRPr="00191ECF">
        <w:rPr>
          <w:rFonts w:ascii="Times New Roman" w:eastAsia="Times New Roman" w:hAnsi="Times New Roman" w:cs="Times New Roman"/>
          <w:i/>
          <w:iCs/>
          <w:kern w:val="0"/>
          <w:lang w:val="sq-AL"/>
          <w14:ligatures w14:val="none"/>
        </w:rPr>
        <w:t>,</w:t>
      </w:r>
      <w:r w:rsidRPr="00191ECF">
        <w:rPr>
          <w:rFonts w:ascii="Times New Roman" w:eastAsia="Times New Roman" w:hAnsi="Times New Roman" w:cs="Times New Roman"/>
          <w:kern w:val="0"/>
          <w:lang w:val="sq-AL"/>
          <w14:ligatures w14:val="none"/>
        </w:rPr>
        <w:t xml:space="preserve"> i nёnshtrohet provimeve tё mёposhtme: </w:t>
      </w:r>
    </w:p>
    <w:p w14:paraId="45129440" w14:textId="77777777" w:rsidR="009411B2" w:rsidRPr="00191ECF" w:rsidRDefault="009411B2" w:rsidP="009411B2">
      <w:p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a) Provimi i teorisë profesionale të integruar;</w:t>
      </w:r>
    </w:p>
    <w:p w14:paraId="74CE32D7"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b) Provimi i praktikës profesionale të integruar;</w:t>
      </w:r>
    </w:p>
    <w:p w14:paraId="258148E9" w14:textId="77777777" w:rsidR="009411B2" w:rsidRPr="00191ECF" w:rsidRDefault="009411B2" w:rsidP="009411B2">
      <w:p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Në këto provime ata vlerësohen për shkallën e përvetësimit të kompetencave profesionale (njohurive, shprehive, vlerave dhe qëndrimeve), të nevojshme për të punuar në veprimtari të ndryshme profesionale që operojnë në fushën e shërbimit të automjeteve, dhe u jepen certifikata në të cilën evidentohen notat përfundimtare të lëndëve teorike profesionale, të moduleve të praktikës profesionale, të lëndëve të përgjithshme, për çdo vit shkollor, si dhe rezultatet e dy provimeve përfundimtare të nivelit II të KSHK.</w:t>
      </w:r>
    </w:p>
    <w:p w14:paraId="6BD6CE36" w14:textId="77777777" w:rsidR="009411B2" w:rsidRPr="00191ECF" w:rsidRDefault="009411B2" w:rsidP="009411B2">
      <w:pPr>
        <w:tabs>
          <w:tab w:val="num" w:pos="720"/>
        </w:tabs>
        <w:overflowPunct w:val="0"/>
        <w:autoSpaceDE w:val="0"/>
        <w:autoSpaceDN w:val="0"/>
        <w:adjustRightInd w:val="0"/>
        <w:spacing w:after="0" w:line="276" w:lineRule="auto"/>
        <w:ind w:left="720" w:hanging="720"/>
        <w:textAlignment w:val="baseline"/>
        <w:rPr>
          <w:rFonts w:ascii="Times New Roman" w:eastAsia="Times New Roman" w:hAnsi="Times New Roman" w:cs="Times New Roman"/>
          <w:b/>
          <w:bCs/>
          <w:kern w:val="0"/>
          <w:sz w:val="28"/>
          <w:szCs w:val="28"/>
          <w:lang w:val="sq-AL"/>
          <w14:ligatures w14:val="none"/>
        </w:rPr>
      </w:pPr>
    </w:p>
    <w:p w14:paraId="2AB1D6F8" w14:textId="77777777" w:rsidR="009411B2" w:rsidRPr="00191ECF" w:rsidRDefault="009411B2" w:rsidP="009411B2">
      <w:pPr>
        <w:tabs>
          <w:tab w:val="num" w:pos="540"/>
        </w:tabs>
        <w:overflowPunct w:val="0"/>
        <w:autoSpaceDE w:val="0"/>
        <w:autoSpaceDN w:val="0"/>
        <w:adjustRightInd w:val="0"/>
        <w:spacing w:after="0" w:line="276" w:lineRule="auto"/>
        <w:ind w:left="630" w:hanging="720"/>
        <w:textAlignment w:val="baseline"/>
        <w:rPr>
          <w:rFonts w:ascii="Times New Roman" w:eastAsia="Times New Roman" w:hAnsi="Times New Roman" w:cs="Times New Roman"/>
          <w:b/>
          <w:bCs/>
          <w:kern w:val="0"/>
          <w:sz w:val="28"/>
          <w:szCs w:val="28"/>
          <w:lang w:val="sq-AL"/>
          <w14:ligatures w14:val="none"/>
        </w:rPr>
      </w:pPr>
      <w:r w:rsidRPr="00191ECF">
        <w:rPr>
          <w:rFonts w:ascii="Times New Roman" w:eastAsia="Times New Roman" w:hAnsi="Times New Roman" w:cs="Times New Roman"/>
          <w:b/>
          <w:bCs/>
          <w:kern w:val="0"/>
          <w:sz w:val="28"/>
          <w:szCs w:val="28"/>
          <w:lang w:val="sq-AL"/>
          <w14:ligatures w14:val="none"/>
        </w:rPr>
        <w:t>VII. Të dhëna për certifikatën që fitohet në përfundim të arsimit profesional</w:t>
      </w:r>
    </w:p>
    <w:p w14:paraId="0390AA8F" w14:textId="77777777" w:rsidR="009411B2" w:rsidRPr="00191ECF" w:rsidRDefault="009411B2" w:rsidP="009411B2">
      <w:pPr>
        <w:tabs>
          <w:tab w:val="num" w:pos="540"/>
        </w:tabs>
        <w:overflowPunct w:val="0"/>
        <w:autoSpaceDE w:val="0"/>
        <w:autoSpaceDN w:val="0"/>
        <w:adjustRightInd w:val="0"/>
        <w:spacing w:after="0" w:line="276" w:lineRule="auto"/>
        <w:ind w:left="630" w:hanging="720"/>
        <w:textAlignment w:val="baseline"/>
        <w:rPr>
          <w:rFonts w:ascii="Times New Roman" w:eastAsia="Times New Roman" w:hAnsi="Times New Roman" w:cs="Times New Roman"/>
          <w:b/>
          <w:bCs/>
          <w:kern w:val="0"/>
          <w:sz w:val="28"/>
          <w:szCs w:val="28"/>
          <w:lang w:val="sq-AL"/>
          <w14:ligatures w14:val="none"/>
        </w:rPr>
      </w:pPr>
      <w:r w:rsidRPr="00191ECF">
        <w:rPr>
          <w:rFonts w:ascii="Times New Roman" w:eastAsia="Times New Roman" w:hAnsi="Times New Roman" w:cs="Times New Roman"/>
          <w:b/>
          <w:bCs/>
          <w:kern w:val="0"/>
          <w:sz w:val="28"/>
          <w:szCs w:val="28"/>
          <w:lang w:val="sq-AL"/>
          <w14:ligatures w14:val="none"/>
        </w:rPr>
        <w:t>në kualifikimin “</w:t>
      </w:r>
      <w:r w:rsidRPr="00191ECF">
        <w:rPr>
          <w:rFonts w:ascii="Times New Roman" w:eastAsia="Times New Roman" w:hAnsi="Times New Roman" w:cs="Times New Roman"/>
          <w:b/>
          <w:kern w:val="0"/>
          <w:sz w:val="28"/>
          <w:szCs w:val="28"/>
          <w:lang w:val="sq-AL"/>
          <w14:ligatures w14:val="none"/>
        </w:rPr>
        <w:t>Shërbime mjetesh transporti</w:t>
      </w:r>
      <w:r w:rsidRPr="00191ECF">
        <w:rPr>
          <w:rFonts w:ascii="Times New Roman" w:eastAsia="Times New Roman" w:hAnsi="Times New Roman" w:cs="Times New Roman"/>
          <w:b/>
          <w:bCs/>
          <w:kern w:val="0"/>
          <w:sz w:val="28"/>
          <w:szCs w:val="28"/>
          <w:lang w:val="sq-AL"/>
          <w14:ligatures w14:val="none"/>
        </w:rPr>
        <w:t>”, niveli II i KSHK</w:t>
      </w:r>
    </w:p>
    <w:p w14:paraId="5FEBE7D8"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bCs/>
          <w:kern w:val="0"/>
          <w:lang w:val="sq-AL"/>
          <w14:ligatures w14:val="none"/>
        </w:rPr>
      </w:pPr>
    </w:p>
    <w:p w14:paraId="782A36A3" w14:textId="77777777" w:rsidR="009411B2" w:rsidRPr="00191ECF" w:rsidRDefault="009411B2" w:rsidP="009411B2">
      <w:pPr>
        <w:tabs>
          <w:tab w:val="left" w:pos="360"/>
        </w:tabs>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Me përfundimin e suksesshëm të arsimit profesional në kualifikimin “</w:t>
      </w:r>
      <w:r w:rsidRPr="00191ECF">
        <w:rPr>
          <w:rFonts w:ascii="Times New Roman" w:eastAsia="Times New Roman" w:hAnsi="Times New Roman" w:cs="Times New Roman"/>
          <w:kern w:val="0"/>
          <w:szCs w:val="20"/>
          <w:lang w:val="sq-AL"/>
          <w14:ligatures w14:val="none"/>
        </w:rPr>
        <w:t>Shërbime mjetesh transporti”,</w:t>
      </w:r>
      <w:r w:rsidRPr="00191ECF">
        <w:rPr>
          <w:rFonts w:ascii="Times New Roman" w:eastAsia="Times New Roman" w:hAnsi="Times New Roman" w:cs="Times New Roman"/>
          <w:kern w:val="0"/>
          <w:lang w:val="sq-AL"/>
          <w14:ligatures w14:val="none"/>
        </w:rPr>
        <w:t xml:space="preserve"> niveli II i KSHK shkolla profesionale e pajis nxënësin me Certifikatën e aftësimit profesional dhe Suplementin përkatës të cilat njihen në territorin e Republikës së Shqipërisë. Sipas modelit të miratuar nga Ministria përgjegjëse e AFP-së, këto dëshmi përmbajnë:</w:t>
      </w:r>
    </w:p>
    <w:p w14:paraId="067EFE02" w14:textId="4F1E1B92"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a) Të dhënat për nxënësin, shkollën, vitin e përfundimit, kualifikimin e fituar</w:t>
      </w:r>
      <w:r w:rsidR="00071570" w:rsidRPr="00191ECF">
        <w:rPr>
          <w:rFonts w:ascii="Times New Roman" w:eastAsia="Times New Roman" w:hAnsi="Times New Roman" w:cs="Times New Roman"/>
          <w:kern w:val="0"/>
          <w:lang w:val="sq-AL"/>
          <w14:ligatures w14:val="none"/>
        </w:rPr>
        <w:t>,</w:t>
      </w:r>
      <w:r w:rsidRPr="00191ECF">
        <w:rPr>
          <w:rFonts w:ascii="Times New Roman" w:eastAsia="Times New Roman" w:hAnsi="Times New Roman" w:cs="Times New Roman"/>
          <w:kern w:val="0"/>
          <w:lang w:val="sq-AL"/>
          <w14:ligatures w14:val="none"/>
        </w:rPr>
        <w:t xml:space="preserve"> etj</w:t>
      </w:r>
      <w:r w:rsidR="00071570" w:rsidRPr="00191ECF">
        <w:rPr>
          <w:rFonts w:ascii="Times New Roman" w:eastAsia="Times New Roman" w:hAnsi="Times New Roman" w:cs="Times New Roman"/>
          <w:kern w:val="0"/>
          <w:lang w:val="sq-AL"/>
          <w14:ligatures w14:val="none"/>
        </w:rPr>
        <w:t>,</w:t>
      </w:r>
      <w:r w:rsidRPr="00191ECF">
        <w:rPr>
          <w:rFonts w:ascii="Times New Roman" w:eastAsia="Times New Roman" w:hAnsi="Times New Roman" w:cs="Times New Roman"/>
          <w:kern w:val="0"/>
          <w:lang w:val="sq-AL"/>
          <w14:ligatures w14:val="none"/>
        </w:rPr>
        <w:t>.</w:t>
      </w:r>
    </w:p>
    <w:p w14:paraId="50E350B1" w14:textId="0EBE6C93"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b) Të dhëna për rezul</w:t>
      </w:r>
      <w:r w:rsidR="00071570" w:rsidRPr="00191ECF">
        <w:rPr>
          <w:rFonts w:ascii="Times New Roman" w:eastAsia="Times New Roman" w:hAnsi="Times New Roman" w:cs="Times New Roman"/>
          <w:kern w:val="0"/>
          <w:lang w:val="sq-AL"/>
          <w14:ligatures w14:val="none"/>
        </w:rPr>
        <w:t>t</w:t>
      </w:r>
      <w:r w:rsidRPr="00191ECF">
        <w:rPr>
          <w:rFonts w:ascii="Times New Roman" w:eastAsia="Times New Roman" w:hAnsi="Times New Roman" w:cs="Times New Roman"/>
          <w:kern w:val="0"/>
          <w:lang w:val="sq-AL"/>
          <w14:ligatures w14:val="none"/>
        </w:rPr>
        <w:t>atet e arritura nga nxënësi:</w:t>
      </w:r>
    </w:p>
    <w:p w14:paraId="3B9B7875" w14:textId="77777777" w:rsidR="009411B2" w:rsidRPr="00191ECF" w:rsidRDefault="009411B2" w:rsidP="009411B2">
      <w:pPr>
        <w:numPr>
          <w:ilvl w:val="0"/>
          <w:numId w:val="18"/>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rezultatet në lëndët e përgjithshme, lëndët profesionale dhe modulet profesionale, për çdo vit shkollor;</w:t>
      </w:r>
    </w:p>
    <w:p w14:paraId="5668F865" w14:textId="77777777" w:rsidR="009411B2" w:rsidRPr="00191ECF" w:rsidRDefault="009411B2" w:rsidP="009411B2">
      <w:pPr>
        <w:numPr>
          <w:ilvl w:val="0"/>
          <w:numId w:val="18"/>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rezultatet e dy provimeve përfundimtare të Nivelit II të KSHK.</w:t>
      </w:r>
    </w:p>
    <w:p w14:paraId="1924627A" w14:textId="77777777" w:rsidR="00563C8E" w:rsidRDefault="00563C8E" w:rsidP="009411B2">
      <w:pPr>
        <w:tabs>
          <w:tab w:val="num" w:pos="720"/>
        </w:tabs>
        <w:overflowPunct w:val="0"/>
        <w:autoSpaceDE w:val="0"/>
        <w:autoSpaceDN w:val="0"/>
        <w:adjustRightInd w:val="0"/>
        <w:spacing w:after="0" w:line="276" w:lineRule="auto"/>
        <w:jc w:val="both"/>
        <w:textAlignment w:val="baseline"/>
        <w:rPr>
          <w:rFonts w:ascii="Times New Roman" w:eastAsia="Times New Roman" w:hAnsi="Times New Roman" w:cs="Times New Roman"/>
          <w:b/>
          <w:bCs/>
          <w:kern w:val="0"/>
          <w:sz w:val="28"/>
          <w:szCs w:val="28"/>
          <w:lang w:val="sq-AL"/>
          <w14:ligatures w14:val="none"/>
        </w:rPr>
      </w:pPr>
    </w:p>
    <w:p w14:paraId="198473F9" w14:textId="6F4730B4" w:rsidR="009411B2" w:rsidRPr="00191ECF" w:rsidRDefault="009411B2" w:rsidP="009411B2">
      <w:pPr>
        <w:tabs>
          <w:tab w:val="num" w:pos="720"/>
        </w:tabs>
        <w:overflowPunct w:val="0"/>
        <w:autoSpaceDE w:val="0"/>
        <w:autoSpaceDN w:val="0"/>
        <w:adjustRightInd w:val="0"/>
        <w:spacing w:after="0" w:line="276" w:lineRule="auto"/>
        <w:jc w:val="both"/>
        <w:textAlignment w:val="baseline"/>
        <w:rPr>
          <w:rFonts w:ascii="Times New Roman" w:eastAsia="Times New Roman" w:hAnsi="Times New Roman" w:cs="Times New Roman"/>
          <w:b/>
          <w:bCs/>
          <w:kern w:val="0"/>
          <w:sz w:val="28"/>
          <w:szCs w:val="28"/>
          <w:lang w:val="sq-AL"/>
          <w14:ligatures w14:val="none"/>
        </w:rPr>
      </w:pPr>
      <w:r w:rsidRPr="00191ECF">
        <w:rPr>
          <w:rFonts w:ascii="Times New Roman" w:eastAsia="Times New Roman" w:hAnsi="Times New Roman" w:cs="Times New Roman"/>
          <w:b/>
          <w:bCs/>
          <w:kern w:val="0"/>
          <w:sz w:val="28"/>
          <w:szCs w:val="28"/>
          <w:lang w:val="sq-AL"/>
          <w14:ligatures w14:val="none"/>
        </w:rPr>
        <w:lastRenderedPageBreak/>
        <w:t xml:space="preserve">VIII. Programet e përgjithshme të lëndëve teorike profesionale. </w:t>
      </w:r>
    </w:p>
    <w:p w14:paraId="0961CC49" w14:textId="77777777" w:rsidR="009411B2" w:rsidRPr="00191ECF" w:rsidRDefault="009411B2" w:rsidP="009411B2">
      <w:pPr>
        <w:overflowPunct w:val="0"/>
        <w:autoSpaceDE w:val="0"/>
        <w:autoSpaceDN w:val="0"/>
        <w:adjustRightInd w:val="0"/>
        <w:spacing w:after="0" w:line="276" w:lineRule="auto"/>
        <w:jc w:val="both"/>
        <w:textAlignment w:val="baseline"/>
        <w:rPr>
          <w:rFonts w:ascii="Times New Roman" w:eastAsia="Times New Roman" w:hAnsi="Times New Roman" w:cs="Times New Roman"/>
          <w:b/>
          <w:bCs/>
          <w:kern w:val="0"/>
          <w:lang w:val="sq-AL" w:eastAsia="x-none"/>
          <w14:ligatures w14:val="none"/>
        </w:rPr>
      </w:pPr>
    </w:p>
    <w:p w14:paraId="1DFB8DEC" w14:textId="7D383BEF" w:rsidR="009411B2" w:rsidRPr="00191ECF" w:rsidRDefault="009411B2" w:rsidP="009411B2">
      <w:pPr>
        <w:tabs>
          <w:tab w:val="left" w:pos="360"/>
        </w:tabs>
        <w:overflowPunct w:val="0"/>
        <w:autoSpaceDE w:val="0"/>
        <w:autoSpaceDN w:val="0"/>
        <w:adjustRightInd w:val="0"/>
        <w:spacing w:after="0" w:line="276" w:lineRule="auto"/>
        <w:textAlignment w:val="baseline"/>
        <w:rPr>
          <w:rFonts w:ascii="Times New Roman" w:eastAsia="Times New Roman" w:hAnsi="Times New Roman" w:cs="Times New Roman"/>
          <w:b/>
          <w:kern w:val="0"/>
          <w:highlight w:val="lightGray"/>
          <w:lang w:val="sq-AL"/>
          <w14:ligatures w14:val="none"/>
        </w:rPr>
      </w:pPr>
      <w:r w:rsidRPr="00191ECF">
        <w:rPr>
          <w:rFonts w:ascii="Times New Roman" w:eastAsia="Times New Roman" w:hAnsi="Times New Roman" w:cs="Times New Roman"/>
          <w:b/>
          <w:kern w:val="0"/>
          <w:highlight w:val="lightGray"/>
          <w:lang w:val="sq-AL"/>
          <w14:ligatures w14:val="none"/>
        </w:rPr>
        <w:t>1. Lënda “Vizatim teknik” (L-01-072-</w:t>
      </w:r>
      <w:r w:rsidR="00F51E61" w:rsidRPr="00191ECF">
        <w:rPr>
          <w:rFonts w:ascii="Times New Roman" w:eastAsia="Times New Roman" w:hAnsi="Times New Roman" w:cs="Times New Roman"/>
          <w:b/>
          <w:kern w:val="0"/>
          <w:highlight w:val="lightGray"/>
          <w:lang w:val="sq-AL"/>
          <w14:ligatures w14:val="none"/>
        </w:rPr>
        <w:t>26</w:t>
      </w:r>
      <w:r w:rsidRPr="00191ECF">
        <w:rPr>
          <w:rFonts w:ascii="Times New Roman" w:eastAsia="Times New Roman" w:hAnsi="Times New Roman" w:cs="Times New Roman"/>
          <w:b/>
          <w:kern w:val="0"/>
          <w:highlight w:val="lightGray"/>
          <w:lang w:val="sq-AL"/>
          <w14:ligatures w14:val="none"/>
        </w:rPr>
        <w:t>). Kl. 10 - 36 orë dhe Kl. 11 – 34 orë</w:t>
      </w:r>
    </w:p>
    <w:p w14:paraId="56804976" w14:textId="77777777" w:rsidR="009411B2" w:rsidRPr="00191ECF" w:rsidRDefault="009411B2" w:rsidP="009411B2">
      <w:pPr>
        <w:tabs>
          <w:tab w:val="left" w:pos="360"/>
        </w:tabs>
        <w:overflowPunct w:val="0"/>
        <w:autoSpaceDE w:val="0"/>
        <w:autoSpaceDN w:val="0"/>
        <w:adjustRightInd w:val="0"/>
        <w:spacing w:after="0" w:line="276" w:lineRule="auto"/>
        <w:textAlignment w:val="baseline"/>
        <w:rPr>
          <w:rFonts w:ascii="Times New Roman" w:eastAsia="Times New Roman" w:hAnsi="Times New Roman" w:cs="Times New Roman"/>
          <w:b/>
          <w:iCs/>
          <w:color w:val="FF0000"/>
          <w:kern w:val="0"/>
          <w:szCs w:val="20"/>
          <w:lang w:val="sq-AL"/>
          <w14:ligatures w14:val="none"/>
        </w:rPr>
      </w:pPr>
    </w:p>
    <w:p w14:paraId="14E28C5E" w14:textId="77777777" w:rsidR="009411B2" w:rsidRPr="00191ECF" w:rsidRDefault="009411B2">
      <w:pPr>
        <w:numPr>
          <w:ilvl w:val="0"/>
          <w:numId w:val="60"/>
        </w:numPr>
        <w:tabs>
          <w:tab w:val="left" w:pos="360"/>
        </w:tabs>
        <w:overflowPunct w:val="0"/>
        <w:autoSpaceDE w:val="0"/>
        <w:autoSpaceDN w:val="0"/>
        <w:adjustRightInd w:val="0"/>
        <w:spacing w:after="0" w:line="276" w:lineRule="auto"/>
        <w:ind w:left="360"/>
        <w:textAlignment w:val="baseline"/>
        <w:rPr>
          <w:rFonts w:ascii="Times New Roman" w:eastAsia="Times New Roman" w:hAnsi="Times New Roman" w:cs="Times New Roman"/>
          <w:b/>
          <w:iCs/>
          <w:kern w:val="0"/>
          <w:szCs w:val="20"/>
          <w:lang w:val="sq-AL"/>
          <w14:ligatures w14:val="none"/>
        </w:rPr>
      </w:pPr>
      <w:r w:rsidRPr="00191ECF">
        <w:rPr>
          <w:rFonts w:ascii="Times New Roman" w:eastAsia="Times New Roman" w:hAnsi="Times New Roman" w:cs="Times New Roman"/>
          <w:b/>
          <w:iCs/>
          <w:kern w:val="0"/>
          <w:szCs w:val="20"/>
          <w:lang w:val="sq-AL"/>
          <w14:ligatures w14:val="none"/>
        </w:rPr>
        <w:t>Synimet e lëndës “Vizatim teknik”, kl. 10.</w:t>
      </w:r>
      <w:r w:rsidRPr="00191ECF">
        <w:rPr>
          <w:rFonts w:ascii="Times New Roman" w:eastAsia="Times New Roman" w:hAnsi="Times New Roman" w:cs="Times New Roman"/>
          <w:b/>
          <w:iCs/>
          <w:kern w:val="0"/>
          <w:lang w:val="sq-AL"/>
          <w14:ligatures w14:val="none"/>
        </w:rPr>
        <w:tab/>
      </w:r>
    </w:p>
    <w:p w14:paraId="522FBCA0" w14:textId="77777777" w:rsidR="009411B2" w:rsidRPr="00191ECF" w:rsidRDefault="009411B2" w:rsidP="009411B2">
      <w:pPr>
        <w:tabs>
          <w:tab w:val="left" w:pos="360"/>
        </w:tabs>
        <w:overflowPunct w:val="0"/>
        <w:autoSpaceDE w:val="0"/>
        <w:autoSpaceDN w:val="0"/>
        <w:adjustRightInd w:val="0"/>
        <w:spacing w:after="0" w:line="276" w:lineRule="auto"/>
        <w:textAlignment w:val="baseline"/>
        <w:rPr>
          <w:rFonts w:ascii="Times New Roman" w:eastAsia="Times New Roman" w:hAnsi="Times New Roman" w:cs="Times New Roman"/>
          <w:b/>
          <w:iCs/>
          <w:kern w:val="0"/>
          <w:szCs w:val="20"/>
          <w:lang w:val="sq-AL"/>
          <w14:ligatures w14:val="none"/>
        </w:rPr>
      </w:pPr>
    </w:p>
    <w:p w14:paraId="0C643519"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 xml:space="preserve">Në përfundim të trajtimit të lëndës </w:t>
      </w:r>
      <w:r w:rsidRPr="00191ECF">
        <w:rPr>
          <w:rFonts w:ascii="Times New Roman" w:eastAsia="Times New Roman" w:hAnsi="Times New Roman" w:cs="Times New Roman"/>
          <w:b/>
          <w:bCs/>
          <w:kern w:val="0"/>
          <w:lang w:val="sq-AL"/>
          <w14:ligatures w14:val="none"/>
        </w:rPr>
        <w:t>“Vizatim teknik”, klasa 10</w:t>
      </w:r>
      <w:r w:rsidRPr="00191ECF">
        <w:rPr>
          <w:rFonts w:ascii="Times New Roman" w:eastAsia="Times New Roman" w:hAnsi="Times New Roman" w:cs="Times New Roman"/>
          <w:kern w:val="0"/>
          <w:lang w:val="sq-AL"/>
          <w14:ligatures w14:val="none"/>
        </w:rPr>
        <w:t>, nxënësit duhet:</w:t>
      </w:r>
    </w:p>
    <w:p w14:paraId="7B55B3EE" w14:textId="77777777" w:rsidR="009411B2" w:rsidRPr="00191ECF" w:rsidRDefault="009411B2" w:rsidP="009411B2">
      <w:pPr>
        <w:numPr>
          <w:ilvl w:val="0"/>
          <w:numId w:val="10"/>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përshkruajnë rëndësinë dhe qëllimet e vizatimit teknik;</w:t>
      </w:r>
    </w:p>
    <w:p w14:paraId="21E4A5FA" w14:textId="77777777" w:rsidR="009411B2" w:rsidRPr="00191ECF" w:rsidRDefault="009411B2" w:rsidP="009411B2">
      <w:pPr>
        <w:numPr>
          <w:ilvl w:val="0"/>
          <w:numId w:val="10"/>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përdorin materialet, veglat dhe pajisjet e vizatimit teknik, për të kryer ndërtime gjeometrike dhe vizatime të thjeshta;</w:t>
      </w:r>
    </w:p>
    <w:p w14:paraId="5BC02CAE" w14:textId="77777777" w:rsidR="009411B2" w:rsidRPr="00191ECF" w:rsidRDefault="009411B2" w:rsidP="009411B2">
      <w:pPr>
        <w:numPr>
          <w:ilvl w:val="0"/>
          <w:numId w:val="10"/>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realizojnë skica të thjeshta dhe të vështirësisë mesatare;</w:t>
      </w:r>
    </w:p>
    <w:p w14:paraId="767EE646" w14:textId="346EA065" w:rsidR="009411B2" w:rsidRPr="00191ECF" w:rsidRDefault="009411B2" w:rsidP="009411B2">
      <w:pPr>
        <w:numPr>
          <w:ilvl w:val="0"/>
          <w:numId w:val="10"/>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skicojnë detale dhe modele</w:t>
      </w:r>
      <w:r w:rsidR="005852C9">
        <w:rPr>
          <w:rFonts w:ascii="Times New Roman" w:eastAsia="Times New Roman" w:hAnsi="Times New Roman" w:cs="Times New Roman"/>
          <w:kern w:val="0"/>
          <w:lang w:val="sq-AL"/>
          <w14:ligatures w14:val="none"/>
        </w:rPr>
        <w:t xml:space="preserve"> </w:t>
      </w:r>
      <w:r w:rsidRPr="00191ECF">
        <w:rPr>
          <w:rFonts w:ascii="Times New Roman" w:eastAsia="Times New Roman" w:hAnsi="Times New Roman" w:cs="Times New Roman"/>
          <w:kern w:val="0"/>
          <w:lang w:val="sq-AL"/>
          <w14:ligatures w14:val="none"/>
        </w:rPr>
        <w:t xml:space="preserve">duke përdorur standardet për paraqitjet dhe vendosjen e përmasave; </w:t>
      </w:r>
    </w:p>
    <w:p w14:paraId="7D550E2D" w14:textId="77777777" w:rsidR="009411B2" w:rsidRPr="00191ECF" w:rsidRDefault="009411B2" w:rsidP="009411B2">
      <w:pPr>
        <w:numPr>
          <w:ilvl w:val="0"/>
          <w:numId w:val="10"/>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interpretojnë shënimet për vendosjen e përmasave në vizatimin teknik;</w:t>
      </w:r>
    </w:p>
    <w:p w14:paraId="430DD334" w14:textId="77777777" w:rsidR="009411B2" w:rsidRPr="00191ECF" w:rsidRDefault="009411B2" w:rsidP="009411B2">
      <w:pPr>
        <w:numPr>
          <w:ilvl w:val="0"/>
          <w:numId w:val="10"/>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intepretojnë shënimet për tolerancat teknike;</w:t>
      </w:r>
    </w:p>
    <w:p w14:paraId="046C394D" w14:textId="77777777" w:rsidR="009411B2" w:rsidRPr="00191ECF" w:rsidRDefault="009411B2" w:rsidP="009411B2">
      <w:pPr>
        <w:numPr>
          <w:ilvl w:val="0"/>
          <w:numId w:val="10"/>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lexojnë paraqitjet me prerje të thjeshta dhe të përbëra ;</w:t>
      </w:r>
    </w:p>
    <w:p w14:paraId="46DEF66B" w14:textId="4BFD19D7" w:rsidR="009411B2" w:rsidRPr="00191ECF" w:rsidRDefault="009411B2" w:rsidP="009411B2">
      <w:pPr>
        <w:numPr>
          <w:ilvl w:val="0"/>
          <w:numId w:val="10"/>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 xml:space="preserve">të ndërtojnë paraqitje aksonometrike </w:t>
      </w:r>
      <w:r w:rsidRPr="005852C9">
        <w:rPr>
          <w:rFonts w:ascii="Times New Roman" w:eastAsia="Times New Roman" w:hAnsi="Times New Roman" w:cs="Times New Roman"/>
          <w:kern w:val="0"/>
          <w:lang w:val="sq-AL"/>
          <w14:ligatures w14:val="none"/>
        </w:rPr>
        <w:t xml:space="preserve">të trupave </w:t>
      </w:r>
      <w:r w:rsidRPr="00191ECF">
        <w:rPr>
          <w:rFonts w:ascii="Times New Roman" w:eastAsia="Times New Roman" w:hAnsi="Times New Roman" w:cs="Times New Roman"/>
          <w:kern w:val="0"/>
          <w:lang w:val="sq-AL"/>
          <w14:ligatures w14:val="none"/>
        </w:rPr>
        <w:t>gjeometrikë, modeleve mësimore dhe detaleve të thjeshtë;</w:t>
      </w:r>
    </w:p>
    <w:p w14:paraId="72A05098" w14:textId="77777777" w:rsidR="009411B2" w:rsidRPr="00191ECF" w:rsidRDefault="009411B2" w:rsidP="009411B2">
      <w:pPr>
        <w:numPr>
          <w:ilvl w:val="0"/>
          <w:numId w:val="10"/>
        </w:numPr>
        <w:overflowPunct w:val="0"/>
        <w:autoSpaceDE w:val="0"/>
        <w:autoSpaceDN w:val="0"/>
        <w:adjustRightInd w:val="0"/>
        <w:spacing w:after="0" w:line="276" w:lineRule="auto"/>
        <w:textAlignment w:val="baseline"/>
        <w:rPr>
          <w:rFonts w:ascii="Times New Roman" w:eastAsia="Times New Roman" w:hAnsi="Times New Roman" w:cs="Times New Roman"/>
          <w:strike/>
          <w:kern w:val="0"/>
          <w:lang w:val="sq-AL"/>
          <w14:ligatures w14:val="none"/>
        </w:rPr>
      </w:pPr>
      <w:r w:rsidRPr="00191ECF">
        <w:rPr>
          <w:rFonts w:ascii="Times New Roman" w:eastAsia="Times New Roman" w:hAnsi="Times New Roman" w:cs="Times New Roman"/>
          <w:kern w:val="0"/>
          <w:lang w:val="sq-AL"/>
          <w14:ligatures w14:val="none"/>
        </w:rPr>
        <w:t>të interpretojnë paraqitjen dhe shënimin e filetave në vizatim;</w:t>
      </w:r>
    </w:p>
    <w:p w14:paraId="0B40BC60" w14:textId="77777777" w:rsidR="009411B2" w:rsidRPr="00191ECF" w:rsidRDefault="009411B2" w:rsidP="009411B2">
      <w:pPr>
        <w:numPr>
          <w:ilvl w:val="0"/>
          <w:numId w:val="10"/>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kryejnë vizatime të bashkimeve të thjeshta me fileto;</w:t>
      </w:r>
    </w:p>
    <w:p w14:paraId="4D876ABE" w14:textId="77777777" w:rsidR="009411B2" w:rsidRPr="00191ECF" w:rsidRDefault="009411B2" w:rsidP="009411B2">
      <w:pPr>
        <w:numPr>
          <w:ilvl w:val="0"/>
          <w:numId w:val="10"/>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kryejnë vizatime të bashkimeve të thjeshta me saldim;</w:t>
      </w:r>
    </w:p>
    <w:p w14:paraId="5F16D9E2" w14:textId="77777777" w:rsidR="009411B2" w:rsidRPr="00191ECF" w:rsidRDefault="009411B2" w:rsidP="009411B2">
      <w:pPr>
        <w:numPr>
          <w:ilvl w:val="0"/>
          <w:numId w:val="10"/>
        </w:numPr>
        <w:overflowPunct w:val="0"/>
        <w:autoSpaceDE w:val="0"/>
        <w:autoSpaceDN w:val="0"/>
        <w:adjustRightInd w:val="0"/>
        <w:spacing w:after="0" w:line="276" w:lineRule="auto"/>
        <w:textAlignment w:val="baseline"/>
        <w:rPr>
          <w:rFonts w:ascii="Times New Roman" w:eastAsia="Times New Roman" w:hAnsi="Times New Roman" w:cs="Times New Roman"/>
          <w:strike/>
          <w:kern w:val="0"/>
          <w:lang w:val="sq-AL"/>
          <w14:ligatures w14:val="none"/>
        </w:rPr>
      </w:pPr>
      <w:r w:rsidRPr="00191ECF">
        <w:rPr>
          <w:rFonts w:ascii="Times New Roman" w:eastAsia="Times New Roman" w:hAnsi="Times New Roman" w:cs="Times New Roman"/>
          <w:kern w:val="0"/>
          <w:lang w:val="sq-AL"/>
          <w14:ligatures w14:val="none"/>
        </w:rPr>
        <w:t>të lexojnë vizatime të bashkimeve të thjeshta me kiaveta, kunja dhe me perçina;</w:t>
      </w:r>
    </w:p>
    <w:p w14:paraId="0AB18B4C" w14:textId="77777777" w:rsidR="009411B2" w:rsidRPr="00191ECF" w:rsidRDefault="009411B2" w:rsidP="009411B2">
      <w:pPr>
        <w:numPr>
          <w:ilvl w:val="0"/>
          <w:numId w:val="10"/>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lexojnë vizatime të thjeshta të rrotave të dhëmbëzuara dhe transmesioneve me rrota të dhëmbëzuara;</w:t>
      </w:r>
    </w:p>
    <w:p w14:paraId="58398E11" w14:textId="77777777" w:rsidR="009411B2" w:rsidRPr="00191ECF" w:rsidRDefault="009411B2" w:rsidP="009411B2">
      <w:pPr>
        <w:numPr>
          <w:ilvl w:val="0"/>
          <w:numId w:val="10"/>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lexojnë vizatimet e sustave;</w:t>
      </w:r>
    </w:p>
    <w:p w14:paraId="330C0981" w14:textId="77777777" w:rsidR="009411B2" w:rsidRPr="00191ECF" w:rsidRDefault="009411B2" w:rsidP="009411B2">
      <w:pPr>
        <w:numPr>
          <w:ilvl w:val="0"/>
          <w:numId w:val="10"/>
        </w:numPr>
        <w:overflowPunct w:val="0"/>
        <w:autoSpaceDE w:val="0"/>
        <w:autoSpaceDN w:val="0"/>
        <w:adjustRightInd w:val="0"/>
        <w:spacing w:after="0" w:line="276" w:lineRule="auto"/>
        <w:jc w:val="both"/>
        <w:textAlignment w:val="baseline"/>
        <w:rPr>
          <w:rFonts w:ascii="Times New Roman" w:eastAsia="Times New Roman" w:hAnsi="Times New Roman" w:cs="Times New Roman"/>
          <w:b/>
          <w:iCs/>
          <w:kern w:val="0"/>
          <w:lang w:val="sq-AL"/>
          <w14:ligatures w14:val="none"/>
        </w:rPr>
      </w:pPr>
      <w:r w:rsidRPr="00191ECF">
        <w:rPr>
          <w:rFonts w:ascii="Times New Roman" w:eastAsia="Times New Roman" w:hAnsi="Times New Roman" w:cs="Times New Roman"/>
          <w:kern w:val="0"/>
          <w:lang w:val="sq-AL"/>
          <w14:ligatures w14:val="none"/>
        </w:rPr>
        <w:t xml:space="preserve">të kryejnë vizatime të thjeshta që përmbajnë pamje bazë, të pjesshme dhe  ndihmëse. </w:t>
      </w:r>
    </w:p>
    <w:p w14:paraId="3584718F" w14:textId="77777777" w:rsidR="005D59B6" w:rsidRPr="00191ECF" w:rsidRDefault="005D59B6" w:rsidP="005D59B6">
      <w:pPr>
        <w:overflowPunct w:val="0"/>
        <w:autoSpaceDE w:val="0"/>
        <w:autoSpaceDN w:val="0"/>
        <w:adjustRightInd w:val="0"/>
        <w:spacing w:after="0" w:line="276" w:lineRule="auto"/>
        <w:ind w:left="360"/>
        <w:jc w:val="both"/>
        <w:textAlignment w:val="baseline"/>
        <w:rPr>
          <w:rFonts w:ascii="Times New Roman" w:eastAsia="Times New Roman" w:hAnsi="Times New Roman" w:cs="Times New Roman"/>
          <w:b/>
          <w:iCs/>
          <w:kern w:val="0"/>
          <w:lang w:val="sq-AL"/>
          <w14:ligatures w14:val="none"/>
        </w:rPr>
      </w:pPr>
    </w:p>
    <w:p w14:paraId="6FD55FD8" w14:textId="77777777" w:rsidR="009411B2" w:rsidRPr="00191ECF" w:rsidRDefault="009411B2">
      <w:pPr>
        <w:numPr>
          <w:ilvl w:val="0"/>
          <w:numId w:val="59"/>
        </w:numPr>
        <w:overflowPunct w:val="0"/>
        <w:autoSpaceDE w:val="0"/>
        <w:autoSpaceDN w:val="0"/>
        <w:adjustRightInd w:val="0"/>
        <w:spacing w:after="0" w:line="276" w:lineRule="auto"/>
        <w:ind w:left="360"/>
        <w:jc w:val="both"/>
        <w:textAlignment w:val="baseline"/>
        <w:rPr>
          <w:rFonts w:ascii="Times New Roman" w:eastAsia="Times New Roman" w:hAnsi="Times New Roman" w:cs="Times New Roman"/>
          <w:b/>
          <w:iCs/>
          <w:kern w:val="0"/>
          <w:lang w:val="sq-AL"/>
          <w14:ligatures w14:val="none"/>
        </w:rPr>
      </w:pPr>
      <w:r w:rsidRPr="00191ECF">
        <w:rPr>
          <w:rFonts w:ascii="Times New Roman" w:eastAsia="Times New Roman" w:hAnsi="Times New Roman" w:cs="Times New Roman"/>
          <w:b/>
          <w:iCs/>
          <w:kern w:val="0"/>
          <w:lang w:val="sq-AL"/>
          <w14:ligatures w14:val="none"/>
        </w:rPr>
        <w:t xml:space="preserve">Përmbajtjet e përgjithshme të lëndës </w:t>
      </w:r>
      <w:r w:rsidRPr="00191ECF">
        <w:rPr>
          <w:rFonts w:ascii="Times New Roman" w:eastAsia="Times New Roman" w:hAnsi="Times New Roman" w:cs="Times New Roman"/>
          <w:b/>
          <w:iCs/>
          <w:kern w:val="0"/>
          <w:szCs w:val="20"/>
          <w:lang w:val="sq-AL"/>
          <w14:ligatures w14:val="none"/>
        </w:rPr>
        <w:t xml:space="preserve">“Vizatim teknik”, </w:t>
      </w:r>
      <w:r w:rsidRPr="00191ECF">
        <w:rPr>
          <w:rFonts w:ascii="Times New Roman" w:eastAsia="Times New Roman" w:hAnsi="Times New Roman" w:cs="Times New Roman"/>
          <w:b/>
          <w:iCs/>
          <w:kern w:val="0"/>
          <w:lang w:val="sq-AL"/>
          <w14:ligatures w14:val="none"/>
        </w:rPr>
        <w:t>kl 10 - 36 orë</w:t>
      </w:r>
    </w:p>
    <w:p w14:paraId="67CAD455" w14:textId="77777777" w:rsidR="009411B2" w:rsidRPr="00191ECF" w:rsidRDefault="009411B2" w:rsidP="009411B2">
      <w:pPr>
        <w:tabs>
          <w:tab w:val="left" w:pos="1368"/>
        </w:tabs>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7200"/>
        <w:gridCol w:w="1170"/>
      </w:tblGrid>
      <w:tr w:rsidR="00524511" w:rsidRPr="00191ECF" w14:paraId="10B950A5" w14:textId="77777777" w:rsidTr="005E170B">
        <w:tc>
          <w:tcPr>
            <w:tcW w:w="1188" w:type="dxa"/>
          </w:tcPr>
          <w:p w14:paraId="6B40AC40"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Tema 1</w:t>
            </w:r>
          </w:p>
        </w:tc>
        <w:tc>
          <w:tcPr>
            <w:tcW w:w="7200" w:type="dxa"/>
          </w:tcPr>
          <w:p w14:paraId="2B1CF841" w14:textId="6B8AD41F"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Hyrje n</w:t>
            </w:r>
            <w:r w:rsidR="00563C8E">
              <w:rPr>
                <w:rFonts w:ascii="Times New Roman" w:eastAsia="Times New Roman" w:hAnsi="Times New Roman" w:cs="Times New Roman"/>
                <w:kern w:val="0"/>
                <w:lang w:val="sq-AL"/>
                <w14:ligatures w14:val="none"/>
              </w:rPr>
              <w:t>ë</w:t>
            </w:r>
            <w:r w:rsidRPr="00191ECF">
              <w:rPr>
                <w:rFonts w:ascii="Times New Roman" w:eastAsia="Times New Roman" w:hAnsi="Times New Roman" w:cs="Times New Roman"/>
                <w:kern w:val="0"/>
                <w:lang w:val="sq-AL"/>
                <w14:ligatures w14:val="none"/>
              </w:rPr>
              <w:t xml:space="preserve"> vizatimin teknik, njohuri të përgjithshme</w:t>
            </w:r>
          </w:p>
        </w:tc>
        <w:tc>
          <w:tcPr>
            <w:tcW w:w="1170" w:type="dxa"/>
          </w:tcPr>
          <w:p w14:paraId="116CA9C3" w14:textId="77777777" w:rsidR="009411B2" w:rsidRPr="00191ECF" w:rsidRDefault="009411B2" w:rsidP="005D59B6">
            <w:pPr>
              <w:overflowPunct w:val="0"/>
              <w:autoSpaceDE w:val="0"/>
              <w:autoSpaceDN w:val="0"/>
              <w:adjustRightInd w:val="0"/>
              <w:spacing w:after="0" w:line="276" w:lineRule="auto"/>
              <w:jc w:val="right"/>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1 orë</w:t>
            </w:r>
          </w:p>
        </w:tc>
      </w:tr>
      <w:tr w:rsidR="00524511" w:rsidRPr="00191ECF" w14:paraId="064FB682" w14:textId="77777777" w:rsidTr="005E170B">
        <w:tc>
          <w:tcPr>
            <w:tcW w:w="1188" w:type="dxa"/>
          </w:tcPr>
          <w:p w14:paraId="30578343"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Tema 2</w:t>
            </w:r>
          </w:p>
        </w:tc>
        <w:tc>
          <w:tcPr>
            <w:tcW w:w="7200" w:type="dxa"/>
          </w:tcPr>
          <w:p w14:paraId="28537975"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Materialet, veglat dhe pajisjet e vizatimit teknik, përdorimi i tyre</w:t>
            </w:r>
          </w:p>
        </w:tc>
        <w:tc>
          <w:tcPr>
            <w:tcW w:w="1170" w:type="dxa"/>
          </w:tcPr>
          <w:p w14:paraId="2567485C" w14:textId="35054DF9" w:rsidR="009411B2" w:rsidRPr="00191ECF" w:rsidRDefault="009411B2" w:rsidP="005D59B6">
            <w:pPr>
              <w:overflowPunct w:val="0"/>
              <w:autoSpaceDE w:val="0"/>
              <w:autoSpaceDN w:val="0"/>
              <w:adjustRightInd w:val="0"/>
              <w:spacing w:after="0" w:line="276" w:lineRule="auto"/>
              <w:jc w:val="right"/>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1 orë</w:t>
            </w:r>
          </w:p>
        </w:tc>
      </w:tr>
      <w:tr w:rsidR="00524511" w:rsidRPr="00191ECF" w14:paraId="08182C30" w14:textId="77777777" w:rsidTr="005E170B">
        <w:tc>
          <w:tcPr>
            <w:tcW w:w="1188" w:type="dxa"/>
          </w:tcPr>
          <w:p w14:paraId="3B195ED6"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Tema 3</w:t>
            </w:r>
          </w:p>
        </w:tc>
        <w:tc>
          <w:tcPr>
            <w:tcW w:w="7200" w:type="dxa"/>
          </w:tcPr>
          <w:p w14:paraId="575807C4"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 xml:space="preserve">Skicimi (paraqitjet me dorë të lirë) i vijave kryesore                         </w:t>
            </w:r>
          </w:p>
        </w:tc>
        <w:tc>
          <w:tcPr>
            <w:tcW w:w="1170" w:type="dxa"/>
          </w:tcPr>
          <w:p w14:paraId="672EC3BE" w14:textId="77777777" w:rsidR="009411B2" w:rsidRPr="00191ECF" w:rsidRDefault="009411B2" w:rsidP="005D59B6">
            <w:pPr>
              <w:overflowPunct w:val="0"/>
              <w:autoSpaceDE w:val="0"/>
              <w:autoSpaceDN w:val="0"/>
              <w:adjustRightInd w:val="0"/>
              <w:spacing w:after="0" w:line="276" w:lineRule="auto"/>
              <w:jc w:val="right"/>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1 orë</w:t>
            </w:r>
          </w:p>
        </w:tc>
      </w:tr>
      <w:tr w:rsidR="00524511" w:rsidRPr="00191ECF" w14:paraId="24807BA4" w14:textId="77777777" w:rsidTr="005E170B">
        <w:tc>
          <w:tcPr>
            <w:tcW w:w="1188" w:type="dxa"/>
          </w:tcPr>
          <w:p w14:paraId="2263F0F3"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Tema 4</w:t>
            </w:r>
          </w:p>
        </w:tc>
        <w:tc>
          <w:tcPr>
            <w:tcW w:w="7200" w:type="dxa"/>
          </w:tcPr>
          <w:p w14:paraId="6F1F6700"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Ndërtimet gjeometrike kryesore të vizatimit teknik</w:t>
            </w:r>
          </w:p>
        </w:tc>
        <w:tc>
          <w:tcPr>
            <w:tcW w:w="1170" w:type="dxa"/>
          </w:tcPr>
          <w:p w14:paraId="22BF6B34" w14:textId="77777777" w:rsidR="009411B2" w:rsidRPr="00191ECF" w:rsidRDefault="009411B2" w:rsidP="005D59B6">
            <w:pPr>
              <w:overflowPunct w:val="0"/>
              <w:autoSpaceDE w:val="0"/>
              <w:autoSpaceDN w:val="0"/>
              <w:adjustRightInd w:val="0"/>
              <w:spacing w:after="0" w:line="276" w:lineRule="auto"/>
              <w:jc w:val="right"/>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2 orë</w:t>
            </w:r>
          </w:p>
        </w:tc>
      </w:tr>
      <w:tr w:rsidR="00524511" w:rsidRPr="00191ECF" w14:paraId="33481B63" w14:textId="77777777" w:rsidTr="005E170B">
        <w:tc>
          <w:tcPr>
            <w:tcW w:w="1188" w:type="dxa"/>
          </w:tcPr>
          <w:p w14:paraId="7013FC92"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Tema 5</w:t>
            </w:r>
          </w:p>
        </w:tc>
        <w:tc>
          <w:tcPr>
            <w:tcW w:w="7200" w:type="dxa"/>
          </w:tcPr>
          <w:p w14:paraId="49CD5D82"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 xml:space="preserve">Shkrimi teknik                                                                                 </w:t>
            </w:r>
          </w:p>
        </w:tc>
        <w:tc>
          <w:tcPr>
            <w:tcW w:w="1170" w:type="dxa"/>
          </w:tcPr>
          <w:p w14:paraId="6689106D" w14:textId="77777777" w:rsidR="009411B2" w:rsidRPr="00191ECF" w:rsidRDefault="009411B2" w:rsidP="005D59B6">
            <w:pPr>
              <w:overflowPunct w:val="0"/>
              <w:autoSpaceDE w:val="0"/>
              <w:autoSpaceDN w:val="0"/>
              <w:adjustRightInd w:val="0"/>
              <w:spacing w:after="0" w:line="276" w:lineRule="auto"/>
              <w:jc w:val="right"/>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1 orë</w:t>
            </w:r>
          </w:p>
        </w:tc>
      </w:tr>
      <w:tr w:rsidR="00524511" w:rsidRPr="00191ECF" w14:paraId="44417583" w14:textId="77777777" w:rsidTr="005E170B">
        <w:tc>
          <w:tcPr>
            <w:tcW w:w="1188" w:type="dxa"/>
          </w:tcPr>
          <w:p w14:paraId="704F6D1E"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Tema 6</w:t>
            </w:r>
          </w:p>
        </w:tc>
        <w:tc>
          <w:tcPr>
            <w:tcW w:w="7200" w:type="dxa"/>
          </w:tcPr>
          <w:p w14:paraId="321A1508" w14:textId="47F8A8CA"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 xml:space="preserve">Paraqitjet me disa pamje të trupave gjeometrikë                  </w:t>
            </w:r>
          </w:p>
        </w:tc>
        <w:tc>
          <w:tcPr>
            <w:tcW w:w="1170" w:type="dxa"/>
          </w:tcPr>
          <w:p w14:paraId="2DA59492" w14:textId="77777777" w:rsidR="009411B2" w:rsidRPr="00191ECF" w:rsidRDefault="009411B2" w:rsidP="005D59B6">
            <w:pPr>
              <w:overflowPunct w:val="0"/>
              <w:autoSpaceDE w:val="0"/>
              <w:autoSpaceDN w:val="0"/>
              <w:adjustRightInd w:val="0"/>
              <w:spacing w:after="0" w:line="276" w:lineRule="auto"/>
              <w:jc w:val="right"/>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4 orë</w:t>
            </w:r>
          </w:p>
        </w:tc>
      </w:tr>
      <w:tr w:rsidR="00524511" w:rsidRPr="00191ECF" w14:paraId="5BF04257" w14:textId="77777777" w:rsidTr="005E170B">
        <w:tc>
          <w:tcPr>
            <w:tcW w:w="1188" w:type="dxa"/>
          </w:tcPr>
          <w:p w14:paraId="1E45FF94"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Tema 7</w:t>
            </w:r>
          </w:p>
        </w:tc>
        <w:tc>
          <w:tcPr>
            <w:tcW w:w="7200" w:type="dxa"/>
          </w:tcPr>
          <w:p w14:paraId="7E6A9433" w14:textId="70DE13A0" w:rsidR="009411B2" w:rsidRPr="00191ECF" w:rsidRDefault="002F44C7"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highlight w:val="yellow"/>
                <w:lang w:val="sq-AL"/>
                <w14:ligatures w14:val="none"/>
              </w:rPr>
            </w:pPr>
            <w:r w:rsidRPr="00191ECF">
              <w:rPr>
                <w:rStyle w:val="cf01"/>
                <w:rFonts w:ascii="Times New Roman" w:hAnsi="Times New Roman" w:cs="Times New Roman"/>
                <w:sz w:val="24"/>
                <w:szCs w:val="24"/>
                <w:lang w:val="sq-AL"/>
              </w:rPr>
              <w:t>Vendosja e përmasave dhe tolerancat teknike</w:t>
            </w:r>
          </w:p>
        </w:tc>
        <w:tc>
          <w:tcPr>
            <w:tcW w:w="1170" w:type="dxa"/>
          </w:tcPr>
          <w:p w14:paraId="59C454A6" w14:textId="77777777" w:rsidR="009411B2" w:rsidRPr="00191ECF" w:rsidRDefault="009411B2" w:rsidP="005D59B6">
            <w:pPr>
              <w:overflowPunct w:val="0"/>
              <w:autoSpaceDE w:val="0"/>
              <w:autoSpaceDN w:val="0"/>
              <w:adjustRightInd w:val="0"/>
              <w:spacing w:after="0" w:line="276" w:lineRule="auto"/>
              <w:jc w:val="right"/>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3 orë</w:t>
            </w:r>
          </w:p>
        </w:tc>
      </w:tr>
      <w:tr w:rsidR="00524511" w:rsidRPr="00191ECF" w14:paraId="1AC70A92" w14:textId="77777777" w:rsidTr="005E170B">
        <w:tc>
          <w:tcPr>
            <w:tcW w:w="1188" w:type="dxa"/>
          </w:tcPr>
          <w:p w14:paraId="2B2DDBDF"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Tema 8</w:t>
            </w:r>
          </w:p>
        </w:tc>
        <w:tc>
          <w:tcPr>
            <w:tcW w:w="7200" w:type="dxa"/>
          </w:tcPr>
          <w:p w14:paraId="1958D2CE" w14:textId="5B35DC77" w:rsidR="009411B2" w:rsidRPr="00191ECF" w:rsidRDefault="002F44C7"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Style w:val="cf01"/>
                <w:rFonts w:ascii="Times New Roman" w:hAnsi="Times New Roman" w:cs="Times New Roman"/>
                <w:sz w:val="24"/>
                <w:szCs w:val="24"/>
                <w:lang w:val="sq-AL"/>
              </w:rPr>
              <w:t>Skicat dhe vizatimet e detaleve mekanike</w:t>
            </w:r>
          </w:p>
        </w:tc>
        <w:tc>
          <w:tcPr>
            <w:tcW w:w="1170" w:type="dxa"/>
          </w:tcPr>
          <w:p w14:paraId="7F9BE5AD" w14:textId="77777777" w:rsidR="009411B2" w:rsidRPr="00191ECF" w:rsidRDefault="009411B2" w:rsidP="005D59B6">
            <w:pPr>
              <w:overflowPunct w:val="0"/>
              <w:autoSpaceDE w:val="0"/>
              <w:autoSpaceDN w:val="0"/>
              <w:adjustRightInd w:val="0"/>
              <w:spacing w:after="0" w:line="276" w:lineRule="auto"/>
              <w:jc w:val="right"/>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3 orë</w:t>
            </w:r>
          </w:p>
        </w:tc>
      </w:tr>
      <w:tr w:rsidR="00524511" w:rsidRPr="00191ECF" w14:paraId="620CA693" w14:textId="77777777" w:rsidTr="005E170B">
        <w:tc>
          <w:tcPr>
            <w:tcW w:w="1188" w:type="dxa"/>
          </w:tcPr>
          <w:p w14:paraId="60ED4C18"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Tema 9</w:t>
            </w:r>
          </w:p>
        </w:tc>
        <w:tc>
          <w:tcPr>
            <w:tcW w:w="7200" w:type="dxa"/>
          </w:tcPr>
          <w:p w14:paraId="0A8D1262"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 xml:space="preserve">Paraqitjet me prerje. Prerjet e thjeshta dhe të përbëra.                     </w:t>
            </w:r>
          </w:p>
        </w:tc>
        <w:tc>
          <w:tcPr>
            <w:tcW w:w="1170" w:type="dxa"/>
          </w:tcPr>
          <w:p w14:paraId="6106EF06" w14:textId="684B9D6C" w:rsidR="009411B2" w:rsidRPr="00191ECF" w:rsidRDefault="009411B2" w:rsidP="005D59B6">
            <w:pPr>
              <w:overflowPunct w:val="0"/>
              <w:autoSpaceDE w:val="0"/>
              <w:autoSpaceDN w:val="0"/>
              <w:adjustRightInd w:val="0"/>
              <w:spacing w:after="0" w:line="276" w:lineRule="auto"/>
              <w:jc w:val="right"/>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3 orë</w:t>
            </w:r>
          </w:p>
        </w:tc>
      </w:tr>
      <w:tr w:rsidR="00524511" w:rsidRPr="00191ECF" w14:paraId="58DAEC16" w14:textId="77777777" w:rsidTr="005E170B">
        <w:tc>
          <w:tcPr>
            <w:tcW w:w="1188" w:type="dxa"/>
          </w:tcPr>
          <w:p w14:paraId="1A5F36BD"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Tema 10</w:t>
            </w:r>
          </w:p>
        </w:tc>
        <w:tc>
          <w:tcPr>
            <w:tcW w:w="7200" w:type="dxa"/>
          </w:tcPr>
          <w:p w14:paraId="51C3A243"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 xml:space="preserve">Paraqitjet aksonometrike                                                          </w:t>
            </w:r>
          </w:p>
        </w:tc>
        <w:tc>
          <w:tcPr>
            <w:tcW w:w="1170" w:type="dxa"/>
          </w:tcPr>
          <w:p w14:paraId="5934C79E" w14:textId="37E33118" w:rsidR="009411B2" w:rsidRPr="00191ECF" w:rsidRDefault="009411B2" w:rsidP="005D59B6">
            <w:pPr>
              <w:overflowPunct w:val="0"/>
              <w:autoSpaceDE w:val="0"/>
              <w:autoSpaceDN w:val="0"/>
              <w:adjustRightInd w:val="0"/>
              <w:spacing w:after="0" w:line="276" w:lineRule="auto"/>
              <w:jc w:val="right"/>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6 orë</w:t>
            </w:r>
          </w:p>
        </w:tc>
      </w:tr>
      <w:tr w:rsidR="00524511" w:rsidRPr="00191ECF" w14:paraId="4272BBCD" w14:textId="77777777" w:rsidTr="005E170B">
        <w:tc>
          <w:tcPr>
            <w:tcW w:w="1188" w:type="dxa"/>
          </w:tcPr>
          <w:p w14:paraId="619FF336"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Tema 11</w:t>
            </w:r>
          </w:p>
        </w:tc>
        <w:tc>
          <w:tcPr>
            <w:tcW w:w="7200" w:type="dxa"/>
          </w:tcPr>
          <w:p w14:paraId="50425C0C"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Paraqitja dhe shënimi i filetove në vizatim</w:t>
            </w:r>
          </w:p>
        </w:tc>
        <w:tc>
          <w:tcPr>
            <w:tcW w:w="1170" w:type="dxa"/>
          </w:tcPr>
          <w:p w14:paraId="1CD214C0" w14:textId="21DF3F09" w:rsidR="009411B2" w:rsidRPr="00191ECF" w:rsidRDefault="009411B2" w:rsidP="005D59B6">
            <w:pPr>
              <w:overflowPunct w:val="0"/>
              <w:autoSpaceDE w:val="0"/>
              <w:autoSpaceDN w:val="0"/>
              <w:adjustRightInd w:val="0"/>
              <w:spacing w:after="0" w:line="276" w:lineRule="auto"/>
              <w:jc w:val="right"/>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2 orë</w:t>
            </w:r>
          </w:p>
        </w:tc>
      </w:tr>
      <w:tr w:rsidR="00524511" w:rsidRPr="00191ECF" w14:paraId="4073250A" w14:textId="77777777" w:rsidTr="005E170B">
        <w:tc>
          <w:tcPr>
            <w:tcW w:w="1188" w:type="dxa"/>
          </w:tcPr>
          <w:p w14:paraId="469B8E33"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Tema 12</w:t>
            </w:r>
          </w:p>
        </w:tc>
        <w:tc>
          <w:tcPr>
            <w:tcW w:w="7200" w:type="dxa"/>
          </w:tcPr>
          <w:p w14:paraId="58AB157D"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Paraqitja e bashkimeve me fileto në vizatim</w:t>
            </w:r>
          </w:p>
        </w:tc>
        <w:tc>
          <w:tcPr>
            <w:tcW w:w="1170" w:type="dxa"/>
          </w:tcPr>
          <w:p w14:paraId="366449E2" w14:textId="77777777" w:rsidR="009411B2" w:rsidRPr="00191ECF" w:rsidRDefault="009411B2" w:rsidP="005D59B6">
            <w:pPr>
              <w:overflowPunct w:val="0"/>
              <w:autoSpaceDE w:val="0"/>
              <w:autoSpaceDN w:val="0"/>
              <w:adjustRightInd w:val="0"/>
              <w:spacing w:after="0" w:line="276" w:lineRule="auto"/>
              <w:jc w:val="right"/>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1 orë</w:t>
            </w:r>
          </w:p>
        </w:tc>
      </w:tr>
      <w:tr w:rsidR="00524511" w:rsidRPr="00191ECF" w14:paraId="0821A7BF" w14:textId="77777777" w:rsidTr="005E170B">
        <w:tc>
          <w:tcPr>
            <w:tcW w:w="1188" w:type="dxa"/>
          </w:tcPr>
          <w:p w14:paraId="1C60C47B"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Tema 13</w:t>
            </w:r>
          </w:p>
        </w:tc>
        <w:tc>
          <w:tcPr>
            <w:tcW w:w="7200" w:type="dxa"/>
          </w:tcPr>
          <w:p w14:paraId="475E5FFA"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 xml:space="preserve">Paraqitja dhe shënimi i bashkimeve me saldim në vizatim </w:t>
            </w:r>
          </w:p>
        </w:tc>
        <w:tc>
          <w:tcPr>
            <w:tcW w:w="1170" w:type="dxa"/>
          </w:tcPr>
          <w:p w14:paraId="0A94C3A1" w14:textId="77777777" w:rsidR="009411B2" w:rsidRPr="00191ECF" w:rsidRDefault="009411B2" w:rsidP="005D59B6">
            <w:pPr>
              <w:overflowPunct w:val="0"/>
              <w:autoSpaceDE w:val="0"/>
              <w:autoSpaceDN w:val="0"/>
              <w:adjustRightInd w:val="0"/>
              <w:spacing w:after="0" w:line="276" w:lineRule="auto"/>
              <w:jc w:val="right"/>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2 orë</w:t>
            </w:r>
          </w:p>
        </w:tc>
      </w:tr>
      <w:tr w:rsidR="00524511" w:rsidRPr="00191ECF" w14:paraId="34F6168F" w14:textId="77777777" w:rsidTr="005E170B">
        <w:tc>
          <w:tcPr>
            <w:tcW w:w="1188" w:type="dxa"/>
          </w:tcPr>
          <w:p w14:paraId="0E2CFCF7"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lastRenderedPageBreak/>
              <w:t>Tema 14</w:t>
            </w:r>
          </w:p>
        </w:tc>
        <w:tc>
          <w:tcPr>
            <w:tcW w:w="7200" w:type="dxa"/>
          </w:tcPr>
          <w:p w14:paraId="6EF15A82" w14:textId="77777777" w:rsidR="009411B2" w:rsidRPr="00191ECF" w:rsidRDefault="009411B2" w:rsidP="009411B2">
            <w:pPr>
              <w:tabs>
                <w:tab w:val="left" w:pos="1368"/>
              </w:tabs>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 xml:space="preserve">Paraqitja e bashkimeve me kiaveta, me kunja dhe me perçina në vizatim </w:t>
            </w:r>
          </w:p>
        </w:tc>
        <w:tc>
          <w:tcPr>
            <w:tcW w:w="1170" w:type="dxa"/>
          </w:tcPr>
          <w:p w14:paraId="3C2A11B5" w14:textId="77777777" w:rsidR="009411B2" w:rsidRPr="00191ECF" w:rsidRDefault="009411B2" w:rsidP="005D59B6">
            <w:pPr>
              <w:tabs>
                <w:tab w:val="left" w:pos="1368"/>
              </w:tabs>
              <w:overflowPunct w:val="0"/>
              <w:autoSpaceDE w:val="0"/>
              <w:autoSpaceDN w:val="0"/>
              <w:adjustRightInd w:val="0"/>
              <w:spacing w:after="0" w:line="276" w:lineRule="auto"/>
              <w:jc w:val="right"/>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1 orë</w:t>
            </w:r>
          </w:p>
        </w:tc>
      </w:tr>
      <w:tr w:rsidR="00524511" w:rsidRPr="00191ECF" w14:paraId="3B5CEFD4" w14:textId="77777777" w:rsidTr="005E170B">
        <w:tc>
          <w:tcPr>
            <w:tcW w:w="1188" w:type="dxa"/>
          </w:tcPr>
          <w:p w14:paraId="5FCC4291" w14:textId="77777777" w:rsidR="009411B2" w:rsidRPr="00191ECF" w:rsidRDefault="009411B2" w:rsidP="009411B2">
            <w:pPr>
              <w:tabs>
                <w:tab w:val="left" w:pos="1368"/>
              </w:tabs>
              <w:overflowPunct w:val="0"/>
              <w:autoSpaceDE w:val="0"/>
              <w:autoSpaceDN w:val="0"/>
              <w:adjustRightInd w:val="0"/>
              <w:spacing w:after="0" w:line="276" w:lineRule="auto"/>
              <w:jc w:val="both"/>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Tema 15</w:t>
            </w:r>
          </w:p>
        </w:tc>
        <w:tc>
          <w:tcPr>
            <w:tcW w:w="7200" w:type="dxa"/>
          </w:tcPr>
          <w:p w14:paraId="3A228D9E" w14:textId="77777777" w:rsidR="009411B2" w:rsidRPr="00191ECF" w:rsidRDefault="009411B2" w:rsidP="009411B2">
            <w:pPr>
              <w:tabs>
                <w:tab w:val="left" w:pos="1368"/>
              </w:tabs>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 xml:space="preserve">Paraqitja e rrotave të dhëmbëzuara dhe transmesioneve me rrota të dhëmbëzuara  në vizatim                                   </w:t>
            </w:r>
          </w:p>
        </w:tc>
        <w:tc>
          <w:tcPr>
            <w:tcW w:w="1170" w:type="dxa"/>
          </w:tcPr>
          <w:p w14:paraId="5A9FB12D" w14:textId="77777777" w:rsidR="009411B2" w:rsidRPr="00191ECF" w:rsidRDefault="009411B2" w:rsidP="005D59B6">
            <w:pPr>
              <w:tabs>
                <w:tab w:val="left" w:pos="1368"/>
              </w:tabs>
              <w:overflowPunct w:val="0"/>
              <w:autoSpaceDE w:val="0"/>
              <w:autoSpaceDN w:val="0"/>
              <w:adjustRightInd w:val="0"/>
              <w:spacing w:after="0" w:line="276" w:lineRule="auto"/>
              <w:jc w:val="right"/>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2 orë</w:t>
            </w:r>
          </w:p>
        </w:tc>
      </w:tr>
      <w:tr w:rsidR="00524511" w:rsidRPr="00191ECF" w14:paraId="629C1127" w14:textId="77777777" w:rsidTr="005E170B">
        <w:tc>
          <w:tcPr>
            <w:tcW w:w="1188" w:type="dxa"/>
          </w:tcPr>
          <w:p w14:paraId="776961BE" w14:textId="77777777" w:rsidR="009411B2" w:rsidRPr="00191ECF" w:rsidRDefault="009411B2" w:rsidP="009411B2">
            <w:pPr>
              <w:tabs>
                <w:tab w:val="left" w:pos="1368"/>
              </w:tabs>
              <w:overflowPunct w:val="0"/>
              <w:autoSpaceDE w:val="0"/>
              <w:autoSpaceDN w:val="0"/>
              <w:adjustRightInd w:val="0"/>
              <w:spacing w:after="0" w:line="276" w:lineRule="auto"/>
              <w:jc w:val="both"/>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Tema 16</w:t>
            </w:r>
          </w:p>
        </w:tc>
        <w:tc>
          <w:tcPr>
            <w:tcW w:w="7200" w:type="dxa"/>
          </w:tcPr>
          <w:p w14:paraId="20D7AC0A" w14:textId="77777777" w:rsidR="009411B2" w:rsidRPr="00191ECF" w:rsidRDefault="009411B2" w:rsidP="009411B2">
            <w:pPr>
              <w:tabs>
                <w:tab w:val="left" w:pos="1368"/>
              </w:tabs>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 xml:space="preserve">Paraqitja e sustave në vizatim                                                          </w:t>
            </w:r>
          </w:p>
        </w:tc>
        <w:tc>
          <w:tcPr>
            <w:tcW w:w="1170" w:type="dxa"/>
          </w:tcPr>
          <w:p w14:paraId="0CEFB269" w14:textId="0C820388" w:rsidR="009411B2" w:rsidRPr="00191ECF" w:rsidRDefault="009411B2" w:rsidP="005D59B6">
            <w:pPr>
              <w:tabs>
                <w:tab w:val="left" w:pos="1368"/>
              </w:tabs>
              <w:overflowPunct w:val="0"/>
              <w:autoSpaceDE w:val="0"/>
              <w:autoSpaceDN w:val="0"/>
              <w:adjustRightInd w:val="0"/>
              <w:spacing w:after="0" w:line="276" w:lineRule="auto"/>
              <w:jc w:val="right"/>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1 orë</w:t>
            </w:r>
          </w:p>
        </w:tc>
      </w:tr>
      <w:tr w:rsidR="00524511" w:rsidRPr="00191ECF" w14:paraId="6E7521CF" w14:textId="77777777" w:rsidTr="005E170B">
        <w:tc>
          <w:tcPr>
            <w:tcW w:w="1188" w:type="dxa"/>
          </w:tcPr>
          <w:p w14:paraId="184AE90D" w14:textId="77777777" w:rsidR="009411B2" w:rsidRPr="00191ECF" w:rsidRDefault="009411B2" w:rsidP="009411B2">
            <w:pPr>
              <w:tabs>
                <w:tab w:val="left" w:pos="1368"/>
              </w:tabs>
              <w:overflowPunct w:val="0"/>
              <w:autoSpaceDE w:val="0"/>
              <w:autoSpaceDN w:val="0"/>
              <w:adjustRightInd w:val="0"/>
              <w:spacing w:after="0" w:line="276" w:lineRule="auto"/>
              <w:jc w:val="both"/>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Tema 17</w:t>
            </w:r>
          </w:p>
        </w:tc>
        <w:tc>
          <w:tcPr>
            <w:tcW w:w="7200" w:type="dxa"/>
          </w:tcPr>
          <w:p w14:paraId="0CDB5012" w14:textId="4F837D08" w:rsidR="009411B2" w:rsidRPr="00191ECF" w:rsidRDefault="009411B2" w:rsidP="009411B2">
            <w:pPr>
              <w:tabs>
                <w:tab w:val="left" w:pos="1368"/>
              </w:tabs>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Pamjet bazë, pamjet e pjesshme dhe pamjet ndihmëse, element</w:t>
            </w:r>
            <w:r w:rsidR="00563C8E">
              <w:rPr>
                <w:rFonts w:ascii="Times New Roman" w:eastAsia="Times New Roman" w:hAnsi="Times New Roman" w:cs="Times New Roman"/>
                <w:kern w:val="0"/>
                <w:lang w:val="sq-AL"/>
                <w14:ligatures w14:val="none"/>
              </w:rPr>
              <w:t>e</w:t>
            </w:r>
            <w:r w:rsidRPr="00191ECF">
              <w:rPr>
                <w:rFonts w:ascii="Times New Roman" w:eastAsia="Times New Roman" w:hAnsi="Times New Roman" w:cs="Times New Roman"/>
                <w:kern w:val="0"/>
                <w:lang w:val="sq-AL"/>
                <w14:ligatures w14:val="none"/>
              </w:rPr>
              <w:t xml:space="preserve">t e tyre. </w:t>
            </w:r>
          </w:p>
        </w:tc>
        <w:tc>
          <w:tcPr>
            <w:tcW w:w="1170" w:type="dxa"/>
          </w:tcPr>
          <w:p w14:paraId="549B8CCB" w14:textId="72CE21EA" w:rsidR="009411B2" w:rsidRPr="00191ECF" w:rsidRDefault="009411B2" w:rsidP="005D59B6">
            <w:pPr>
              <w:tabs>
                <w:tab w:val="left" w:pos="1368"/>
              </w:tabs>
              <w:overflowPunct w:val="0"/>
              <w:autoSpaceDE w:val="0"/>
              <w:autoSpaceDN w:val="0"/>
              <w:adjustRightInd w:val="0"/>
              <w:spacing w:after="0" w:line="276" w:lineRule="auto"/>
              <w:jc w:val="right"/>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2 orë</w:t>
            </w:r>
          </w:p>
        </w:tc>
      </w:tr>
    </w:tbl>
    <w:p w14:paraId="1E9EE8C7" w14:textId="77777777" w:rsidR="009411B2" w:rsidRPr="00191ECF" w:rsidRDefault="009411B2" w:rsidP="009411B2">
      <w:pPr>
        <w:tabs>
          <w:tab w:val="left" w:pos="1368"/>
        </w:tabs>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p>
    <w:p w14:paraId="5154E765" w14:textId="77777777" w:rsidR="009411B2" w:rsidRPr="00191ECF" w:rsidRDefault="009411B2">
      <w:pPr>
        <w:numPr>
          <w:ilvl w:val="0"/>
          <w:numId w:val="57"/>
        </w:numPr>
        <w:tabs>
          <w:tab w:val="left" w:pos="360"/>
        </w:tabs>
        <w:overflowPunct w:val="0"/>
        <w:autoSpaceDE w:val="0"/>
        <w:autoSpaceDN w:val="0"/>
        <w:adjustRightInd w:val="0"/>
        <w:spacing w:after="0" w:line="276" w:lineRule="auto"/>
        <w:ind w:left="360"/>
        <w:textAlignment w:val="baseline"/>
        <w:rPr>
          <w:rFonts w:ascii="Times New Roman" w:eastAsia="Times New Roman" w:hAnsi="Times New Roman" w:cs="Times New Roman"/>
          <w:b/>
          <w:iCs/>
          <w:kern w:val="0"/>
          <w:szCs w:val="20"/>
          <w:lang w:val="sq-AL"/>
          <w14:ligatures w14:val="none"/>
        </w:rPr>
      </w:pPr>
      <w:r w:rsidRPr="00191ECF">
        <w:rPr>
          <w:rFonts w:ascii="Times New Roman" w:eastAsia="Times New Roman" w:hAnsi="Times New Roman" w:cs="Times New Roman"/>
          <w:b/>
          <w:iCs/>
          <w:kern w:val="0"/>
          <w:szCs w:val="20"/>
          <w:lang w:val="sq-AL"/>
          <w14:ligatures w14:val="none"/>
        </w:rPr>
        <w:t>Synimet e lëndës “Vizatim teknik”, kl. 11.</w:t>
      </w:r>
    </w:p>
    <w:p w14:paraId="413DE402" w14:textId="77777777" w:rsidR="009411B2" w:rsidRPr="00191ECF" w:rsidRDefault="009411B2" w:rsidP="009411B2">
      <w:pPr>
        <w:tabs>
          <w:tab w:val="left" w:pos="360"/>
        </w:tabs>
        <w:overflowPunct w:val="0"/>
        <w:autoSpaceDE w:val="0"/>
        <w:autoSpaceDN w:val="0"/>
        <w:adjustRightInd w:val="0"/>
        <w:spacing w:after="0" w:line="276" w:lineRule="auto"/>
        <w:ind w:left="360"/>
        <w:textAlignment w:val="baseline"/>
        <w:rPr>
          <w:rFonts w:ascii="Times New Roman" w:eastAsia="Times New Roman" w:hAnsi="Times New Roman" w:cs="Times New Roman"/>
          <w:b/>
          <w:iCs/>
          <w:kern w:val="0"/>
          <w:szCs w:val="20"/>
          <w:lang w:val="sq-AL"/>
          <w14:ligatures w14:val="none"/>
        </w:rPr>
      </w:pPr>
    </w:p>
    <w:p w14:paraId="7E610427"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 xml:space="preserve">Në përfundim të trajtimit të lëndës </w:t>
      </w:r>
      <w:r w:rsidRPr="00191ECF">
        <w:rPr>
          <w:rFonts w:ascii="Times New Roman" w:eastAsia="Times New Roman" w:hAnsi="Times New Roman" w:cs="Times New Roman"/>
          <w:b/>
          <w:bCs/>
          <w:kern w:val="0"/>
          <w:lang w:val="sq-AL"/>
          <w14:ligatures w14:val="none"/>
        </w:rPr>
        <w:t>“Vizatim teknik”, klasa 11</w:t>
      </w:r>
      <w:r w:rsidRPr="00191ECF">
        <w:rPr>
          <w:rFonts w:ascii="Times New Roman" w:eastAsia="Times New Roman" w:hAnsi="Times New Roman" w:cs="Times New Roman"/>
          <w:b/>
          <w:kern w:val="0"/>
          <w:lang w:val="sq-AL"/>
          <w14:ligatures w14:val="none"/>
        </w:rPr>
        <w:t xml:space="preserve">, </w:t>
      </w:r>
      <w:r w:rsidRPr="00191ECF">
        <w:rPr>
          <w:rFonts w:ascii="Times New Roman" w:eastAsia="Times New Roman" w:hAnsi="Times New Roman" w:cs="Times New Roman"/>
          <w:kern w:val="0"/>
          <w:lang w:val="sq-AL"/>
          <w14:ligatures w14:val="none"/>
        </w:rPr>
        <w:t>nxënësit duhet:</w:t>
      </w:r>
    </w:p>
    <w:p w14:paraId="6AE94DCB" w14:textId="77777777" w:rsidR="009411B2" w:rsidRPr="00191ECF" w:rsidRDefault="009411B2" w:rsidP="009411B2">
      <w:pPr>
        <w:numPr>
          <w:ilvl w:val="0"/>
          <w:numId w:val="19"/>
        </w:numPr>
        <w:overflowPunct w:val="0"/>
        <w:autoSpaceDE w:val="0"/>
        <w:autoSpaceDN w:val="0"/>
        <w:adjustRightInd w:val="0"/>
        <w:spacing w:after="0" w:line="276" w:lineRule="auto"/>
        <w:ind w:left="360"/>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kryejnë skica dhe vizatime pune të thjeshta;</w:t>
      </w:r>
    </w:p>
    <w:p w14:paraId="135A47E1" w14:textId="77777777" w:rsidR="009411B2" w:rsidRPr="00191ECF" w:rsidRDefault="009411B2" w:rsidP="009411B2">
      <w:pPr>
        <w:numPr>
          <w:ilvl w:val="0"/>
          <w:numId w:val="19"/>
        </w:numPr>
        <w:overflowPunct w:val="0"/>
        <w:autoSpaceDE w:val="0"/>
        <w:autoSpaceDN w:val="0"/>
        <w:adjustRightInd w:val="0"/>
        <w:spacing w:after="0" w:line="276" w:lineRule="auto"/>
        <w:ind w:left="360"/>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lexojnë vizatime pune të nyjeve të ndryshme;</w:t>
      </w:r>
    </w:p>
    <w:p w14:paraId="09844235" w14:textId="77777777" w:rsidR="009411B2" w:rsidRPr="00191ECF" w:rsidRDefault="009411B2" w:rsidP="009411B2">
      <w:pPr>
        <w:numPr>
          <w:ilvl w:val="0"/>
          <w:numId w:val="19"/>
        </w:numPr>
        <w:overflowPunct w:val="0"/>
        <w:autoSpaceDE w:val="0"/>
        <w:autoSpaceDN w:val="0"/>
        <w:adjustRightInd w:val="0"/>
        <w:spacing w:after="0" w:line="276" w:lineRule="auto"/>
        <w:ind w:left="360"/>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interpretojnë vizatime përmbledhëse të thjeshta;</w:t>
      </w:r>
    </w:p>
    <w:p w14:paraId="31EC98F6" w14:textId="77777777" w:rsidR="009411B2" w:rsidRPr="00191ECF" w:rsidRDefault="009411B2" w:rsidP="009411B2">
      <w:pPr>
        <w:numPr>
          <w:ilvl w:val="0"/>
          <w:numId w:val="19"/>
        </w:numPr>
        <w:overflowPunct w:val="0"/>
        <w:autoSpaceDE w:val="0"/>
        <w:autoSpaceDN w:val="0"/>
        <w:adjustRightInd w:val="0"/>
        <w:spacing w:after="0" w:line="276" w:lineRule="auto"/>
        <w:ind w:left="360"/>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interpretojnë vizatime skematike të llojeve të ndryshme;</w:t>
      </w:r>
    </w:p>
    <w:p w14:paraId="5CB4E790" w14:textId="77777777" w:rsidR="009411B2" w:rsidRPr="00191ECF" w:rsidRDefault="009411B2" w:rsidP="009411B2">
      <w:pPr>
        <w:numPr>
          <w:ilvl w:val="0"/>
          <w:numId w:val="19"/>
        </w:numPr>
        <w:overflowPunct w:val="0"/>
        <w:autoSpaceDE w:val="0"/>
        <w:autoSpaceDN w:val="0"/>
        <w:adjustRightInd w:val="0"/>
        <w:spacing w:after="0" w:line="276" w:lineRule="auto"/>
        <w:ind w:left="360"/>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interpretojnë skemat kinematike të automjeteve;</w:t>
      </w:r>
    </w:p>
    <w:p w14:paraId="2324631E" w14:textId="77777777" w:rsidR="009411B2" w:rsidRPr="00191ECF" w:rsidRDefault="009411B2" w:rsidP="009411B2">
      <w:pPr>
        <w:numPr>
          <w:ilvl w:val="0"/>
          <w:numId w:val="19"/>
        </w:numPr>
        <w:overflowPunct w:val="0"/>
        <w:autoSpaceDE w:val="0"/>
        <w:autoSpaceDN w:val="0"/>
        <w:adjustRightInd w:val="0"/>
        <w:spacing w:after="0" w:line="276" w:lineRule="auto"/>
        <w:ind w:left="360"/>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interpretojnë skemat hidraulike të automjeteve;</w:t>
      </w:r>
    </w:p>
    <w:p w14:paraId="45FB4DA4" w14:textId="77777777" w:rsidR="009411B2" w:rsidRPr="00191ECF" w:rsidRDefault="009411B2" w:rsidP="009411B2">
      <w:pPr>
        <w:numPr>
          <w:ilvl w:val="0"/>
          <w:numId w:val="19"/>
        </w:numPr>
        <w:overflowPunct w:val="0"/>
        <w:autoSpaceDE w:val="0"/>
        <w:autoSpaceDN w:val="0"/>
        <w:adjustRightInd w:val="0"/>
        <w:spacing w:after="0" w:line="276" w:lineRule="auto"/>
        <w:ind w:left="360"/>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interpretojnë skemat pneumatike të automjeteve;</w:t>
      </w:r>
    </w:p>
    <w:p w14:paraId="54DE5AF4" w14:textId="77777777" w:rsidR="009411B2" w:rsidRPr="00191ECF" w:rsidRDefault="009411B2" w:rsidP="009411B2">
      <w:pPr>
        <w:numPr>
          <w:ilvl w:val="0"/>
          <w:numId w:val="19"/>
        </w:numPr>
        <w:overflowPunct w:val="0"/>
        <w:autoSpaceDE w:val="0"/>
        <w:autoSpaceDN w:val="0"/>
        <w:adjustRightInd w:val="0"/>
        <w:spacing w:after="0" w:line="276" w:lineRule="auto"/>
        <w:ind w:left="360"/>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interpretojnë skemat elektrike dhe elektronike të automjeteve;</w:t>
      </w:r>
    </w:p>
    <w:p w14:paraId="71541C54" w14:textId="77777777" w:rsidR="009411B2" w:rsidRPr="00191ECF" w:rsidRDefault="009411B2" w:rsidP="009411B2">
      <w:pPr>
        <w:numPr>
          <w:ilvl w:val="0"/>
          <w:numId w:val="19"/>
        </w:numPr>
        <w:overflowPunct w:val="0"/>
        <w:autoSpaceDE w:val="0"/>
        <w:autoSpaceDN w:val="0"/>
        <w:adjustRightInd w:val="0"/>
        <w:spacing w:after="0" w:line="276" w:lineRule="auto"/>
        <w:ind w:left="360"/>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interpretojnë skemat të ndryshme të paraqitura në aksonometri.</w:t>
      </w:r>
    </w:p>
    <w:p w14:paraId="42CFAC9D" w14:textId="77777777" w:rsidR="009411B2" w:rsidRPr="00191ECF" w:rsidRDefault="009411B2" w:rsidP="009411B2">
      <w:pPr>
        <w:tabs>
          <w:tab w:val="num" w:pos="360"/>
        </w:tabs>
        <w:overflowPunct w:val="0"/>
        <w:autoSpaceDE w:val="0"/>
        <w:autoSpaceDN w:val="0"/>
        <w:adjustRightInd w:val="0"/>
        <w:spacing w:after="0" w:line="276" w:lineRule="auto"/>
        <w:jc w:val="both"/>
        <w:textAlignment w:val="baseline"/>
        <w:rPr>
          <w:rFonts w:ascii="Times New Roman" w:eastAsia="Times New Roman" w:hAnsi="Times New Roman" w:cs="Times New Roman"/>
          <w:b/>
          <w:iCs/>
          <w:kern w:val="0"/>
          <w:lang w:val="sq-AL"/>
          <w14:ligatures w14:val="none"/>
        </w:rPr>
      </w:pPr>
    </w:p>
    <w:p w14:paraId="341DE4AB" w14:textId="77777777" w:rsidR="009411B2" w:rsidRPr="00191ECF" w:rsidRDefault="009411B2">
      <w:pPr>
        <w:numPr>
          <w:ilvl w:val="0"/>
          <w:numId w:val="57"/>
        </w:numPr>
        <w:overflowPunct w:val="0"/>
        <w:autoSpaceDE w:val="0"/>
        <w:autoSpaceDN w:val="0"/>
        <w:adjustRightInd w:val="0"/>
        <w:spacing w:after="0" w:line="276" w:lineRule="auto"/>
        <w:ind w:left="360"/>
        <w:jc w:val="both"/>
        <w:textAlignment w:val="baseline"/>
        <w:rPr>
          <w:rFonts w:ascii="Times New Roman" w:eastAsia="Times New Roman" w:hAnsi="Times New Roman" w:cs="Times New Roman"/>
          <w:b/>
          <w:iCs/>
          <w:kern w:val="0"/>
          <w:lang w:val="sq-AL"/>
          <w14:ligatures w14:val="none"/>
        </w:rPr>
      </w:pPr>
      <w:r w:rsidRPr="00191ECF">
        <w:rPr>
          <w:rFonts w:ascii="Times New Roman" w:eastAsia="Times New Roman" w:hAnsi="Times New Roman" w:cs="Times New Roman"/>
          <w:b/>
          <w:iCs/>
          <w:kern w:val="0"/>
          <w:lang w:val="sq-AL"/>
          <w14:ligatures w14:val="none"/>
        </w:rPr>
        <w:t xml:space="preserve">Përmbajtjet e përgjithshme të lëndës </w:t>
      </w:r>
      <w:r w:rsidRPr="00191ECF">
        <w:rPr>
          <w:rFonts w:ascii="Times New Roman" w:eastAsia="Times New Roman" w:hAnsi="Times New Roman" w:cs="Times New Roman"/>
          <w:b/>
          <w:iCs/>
          <w:kern w:val="0"/>
          <w:szCs w:val="20"/>
          <w:lang w:val="sq-AL"/>
          <w14:ligatures w14:val="none"/>
        </w:rPr>
        <w:t xml:space="preserve">“Vizatim teknik”, </w:t>
      </w:r>
      <w:r w:rsidRPr="00191ECF">
        <w:rPr>
          <w:rFonts w:ascii="Times New Roman" w:eastAsia="Times New Roman" w:hAnsi="Times New Roman" w:cs="Times New Roman"/>
          <w:b/>
          <w:iCs/>
          <w:kern w:val="0"/>
          <w:lang w:val="sq-AL"/>
          <w14:ligatures w14:val="none"/>
        </w:rPr>
        <w:t>kl. 11 -  34 orë</w:t>
      </w:r>
    </w:p>
    <w:p w14:paraId="79DA4198" w14:textId="77777777" w:rsidR="009411B2" w:rsidRPr="00191ECF" w:rsidRDefault="009411B2" w:rsidP="009411B2">
      <w:pPr>
        <w:tabs>
          <w:tab w:val="left" w:pos="4035"/>
        </w:tabs>
        <w:overflowPunct w:val="0"/>
        <w:autoSpaceDE w:val="0"/>
        <w:autoSpaceDN w:val="0"/>
        <w:adjustRightInd w:val="0"/>
        <w:spacing w:after="0" w:line="276" w:lineRule="auto"/>
        <w:jc w:val="both"/>
        <w:textAlignment w:val="baseline"/>
        <w:rPr>
          <w:rFonts w:ascii="Times New Roman" w:eastAsia="Times New Roman" w:hAnsi="Times New Roman" w:cs="Times New Roman"/>
          <w:b/>
          <w:iCs/>
          <w:kern w:val="0"/>
          <w:lang w:val="sq-AL"/>
          <w14:ligatures w14:val="none"/>
        </w:rPr>
      </w:pPr>
      <w:r w:rsidRPr="00191ECF">
        <w:rPr>
          <w:rFonts w:ascii="Times New Roman" w:eastAsia="Times New Roman" w:hAnsi="Times New Roman" w:cs="Times New Roman"/>
          <w:b/>
          <w:iCs/>
          <w:kern w:val="0"/>
          <w:lang w:val="sq-AL"/>
          <w14:ligatures w14:val="none"/>
        </w:rPr>
        <w:tab/>
      </w:r>
    </w:p>
    <w:tbl>
      <w:tblPr>
        <w:tblW w:w="9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98"/>
        <w:gridCol w:w="7290"/>
        <w:gridCol w:w="857"/>
      </w:tblGrid>
      <w:tr w:rsidR="00E352FD" w:rsidRPr="00191ECF" w14:paraId="6347888A" w14:textId="77777777" w:rsidTr="005E170B">
        <w:tc>
          <w:tcPr>
            <w:tcW w:w="1098" w:type="dxa"/>
          </w:tcPr>
          <w:p w14:paraId="45135D61" w14:textId="77777777" w:rsidR="009411B2" w:rsidRPr="00191ECF" w:rsidRDefault="009411B2" w:rsidP="009411B2">
            <w:pPr>
              <w:tabs>
                <w:tab w:val="left" w:pos="1368"/>
              </w:tabs>
              <w:overflowPunct w:val="0"/>
              <w:autoSpaceDE w:val="0"/>
              <w:autoSpaceDN w:val="0"/>
              <w:adjustRightInd w:val="0"/>
              <w:spacing w:after="0" w:line="276" w:lineRule="auto"/>
              <w:jc w:val="both"/>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Tema 1</w:t>
            </w:r>
          </w:p>
        </w:tc>
        <w:tc>
          <w:tcPr>
            <w:tcW w:w="7290" w:type="dxa"/>
          </w:tcPr>
          <w:p w14:paraId="12F22124" w14:textId="3E5A8FD0" w:rsidR="009411B2" w:rsidRPr="00CF5B04" w:rsidRDefault="002F44C7" w:rsidP="009411B2">
            <w:pPr>
              <w:tabs>
                <w:tab w:val="left" w:pos="1368"/>
              </w:tabs>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CF5B04">
              <w:rPr>
                <w:rStyle w:val="cf01"/>
                <w:rFonts w:ascii="Times New Roman" w:hAnsi="Times New Roman" w:cs="Times New Roman"/>
                <w:sz w:val="24"/>
                <w:szCs w:val="24"/>
                <w:lang w:val="sq-AL"/>
              </w:rPr>
              <w:t>Vizatimet e punës së detaleve dhe vendosja e përmasave</w:t>
            </w:r>
          </w:p>
        </w:tc>
        <w:tc>
          <w:tcPr>
            <w:tcW w:w="857" w:type="dxa"/>
          </w:tcPr>
          <w:p w14:paraId="6DEE1FD1" w14:textId="77777777" w:rsidR="009411B2" w:rsidRPr="00191ECF" w:rsidRDefault="009411B2" w:rsidP="009411B2">
            <w:pPr>
              <w:tabs>
                <w:tab w:val="left" w:pos="1368"/>
              </w:tabs>
              <w:overflowPunct w:val="0"/>
              <w:autoSpaceDE w:val="0"/>
              <w:autoSpaceDN w:val="0"/>
              <w:adjustRightInd w:val="0"/>
              <w:spacing w:after="0" w:line="276" w:lineRule="auto"/>
              <w:jc w:val="right"/>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6 orë</w:t>
            </w:r>
          </w:p>
        </w:tc>
      </w:tr>
      <w:tr w:rsidR="00E352FD" w:rsidRPr="00191ECF" w14:paraId="71244FD9" w14:textId="77777777" w:rsidTr="005E170B">
        <w:tc>
          <w:tcPr>
            <w:tcW w:w="1098" w:type="dxa"/>
          </w:tcPr>
          <w:p w14:paraId="4A4DFA76" w14:textId="77777777" w:rsidR="009411B2" w:rsidRPr="00191ECF" w:rsidRDefault="009411B2" w:rsidP="009411B2">
            <w:pPr>
              <w:tabs>
                <w:tab w:val="left" w:pos="1368"/>
              </w:tabs>
              <w:overflowPunct w:val="0"/>
              <w:autoSpaceDE w:val="0"/>
              <w:autoSpaceDN w:val="0"/>
              <w:adjustRightInd w:val="0"/>
              <w:spacing w:after="0" w:line="276" w:lineRule="auto"/>
              <w:jc w:val="both"/>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Tema 2</w:t>
            </w:r>
          </w:p>
        </w:tc>
        <w:tc>
          <w:tcPr>
            <w:tcW w:w="7290" w:type="dxa"/>
          </w:tcPr>
          <w:p w14:paraId="2C8E6306" w14:textId="2E3815DB" w:rsidR="009411B2" w:rsidRPr="00CF5B04" w:rsidRDefault="002F44C7" w:rsidP="009411B2">
            <w:pPr>
              <w:tabs>
                <w:tab w:val="left" w:pos="1368"/>
              </w:tabs>
              <w:overflowPunct w:val="0"/>
              <w:autoSpaceDE w:val="0"/>
              <w:autoSpaceDN w:val="0"/>
              <w:adjustRightInd w:val="0"/>
              <w:spacing w:after="0" w:line="276" w:lineRule="auto"/>
              <w:textAlignment w:val="baseline"/>
              <w:rPr>
                <w:rFonts w:ascii="Times New Roman" w:eastAsia="Times New Roman" w:hAnsi="Times New Roman" w:cs="Times New Roman"/>
                <w:kern w:val="0"/>
                <w:highlight w:val="yellow"/>
                <w:lang w:val="sq-AL"/>
                <w14:ligatures w14:val="none"/>
              </w:rPr>
            </w:pPr>
            <w:r w:rsidRPr="00CF5B04">
              <w:rPr>
                <w:rStyle w:val="cf01"/>
                <w:rFonts w:ascii="Times New Roman" w:hAnsi="Times New Roman" w:cs="Times New Roman"/>
                <w:sz w:val="24"/>
                <w:szCs w:val="24"/>
                <w:lang w:val="sq-AL"/>
              </w:rPr>
              <w:t>Vizatimet përmbledhëse, leximi dhe detalizimi i tyre</w:t>
            </w:r>
          </w:p>
        </w:tc>
        <w:tc>
          <w:tcPr>
            <w:tcW w:w="857" w:type="dxa"/>
          </w:tcPr>
          <w:p w14:paraId="6D79B511" w14:textId="77777777" w:rsidR="009411B2" w:rsidRPr="00191ECF" w:rsidRDefault="009411B2" w:rsidP="009411B2">
            <w:pPr>
              <w:tabs>
                <w:tab w:val="left" w:pos="1368"/>
              </w:tabs>
              <w:overflowPunct w:val="0"/>
              <w:autoSpaceDE w:val="0"/>
              <w:autoSpaceDN w:val="0"/>
              <w:adjustRightInd w:val="0"/>
              <w:spacing w:after="0" w:line="276" w:lineRule="auto"/>
              <w:jc w:val="right"/>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 xml:space="preserve">6 orë  </w:t>
            </w:r>
          </w:p>
        </w:tc>
      </w:tr>
      <w:tr w:rsidR="00E352FD" w:rsidRPr="00191ECF" w14:paraId="57BBAEF5" w14:textId="77777777" w:rsidTr="005E170B">
        <w:tc>
          <w:tcPr>
            <w:tcW w:w="1098" w:type="dxa"/>
          </w:tcPr>
          <w:p w14:paraId="19182FA5" w14:textId="77777777" w:rsidR="009411B2" w:rsidRPr="00191ECF" w:rsidRDefault="009411B2" w:rsidP="009411B2">
            <w:pPr>
              <w:tabs>
                <w:tab w:val="left" w:pos="1368"/>
              </w:tabs>
              <w:overflowPunct w:val="0"/>
              <w:autoSpaceDE w:val="0"/>
              <w:autoSpaceDN w:val="0"/>
              <w:adjustRightInd w:val="0"/>
              <w:spacing w:after="0" w:line="276" w:lineRule="auto"/>
              <w:jc w:val="both"/>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Tema 3</w:t>
            </w:r>
          </w:p>
        </w:tc>
        <w:tc>
          <w:tcPr>
            <w:tcW w:w="7290" w:type="dxa"/>
          </w:tcPr>
          <w:p w14:paraId="4FE89180" w14:textId="77777777" w:rsidR="009411B2" w:rsidRPr="00191ECF" w:rsidRDefault="009411B2" w:rsidP="009411B2">
            <w:pPr>
              <w:tabs>
                <w:tab w:val="left" w:pos="1368"/>
              </w:tabs>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Njohuri të përgjithshme për vizatimet skematike</w:t>
            </w:r>
          </w:p>
        </w:tc>
        <w:tc>
          <w:tcPr>
            <w:tcW w:w="857" w:type="dxa"/>
          </w:tcPr>
          <w:p w14:paraId="2822BD0F" w14:textId="77777777" w:rsidR="009411B2" w:rsidRPr="00191ECF" w:rsidRDefault="009411B2" w:rsidP="009411B2">
            <w:pPr>
              <w:tabs>
                <w:tab w:val="left" w:pos="1368"/>
              </w:tabs>
              <w:overflowPunct w:val="0"/>
              <w:autoSpaceDE w:val="0"/>
              <w:autoSpaceDN w:val="0"/>
              <w:adjustRightInd w:val="0"/>
              <w:spacing w:after="0" w:line="276" w:lineRule="auto"/>
              <w:jc w:val="right"/>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2 orë</w:t>
            </w:r>
          </w:p>
        </w:tc>
      </w:tr>
      <w:tr w:rsidR="00E352FD" w:rsidRPr="00191ECF" w14:paraId="7BF0A5E8" w14:textId="77777777" w:rsidTr="005E170B">
        <w:tc>
          <w:tcPr>
            <w:tcW w:w="1098" w:type="dxa"/>
          </w:tcPr>
          <w:p w14:paraId="5633C3EB" w14:textId="77777777" w:rsidR="009411B2" w:rsidRPr="00191ECF" w:rsidRDefault="009411B2" w:rsidP="009411B2">
            <w:pPr>
              <w:tabs>
                <w:tab w:val="left" w:pos="1368"/>
              </w:tabs>
              <w:overflowPunct w:val="0"/>
              <w:autoSpaceDE w:val="0"/>
              <w:autoSpaceDN w:val="0"/>
              <w:adjustRightInd w:val="0"/>
              <w:spacing w:after="0" w:line="276" w:lineRule="auto"/>
              <w:jc w:val="both"/>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Tema 4</w:t>
            </w:r>
          </w:p>
        </w:tc>
        <w:tc>
          <w:tcPr>
            <w:tcW w:w="7290" w:type="dxa"/>
          </w:tcPr>
          <w:p w14:paraId="1AF00330" w14:textId="77777777" w:rsidR="009411B2" w:rsidRPr="00191ECF" w:rsidRDefault="009411B2" w:rsidP="009411B2">
            <w:pPr>
              <w:tabs>
                <w:tab w:val="left" w:pos="1368"/>
              </w:tabs>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Skemat kinematike, leximi i tyre</w:t>
            </w:r>
          </w:p>
        </w:tc>
        <w:tc>
          <w:tcPr>
            <w:tcW w:w="857" w:type="dxa"/>
          </w:tcPr>
          <w:p w14:paraId="04B702BC" w14:textId="77777777" w:rsidR="009411B2" w:rsidRPr="00191ECF" w:rsidRDefault="009411B2" w:rsidP="009411B2">
            <w:pPr>
              <w:tabs>
                <w:tab w:val="left" w:pos="1368"/>
              </w:tabs>
              <w:overflowPunct w:val="0"/>
              <w:autoSpaceDE w:val="0"/>
              <w:autoSpaceDN w:val="0"/>
              <w:adjustRightInd w:val="0"/>
              <w:spacing w:after="0" w:line="276" w:lineRule="auto"/>
              <w:jc w:val="right"/>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3 orë</w:t>
            </w:r>
          </w:p>
        </w:tc>
      </w:tr>
      <w:tr w:rsidR="00E352FD" w:rsidRPr="00191ECF" w14:paraId="7B28CD1F" w14:textId="77777777" w:rsidTr="005E170B">
        <w:tc>
          <w:tcPr>
            <w:tcW w:w="1098" w:type="dxa"/>
          </w:tcPr>
          <w:p w14:paraId="5A19BDA6" w14:textId="77777777" w:rsidR="009411B2" w:rsidRPr="00191ECF" w:rsidRDefault="009411B2" w:rsidP="009411B2">
            <w:pPr>
              <w:tabs>
                <w:tab w:val="left" w:pos="1368"/>
              </w:tabs>
              <w:overflowPunct w:val="0"/>
              <w:autoSpaceDE w:val="0"/>
              <w:autoSpaceDN w:val="0"/>
              <w:adjustRightInd w:val="0"/>
              <w:spacing w:after="0" w:line="276" w:lineRule="auto"/>
              <w:jc w:val="both"/>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Tema 5</w:t>
            </w:r>
          </w:p>
        </w:tc>
        <w:tc>
          <w:tcPr>
            <w:tcW w:w="7290" w:type="dxa"/>
          </w:tcPr>
          <w:p w14:paraId="288D79A0" w14:textId="77777777" w:rsidR="009411B2" w:rsidRPr="00191ECF" w:rsidRDefault="009411B2" w:rsidP="009411B2">
            <w:pPr>
              <w:tabs>
                <w:tab w:val="left" w:pos="1368"/>
              </w:tabs>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Skemat hidraulike, leximi i tyre</w:t>
            </w:r>
          </w:p>
        </w:tc>
        <w:tc>
          <w:tcPr>
            <w:tcW w:w="857" w:type="dxa"/>
          </w:tcPr>
          <w:p w14:paraId="567FAD50" w14:textId="77777777" w:rsidR="009411B2" w:rsidRPr="00191ECF" w:rsidRDefault="009411B2" w:rsidP="009411B2">
            <w:pPr>
              <w:tabs>
                <w:tab w:val="left" w:pos="1368"/>
              </w:tabs>
              <w:overflowPunct w:val="0"/>
              <w:autoSpaceDE w:val="0"/>
              <w:autoSpaceDN w:val="0"/>
              <w:adjustRightInd w:val="0"/>
              <w:spacing w:after="0" w:line="276" w:lineRule="auto"/>
              <w:jc w:val="right"/>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4 orë</w:t>
            </w:r>
          </w:p>
        </w:tc>
      </w:tr>
      <w:tr w:rsidR="00E352FD" w:rsidRPr="00191ECF" w14:paraId="3CB9F532" w14:textId="77777777" w:rsidTr="005E170B">
        <w:tc>
          <w:tcPr>
            <w:tcW w:w="1098" w:type="dxa"/>
          </w:tcPr>
          <w:p w14:paraId="67521027" w14:textId="77777777" w:rsidR="009411B2" w:rsidRPr="00191ECF" w:rsidRDefault="009411B2" w:rsidP="009411B2">
            <w:pPr>
              <w:tabs>
                <w:tab w:val="left" w:pos="1368"/>
              </w:tabs>
              <w:overflowPunct w:val="0"/>
              <w:autoSpaceDE w:val="0"/>
              <w:autoSpaceDN w:val="0"/>
              <w:adjustRightInd w:val="0"/>
              <w:spacing w:after="0" w:line="276" w:lineRule="auto"/>
              <w:jc w:val="both"/>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Tema 6</w:t>
            </w:r>
          </w:p>
        </w:tc>
        <w:tc>
          <w:tcPr>
            <w:tcW w:w="7290" w:type="dxa"/>
          </w:tcPr>
          <w:p w14:paraId="5242859A" w14:textId="77777777" w:rsidR="009411B2" w:rsidRPr="00191ECF" w:rsidRDefault="009411B2" w:rsidP="009411B2">
            <w:pPr>
              <w:tabs>
                <w:tab w:val="left" w:pos="1368"/>
              </w:tabs>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Skemat pneumatike, leximi i tyre</w:t>
            </w:r>
          </w:p>
        </w:tc>
        <w:tc>
          <w:tcPr>
            <w:tcW w:w="857" w:type="dxa"/>
          </w:tcPr>
          <w:p w14:paraId="5D0C5230" w14:textId="77777777" w:rsidR="009411B2" w:rsidRPr="00191ECF" w:rsidRDefault="009411B2" w:rsidP="009411B2">
            <w:pPr>
              <w:tabs>
                <w:tab w:val="left" w:pos="1368"/>
              </w:tabs>
              <w:overflowPunct w:val="0"/>
              <w:autoSpaceDE w:val="0"/>
              <w:autoSpaceDN w:val="0"/>
              <w:adjustRightInd w:val="0"/>
              <w:spacing w:after="0" w:line="276" w:lineRule="auto"/>
              <w:jc w:val="right"/>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3 orë</w:t>
            </w:r>
          </w:p>
        </w:tc>
      </w:tr>
      <w:tr w:rsidR="00E352FD" w:rsidRPr="00191ECF" w14:paraId="74E161DA" w14:textId="77777777" w:rsidTr="005E170B">
        <w:tc>
          <w:tcPr>
            <w:tcW w:w="1098" w:type="dxa"/>
          </w:tcPr>
          <w:p w14:paraId="45005F5F" w14:textId="77777777" w:rsidR="009411B2" w:rsidRPr="00191ECF" w:rsidRDefault="009411B2" w:rsidP="009411B2">
            <w:pPr>
              <w:tabs>
                <w:tab w:val="left" w:pos="1368"/>
              </w:tabs>
              <w:overflowPunct w:val="0"/>
              <w:autoSpaceDE w:val="0"/>
              <w:autoSpaceDN w:val="0"/>
              <w:adjustRightInd w:val="0"/>
              <w:spacing w:after="0" w:line="276" w:lineRule="auto"/>
              <w:jc w:val="both"/>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Tema 7</w:t>
            </w:r>
          </w:p>
        </w:tc>
        <w:tc>
          <w:tcPr>
            <w:tcW w:w="7290" w:type="dxa"/>
          </w:tcPr>
          <w:p w14:paraId="3A57A20B" w14:textId="77777777" w:rsidR="009411B2" w:rsidRPr="00191ECF" w:rsidRDefault="009411B2" w:rsidP="009411B2">
            <w:pPr>
              <w:tabs>
                <w:tab w:val="left" w:pos="1368"/>
              </w:tabs>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Skemat elektrike, leximi i tyre</w:t>
            </w:r>
          </w:p>
        </w:tc>
        <w:tc>
          <w:tcPr>
            <w:tcW w:w="857" w:type="dxa"/>
          </w:tcPr>
          <w:p w14:paraId="4EF0545D" w14:textId="77777777" w:rsidR="009411B2" w:rsidRPr="00191ECF" w:rsidRDefault="009411B2" w:rsidP="009411B2">
            <w:pPr>
              <w:tabs>
                <w:tab w:val="left" w:pos="1368"/>
              </w:tabs>
              <w:overflowPunct w:val="0"/>
              <w:autoSpaceDE w:val="0"/>
              <w:autoSpaceDN w:val="0"/>
              <w:adjustRightInd w:val="0"/>
              <w:spacing w:after="0" w:line="276" w:lineRule="auto"/>
              <w:jc w:val="right"/>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4 orë</w:t>
            </w:r>
          </w:p>
        </w:tc>
      </w:tr>
      <w:tr w:rsidR="00E352FD" w:rsidRPr="00191ECF" w14:paraId="342333F4" w14:textId="77777777" w:rsidTr="005E170B">
        <w:tc>
          <w:tcPr>
            <w:tcW w:w="1098" w:type="dxa"/>
          </w:tcPr>
          <w:p w14:paraId="0573E1E2" w14:textId="77777777" w:rsidR="009411B2" w:rsidRPr="00191ECF" w:rsidRDefault="009411B2" w:rsidP="009411B2">
            <w:pPr>
              <w:tabs>
                <w:tab w:val="left" w:pos="1368"/>
              </w:tabs>
              <w:overflowPunct w:val="0"/>
              <w:autoSpaceDE w:val="0"/>
              <w:autoSpaceDN w:val="0"/>
              <w:adjustRightInd w:val="0"/>
              <w:spacing w:after="0" w:line="276" w:lineRule="auto"/>
              <w:jc w:val="both"/>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Tema 8</w:t>
            </w:r>
          </w:p>
        </w:tc>
        <w:tc>
          <w:tcPr>
            <w:tcW w:w="7290" w:type="dxa"/>
          </w:tcPr>
          <w:p w14:paraId="49AD4DFA" w14:textId="77777777" w:rsidR="009411B2" w:rsidRPr="00191ECF" w:rsidRDefault="009411B2" w:rsidP="009411B2">
            <w:pPr>
              <w:tabs>
                <w:tab w:val="left" w:pos="1368"/>
              </w:tabs>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Skemat elektronike, leximi i tyre</w:t>
            </w:r>
          </w:p>
        </w:tc>
        <w:tc>
          <w:tcPr>
            <w:tcW w:w="857" w:type="dxa"/>
          </w:tcPr>
          <w:p w14:paraId="1895567A" w14:textId="77777777" w:rsidR="009411B2" w:rsidRPr="00191ECF" w:rsidRDefault="009411B2" w:rsidP="009411B2">
            <w:pPr>
              <w:tabs>
                <w:tab w:val="left" w:pos="1368"/>
              </w:tabs>
              <w:overflowPunct w:val="0"/>
              <w:autoSpaceDE w:val="0"/>
              <w:autoSpaceDN w:val="0"/>
              <w:adjustRightInd w:val="0"/>
              <w:spacing w:after="0" w:line="276" w:lineRule="auto"/>
              <w:jc w:val="right"/>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4 orë</w:t>
            </w:r>
          </w:p>
        </w:tc>
      </w:tr>
      <w:tr w:rsidR="00E352FD" w:rsidRPr="00191ECF" w14:paraId="17D5F377" w14:textId="77777777" w:rsidTr="005E170B">
        <w:tc>
          <w:tcPr>
            <w:tcW w:w="1098" w:type="dxa"/>
          </w:tcPr>
          <w:p w14:paraId="458CE2DE" w14:textId="77777777" w:rsidR="009411B2" w:rsidRPr="00191ECF" w:rsidRDefault="009411B2" w:rsidP="009411B2">
            <w:pPr>
              <w:tabs>
                <w:tab w:val="left" w:pos="1368"/>
              </w:tabs>
              <w:overflowPunct w:val="0"/>
              <w:autoSpaceDE w:val="0"/>
              <w:autoSpaceDN w:val="0"/>
              <w:adjustRightInd w:val="0"/>
              <w:spacing w:after="0" w:line="276" w:lineRule="auto"/>
              <w:jc w:val="both"/>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Tema 9</w:t>
            </w:r>
          </w:p>
        </w:tc>
        <w:tc>
          <w:tcPr>
            <w:tcW w:w="7290" w:type="dxa"/>
          </w:tcPr>
          <w:p w14:paraId="48E84693" w14:textId="77777777" w:rsidR="009411B2" w:rsidRPr="00191ECF" w:rsidRDefault="009411B2" w:rsidP="009411B2">
            <w:pPr>
              <w:tabs>
                <w:tab w:val="left" w:pos="1368"/>
              </w:tabs>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Paraqitja aksonometrike e skemave</w:t>
            </w:r>
          </w:p>
        </w:tc>
        <w:tc>
          <w:tcPr>
            <w:tcW w:w="857" w:type="dxa"/>
          </w:tcPr>
          <w:p w14:paraId="11E84CC6" w14:textId="77777777" w:rsidR="009411B2" w:rsidRPr="00191ECF" w:rsidRDefault="009411B2" w:rsidP="009411B2">
            <w:pPr>
              <w:tabs>
                <w:tab w:val="left" w:pos="1368"/>
              </w:tabs>
              <w:overflowPunct w:val="0"/>
              <w:autoSpaceDE w:val="0"/>
              <w:autoSpaceDN w:val="0"/>
              <w:adjustRightInd w:val="0"/>
              <w:spacing w:after="0" w:line="276" w:lineRule="auto"/>
              <w:jc w:val="right"/>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2 orë</w:t>
            </w:r>
          </w:p>
        </w:tc>
      </w:tr>
    </w:tbl>
    <w:p w14:paraId="05E9E42A" w14:textId="77777777" w:rsidR="009411B2" w:rsidRPr="00191ECF" w:rsidRDefault="009411B2" w:rsidP="009411B2">
      <w:pPr>
        <w:tabs>
          <w:tab w:val="left" w:pos="1368"/>
        </w:tabs>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p>
    <w:p w14:paraId="78E2E11E" w14:textId="77777777" w:rsidR="009411B2" w:rsidRPr="00191ECF" w:rsidRDefault="009411B2" w:rsidP="009411B2">
      <w:pPr>
        <w:tabs>
          <w:tab w:val="left" w:pos="1368"/>
        </w:tabs>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p>
    <w:p w14:paraId="32E32F24" w14:textId="6073F2B0" w:rsidR="009411B2" w:rsidRPr="00191ECF" w:rsidRDefault="009411B2" w:rsidP="009411B2">
      <w:pPr>
        <w:tabs>
          <w:tab w:val="left" w:pos="360"/>
        </w:tabs>
        <w:overflowPunct w:val="0"/>
        <w:autoSpaceDE w:val="0"/>
        <w:autoSpaceDN w:val="0"/>
        <w:adjustRightInd w:val="0"/>
        <w:spacing w:after="0" w:line="276" w:lineRule="auto"/>
        <w:textAlignment w:val="baseline"/>
        <w:rPr>
          <w:rFonts w:ascii="Times New Roman" w:eastAsia="Times New Roman" w:hAnsi="Times New Roman" w:cs="Times New Roman"/>
          <w:b/>
          <w:kern w:val="0"/>
          <w:highlight w:val="lightGray"/>
          <w:lang w:val="sq-AL"/>
          <w14:ligatures w14:val="none"/>
        </w:rPr>
      </w:pPr>
      <w:r w:rsidRPr="00191ECF">
        <w:rPr>
          <w:rFonts w:ascii="Times New Roman" w:eastAsia="Times New Roman" w:hAnsi="Times New Roman" w:cs="Times New Roman"/>
          <w:b/>
          <w:kern w:val="0"/>
          <w:highlight w:val="lightGray"/>
          <w:lang w:val="sq-AL"/>
          <w14:ligatures w14:val="none"/>
        </w:rPr>
        <w:t>2. Lënda “Bazat e mekanikës për mjetet e transportit” (L-04-073-</w:t>
      </w:r>
      <w:r w:rsidR="00F51E61" w:rsidRPr="00191ECF">
        <w:rPr>
          <w:rFonts w:ascii="Times New Roman" w:eastAsia="Times New Roman" w:hAnsi="Times New Roman" w:cs="Times New Roman"/>
          <w:b/>
          <w:kern w:val="0"/>
          <w:highlight w:val="lightGray"/>
          <w:lang w:val="sq-AL"/>
          <w14:ligatures w14:val="none"/>
        </w:rPr>
        <w:t>26</w:t>
      </w:r>
      <w:r w:rsidRPr="00191ECF">
        <w:rPr>
          <w:rFonts w:ascii="Times New Roman" w:eastAsia="Times New Roman" w:hAnsi="Times New Roman" w:cs="Times New Roman"/>
          <w:b/>
          <w:kern w:val="0"/>
          <w:highlight w:val="lightGray"/>
          <w:lang w:val="sq-AL"/>
          <w14:ligatures w14:val="none"/>
        </w:rPr>
        <w:t xml:space="preserve">) - Kl. 10 – 36 orë  dhe Kl. 11 – 68 orë      </w:t>
      </w:r>
    </w:p>
    <w:p w14:paraId="509439A4"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bookmarkStart w:id="3" w:name="_Hlk219298517"/>
    </w:p>
    <w:bookmarkEnd w:id="3"/>
    <w:p w14:paraId="252DEB7F" w14:textId="77777777" w:rsidR="009411B2" w:rsidRPr="00191ECF" w:rsidRDefault="009411B2">
      <w:pPr>
        <w:numPr>
          <w:ilvl w:val="0"/>
          <w:numId w:val="57"/>
        </w:numPr>
        <w:tabs>
          <w:tab w:val="left" w:pos="360"/>
        </w:tabs>
        <w:overflowPunct w:val="0"/>
        <w:autoSpaceDE w:val="0"/>
        <w:autoSpaceDN w:val="0"/>
        <w:adjustRightInd w:val="0"/>
        <w:spacing w:after="0" w:line="276" w:lineRule="auto"/>
        <w:ind w:left="360"/>
        <w:textAlignment w:val="baseline"/>
        <w:rPr>
          <w:rFonts w:ascii="Times New Roman" w:eastAsia="Times New Roman" w:hAnsi="Times New Roman" w:cs="Times New Roman"/>
          <w:b/>
          <w:iCs/>
          <w:kern w:val="0"/>
          <w:lang w:val="sq-AL"/>
          <w14:ligatures w14:val="none"/>
        </w:rPr>
      </w:pPr>
      <w:r w:rsidRPr="00191ECF">
        <w:rPr>
          <w:rFonts w:ascii="Times New Roman" w:eastAsia="Times New Roman" w:hAnsi="Times New Roman" w:cs="Times New Roman"/>
          <w:b/>
          <w:iCs/>
          <w:kern w:val="0"/>
          <w:lang w:val="sq-AL"/>
          <w14:ligatures w14:val="none"/>
        </w:rPr>
        <w:t>Synimet e lëndës “</w:t>
      </w:r>
      <w:r w:rsidRPr="00191ECF">
        <w:rPr>
          <w:rFonts w:ascii="Times New Roman" w:eastAsia="Times New Roman" w:hAnsi="Times New Roman" w:cs="Times New Roman"/>
          <w:b/>
          <w:kern w:val="0"/>
          <w:szCs w:val="20"/>
          <w:lang w:val="sq-AL"/>
          <w14:ligatures w14:val="none"/>
        </w:rPr>
        <w:t>Bazat e mekanikës për mjetet e transportit</w:t>
      </w:r>
      <w:r w:rsidRPr="00191ECF">
        <w:rPr>
          <w:rFonts w:ascii="Times New Roman" w:eastAsia="Times New Roman" w:hAnsi="Times New Roman" w:cs="Times New Roman"/>
          <w:b/>
          <w:iCs/>
          <w:kern w:val="0"/>
          <w:lang w:val="sq-AL"/>
          <w14:ligatures w14:val="none"/>
        </w:rPr>
        <w:t>”, kl. 10.</w:t>
      </w:r>
    </w:p>
    <w:p w14:paraId="6DB028FF"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szCs w:val="20"/>
          <w:lang w:val="sq-AL"/>
          <w14:ligatures w14:val="none"/>
        </w:rPr>
      </w:pPr>
    </w:p>
    <w:p w14:paraId="1A21B1E1"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szCs w:val="20"/>
          <w:lang w:val="sq-AL"/>
          <w14:ligatures w14:val="none"/>
        </w:rPr>
      </w:pPr>
      <w:r w:rsidRPr="00191ECF">
        <w:rPr>
          <w:rFonts w:ascii="Times New Roman" w:eastAsia="Times New Roman" w:hAnsi="Times New Roman" w:cs="Times New Roman"/>
          <w:kern w:val="0"/>
          <w:szCs w:val="20"/>
          <w:lang w:val="sq-AL"/>
          <w14:ligatures w14:val="none"/>
        </w:rPr>
        <w:t xml:space="preserve">Në përfundim të trajtimit të lëndës </w:t>
      </w:r>
      <w:r w:rsidRPr="00191ECF">
        <w:rPr>
          <w:rFonts w:ascii="Times New Roman" w:eastAsia="Times New Roman" w:hAnsi="Times New Roman" w:cs="Times New Roman"/>
          <w:b/>
          <w:kern w:val="0"/>
          <w:szCs w:val="20"/>
          <w:lang w:val="sq-AL"/>
          <w14:ligatures w14:val="none"/>
        </w:rPr>
        <w:t>“Bazat e mekanikës për mjetet e transportit”, klasa 10,</w:t>
      </w:r>
      <w:r w:rsidRPr="00191ECF">
        <w:rPr>
          <w:rFonts w:ascii="Times New Roman" w:eastAsia="Times New Roman" w:hAnsi="Times New Roman" w:cs="Times New Roman"/>
          <w:kern w:val="0"/>
          <w:szCs w:val="20"/>
          <w:lang w:val="sq-AL"/>
          <w14:ligatures w14:val="none"/>
        </w:rPr>
        <w:t xml:space="preserve"> nxënësit duhet:</w:t>
      </w:r>
    </w:p>
    <w:p w14:paraId="19B1C64E" w14:textId="77777777" w:rsidR="009411B2" w:rsidRPr="00191ECF" w:rsidRDefault="009411B2" w:rsidP="009411B2">
      <w:pPr>
        <w:numPr>
          <w:ilvl w:val="0"/>
          <w:numId w:val="6"/>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klasifikojnë materialet që përdoren në mjetet e transportit;</w:t>
      </w:r>
    </w:p>
    <w:p w14:paraId="54114F57" w14:textId="478568DB" w:rsidR="009411B2" w:rsidRPr="00191ECF" w:rsidRDefault="009411B2" w:rsidP="009411B2">
      <w:pPr>
        <w:numPr>
          <w:ilvl w:val="0"/>
          <w:numId w:val="6"/>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 xml:space="preserve">të tregojnë përdorimet e materialeve </w:t>
      </w:r>
      <w:r w:rsidR="00CF5B04">
        <w:rPr>
          <w:rFonts w:ascii="Times New Roman" w:eastAsia="Times New Roman" w:hAnsi="Times New Roman" w:cs="Times New Roman"/>
          <w:kern w:val="0"/>
          <w:lang w:val="sq-AL"/>
          <w14:ligatures w14:val="none"/>
        </w:rPr>
        <w:t>në</w:t>
      </w:r>
      <w:r w:rsidR="002F3C4B">
        <w:rPr>
          <w:rFonts w:ascii="Times New Roman" w:eastAsia="Times New Roman" w:hAnsi="Times New Roman" w:cs="Times New Roman"/>
          <w:kern w:val="0"/>
          <w:lang w:val="sq-AL"/>
          <w14:ligatures w14:val="none"/>
        </w:rPr>
        <w:t xml:space="preserve"> </w:t>
      </w:r>
      <w:r w:rsidRPr="00191ECF">
        <w:rPr>
          <w:rFonts w:ascii="Times New Roman" w:eastAsia="Times New Roman" w:hAnsi="Times New Roman" w:cs="Times New Roman"/>
          <w:kern w:val="0"/>
          <w:lang w:val="sq-AL"/>
          <w14:ligatures w14:val="none"/>
        </w:rPr>
        <w:t xml:space="preserve">mjetet e transportit; </w:t>
      </w:r>
    </w:p>
    <w:p w14:paraId="371D8E81" w14:textId="77777777" w:rsidR="009411B2" w:rsidRPr="00191ECF" w:rsidRDefault="009411B2" w:rsidP="009411B2">
      <w:pPr>
        <w:numPr>
          <w:ilvl w:val="0"/>
          <w:numId w:val="6"/>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përshkruajnë vetitë fizike, kimike dhe mekanike dhe teknologjike të materialeve;</w:t>
      </w:r>
    </w:p>
    <w:p w14:paraId="03F0B2CC" w14:textId="77777777" w:rsidR="009411B2" w:rsidRPr="00191ECF" w:rsidRDefault="009411B2" w:rsidP="009411B2">
      <w:pPr>
        <w:numPr>
          <w:ilvl w:val="0"/>
          <w:numId w:val="6"/>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përshkruajnë veçoritë e metaleve, lidhjeve të metaleve dhe materialeve jometalike;</w:t>
      </w:r>
    </w:p>
    <w:p w14:paraId="4407FDF9" w14:textId="77777777" w:rsidR="009411B2" w:rsidRPr="00191ECF" w:rsidRDefault="009411B2" w:rsidP="009411B2">
      <w:pPr>
        <w:numPr>
          <w:ilvl w:val="0"/>
          <w:numId w:val="6"/>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lastRenderedPageBreak/>
        <w:t>të përshkruajnë parimin e punës së makinave të thjeshta;</w:t>
      </w:r>
    </w:p>
    <w:p w14:paraId="01A70656" w14:textId="77777777" w:rsidR="009411B2" w:rsidRPr="00191ECF" w:rsidRDefault="009411B2" w:rsidP="009411B2">
      <w:pPr>
        <w:numPr>
          <w:ilvl w:val="0"/>
          <w:numId w:val="6"/>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shpjegojnë detalet, mekanizmat dhe transmisionet, që përdoren në makinat dhe mjetet e transportit.</w:t>
      </w:r>
    </w:p>
    <w:p w14:paraId="7FAAD2A7" w14:textId="77777777" w:rsidR="009411B2" w:rsidRPr="00191ECF" w:rsidRDefault="009411B2" w:rsidP="009411B2">
      <w:pPr>
        <w:numPr>
          <w:ilvl w:val="0"/>
          <w:numId w:val="6"/>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përshkruajnë lidhjet e çmontueshme dhe të paçmontueshme të detaleve;</w:t>
      </w:r>
    </w:p>
    <w:p w14:paraId="57604076" w14:textId="77777777" w:rsidR="009411B2" w:rsidRPr="00191ECF" w:rsidRDefault="009411B2" w:rsidP="009411B2">
      <w:pPr>
        <w:numPr>
          <w:ilvl w:val="0"/>
          <w:numId w:val="6"/>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përshkruajnë lidhjet me fileto dhe me saldim;</w:t>
      </w:r>
    </w:p>
    <w:p w14:paraId="2295D48C" w14:textId="77777777" w:rsidR="009411B2" w:rsidRPr="00191ECF" w:rsidRDefault="009411B2" w:rsidP="009411B2">
      <w:pPr>
        <w:numPr>
          <w:ilvl w:val="0"/>
          <w:numId w:val="6"/>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shpjegojnë transmisionet dhe llojet e tyre.</w:t>
      </w:r>
    </w:p>
    <w:p w14:paraId="6A1D1EB6" w14:textId="77777777" w:rsidR="009411B2" w:rsidRPr="00191ECF" w:rsidRDefault="009411B2" w:rsidP="005D59B6">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p>
    <w:p w14:paraId="7A300F2B" w14:textId="77777777" w:rsidR="009411B2" w:rsidRPr="00191ECF" w:rsidRDefault="009411B2" w:rsidP="009411B2">
      <w:pPr>
        <w:numPr>
          <w:ilvl w:val="0"/>
          <w:numId w:val="6"/>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b/>
          <w:iCs/>
          <w:kern w:val="0"/>
          <w:lang w:val="sq-AL"/>
          <w14:ligatures w14:val="none"/>
        </w:rPr>
        <w:t>Përmbajtjet e përgjithshme të lëndës “</w:t>
      </w:r>
      <w:r w:rsidRPr="00191ECF">
        <w:rPr>
          <w:rFonts w:ascii="Times New Roman" w:eastAsia="Times New Roman" w:hAnsi="Times New Roman" w:cs="Times New Roman"/>
          <w:b/>
          <w:kern w:val="0"/>
          <w:szCs w:val="20"/>
          <w:lang w:val="sq-AL"/>
          <w14:ligatures w14:val="none"/>
        </w:rPr>
        <w:t>Bazat e mekanikës për mjetet e transportit</w:t>
      </w:r>
      <w:r w:rsidRPr="00191ECF">
        <w:rPr>
          <w:rFonts w:ascii="Times New Roman" w:eastAsia="Times New Roman" w:hAnsi="Times New Roman" w:cs="Times New Roman"/>
          <w:b/>
          <w:iCs/>
          <w:kern w:val="0"/>
          <w:lang w:val="sq-AL"/>
          <w14:ligatures w14:val="none"/>
        </w:rPr>
        <w:t>”,  kl. 10 - 36 orë</w:t>
      </w:r>
    </w:p>
    <w:p w14:paraId="20C2E9C5"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3"/>
        <w:gridCol w:w="7134"/>
        <w:gridCol w:w="853"/>
      </w:tblGrid>
      <w:tr w:rsidR="00E352FD" w:rsidRPr="00191ECF" w14:paraId="4E25DA84" w14:textId="77777777" w:rsidTr="005E170B">
        <w:tc>
          <w:tcPr>
            <w:tcW w:w="1188" w:type="dxa"/>
          </w:tcPr>
          <w:p w14:paraId="708EFBDC"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szCs w:val="20"/>
                <w:lang w:val="sq-AL"/>
                <w14:ligatures w14:val="none"/>
              </w:rPr>
              <w:t>Tema 1</w:t>
            </w:r>
          </w:p>
        </w:tc>
        <w:tc>
          <w:tcPr>
            <w:tcW w:w="7200" w:type="dxa"/>
          </w:tcPr>
          <w:p w14:paraId="38612A32"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Njohuri të përgjithshme për materialet që përdoren në makina</w:t>
            </w:r>
          </w:p>
        </w:tc>
        <w:tc>
          <w:tcPr>
            <w:tcW w:w="857" w:type="dxa"/>
          </w:tcPr>
          <w:p w14:paraId="029CA300" w14:textId="77777777" w:rsidR="009411B2" w:rsidRPr="00191ECF" w:rsidRDefault="009411B2" w:rsidP="009411B2">
            <w:pPr>
              <w:overflowPunct w:val="0"/>
              <w:autoSpaceDE w:val="0"/>
              <w:autoSpaceDN w:val="0"/>
              <w:adjustRightInd w:val="0"/>
              <w:spacing w:after="0" w:line="276" w:lineRule="auto"/>
              <w:jc w:val="right"/>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 xml:space="preserve">  2 orë</w:t>
            </w:r>
          </w:p>
        </w:tc>
      </w:tr>
      <w:tr w:rsidR="00E352FD" w:rsidRPr="00191ECF" w14:paraId="657D9D23" w14:textId="77777777" w:rsidTr="005E170B">
        <w:tc>
          <w:tcPr>
            <w:tcW w:w="1188" w:type="dxa"/>
          </w:tcPr>
          <w:p w14:paraId="1D3CD78B"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Tema 2</w:t>
            </w:r>
          </w:p>
        </w:tc>
        <w:tc>
          <w:tcPr>
            <w:tcW w:w="7200" w:type="dxa"/>
          </w:tcPr>
          <w:p w14:paraId="4225B4F4"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Vetitë fizike, kimike, mekanike dhe teknologjike të materialeve</w:t>
            </w:r>
          </w:p>
        </w:tc>
        <w:tc>
          <w:tcPr>
            <w:tcW w:w="857" w:type="dxa"/>
          </w:tcPr>
          <w:p w14:paraId="3B9BDD17" w14:textId="77777777" w:rsidR="009411B2" w:rsidRPr="00191ECF" w:rsidRDefault="009411B2" w:rsidP="009411B2">
            <w:pPr>
              <w:overflowPunct w:val="0"/>
              <w:autoSpaceDE w:val="0"/>
              <w:autoSpaceDN w:val="0"/>
              <w:adjustRightInd w:val="0"/>
              <w:spacing w:after="0" w:line="276" w:lineRule="auto"/>
              <w:jc w:val="right"/>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 xml:space="preserve"> 4 orë</w:t>
            </w:r>
          </w:p>
        </w:tc>
      </w:tr>
      <w:tr w:rsidR="00E352FD" w:rsidRPr="00191ECF" w14:paraId="30BB67A2" w14:textId="77777777" w:rsidTr="005E170B">
        <w:tc>
          <w:tcPr>
            <w:tcW w:w="1188" w:type="dxa"/>
          </w:tcPr>
          <w:p w14:paraId="1F022321"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Tema 3</w:t>
            </w:r>
          </w:p>
        </w:tc>
        <w:tc>
          <w:tcPr>
            <w:tcW w:w="7200" w:type="dxa"/>
          </w:tcPr>
          <w:p w14:paraId="300A738B"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Materialet metalike</w:t>
            </w:r>
          </w:p>
        </w:tc>
        <w:tc>
          <w:tcPr>
            <w:tcW w:w="857" w:type="dxa"/>
          </w:tcPr>
          <w:p w14:paraId="1BFF6B13" w14:textId="77777777" w:rsidR="009411B2" w:rsidRPr="00191ECF" w:rsidRDefault="009411B2" w:rsidP="009411B2">
            <w:pPr>
              <w:overflowPunct w:val="0"/>
              <w:autoSpaceDE w:val="0"/>
              <w:autoSpaceDN w:val="0"/>
              <w:adjustRightInd w:val="0"/>
              <w:spacing w:after="0" w:line="276" w:lineRule="auto"/>
              <w:jc w:val="right"/>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4 orë</w:t>
            </w:r>
          </w:p>
        </w:tc>
      </w:tr>
      <w:tr w:rsidR="00E352FD" w:rsidRPr="00191ECF" w14:paraId="3AC0EF97" w14:textId="77777777" w:rsidTr="005E170B">
        <w:tc>
          <w:tcPr>
            <w:tcW w:w="1188" w:type="dxa"/>
          </w:tcPr>
          <w:p w14:paraId="20838061"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Tema 4</w:t>
            </w:r>
          </w:p>
        </w:tc>
        <w:tc>
          <w:tcPr>
            <w:tcW w:w="7200" w:type="dxa"/>
          </w:tcPr>
          <w:p w14:paraId="6FE0CA80"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Lidhjet e metaleve, metalet me ngjyra.</w:t>
            </w:r>
          </w:p>
        </w:tc>
        <w:tc>
          <w:tcPr>
            <w:tcW w:w="857" w:type="dxa"/>
          </w:tcPr>
          <w:p w14:paraId="1DC5725C" w14:textId="77777777" w:rsidR="009411B2" w:rsidRPr="00191ECF" w:rsidRDefault="009411B2" w:rsidP="009411B2">
            <w:pPr>
              <w:overflowPunct w:val="0"/>
              <w:autoSpaceDE w:val="0"/>
              <w:autoSpaceDN w:val="0"/>
              <w:adjustRightInd w:val="0"/>
              <w:spacing w:after="0" w:line="276" w:lineRule="auto"/>
              <w:jc w:val="right"/>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2 orë</w:t>
            </w:r>
          </w:p>
        </w:tc>
      </w:tr>
      <w:tr w:rsidR="00E352FD" w:rsidRPr="00191ECF" w14:paraId="1558F147" w14:textId="77777777" w:rsidTr="005E170B">
        <w:tc>
          <w:tcPr>
            <w:tcW w:w="1188" w:type="dxa"/>
          </w:tcPr>
          <w:p w14:paraId="16B4483A"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Tema 5</w:t>
            </w:r>
          </w:p>
        </w:tc>
        <w:tc>
          <w:tcPr>
            <w:tcW w:w="7200" w:type="dxa"/>
          </w:tcPr>
          <w:p w14:paraId="1D43A0C7"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 xml:space="preserve">Materialet jo metalike, llojet dhe përdorimi i tyre në mjetet e transportit                               </w:t>
            </w:r>
          </w:p>
        </w:tc>
        <w:tc>
          <w:tcPr>
            <w:tcW w:w="857" w:type="dxa"/>
          </w:tcPr>
          <w:p w14:paraId="467BC59D" w14:textId="77777777" w:rsidR="009411B2" w:rsidRPr="00191ECF" w:rsidRDefault="009411B2" w:rsidP="009411B2">
            <w:pPr>
              <w:overflowPunct w:val="0"/>
              <w:autoSpaceDE w:val="0"/>
              <w:autoSpaceDN w:val="0"/>
              <w:adjustRightInd w:val="0"/>
              <w:spacing w:after="0" w:line="276" w:lineRule="auto"/>
              <w:jc w:val="right"/>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 xml:space="preserve"> 2 orë</w:t>
            </w:r>
          </w:p>
        </w:tc>
      </w:tr>
      <w:tr w:rsidR="00E352FD" w:rsidRPr="00191ECF" w14:paraId="4E3C2B9F" w14:textId="77777777" w:rsidTr="005E170B">
        <w:tc>
          <w:tcPr>
            <w:tcW w:w="1188" w:type="dxa"/>
          </w:tcPr>
          <w:p w14:paraId="102CF116"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Tema 6</w:t>
            </w:r>
          </w:p>
        </w:tc>
        <w:tc>
          <w:tcPr>
            <w:tcW w:w="7200" w:type="dxa"/>
          </w:tcPr>
          <w:p w14:paraId="272986A0" w14:textId="0E57825D" w:rsidR="009411B2" w:rsidRPr="00191ECF" w:rsidRDefault="002F44C7"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highlight w:val="yellow"/>
                <w:lang w:val="sq-AL"/>
                <w14:ligatures w14:val="none"/>
              </w:rPr>
            </w:pPr>
            <w:r w:rsidRPr="00191ECF">
              <w:rPr>
                <w:rStyle w:val="cf01"/>
                <w:rFonts w:ascii="Times New Roman" w:hAnsi="Times New Roman" w:cs="Times New Roman"/>
                <w:sz w:val="24"/>
                <w:szCs w:val="24"/>
                <w:lang w:val="sq-AL"/>
              </w:rPr>
              <w:t>Makinat e thjeshta, llojet dhe përdorimi i tyre në praktikë</w:t>
            </w:r>
          </w:p>
        </w:tc>
        <w:tc>
          <w:tcPr>
            <w:tcW w:w="857" w:type="dxa"/>
          </w:tcPr>
          <w:p w14:paraId="7F1E7359" w14:textId="77777777" w:rsidR="009411B2" w:rsidRPr="00191ECF" w:rsidRDefault="009411B2" w:rsidP="009411B2">
            <w:pPr>
              <w:overflowPunct w:val="0"/>
              <w:autoSpaceDE w:val="0"/>
              <w:autoSpaceDN w:val="0"/>
              <w:adjustRightInd w:val="0"/>
              <w:spacing w:after="0" w:line="276" w:lineRule="auto"/>
              <w:jc w:val="right"/>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2 orë</w:t>
            </w:r>
          </w:p>
        </w:tc>
      </w:tr>
      <w:tr w:rsidR="00E352FD" w:rsidRPr="00191ECF" w14:paraId="5E5AC3DC" w14:textId="77777777" w:rsidTr="005E170B">
        <w:tc>
          <w:tcPr>
            <w:tcW w:w="1188" w:type="dxa"/>
          </w:tcPr>
          <w:p w14:paraId="75624A33"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Tema 7</w:t>
            </w:r>
          </w:p>
        </w:tc>
        <w:tc>
          <w:tcPr>
            <w:tcW w:w="7200" w:type="dxa"/>
          </w:tcPr>
          <w:p w14:paraId="56C585C1"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strike/>
                <w:kern w:val="0"/>
                <w:lang w:val="sq-AL"/>
                <w14:ligatures w14:val="none"/>
              </w:rPr>
            </w:pPr>
            <w:r w:rsidRPr="00191ECF">
              <w:rPr>
                <w:rFonts w:ascii="Times New Roman" w:eastAsia="Times New Roman" w:hAnsi="Times New Roman" w:cs="Times New Roman"/>
                <w:kern w:val="0"/>
                <w:lang w:val="sq-AL"/>
                <w14:ligatures w14:val="none"/>
              </w:rPr>
              <w:t>Njohuri për pjesët përbërëse të makinave</w:t>
            </w:r>
          </w:p>
        </w:tc>
        <w:tc>
          <w:tcPr>
            <w:tcW w:w="857" w:type="dxa"/>
          </w:tcPr>
          <w:p w14:paraId="72A9276F" w14:textId="77777777" w:rsidR="009411B2" w:rsidRPr="00191ECF" w:rsidRDefault="009411B2" w:rsidP="009411B2">
            <w:pPr>
              <w:overflowPunct w:val="0"/>
              <w:autoSpaceDE w:val="0"/>
              <w:autoSpaceDN w:val="0"/>
              <w:adjustRightInd w:val="0"/>
              <w:spacing w:after="0" w:line="276" w:lineRule="auto"/>
              <w:jc w:val="right"/>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2 orë</w:t>
            </w:r>
          </w:p>
        </w:tc>
      </w:tr>
      <w:tr w:rsidR="00E352FD" w:rsidRPr="00191ECF" w14:paraId="7D1384B7" w14:textId="77777777" w:rsidTr="005E170B">
        <w:tc>
          <w:tcPr>
            <w:tcW w:w="1188" w:type="dxa"/>
          </w:tcPr>
          <w:p w14:paraId="5B18B68C"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szCs w:val="20"/>
                <w:lang w:val="sq-AL"/>
                <w14:ligatures w14:val="none"/>
              </w:rPr>
              <w:t>Tema 8</w:t>
            </w:r>
          </w:p>
        </w:tc>
        <w:tc>
          <w:tcPr>
            <w:tcW w:w="7200" w:type="dxa"/>
          </w:tcPr>
          <w:p w14:paraId="5E1FFAB7" w14:textId="0B388570" w:rsidR="009411B2" w:rsidRPr="00191ECF" w:rsidRDefault="00462790"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Style w:val="cf01"/>
                <w:rFonts w:ascii="Times New Roman" w:hAnsi="Times New Roman" w:cs="Times New Roman"/>
                <w:sz w:val="24"/>
                <w:szCs w:val="24"/>
                <w:lang w:val="sq-AL"/>
              </w:rPr>
              <w:t>Lidhjet e çmontueshme dhe të paçmontueshme, përdorimi i tyre</w:t>
            </w:r>
          </w:p>
        </w:tc>
        <w:tc>
          <w:tcPr>
            <w:tcW w:w="857" w:type="dxa"/>
          </w:tcPr>
          <w:p w14:paraId="0BE220DD" w14:textId="77777777" w:rsidR="009411B2" w:rsidRPr="00191ECF" w:rsidRDefault="009411B2" w:rsidP="009411B2">
            <w:pPr>
              <w:overflowPunct w:val="0"/>
              <w:autoSpaceDE w:val="0"/>
              <w:autoSpaceDN w:val="0"/>
              <w:adjustRightInd w:val="0"/>
              <w:spacing w:after="0" w:line="276" w:lineRule="auto"/>
              <w:jc w:val="right"/>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2 orë</w:t>
            </w:r>
          </w:p>
        </w:tc>
      </w:tr>
      <w:tr w:rsidR="00E352FD" w:rsidRPr="00191ECF" w14:paraId="6D17C603" w14:textId="77777777" w:rsidTr="005E170B">
        <w:tc>
          <w:tcPr>
            <w:tcW w:w="1188" w:type="dxa"/>
          </w:tcPr>
          <w:p w14:paraId="70D756CA"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Tema 9</w:t>
            </w:r>
          </w:p>
        </w:tc>
        <w:tc>
          <w:tcPr>
            <w:tcW w:w="7200" w:type="dxa"/>
          </w:tcPr>
          <w:p w14:paraId="10297C65" w14:textId="64147CFD"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strike/>
                <w:kern w:val="0"/>
                <w:lang w:val="sq-AL"/>
                <w14:ligatures w14:val="none"/>
              </w:rPr>
            </w:pPr>
            <w:r w:rsidRPr="00191ECF">
              <w:rPr>
                <w:rFonts w:ascii="Times New Roman" w:eastAsia="Times New Roman" w:hAnsi="Times New Roman" w:cs="Times New Roman"/>
                <w:kern w:val="0"/>
                <w:lang w:val="sq-AL"/>
                <w14:ligatures w14:val="none"/>
              </w:rPr>
              <w:t>Lidhjet me fileto, përdorimi dhe llojet e</w:t>
            </w:r>
            <w:r w:rsidR="00CF5B04">
              <w:rPr>
                <w:rFonts w:ascii="Times New Roman" w:eastAsia="Times New Roman" w:hAnsi="Times New Roman" w:cs="Times New Roman"/>
                <w:kern w:val="0"/>
                <w:lang w:val="sq-AL"/>
                <w14:ligatures w14:val="none"/>
              </w:rPr>
              <w:t xml:space="preserve"> </w:t>
            </w:r>
            <w:r w:rsidRPr="00191ECF">
              <w:rPr>
                <w:rFonts w:ascii="Times New Roman" w:eastAsia="Times New Roman" w:hAnsi="Times New Roman" w:cs="Times New Roman"/>
                <w:kern w:val="0"/>
                <w:lang w:val="sq-AL"/>
                <w14:ligatures w14:val="none"/>
              </w:rPr>
              <w:t>tyre</w:t>
            </w:r>
          </w:p>
        </w:tc>
        <w:tc>
          <w:tcPr>
            <w:tcW w:w="857" w:type="dxa"/>
          </w:tcPr>
          <w:p w14:paraId="2295EFA8" w14:textId="77777777" w:rsidR="009411B2" w:rsidRPr="00191ECF" w:rsidRDefault="009411B2" w:rsidP="009411B2">
            <w:pPr>
              <w:overflowPunct w:val="0"/>
              <w:autoSpaceDE w:val="0"/>
              <w:autoSpaceDN w:val="0"/>
              <w:adjustRightInd w:val="0"/>
              <w:spacing w:after="0" w:line="276" w:lineRule="auto"/>
              <w:jc w:val="right"/>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3 orë</w:t>
            </w:r>
          </w:p>
        </w:tc>
      </w:tr>
      <w:tr w:rsidR="00E352FD" w:rsidRPr="00191ECF" w14:paraId="6E9D5FDC" w14:textId="77777777" w:rsidTr="005E170B">
        <w:tc>
          <w:tcPr>
            <w:tcW w:w="1188" w:type="dxa"/>
          </w:tcPr>
          <w:p w14:paraId="441453F4"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Tema 10</w:t>
            </w:r>
          </w:p>
        </w:tc>
        <w:tc>
          <w:tcPr>
            <w:tcW w:w="7200" w:type="dxa"/>
          </w:tcPr>
          <w:p w14:paraId="5AE5A303" w14:textId="3975CBCF" w:rsidR="009411B2" w:rsidRPr="00191ECF" w:rsidRDefault="00462790"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highlight w:val="yellow"/>
                <w:lang w:val="sq-AL"/>
                <w14:ligatures w14:val="none"/>
              </w:rPr>
            </w:pPr>
            <w:r w:rsidRPr="00191ECF">
              <w:rPr>
                <w:rStyle w:val="cf01"/>
                <w:rFonts w:ascii="Times New Roman" w:hAnsi="Times New Roman" w:cs="Times New Roman"/>
                <w:sz w:val="24"/>
                <w:szCs w:val="24"/>
                <w:lang w:val="sq-AL"/>
              </w:rPr>
              <w:t>Lidhjet me saldim dhe me ribatina, llojet dhe përdorimi i tyre</w:t>
            </w:r>
          </w:p>
        </w:tc>
        <w:tc>
          <w:tcPr>
            <w:tcW w:w="857" w:type="dxa"/>
          </w:tcPr>
          <w:p w14:paraId="36AB8F18" w14:textId="77777777" w:rsidR="009411B2" w:rsidRPr="00191ECF" w:rsidRDefault="009411B2" w:rsidP="009411B2">
            <w:pPr>
              <w:overflowPunct w:val="0"/>
              <w:autoSpaceDE w:val="0"/>
              <w:autoSpaceDN w:val="0"/>
              <w:adjustRightInd w:val="0"/>
              <w:spacing w:after="0" w:line="276" w:lineRule="auto"/>
              <w:jc w:val="right"/>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 xml:space="preserve"> 4 orë</w:t>
            </w:r>
          </w:p>
        </w:tc>
      </w:tr>
      <w:tr w:rsidR="00E352FD" w:rsidRPr="00191ECF" w14:paraId="08DDA52F" w14:textId="77777777" w:rsidTr="005E170B">
        <w:tc>
          <w:tcPr>
            <w:tcW w:w="1188" w:type="dxa"/>
          </w:tcPr>
          <w:p w14:paraId="26737A74"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Tema 11</w:t>
            </w:r>
          </w:p>
        </w:tc>
        <w:tc>
          <w:tcPr>
            <w:tcW w:w="7200" w:type="dxa"/>
          </w:tcPr>
          <w:p w14:paraId="372D6D9D"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strike/>
                <w:kern w:val="0"/>
                <w:lang w:val="sq-AL"/>
                <w14:ligatures w14:val="none"/>
              </w:rPr>
            </w:pPr>
            <w:r w:rsidRPr="00191ECF">
              <w:rPr>
                <w:rFonts w:ascii="Times New Roman" w:eastAsia="Times New Roman" w:hAnsi="Times New Roman" w:cs="Times New Roman"/>
                <w:kern w:val="0"/>
                <w:lang w:val="sq-AL"/>
                <w14:ligatures w14:val="none"/>
              </w:rPr>
              <w:t>Njohuri të përgjithshme për detalet tipike (akset, boshtet dhe kushineta)</w:t>
            </w:r>
          </w:p>
        </w:tc>
        <w:tc>
          <w:tcPr>
            <w:tcW w:w="857" w:type="dxa"/>
          </w:tcPr>
          <w:p w14:paraId="64D2DFB9" w14:textId="77777777" w:rsidR="009411B2" w:rsidRPr="00191ECF" w:rsidRDefault="009411B2" w:rsidP="009411B2">
            <w:pPr>
              <w:overflowPunct w:val="0"/>
              <w:autoSpaceDE w:val="0"/>
              <w:autoSpaceDN w:val="0"/>
              <w:adjustRightInd w:val="0"/>
              <w:spacing w:after="0" w:line="276" w:lineRule="auto"/>
              <w:jc w:val="right"/>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3 orë</w:t>
            </w:r>
          </w:p>
        </w:tc>
      </w:tr>
      <w:tr w:rsidR="00E352FD" w:rsidRPr="00191ECF" w14:paraId="27049309" w14:textId="77777777" w:rsidTr="005E170B">
        <w:tc>
          <w:tcPr>
            <w:tcW w:w="1188" w:type="dxa"/>
          </w:tcPr>
          <w:p w14:paraId="3A16C1E8"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Tema 12</w:t>
            </w:r>
          </w:p>
        </w:tc>
        <w:tc>
          <w:tcPr>
            <w:tcW w:w="7200" w:type="dxa"/>
          </w:tcPr>
          <w:p w14:paraId="1619C636"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 xml:space="preserve">Transmisionet tipike të makinave, përdorimi i tyre në mjetet e transportit </w:t>
            </w:r>
          </w:p>
        </w:tc>
        <w:tc>
          <w:tcPr>
            <w:tcW w:w="857" w:type="dxa"/>
          </w:tcPr>
          <w:p w14:paraId="75D5D2CA" w14:textId="77777777" w:rsidR="009411B2" w:rsidRPr="00191ECF" w:rsidRDefault="009411B2" w:rsidP="009411B2">
            <w:pPr>
              <w:overflowPunct w:val="0"/>
              <w:autoSpaceDE w:val="0"/>
              <w:autoSpaceDN w:val="0"/>
              <w:adjustRightInd w:val="0"/>
              <w:spacing w:after="0" w:line="276" w:lineRule="auto"/>
              <w:jc w:val="right"/>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3 orë</w:t>
            </w:r>
          </w:p>
        </w:tc>
      </w:tr>
      <w:tr w:rsidR="00E352FD" w:rsidRPr="00191ECF" w14:paraId="52C5E556" w14:textId="77777777" w:rsidTr="005E170B">
        <w:tc>
          <w:tcPr>
            <w:tcW w:w="1188" w:type="dxa"/>
          </w:tcPr>
          <w:p w14:paraId="75897949"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Tema 13</w:t>
            </w:r>
          </w:p>
        </w:tc>
        <w:tc>
          <w:tcPr>
            <w:tcW w:w="7200" w:type="dxa"/>
          </w:tcPr>
          <w:p w14:paraId="35FEEE7D"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Transmisionet me rrota të dhëmbëzuara, llojet dhe veçoritë e tyre</w:t>
            </w:r>
          </w:p>
        </w:tc>
        <w:tc>
          <w:tcPr>
            <w:tcW w:w="857" w:type="dxa"/>
          </w:tcPr>
          <w:p w14:paraId="10100CC0" w14:textId="77777777" w:rsidR="009411B2" w:rsidRPr="00191ECF" w:rsidRDefault="009411B2" w:rsidP="009411B2">
            <w:pPr>
              <w:overflowPunct w:val="0"/>
              <w:autoSpaceDE w:val="0"/>
              <w:autoSpaceDN w:val="0"/>
              <w:adjustRightInd w:val="0"/>
              <w:spacing w:after="0" w:line="276" w:lineRule="auto"/>
              <w:jc w:val="right"/>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3 orë</w:t>
            </w:r>
          </w:p>
        </w:tc>
      </w:tr>
    </w:tbl>
    <w:p w14:paraId="0CFBE7F1"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p>
    <w:p w14:paraId="36FDB7E8" w14:textId="77777777" w:rsidR="009411B2" w:rsidRPr="00191ECF" w:rsidRDefault="009411B2">
      <w:pPr>
        <w:numPr>
          <w:ilvl w:val="0"/>
          <w:numId w:val="58"/>
        </w:numPr>
        <w:tabs>
          <w:tab w:val="left" w:pos="360"/>
        </w:tabs>
        <w:overflowPunct w:val="0"/>
        <w:autoSpaceDE w:val="0"/>
        <w:autoSpaceDN w:val="0"/>
        <w:adjustRightInd w:val="0"/>
        <w:spacing w:after="0" w:line="276" w:lineRule="auto"/>
        <w:ind w:left="360"/>
        <w:textAlignment w:val="baseline"/>
        <w:rPr>
          <w:rFonts w:ascii="Times New Roman" w:eastAsia="Times New Roman" w:hAnsi="Times New Roman" w:cs="Times New Roman"/>
          <w:b/>
          <w:iCs/>
          <w:kern w:val="0"/>
          <w:lang w:val="sq-AL"/>
          <w14:ligatures w14:val="none"/>
        </w:rPr>
      </w:pPr>
      <w:r w:rsidRPr="00191ECF">
        <w:rPr>
          <w:rFonts w:ascii="Times New Roman" w:eastAsia="Times New Roman" w:hAnsi="Times New Roman" w:cs="Times New Roman"/>
          <w:b/>
          <w:iCs/>
          <w:kern w:val="0"/>
          <w:lang w:val="sq-AL"/>
          <w14:ligatures w14:val="none"/>
        </w:rPr>
        <w:t>Synimet e lëndës “</w:t>
      </w:r>
      <w:r w:rsidRPr="00191ECF">
        <w:rPr>
          <w:rFonts w:ascii="Times New Roman" w:eastAsia="Times New Roman" w:hAnsi="Times New Roman" w:cs="Times New Roman"/>
          <w:b/>
          <w:kern w:val="0"/>
          <w:szCs w:val="20"/>
          <w:lang w:val="sq-AL"/>
          <w14:ligatures w14:val="none"/>
        </w:rPr>
        <w:t>Bazat e mekanikës për mjetet e transportit</w:t>
      </w:r>
      <w:r w:rsidRPr="00191ECF">
        <w:rPr>
          <w:rFonts w:ascii="Times New Roman" w:eastAsia="Times New Roman" w:hAnsi="Times New Roman" w:cs="Times New Roman"/>
          <w:b/>
          <w:iCs/>
          <w:kern w:val="0"/>
          <w:lang w:val="sq-AL"/>
          <w14:ligatures w14:val="none"/>
        </w:rPr>
        <w:t>”, kl. 11.</w:t>
      </w:r>
    </w:p>
    <w:p w14:paraId="3E851154"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szCs w:val="20"/>
          <w:lang w:val="sq-AL"/>
          <w14:ligatures w14:val="none"/>
        </w:rPr>
      </w:pPr>
    </w:p>
    <w:p w14:paraId="11F69963"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szCs w:val="20"/>
          <w:lang w:val="sq-AL"/>
          <w14:ligatures w14:val="none"/>
        </w:rPr>
      </w:pPr>
      <w:r w:rsidRPr="00191ECF">
        <w:rPr>
          <w:rFonts w:ascii="Times New Roman" w:eastAsia="Times New Roman" w:hAnsi="Times New Roman" w:cs="Times New Roman"/>
          <w:kern w:val="0"/>
          <w:szCs w:val="20"/>
          <w:lang w:val="sq-AL"/>
          <w14:ligatures w14:val="none"/>
        </w:rPr>
        <w:t xml:space="preserve">Në përfundim të trajtimit të lëndës </w:t>
      </w:r>
      <w:r w:rsidRPr="00191ECF">
        <w:rPr>
          <w:rFonts w:ascii="Times New Roman" w:eastAsia="Times New Roman" w:hAnsi="Times New Roman" w:cs="Times New Roman"/>
          <w:b/>
          <w:kern w:val="0"/>
          <w:szCs w:val="20"/>
          <w:lang w:val="sq-AL"/>
          <w14:ligatures w14:val="none"/>
        </w:rPr>
        <w:t>“Bazat e mekanikës për mjetet e transportit”, klasa 11,</w:t>
      </w:r>
      <w:r w:rsidRPr="00191ECF">
        <w:rPr>
          <w:rFonts w:ascii="Times New Roman" w:eastAsia="Times New Roman" w:hAnsi="Times New Roman" w:cs="Times New Roman"/>
          <w:kern w:val="0"/>
          <w:szCs w:val="20"/>
          <w:lang w:val="sq-AL"/>
          <w14:ligatures w14:val="none"/>
        </w:rPr>
        <w:t xml:space="preserve"> nxënësit duhet:</w:t>
      </w:r>
    </w:p>
    <w:p w14:paraId="3C672496" w14:textId="77777777" w:rsidR="009411B2" w:rsidRPr="00191ECF" w:rsidRDefault="009411B2" w:rsidP="009411B2">
      <w:pPr>
        <w:numPr>
          <w:ilvl w:val="0"/>
          <w:numId w:val="6"/>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shpjegojnë qëllimin, rëndësinë dhe përdorimet e hidraulikës dhe pneumatikës në mjetet e transportit;</w:t>
      </w:r>
    </w:p>
    <w:p w14:paraId="5BF35C1E" w14:textId="77777777" w:rsidR="009411B2" w:rsidRPr="00191ECF" w:rsidRDefault="009411B2" w:rsidP="009411B2">
      <w:pPr>
        <w:numPr>
          <w:ilvl w:val="0"/>
          <w:numId w:val="6"/>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shpjegojnë mënyrat e përpunimit të detaleve;</w:t>
      </w:r>
    </w:p>
    <w:p w14:paraId="2221CBA2" w14:textId="77777777" w:rsidR="009411B2" w:rsidRPr="00191ECF" w:rsidRDefault="009411B2" w:rsidP="009411B2">
      <w:pPr>
        <w:numPr>
          <w:ilvl w:val="0"/>
          <w:numId w:val="6"/>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klasifikojnë metodat kryesore të përpunimit të detaleve;</w:t>
      </w:r>
    </w:p>
    <w:p w14:paraId="058DCC70" w14:textId="77777777" w:rsidR="009411B2" w:rsidRPr="00191ECF" w:rsidRDefault="009411B2" w:rsidP="009411B2">
      <w:pPr>
        <w:numPr>
          <w:ilvl w:val="0"/>
          <w:numId w:val="6"/>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përshkruajnë veçoritë dhe përdorimet e metodave kryesore të përpunimit të detaleve;</w:t>
      </w:r>
    </w:p>
    <w:p w14:paraId="7C92498B" w14:textId="1C00F806" w:rsidR="009411B2" w:rsidRPr="00191ECF" w:rsidRDefault="009411B2" w:rsidP="009411B2">
      <w:pPr>
        <w:numPr>
          <w:ilvl w:val="0"/>
          <w:numId w:val="6"/>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shpjegojnë kuptimin e forcave dhe momenteve të forcave</w:t>
      </w:r>
    </w:p>
    <w:p w14:paraId="131C5B0D" w14:textId="77777777" w:rsidR="009411B2" w:rsidRPr="00191ECF" w:rsidRDefault="009411B2" w:rsidP="009411B2">
      <w:pPr>
        <w:numPr>
          <w:ilvl w:val="0"/>
          <w:numId w:val="6"/>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shpjegojnë ekuilibrin e forcave dhe momenteve të tyre;</w:t>
      </w:r>
    </w:p>
    <w:p w14:paraId="41DDB772" w14:textId="77777777" w:rsidR="009411B2" w:rsidRPr="00191ECF" w:rsidRDefault="009411B2" w:rsidP="009411B2">
      <w:pPr>
        <w:numPr>
          <w:ilvl w:val="0"/>
          <w:numId w:val="6"/>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dallojnë veçoritë e statikës, kinematikës dhe dinamikës së trupave;</w:t>
      </w:r>
    </w:p>
    <w:p w14:paraId="71D37351" w14:textId="77777777" w:rsidR="009411B2" w:rsidRPr="00191ECF" w:rsidRDefault="009411B2" w:rsidP="009411B2">
      <w:pPr>
        <w:numPr>
          <w:ilvl w:val="0"/>
          <w:numId w:val="6"/>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 xml:space="preserve">të shpjegojnë konceptet </w:t>
      </w:r>
      <w:r w:rsidRPr="00191ECF">
        <w:rPr>
          <w:rFonts w:ascii="Times New Roman" w:eastAsia="Times New Roman" w:hAnsi="Times New Roman" w:cs="Times New Roman"/>
          <w:iCs/>
          <w:kern w:val="0"/>
          <w:lang w:val="sq-AL"/>
          <w14:ligatures w14:val="none"/>
        </w:rPr>
        <w:t>“</w:t>
      </w:r>
      <w:r w:rsidRPr="00191ECF">
        <w:rPr>
          <w:rFonts w:ascii="Times New Roman" w:eastAsia="Times New Roman" w:hAnsi="Times New Roman" w:cs="Times New Roman"/>
          <w:kern w:val="0"/>
          <w:lang w:val="sq-AL"/>
          <w14:ligatures w14:val="none"/>
        </w:rPr>
        <w:t xml:space="preserve">ngarkesë” dhe </w:t>
      </w:r>
      <w:r w:rsidRPr="00191ECF">
        <w:rPr>
          <w:rFonts w:ascii="Times New Roman" w:eastAsia="Times New Roman" w:hAnsi="Times New Roman" w:cs="Times New Roman"/>
          <w:iCs/>
          <w:kern w:val="0"/>
          <w:lang w:val="sq-AL"/>
          <w14:ligatures w14:val="none"/>
        </w:rPr>
        <w:t>“</w:t>
      </w:r>
      <w:r w:rsidRPr="00191ECF">
        <w:rPr>
          <w:rFonts w:ascii="Times New Roman" w:eastAsia="Times New Roman" w:hAnsi="Times New Roman" w:cs="Times New Roman"/>
          <w:kern w:val="0"/>
          <w:lang w:val="sq-AL"/>
          <w14:ligatures w14:val="none"/>
        </w:rPr>
        <w:t>sforcim” i materialeve;</w:t>
      </w:r>
    </w:p>
    <w:p w14:paraId="57FBE1A3" w14:textId="77777777" w:rsidR="009411B2" w:rsidRPr="00191ECF" w:rsidRDefault="009411B2" w:rsidP="009411B2">
      <w:pPr>
        <w:numPr>
          <w:ilvl w:val="0"/>
          <w:numId w:val="6"/>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analizojnë llojet e ndryshme të ngarkesave dhe sforcimeve;</w:t>
      </w:r>
    </w:p>
    <w:p w14:paraId="750C03C0" w14:textId="77777777" w:rsidR="009411B2" w:rsidRPr="00191ECF" w:rsidRDefault="009411B2" w:rsidP="009411B2">
      <w:pPr>
        <w:numPr>
          <w:ilvl w:val="0"/>
          <w:numId w:val="6"/>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kryejnë llogaritje të thjeshta, që kanë të bëjnë me ngarkesat dhe sforcimet e materialeve;</w:t>
      </w:r>
    </w:p>
    <w:p w14:paraId="68F8DF46" w14:textId="77777777" w:rsidR="009411B2" w:rsidRPr="00191ECF" w:rsidRDefault="009411B2" w:rsidP="009411B2">
      <w:pPr>
        <w:numPr>
          <w:ilvl w:val="0"/>
          <w:numId w:val="6"/>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përshkruajnë tolerancat teknike;</w:t>
      </w:r>
    </w:p>
    <w:p w14:paraId="2E9A6A74" w14:textId="77777777" w:rsidR="009411B2" w:rsidRPr="00191ECF" w:rsidRDefault="009411B2" w:rsidP="009411B2">
      <w:pPr>
        <w:numPr>
          <w:ilvl w:val="0"/>
          <w:numId w:val="6"/>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 xml:space="preserve">të përshkruajnë tolerancat e përmasave dhe mënyrat e shënimit të tyre; </w:t>
      </w:r>
    </w:p>
    <w:p w14:paraId="74F2BECD" w14:textId="77777777" w:rsidR="009411B2" w:rsidRPr="00191ECF" w:rsidRDefault="009411B2" w:rsidP="009411B2">
      <w:pPr>
        <w:numPr>
          <w:ilvl w:val="0"/>
          <w:numId w:val="6"/>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përshkruajnë llojet e vendosjeve;</w:t>
      </w:r>
    </w:p>
    <w:p w14:paraId="1F8EB66F" w14:textId="04425996" w:rsidR="009411B2" w:rsidRPr="00191ECF" w:rsidRDefault="009411B2" w:rsidP="009411B2">
      <w:pPr>
        <w:numPr>
          <w:ilvl w:val="0"/>
          <w:numId w:val="6"/>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lastRenderedPageBreak/>
        <w:t>të llogari</w:t>
      </w:r>
      <w:r w:rsidR="002F3C4B">
        <w:rPr>
          <w:rFonts w:ascii="Times New Roman" w:eastAsia="Times New Roman" w:hAnsi="Times New Roman" w:cs="Times New Roman"/>
          <w:kern w:val="0"/>
          <w:lang w:val="sq-AL"/>
          <w14:ligatures w14:val="none"/>
        </w:rPr>
        <w:t>si</w:t>
      </w:r>
      <w:r w:rsidRPr="00191ECF">
        <w:rPr>
          <w:rFonts w:ascii="Times New Roman" w:eastAsia="Times New Roman" w:hAnsi="Times New Roman" w:cs="Times New Roman"/>
          <w:kern w:val="0"/>
          <w:lang w:val="sq-AL"/>
          <w14:ligatures w14:val="none"/>
        </w:rPr>
        <w:t>n tolerancat e vendosjeve në çiftëzimet e detaleve;</w:t>
      </w:r>
    </w:p>
    <w:p w14:paraId="40F992D2" w14:textId="77777777" w:rsidR="009411B2" w:rsidRPr="00191ECF" w:rsidRDefault="009411B2" w:rsidP="009411B2">
      <w:pPr>
        <w:numPr>
          <w:ilvl w:val="0"/>
          <w:numId w:val="6"/>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 xml:space="preserve">të përshkruajnë veçoritë e sistemit ISO të tolerancave dhe vendosjeve. </w:t>
      </w:r>
    </w:p>
    <w:p w14:paraId="41825B9B" w14:textId="77777777" w:rsidR="009411B2" w:rsidRPr="00191ECF" w:rsidRDefault="009411B2" w:rsidP="009411B2">
      <w:pPr>
        <w:overflowPunct w:val="0"/>
        <w:autoSpaceDE w:val="0"/>
        <w:autoSpaceDN w:val="0"/>
        <w:adjustRightInd w:val="0"/>
        <w:spacing w:after="0" w:line="276" w:lineRule="auto"/>
        <w:ind w:left="360"/>
        <w:textAlignment w:val="baseline"/>
        <w:rPr>
          <w:rFonts w:ascii="Times New Roman" w:eastAsia="Times New Roman" w:hAnsi="Times New Roman" w:cs="Times New Roman"/>
          <w:kern w:val="0"/>
          <w:lang w:val="sq-AL"/>
          <w14:ligatures w14:val="none"/>
        </w:rPr>
      </w:pPr>
    </w:p>
    <w:p w14:paraId="41011091" w14:textId="77777777" w:rsidR="009411B2" w:rsidRPr="00191ECF" w:rsidRDefault="009411B2">
      <w:pPr>
        <w:numPr>
          <w:ilvl w:val="0"/>
          <w:numId w:val="58"/>
        </w:numPr>
        <w:overflowPunct w:val="0"/>
        <w:autoSpaceDE w:val="0"/>
        <w:autoSpaceDN w:val="0"/>
        <w:adjustRightInd w:val="0"/>
        <w:spacing w:after="0" w:line="276" w:lineRule="auto"/>
        <w:ind w:left="360"/>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b/>
          <w:iCs/>
          <w:kern w:val="0"/>
          <w:lang w:val="sq-AL"/>
          <w14:ligatures w14:val="none"/>
        </w:rPr>
        <w:t xml:space="preserve">Përmbajtjet e përgjithshme të </w:t>
      </w:r>
      <w:bookmarkStart w:id="4" w:name="_Hlk220172953"/>
      <w:r w:rsidRPr="00191ECF">
        <w:rPr>
          <w:rFonts w:ascii="Times New Roman" w:eastAsia="Times New Roman" w:hAnsi="Times New Roman" w:cs="Times New Roman"/>
          <w:b/>
          <w:iCs/>
          <w:kern w:val="0"/>
          <w:lang w:val="sq-AL"/>
          <w14:ligatures w14:val="none"/>
        </w:rPr>
        <w:t>lëndës “</w:t>
      </w:r>
      <w:r w:rsidRPr="00191ECF">
        <w:rPr>
          <w:rFonts w:ascii="Times New Roman" w:eastAsia="Times New Roman" w:hAnsi="Times New Roman" w:cs="Times New Roman"/>
          <w:b/>
          <w:kern w:val="0"/>
          <w:szCs w:val="20"/>
          <w:lang w:val="sq-AL"/>
          <w14:ligatures w14:val="none"/>
        </w:rPr>
        <w:t>Bazat e mekanikës për mjetet e transportit</w:t>
      </w:r>
      <w:r w:rsidRPr="00191ECF">
        <w:rPr>
          <w:rFonts w:ascii="Times New Roman" w:eastAsia="Times New Roman" w:hAnsi="Times New Roman" w:cs="Times New Roman"/>
          <w:b/>
          <w:iCs/>
          <w:kern w:val="0"/>
          <w:lang w:val="sq-AL"/>
          <w14:ligatures w14:val="none"/>
        </w:rPr>
        <w:t xml:space="preserve">”,  </w:t>
      </w:r>
      <w:bookmarkEnd w:id="4"/>
      <w:r w:rsidRPr="00191ECF">
        <w:rPr>
          <w:rFonts w:ascii="Times New Roman" w:eastAsia="Times New Roman" w:hAnsi="Times New Roman" w:cs="Times New Roman"/>
          <w:b/>
          <w:iCs/>
          <w:kern w:val="0"/>
          <w:lang w:val="sq-AL"/>
          <w14:ligatures w14:val="none"/>
        </w:rPr>
        <w:t>kl. 11 - 68 orë</w:t>
      </w:r>
    </w:p>
    <w:p w14:paraId="60E55A8C" w14:textId="77777777" w:rsidR="009411B2" w:rsidRPr="00191ECF" w:rsidRDefault="009411B2" w:rsidP="009411B2">
      <w:pPr>
        <w:tabs>
          <w:tab w:val="left" w:pos="360"/>
        </w:tabs>
        <w:overflowPunct w:val="0"/>
        <w:autoSpaceDE w:val="0"/>
        <w:autoSpaceDN w:val="0"/>
        <w:adjustRightInd w:val="0"/>
        <w:spacing w:after="0" w:line="276" w:lineRule="auto"/>
        <w:textAlignment w:val="baseline"/>
        <w:rPr>
          <w:rFonts w:ascii="Times New Roman" w:eastAsia="Times New Roman" w:hAnsi="Times New Roman" w:cs="Times New Roman"/>
          <w:b/>
          <w:kern w:val="0"/>
          <w:szCs w:val="20"/>
          <w:highlight w:val="lightGray"/>
          <w:lang w:val="sq-AL"/>
          <w14:ligatures w14:val="none"/>
        </w:rPr>
      </w:pPr>
    </w:p>
    <w:tbl>
      <w:tblPr>
        <w:tblpPr w:leftFromText="180" w:rightFromText="180" w:vertAnchor="text" w:tblpY="37"/>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7200"/>
        <w:gridCol w:w="990"/>
      </w:tblGrid>
      <w:tr w:rsidR="00E352FD" w:rsidRPr="00191ECF" w14:paraId="4D522DE6" w14:textId="77777777" w:rsidTr="005E170B">
        <w:tc>
          <w:tcPr>
            <w:tcW w:w="1188" w:type="dxa"/>
          </w:tcPr>
          <w:p w14:paraId="15FAF8C6" w14:textId="77777777" w:rsidR="005D59B6" w:rsidRPr="00191ECF" w:rsidRDefault="005D59B6" w:rsidP="005E170B">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Tema 1</w:t>
            </w:r>
          </w:p>
        </w:tc>
        <w:tc>
          <w:tcPr>
            <w:tcW w:w="7200" w:type="dxa"/>
          </w:tcPr>
          <w:p w14:paraId="58268BB6" w14:textId="77777777" w:rsidR="005D59B6" w:rsidRPr="00191ECF" w:rsidRDefault="005D59B6" w:rsidP="005E170B">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Hidraulika dhe pneumatika në mjetet e transportit</w:t>
            </w:r>
          </w:p>
        </w:tc>
        <w:tc>
          <w:tcPr>
            <w:tcW w:w="990" w:type="dxa"/>
          </w:tcPr>
          <w:p w14:paraId="59CA9F68" w14:textId="77777777" w:rsidR="005D59B6" w:rsidRPr="00191ECF" w:rsidRDefault="005D59B6" w:rsidP="005E170B">
            <w:pPr>
              <w:overflowPunct w:val="0"/>
              <w:autoSpaceDE w:val="0"/>
              <w:autoSpaceDN w:val="0"/>
              <w:adjustRightInd w:val="0"/>
              <w:spacing w:after="0" w:line="276" w:lineRule="auto"/>
              <w:jc w:val="right"/>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3 orë</w:t>
            </w:r>
          </w:p>
        </w:tc>
      </w:tr>
      <w:tr w:rsidR="00E352FD" w:rsidRPr="00191ECF" w14:paraId="3C989B56" w14:textId="77777777" w:rsidTr="005E170B">
        <w:tc>
          <w:tcPr>
            <w:tcW w:w="1188" w:type="dxa"/>
          </w:tcPr>
          <w:p w14:paraId="64B7B794" w14:textId="77777777" w:rsidR="005D59B6" w:rsidRPr="00191ECF" w:rsidRDefault="005D59B6" w:rsidP="005E170B">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Tema 2</w:t>
            </w:r>
          </w:p>
        </w:tc>
        <w:tc>
          <w:tcPr>
            <w:tcW w:w="7200" w:type="dxa"/>
          </w:tcPr>
          <w:p w14:paraId="770A9F99" w14:textId="77777777" w:rsidR="005D59B6" w:rsidRPr="00191ECF" w:rsidRDefault="005D59B6" w:rsidP="005E170B">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Hyrje në përpunimin e detaleve</w:t>
            </w:r>
          </w:p>
        </w:tc>
        <w:tc>
          <w:tcPr>
            <w:tcW w:w="990" w:type="dxa"/>
          </w:tcPr>
          <w:p w14:paraId="6D99B3EE" w14:textId="77777777" w:rsidR="005D59B6" w:rsidRPr="00191ECF" w:rsidRDefault="005D59B6" w:rsidP="005E170B">
            <w:pPr>
              <w:overflowPunct w:val="0"/>
              <w:autoSpaceDE w:val="0"/>
              <w:autoSpaceDN w:val="0"/>
              <w:adjustRightInd w:val="0"/>
              <w:spacing w:after="0" w:line="276" w:lineRule="auto"/>
              <w:jc w:val="right"/>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2 orë</w:t>
            </w:r>
          </w:p>
        </w:tc>
      </w:tr>
      <w:tr w:rsidR="00E352FD" w:rsidRPr="00191ECF" w14:paraId="4ECA5CBA" w14:textId="77777777" w:rsidTr="005E170B">
        <w:tc>
          <w:tcPr>
            <w:tcW w:w="1188" w:type="dxa"/>
          </w:tcPr>
          <w:p w14:paraId="458BFF0B" w14:textId="77777777" w:rsidR="005D59B6" w:rsidRPr="00191ECF" w:rsidRDefault="005D59B6" w:rsidP="005E170B">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szCs w:val="20"/>
                <w:lang w:val="sq-AL"/>
                <w14:ligatures w14:val="none"/>
              </w:rPr>
              <w:t>Tema 3</w:t>
            </w:r>
          </w:p>
        </w:tc>
        <w:tc>
          <w:tcPr>
            <w:tcW w:w="7200" w:type="dxa"/>
          </w:tcPr>
          <w:p w14:paraId="26C429CE" w14:textId="77777777" w:rsidR="005D59B6" w:rsidRPr="00191ECF" w:rsidRDefault="005D59B6" w:rsidP="005E170B">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kern w:val="0"/>
                <w:lang w:val="sq-AL"/>
                <w14:ligatures w14:val="none"/>
              </w:rPr>
              <w:t>Përpunimi axhusterik</w:t>
            </w:r>
          </w:p>
        </w:tc>
        <w:tc>
          <w:tcPr>
            <w:tcW w:w="990" w:type="dxa"/>
          </w:tcPr>
          <w:p w14:paraId="4E849163" w14:textId="77777777" w:rsidR="005D59B6" w:rsidRPr="00191ECF" w:rsidRDefault="005D59B6" w:rsidP="005E170B">
            <w:pPr>
              <w:overflowPunct w:val="0"/>
              <w:autoSpaceDE w:val="0"/>
              <w:autoSpaceDN w:val="0"/>
              <w:adjustRightInd w:val="0"/>
              <w:spacing w:after="0" w:line="276" w:lineRule="auto"/>
              <w:jc w:val="right"/>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2 orë</w:t>
            </w:r>
          </w:p>
        </w:tc>
      </w:tr>
      <w:tr w:rsidR="00E352FD" w:rsidRPr="00191ECF" w14:paraId="29001D96" w14:textId="77777777" w:rsidTr="005E170B">
        <w:tc>
          <w:tcPr>
            <w:tcW w:w="1188" w:type="dxa"/>
          </w:tcPr>
          <w:p w14:paraId="44543CA3" w14:textId="77777777" w:rsidR="005D59B6" w:rsidRPr="00191ECF" w:rsidRDefault="005D59B6" w:rsidP="005E170B">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Tema 4</w:t>
            </w:r>
          </w:p>
        </w:tc>
        <w:tc>
          <w:tcPr>
            <w:tcW w:w="7200" w:type="dxa"/>
          </w:tcPr>
          <w:p w14:paraId="6EA716B9" w14:textId="77777777" w:rsidR="005D59B6" w:rsidRPr="00191ECF" w:rsidRDefault="005D59B6" w:rsidP="005E170B">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Përpunimi me derdhje</w:t>
            </w:r>
          </w:p>
        </w:tc>
        <w:tc>
          <w:tcPr>
            <w:tcW w:w="990" w:type="dxa"/>
          </w:tcPr>
          <w:p w14:paraId="1B1FAB6C" w14:textId="77777777" w:rsidR="005D59B6" w:rsidRPr="00191ECF" w:rsidRDefault="005D59B6" w:rsidP="005E170B">
            <w:pPr>
              <w:overflowPunct w:val="0"/>
              <w:autoSpaceDE w:val="0"/>
              <w:autoSpaceDN w:val="0"/>
              <w:adjustRightInd w:val="0"/>
              <w:spacing w:after="0" w:line="276" w:lineRule="auto"/>
              <w:jc w:val="right"/>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2 orë</w:t>
            </w:r>
          </w:p>
        </w:tc>
      </w:tr>
      <w:tr w:rsidR="00E352FD" w:rsidRPr="00191ECF" w14:paraId="5D7EE38C" w14:textId="77777777" w:rsidTr="005E170B">
        <w:tc>
          <w:tcPr>
            <w:tcW w:w="1188" w:type="dxa"/>
          </w:tcPr>
          <w:p w14:paraId="047BC4AF" w14:textId="77777777" w:rsidR="005D59B6" w:rsidRPr="00191ECF" w:rsidRDefault="005D59B6" w:rsidP="005E170B">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Tema 5</w:t>
            </w:r>
          </w:p>
        </w:tc>
        <w:tc>
          <w:tcPr>
            <w:tcW w:w="7200" w:type="dxa"/>
          </w:tcPr>
          <w:p w14:paraId="1B35221A" w14:textId="77777777" w:rsidR="005D59B6" w:rsidRPr="00191ECF" w:rsidRDefault="005D59B6" w:rsidP="005E170B">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Përpunimi me deformim plastik</w:t>
            </w:r>
          </w:p>
        </w:tc>
        <w:tc>
          <w:tcPr>
            <w:tcW w:w="990" w:type="dxa"/>
          </w:tcPr>
          <w:p w14:paraId="6069FF95" w14:textId="77777777" w:rsidR="005D59B6" w:rsidRPr="00191ECF" w:rsidRDefault="005D59B6" w:rsidP="005E170B">
            <w:pPr>
              <w:overflowPunct w:val="0"/>
              <w:autoSpaceDE w:val="0"/>
              <w:autoSpaceDN w:val="0"/>
              <w:adjustRightInd w:val="0"/>
              <w:spacing w:after="0" w:line="276" w:lineRule="auto"/>
              <w:jc w:val="right"/>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2 orë</w:t>
            </w:r>
          </w:p>
        </w:tc>
      </w:tr>
      <w:tr w:rsidR="00E352FD" w:rsidRPr="00191ECF" w14:paraId="41C154AD" w14:textId="77777777" w:rsidTr="005E170B">
        <w:tc>
          <w:tcPr>
            <w:tcW w:w="1188" w:type="dxa"/>
          </w:tcPr>
          <w:p w14:paraId="67EC6BB1" w14:textId="77777777" w:rsidR="005D59B6" w:rsidRPr="00191ECF" w:rsidRDefault="005D59B6" w:rsidP="005E170B">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Tema 6</w:t>
            </w:r>
          </w:p>
        </w:tc>
        <w:tc>
          <w:tcPr>
            <w:tcW w:w="7200" w:type="dxa"/>
          </w:tcPr>
          <w:p w14:paraId="73EC4C79" w14:textId="77777777" w:rsidR="005D59B6" w:rsidRPr="00191ECF" w:rsidRDefault="005D59B6" w:rsidP="005E170B">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Përpunimi me prerje</w:t>
            </w:r>
          </w:p>
        </w:tc>
        <w:tc>
          <w:tcPr>
            <w:tcW w:w="990" w:type="dxa"/>
          </w:tcPr>
          <w:p w14:paraId="4B3EC2BB" w14:textId="77777777" w:rsidR="005D59B6" w:rsidRPr="00191ECF" w:rsidRDefault="005D59B6" w:rsidP="005E170B">
            <w:pPr>
              <w:overflowPunct w:val="0"/>
              <w:autoSpaceDE w:val="0"/>
              <w:autoSpaceDN w:val="0"/>
              <w:adjustRightInd w:val="0"/>
              <w:spacing w:after="0" w:line="276" w:lineRule="auto"/>
              <w:jc w:val="right"/>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 xml:space="preserve"> 2 orë</w:t>
            </w:r>
          </w:p>
        </w:tc>
      </w:tr>
      <w:tr w:rsidR="00E352FD" w:rsidRPr="00191ECF" w14:paraId="03540E42" w14:textId="77777777" w:rsidTr="005E170B">
        <w:tc>
          <w:tcPr>
            <w:tcW w:w="1188" w:type="dxa"/>
          </w:tcPr>
          <w:p w14:paraId="30DA5B66" w14:textId="77777777" w:rsidR="005D59B6" w:rsidRPr="00191ECF" w:rsidRDefault="005D59B6" w:rsidP="005E170B">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Tema 7</w:t>
            </w:r>
          </w:p>
        </w:tc>
        <w:tc>
          <w:tcPr>
            <w:tcW w:w="7200" w:type="dxa"/>
          </w:tcPr>
          <w:p w14:paraId="43F116C5" w14:textId="77777777" w:rsidR="005D59B6" w:rsidRPr="00191ECF" w:rsidRDefault="005D59B6" w:rsidP="005E170B">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Përpunimi me saldim dhe ngjitje</w:t>
            </w:r>
          </w:p>
        </w:tc>
        <w:tc>
          <w:tcPr>
            <w:tcW w:w="990" w:type="dxa"/>
          </w:tcPr>
          <w:p w14:paraId="13035EAF" w14:textId="77777777" w:rsidR="005D59B6" w:rsidRPr="00191ECF" w:rsidRDefault="005D59B6" w:rsidP="005E170B">
            <w:pPr>
              <w:overflowPunct w:val="0"/>
              <w:autoSpaceDE w:val="0"/>
              <w:autoSpaceDN w:val="0"/>
              <w:adjustRightInd w:val="0"/>
              <w:spacing w:after="0" w:line="276" w:lineRule="auto"/>
              <w:jc w:val="right"/>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3 orë</w:t>
            </w:r>
          </w:p>
        </w:tc>
      </w:tr>
      <w:tr w:rsidR="00E352FD" w:rsidRPr="00191ECF" w14:paraId="26FEB812" w14:textId="77777777" w:rsidTr="005E170B">
        <w:tc>
          <w:tcPr>
            <w:tcW w:w="1188" w:type="dxa"/>
          </w:tcPr>
          <w:p w14:paraId="4AB3B3AC" w14:textId="77777777" w:rsidR="005D59B6" w:rsidRPr="00191ECF" w:rsidRDefault="005D59B6" w:rsidP="005E170B">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Tema 8</w:t>
            </w:r>
          </w:p>
        </w:tc>
        <w:tc>
          <w:tcPr>
            <w:tcW w:w="7200" w:type="dxa"/>
          </w:tcPr>
          <w:p w14:paraId="6B00A214" w14:textId="77777777" w:rsidR="005D59B6" w:rsidRPr="00191ECF" w:rsidRDefault="005D59B6" w:rsidP="005E170B">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Përpunimi me heqje ashkle</w:t>
            </w:r>
          </w:p>
        </w:tc>
        <w:tc>
          <w:tcPr>
            <w:tcW w:w="990" w:type="dxa"/>
          </w:tcPr>
          <w:p w14:paraId="1256CCE2" w14:textId="77777777" w:rsidR="005D59B6" w:rsidRPr="00191ECF" w:rsidRDefault="005D59B6" w:rsidP="005E170B">
            <w:pPr>
              <w:overflowPunct w:val="0"/>
              <w:autoSpaceDE w:val="0"/>
              <w:autoSpaceDN w:val="0"/>
              <w:adjustRightInd w:val="0"/>
              <w:spacing w:after="0" w:line="276" w:lineRule="auto"/>
              <w:jc w:val="right"/>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3 orë</w:t>
            </w:r>
          </w:p>
        </w:tc>
      </w:tr>
      <w:tr w:rsidR="00E352FD" w:rsidRPr="00191ECF" w14:paraId="6A8C582F" w14:textId="77777777" w:rsidTr="005E170B">
        <w:tc>
          <w:tcPr>
            <w:tcW w:w="1188" w:type="dxa"/>
          </w:tcPr>
          <w:p w14:paraId="14E84656" w14:textId="77777777" w:rsidR="005D59B6" w:rsidRPr="00191ECF" w:rsidRDefault="005D59B6" w:rsidP="005E170B">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szCs w:val="20"/>
                <w:lang w:val="sq-AL"/>
                <w14:ligatures w14:val="none"/>
              </w:rPr>
              <w:t>Tema 9</w:t>
            </w:r>
          </w:p>
        </w:tc>
        <w:tc>
          <w:tcPr>
            <w:tcW w:w="7200" w:type="dxa"/>
          </w:tcPr>
          <w:p w14:paraId="2DDF02C5" w14:textId="77777777" w:rsidR="005D59B6" w:rsidRPr="00191ECF" w:rsidRDefault="005D59B6" w:rsidP="005E170B">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Përpunimi kimiko-termik</w:t>
            </w:r>
          </w:p>
        </w:tc>
        <w:tc>
          <w:tcPr>
            <w:tcW w:w="990" w:type="dxa"/>
          </w:tcPr>
          <w:p w14:paraId="5F7A1BE0" w14:textId="77777777" w:rsidR="005D59B6" w:rsidRPr="00191ECF" w:rsidRDefault="005D59B6" w:rsidP="005E170B">
            <w:pPr>
              <w:overflowPunct w:val="0"/>
              <w:autoSpaceDE w:val="0"/>
              <w:autoSpaceDN w:val="0"/>
              <w:adjustRightInd w:val="0"/>
              <w:spacing w:after="0" w:line="276" w:lineRule="auto"/>
              <w:jc w:val="right"/>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2 orë</w:t>
            </w:r>
          </w:p>
        </w:tc>
      </w:tr>
      <w:tr w:rsidR="00E352FD" w:rsidRPr="00191ECF" w14:paraId="6DEC7A32" w14:textId="77777777" w:rsidTr="005E170B">
        <w:tc>
          <w:tcPr>
            <w:tcW w:w="1188" w:type="dxa"/>
          </w:tcPr>
          <w:p w14:paraId="251FEDED" w14:textId="77777777" w:rsidR="005D59B6" w:rsidRPr="00191ECF" w:rsidRDefault="005D59B6" w:rsidP="005E170B">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Tema 10</w:t>
            </w:r>
          </w:p>
        </w:tc>
        <w:tc>
          <w:tcPr>
            <w:tcW w:w="7200" w:type="dxa"/>
          </w:tcPr>
          <w:p w14:paraId="54F75152" w14:textId="77777777" w:rsidR="005D59B6" w:rsidRPr="00191ECF" w:rsidRDefault="005D59B6" w:rsidP="005E170B">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Metoda të tjera të përpunimit të detaleve</w:t>
            </w:r>
          </w:p>
        </w:tc>
        <w:tc>
          <w:tcPr>
            <w:tcW w:w="990" w:type="dxa"/>
          </w:tcPr>
          <w:p w14:paraId="2EF7A7C8" w14:textId="77777777" w:rsidR="005D59B6" w:rsidRPr="00191ECF" w:rsidRDefault="005D59B6" w:rsidP="005E170B">
            <w:pPr>
              <w:overflowPunct w:val="0"/>
              <w:autoSpaceDE w:val="0"/>
              <w:autoSpaceDN w:val="0"/>
              <w:adjustRightInd w:val="0"/>
              <w:spacing w:after="0" w:line="276" w:lineRule="auto"/>
              <w:jc w:val="right"/>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2 orë</w:t>
            </w:r>
          </w:p>
        </w:tc>
      </w:tr>
      <w:tr w:rsidR="00E352FD" w:rsidRPr="00191ECF" w14:paraId="152CABEE" w14:textId="77777777" w:rsidTr="005E170B">
        <w:tc>
          <w:tcPr>
            <w:tcW w:w="1188" w:type="dxa"/>
          </w:tcPr>
          <w:p w14:paraId="2418C880" w14:textId="77777777" w:rsidR="005D59B6" w:rsidRPr="00191ECF" w:rsidRDefault="005D59B6" w:rsidP="005E170B">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Tema 11</w:t>
            </w:r>
          </w:p>
        </w:tc>
        <w:tc>
          <w:tcPr>
            <w:tcW w:w="7200" w:type="dxa"/>
          </w:tcPr>
          <w:p w14:paraId="65D0A58C" w14:textId="77777777" w:rsidR="005D59B6" w:rsidRPr="00191ECF" w:rsidRDefault="005D59B6" w:rsidP="005E170B">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Hyrje në mekanikën teorike</w:t>
            </w:r>
          </w:p>
        </w:tc>
        <w:tc>
          <w:tcPr>
            <w:tcW w:w="990" w:type="dxa"/>
          </w:tcPr>
          <w:p w14:paraId="106BDDE7" w14:textId="77777777" w:rsidR="005D59B6" w:rsidRPr="00191ECF" w:rsidRDefault="005D59B6" w:rsidP="005E170B">
            <w:pPr>
              <w:overflowPunct w:val="0"/>
              <w:autoSpaceDE w:val="0"/>
              <w:autoSpaceDN w:val="0"/>
              <w:adjustRightInd w:val="0"/>
              <w:spacing w:after="0" w:line="276" w:lineRule="auto"/>
              <w:jc w:val="right"/>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2 orë</w:t>
            </w:r>
          </w:p>
        </w:tc>
      </w:tr>
      <w:tr w:rsidR="00E352FD" w:rsidRPr="00191ECF" w14:paraId="6204BA5E" w14:textId="77777777" w:rsidTr="005E170B">
        <w:tc>
          <w:tcPr>
            <w:tcW w:w="1188" w:type="dxa"/>
          </w:tcPr>
          <w:p w14:paraId="6DCC8819" w14:textId="77777777" w:rsidR="005D59B6" w:rsidRPr="00191ECF" w:rsidRDefault="005D59B6" w:rsidP="005E170B">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szCs w:val="20"/>
                <w:lang w:val="sq-AL"/>
                <w14:ligatures w14:val="none"/>
              </w:rPr>
              <w:t>Tema 12</w:t>
            </w:r>
          </w:p>
        </w:tc>
        <w:tc>
          <w:tcPr>
            <w:tcW w:w="7200" w:type="dxa"/>
          </w:tcPr>
          <w:p w14:paraId="5A8E2197" w14:textId="77777777" w:rsidR="005D59B6" w:rsidRPr="00191ECF" w:rsidRDefault="005D59B6" w:rsidP="005E170B">
            <w:pPr>
              <w:overflowPunct w:val="0"/>
              <w:autoSpaceDE w:val="0"/>
              <w:autoSpaceDN w:val="0"/>
              <w:adjustRightInd w:val="0"/>
              <w:spacing w:after="0" w:line="276" w:lineRule="auto"/>
              <w:textAlignment w:val="baseline"/>
              <w:rPr>
                <w:rFonts w:ascii="Times New Roman" w:eastAsia="Times New Roman" w:hAnsi="Times New Roman" w:cs="Times New Roman"/>
                <w:kern w:val="0"/>
                <w:highlight w:val="lightGray"/>
                <w:lang w:val="sq-AL"/>
                <w14:ligatures w14:val="none"/>
              </w:rPr>
            </w:pPr>
            <w:r w:rsidRPr="00191ECF">
              <w:rPr>
                <w:rFonts w:ascii="Times New Roman" w:eastAsia="Times New Roman" w:hAnsi="Times New Roman" w:cs="Times New Roman"/>
                <w:kern w:val="0"/>
                <w:lang w:val="sq-AL"/>
                <w14:ligatures w14:val="none"/>
              </w:rPr>
              <w:t>Forcat dhe momentet, shuma dhe zbërthimi i tyre</w:t>
            </w:r>
          </w:p>
        </w:tc>
        <w:tc>
          <w:tcPr>
            <w:tcW w:w="990" w:type="dxa"/>
          </w:tcPr>
          <w:p w14:paraId="19AB7719" w14:textId="77777777" w:rsidR="005D59B6" w:rsidRPr="00191ECF" w:rsidRDefault="005D59B6" w:rsidP="005E170B">
            <w:pPr>
              <w:overflowPunct w:val="0"/>
              <w:autoSpaceDE w:val="0"/>
              <w:autoSpaceDN w:val="0"/>
              <w:adjustRightInd w:val="0"/>
              <w:spacing w:after="0" w:line="276" w:lineRule="auto"/>
              <w:jc w:val="right"/>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3 orë</w:t>
            </w:r>
          </w:p>
        </w:tc>
      </w:tr>
      <w:tr w:rsidR="00E352FD" w:rsidRPr="00191ECF" w14:paraId="56CA658B" w14:textId="77777777" w:rsidTr="005E170B">
        <w:tc>
          <w:tcPr>
            <w:tcW w:w="1188" w:type="dxa"/>
          </w:tcPr>
          <w:p w14:paraId="6A6EA281" w14:textId="77777777" w:rsidR="005D59B6" w:rsidRPr="00191ECF" w:rsidRDefault="005D59B6" w:rsidP="005E170B">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Tema 13</w:t>
            </w:r>
          </w:p>
        </w:tc>
        <w:tc>
          <w:tcPr>
            <w:tcW w:w="7200" w:type="dxa"/>
          </w:tcPr>
          <w:p w14:paraId="315D2075" w14:textId="77777777" w:rsidR="005D59B6" w:rsidRPr="00191ECF" w:rsidRDefault="005D59B6" w:rsidP="005E170B">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Statika e trupave</w:t>
            </w:r>
          </w:p>
        </w:tc>
        <w:tc>
          <w:tcPr>
            <w:tcW w:w="990" w:type="dxa"/>
          </w:tcPr>
          <w:p w14:paraId="5CB2EA11" w14:textId="77777777" w:rsidR="005D59B6" w:rsidRPr="00191ECF" w:rsidRDefault="005D59B6" w:rsidP="005E170B">
            <w:pPr>
              <w:overflowPunct w:val="0"/>
              <w:autoSpaceDE w:val="0"/>
              <w:autoSpaceDN w:val="0"/>
              <w:adjustRightInd w:val="0"/>
              <w:spacing w:after="0" w:line="276" w:lineRule="auto"/>
              <w:jc w:val="right"/>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3 orë</w:t>
            </w:r>
          </w:p>
        </w:tc>
      </w:tr>
      <w:tr w:rsidR="00E352FD" w:rsidRPr="00191ECF" w14:paraId="733112C9" w14:textId="77777777" w:rsidTr="005E170B">
        <w:tc>
          <w:tcPr>
            <w:tcW w:w="1188" w:type="dxa"/>
          </w:tcPr>
          <w:p w14:paraId="2DA65765" w14:textId="77777777" w:rsidR="005D59B6" w:rsidRPr="00191ECF" w:rsidRDefault="005D59B6" w:rsidP="005E170B">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Tema 14</w:t>
            </w:r>
          </w:p>
        </w:tc>
        <w:tc>
          <w:tcPr>
            <w:tcW w:w="7200" w:type="dxa"/>
          </w:tcPr>
          <w:p w14:paraId="6173859F" w14:textId="77777777" w:rsidR="005D59B6" w:rsidRPr="00191ECF" w:rsidRDefault="005D59B6" w:rsidP="005E170B">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Kinematika e trupave</w:t>
            </w:r>
          </w:p>
        </w:tc>
        <w:tc>
          <w:tcPr>
            <w:tcW w:w="990" w:type="dxa"/>
          </w:tcPr>
          <w:p w14:paraId="27DA0CFD" w14:textId="77777777" w:rsidR="005D59B6" w:rsidRPr="00191ECF" w:rsidRDefault="005D59B6" w:rsidP="005E170B">
            <w:pPr>
              <w:overflowPunct w:val="0"/>
              <w:autoSpaceDE w:val="0"/>
              <w:autoSpaceDN w:val="0"/>
              <w:adjustRightInd w:val="0"/>
              <w:spacing w:after="0" w:line="276" w:lineRule="auto"/>
              <w:jc w:val="right"/>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3 orë</w:t>
            </w:r>
          </w:p>
        </w:tc>
      </w:tr>
      <w:tr w:rsidR="00E352FD" w:rsidRPr="00191ECF" w14:paraId="3ACA5981" w14:textId="77777777" w:rsidTr="005E170B">
        <w:tc>
          <w:tcPr>
            <w:tcW w:w="1188" w:type="dxa"/>
          </w:tcPr>
          <w:p w14:paraId="3CAA90CC" w14:textId="77777777" w:rsidR="005D59B6" w:rsidRPr="00191ECF" w:rsidRDefault="005D59B6" w:rsidP="005E170B">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Tema 15</w:t>
            </w:r>
          </w:p>
        </w:tc>
        <w:tc>
          <w:tcPr>
            <w:tcW w:w="7200" w:type="dxa"/>
          </w:tcPr>
          <w:p w14:paraId="7681AB9C" w14:textId="77777777" w:rsidR="005D59B6" w:rsidRPr="00191ECF" w:rsidRDefault="005D59B6" w:rsidP="005E170B">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Dinamika e trupave</w:t>
            </w:r>
          </w:p>
        </w:tc>
        <w:tc>
          <w:tcPr>
            <w:tcW w:w="990" w:type="dxa"/>
          </w:tcPr>
          <w:p w14:paraId="67A18724" w14:textId="77777777" w:rsidR="005D59B6" w:rsidRPr="00191ECF" w:rsidRDefault="005D59B6" w:rsidP="005E170B">
            <w:pPr>
              <w:overflowPunct w:val="0"/>
              <w:autoSpaceDE w:val="0"/>
              <w:autoSpaceDN w:val="0"/>
              <w:adjustRightInd w:val="0"/>
              <w:spacing w:after="0" w:line="276" w:lineRule="auto"/>
              <w:jc w:val="right"/>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3 orë</w:t>
            </w:r>
          </w:p>
        </w:tc>
      </w:tr>
      <w:tr w:rsidR="00E352FD" w:rsidRPr="00191ECF" w14:paraId="20CA112D" w14:textId="77777777" w:rsidTr="005E170B">
        <w:tc>
          <w:tcPr>
            <w:tcW w:w="1188" w:type="dxa"/>
          </w:tcPr>
          <w:p w14:paraId="7FD87324" w14:textId="77777777" w:rsidR="005D59B6" w:rsidRPr="00191ECF" w:rsidRDefault="005D59B6" w:rsidP="005E170B">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Tema 16</w:t>
            </w:r>
          </w:p>
        </w:tc>
        <w:tc>
          <w:tcPr>
            <w:tcW w:w="7200" w:type="dxa"/>
          </w:tcPr>
          <w:p w14:paraId="2DC61EA5" w14:textId="77777777" w:rsidR="005D59B6" w:rsidRPr="00191ECF" w:rsidRDefault="005D59B6" w:rsidP="005E170B">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Llogaritje të thjeshta për statikën, kinematikën dhe dinamikën</w:t>
            </w:r>
          </w:p>
        </w:tc>
        <w:tc>
          <w:tcPr>
            <w:tcW w:w="990" w:type="dxa"/>
          </w:tcPr>
          <w:p w14:paraId="24926F71" w14:textId="77777777" w:rsidR="005D59B6" w:rsidRPr="00191ECF" w:rsidRDefault="005D59B6" w:rsidP="005E170B">
            <w:pPr>
              <w:overflowPunct w:val="0"/>
              <w:autoSpaceDE w:val="0"/>
              <w:autoSpaceDN w:val="0"/>
              <w:adjustRightInd w:val="0"/>
              <w:spacing w:after="0" w:line="276" w:lineRule="auto"/>
              <w:jc w:val="right"/>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3 orë</w:t>
            </w:r>
          </w:p>
        </w:tc>
      </w:tr>
      <w:tr w:rsidR="00E352FD" w:rsidRPr="00191ECF" w14:paraId="51359913" w14:textId="77777777" w:rsidTr="005E170B">
        <w:tc>
          <w:tcPr>
            <w:tcW w:w="1188" w:type="dxa"/>
          </w:tcPr>
          <w:p w14:paraId="0301BDFF" w14:textId="77777777" w:rsidR="005D59B6" w:rsidRPr="00191ECF" w:rsidRDefault="005D59B6" w:rsidP="005E170B">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Tema 17</w:t>
            </w:r>
          </w:p>
        </w:tc>
        <w:tc>
          <w:tcPr>
            <w:tcW w:w="7200" w:type="dxa"/>
          </w:tcPr>
          <w:p w14:paraId="74E2A086" w14:textId="77777777" w:rsidR="005D59B6" w:rsidRPr="00191ECF" w:rsidRDefault="005D59B6" w:rsidP="005E170B">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Hyrje në rezistencën e materialeve</w:t>
            </w:r>
          </w:p>
        </w:tc>
        <w:tc>
          <w:tcPr>
            <w:tcW w:w="990" w:type="dxa"/>
          </w:tcPr>
          <w:p w14:paraId="35351A10" w14:textId="77777777" w:rsidR="005D59B6" w:rsidRPr="00191ECF" w:rsidRDefault="005D59B6" w:rsidP="005E170B">
            <w:pPr>
              <w:overflowPunct w:val="0"/>
              <w:autoSpaceDE w:val="0"/>
              <w:autoSpaceDN w:val="0"/>
              <w:adjustRightInd w:val="0"/>
              <w:spacing w:after="0" w:line="276" w:lineRule="auto"/>
              <w:jc w:val="right"/>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2 orë</w:t>
            </w:r>
          </w:p>
        </w:tc>
      </w:tr>
      <w:tr w:rsidR="00E352FD" w:rsidRPr="00191ECF" w14:paraId="39F09802" w14:textId="77777777" w:rsidTr="005E170B">
        <w:tc>
          <w:tcPr>
            <w:tcW w:w="1188" w:type="dxa"/>
          </w:tcPr>
          <w:p w14:paraId="103E4FC3" w14:textId="77777777" w:rsidR="005D59B6" w:rsidRPr="00191ECF" w:rsidRDefault="005D59B6" w:rsidP="005E170B">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Tema 18</w:t>
            </w:r>
          </w:p>
        </w:tc>
        <w:tc>
          <w:tcPr>
            <w:tcW w:w="7200" w:type="dxa"/>
          </w:tcPr>
          <w:p w14:paraId="4186A7DC" w14:textId="77777777" w:rsidR="005D59B6" w:rsidRPr="00191ECF" w:rsidRDefault="005D59B6" w:rsidP="005E170B">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Kuptimi për ngarkesat dhe sforcimet e materialeve</w:t>
            </w:r>
          </w:p>
        </w:tc>
        <w:tc>
          <w:tcPr>
            <w:tcW w:w="990" w:type="dxa"/>
          </w:tcPr>
          <w:p w14:paraId="65E2695A" w14:textId="77777777" w:rsidR="005D59B6" w:rsidRPr="00191ECF" w:rsidRDefault="005D59B6" w:rsidP="005E170B">
            <w:pPr>
              <w:overflowPunct w:val="0"/>
              <w:autoSpaceDE w:val="0"/>
              <w:autoSpaceDN w:val="0"/>
              <w:adjustRightInd w:val="0"/>
              <w:spacing w:after="0" w:line="276" w:lineRule="auto"/>
              <w:jc w:val="right"/>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2 orë</w:t>
            </w:r>
          </w:p>
        </w:tc>
      </w:tr>
      <w:tr w:rsidR="00E352FD" w:rsidRPr="00191ECF" w14:paraId="13BCF8C4" w14:textId="77777777" w:rsidTr="005E170B">
        <w:tc>
          <w:tcPr>
            <w:tcW w:w="1188" w:type="dxa"/>
          </w:tcPr>
          <w:p w14:paraId="5E04574C" w14:textId="77777777" w:rsidR="005D59B6" w:rsidRPr="00191ECF" w:rsidRDefault="005D59B6" w:rsidP="005E170B">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Tema 19</w:t>
            </w:r>
          </w:p>
        </w:tc>
        <w:tc>
          <w:tcPr>
            <w:tcW w:w="7200" w:type="dxa"/>
          </w:tcPr>
          <w:p w14:paraId="6795DEE4" w14:textId="77777777" w:rsidR="005D59B6" w:rsidRPr="00191ECF" w:rsidRDefault="005D59B6" w:rsidP="005E170B">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Shtypja, tërheqja, përkulja, përdredhja dhe prerja</w:t>
            </w:r>
          </w:p>
        </w:tc>
        <w:tc>
          <w:tcPr>
            <w:tcW w:w="990" w:type="dxa"/>
          </w:tcPr>
          <w:p w14:paraId="7B94BA53" w14:textId="77777777" w:rsidR="005D59B6" w:rsidRPr="00191ECF" w:rsidRDefault="005D59B6" w:rsidP="005E170B">
            <w:pPr>
              <w:overflowPunct w:val="0"/>
              <w:autoSpaceDE w:val="0"/>
              <w:autoSpaceDN w:val="0"/>
              <w:adjustRightInd w:val="0"/>
              <w:spacing w:after="0" w:line="276" w:lineRule="auto"/>
              <w:jc w:val="right"/>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5 orë</w:t>
            </w:r>
          </w:p>
        </w:tc>
      </w:tr>
      <w:tr w:rsidR="00E352FD" w:rsidRPr="00191ECF" w14:paraId="7D5678F5" w14:textId="77777777" w:rsidTr="005E170B">
        <w:tc>
          <w:tcPr>
            <w:tcW w:w="1188" w:type="dxa"/>
          </w:tcPr>
          <w:p w14:paraId="53A03F5C" w14:textId="77777777" w:rsidR="005D59B6" w:rsidRPr="00191ECF" w:rsidRDefault="005D59B6" w:rsidP="005E170B">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Tema 20</w:t>
            </w:r>
          </w:p>
        </w:tc>
        <w:tc>
          <w:tcPr>
            <w:tcW w:w="7200" w:type="dxa"/>
          </w:tcPr>
          <w:p w14:paraId="45AB8330" w14:textId="77777777" w:rsidR="005D59B6" w:rsidRPr="00191ECF" w:rsidRDefault="005D59B6" w:rsidP="005E170B">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Ngarkesat e kombinuara</w:t>
            </w:r>
          </w:p>
        </w:tc>
        <w:tc>
          <w:tcPr>
            <w:tcW w:w="990" w:type="dxa"/>
          </w:tcPr>
          <w:p w14:paraId="5FD4AF50" w14:textId="77777777" w:rsidR="005D59B6" w:rsidRPr="00191ECF" w:rsidRDefault="005D59B6" w:rsidP="005E170B">
            <w:pPr>
              <w:overflowPunct w:val="0"/>
              <w:autoSpaceDE w:val="0"/>
              <w:autoSpaceDN w:val="0"/>
              <w:adjustRightInd w:val="0"/>
              <w:spacing w:after="0" w:line="276" w:lineRule="auto"/>
              <w:jc w:val="right"/>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2 orë</w:t>
            </w:r>
          </w:p>
        </w:tc>
      </w:tr>
      <w:tr w:rsidR="00E352FD" w:rsidRPr="00191ECF" w14:paraId="336F1838" w14:textId="77777777" w:rsidTr="005E170B">
        <w:tc>
          <w:tcPr>
            <w:tcW w:w="1188" w:type="dxa"/>
          </w:tcPr>
          <w:p w14:paraId="796B5A98" w14:textId="77777777" w:rsidR="005D59B6" w:rsidRPr="00191ECF" w:rsidRDefault="005D59B6" w:rsidP="005E170B">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Tema 21</w:t>
            </w:r>
          </w:p>
        </w:tc>
        <w:tc>
          <w:tcPr>
            <w:tcW w:w="7200" w:type="dxa"/>
          </w:tcPr>
          <w:p w14:paraId="267F6258" w14:textId="77777777" w:rsidR="005D59B6" w:rsidRPr="00191ECF" w:rsidRDefault="005D59B6" w:rsidP="005E170B">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Llogaritje të thjeshta për ngarkesat dhe sforcimet e materialeve</w:t>
            </w:r>
          </w:p>
        </w:tc>
        <w:tc>
          <w:tcPr>
            <w:tcW w:w="990" w:type="dxa"/>
          </w:tcPr>
          <w:p w14:paraId="7FEC9DCF" w14:textId="77777777" w:rsidR="005D59B6" w:rsidRPr="00191ECF" w:rsidRDefault="005D59B6" w:rsidP="005E170B">
            <w:pPr>
              <w:overflowPunct w:val="0"/>
              <w:autoSpaceDE w:val="0"/>
              <w:autoSpaceDN w:val="0"/>
              <w:adjustRightInd w:val="0"/>
              <w:spacing w:after="0" w:line="276" w:lineRule="auto"/>
              <w:jc w:val="right"/>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3 orë</w:t>
            </w:r>
          </w:p>
        </w:tc>
      </w:tr>
      <w:tr w:rsidR="00E352FD" w:rsidRPr="00191ECF" w14:paraId="60115788" w14:textId="77777777" w:rsidTr="005E170B">
        <w:tc>
          <w:tcPr>
            <w:tcW w:w="1188" w:type="dxa"/>
          </w:tcPr>
          <w:p w14:paraId="4800E64C" w14:textId="77777777" w:rsidR="005D59B6" w:rsidRPr="00191ECF" w:rsidRDefault="005D59B6" w:rsidP="005E170B">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Tema 22</w:t>
            </w:r>
          </w:p>
        </w:tc>
        <w:tc>
          <w:tcPr>
            <w:tcW w:w="7200" w:type="dxa"/>
          </w:tcPr>
          <w:p w14:paraId="658FD629" w14:textId="77777777" w:rsidR="005D59B6" w:rsidRPr="00191ECF" w:rsidRDefault="005D59B6" w:rsidP="005E170B">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Hyrje në tolerancat teknike</w:t>
            </w:r>
          </w:p>
        </w:tc>
        <w:tc>
          <w:tcPr>
            <w:tcW w:w="990" w:type="dxa"/>
          </w:tcPr>
          <w:p w14:paraId="5A17D9F4" w14:textId="77777777" w:rsidR="005D59B6" w:rsidRPr="00191ECF" w:rsidRDefault="005D59B6" w:rsidP="005E170B">
            <w:pPr>
              <w:overflowPunct w:val="0"/>
              <w:autoSpaceDE w:val="0"/>
              <w:autoSpaceDN w:val="0"/>
              <w:adjustRightInd w:val="0"/>
              <w:spacing w:after="0" w:line="276" w:lineRule="auto"/>
              <w:jc w:val="right"/>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3 orë</w:t>
            </w:r>
          </w:p>
        </w:tc>
      </w:tr>
      <w:tr w:rsidR="00E352FD" w:rsidRPr="00191ECF" w14:paraId="0381AC91" w14:textId="77777777" w:rsidTr="005E170B">
        <w:tc>
          <w:tcPr>
            <w:tcW w:w="1188" w:type="dxa"/>
          </w:tcPr>
          <w:p w14:paraId="1457D9D8" w14:textId="77777777" w:rsidR="005D59B6" w:rsidRPr="00191ECF" w:rsidRDefault="005D59B6" w:rsidP="005E170B">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Tema 23</w:t>
            </w:r>
          </w:p>
        </w:tc>
        <w:tc>
          <w:tcPr>
            <w:tcW w:w="7200" w:type="dxa"/>
          </w:tcPr>
          <w:p w14:paraId="094CFA5B" w14:textId="77777777" w:rsidR="005D59B6" w:rsidRPr="00191ECF" w:rsidRDefault="005D59B6" w:rsidP="005E170B">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Saktësia e punimit. Kuptimi dhe llojet e tolerancave të përmasave.</w:t>
            </w:r>
          </w:p>
        </w:tc>
        <w:tc>
          <w:tcPr>
            <w:tcW w:w="990" w:type="dxa"/>
          </w:tcPr>
          <w:p w14:paraId="692D2217" w14:textId="77777777" w:rsidR="005D59B6" w:rsidRPr="00191ECF" w:rsidRDefault="005D59B6" w:rsidP="005E170B">
            <w:pPr>
              <w:overflowPunct w:val="0"/>
              <w:autoSpaceDE w:val="0"/>
              <w:autoSpaceDN w:val="0"/>
              <w:adjustRightInd w:val="0"/>
              <w:spacing w:after="0" w:line="276" w:lineRule="auto"/>
              <w:jc w:val="right"/>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3 orë</w:t>
            </w:r>
          </w:p>
        </w:tc>
      </w:tr>
      <w:tr w:rsidR="00E352FD" w:rsidRPr="00191ECF" w14:paraId="69B29DE1" w14:textId="77777777" w:rsidTr="005E170B">
        <w:tc>
          <w:tcPr>
            <w:tcW w:w="1188" w:type="dxa"/>
          </w:tcPr>
          <w:p w14:paraId="20C5F2D8" w14:textId="77777777" w:rsidR="005D59B6" w:rsidRPr="00191ECF" w:rsidRDefault="005D59B6" w:rsidP="005E170B">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Tema 24</w:t>
            </w:r>
          </w:p>
        </w:tc>
        <w:tc>
          <w:tcPr>
            <w:tcW w:w="7200" w:type="dxa"/>
          </w:tcPr>
          <w:p w14:paraId="65021CD6" w14:textId="77777777" w:rsidR="005D59B6" w:rsidRPr="00191ECF" w:rsidRDefault="005D59B6" w:rsidP="005E170B">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Çiftëzimet e detaleve dhe llojet e vendosjeve</w:t>
            </w:r>
          </w:p>
        </w:tc>
        <w:tc>
          <w:tcPr>
            <w:tcW w:w="990" w:type="dxa"/>
          </w:tcPr>
          <w:p w14:paraId="1D192BD0" w14:textId="77777777" w:rsidR="005D59B6" w:rsidRPr="00191ECF" w:rsidRDefault="005D59B6" w:rsidP="005E170B">
            <w:pPr>
              <w:overflowPunct w:val="0"/>
              <w:autoSpaceDE w:val="0"/>
              <w:autoSpaceDN w:val="0"/>
              <w:adjustRightInd w:val="0"/>
              <w:spacing w:after="0" w:line="276" w:lineRule="auto"/>
              <w:jc w:val="right"/>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3 orë</w:t>
            </w:r>
          </w:p>
        </w:tc>
      </w:tr>
      <w:tr w:rsidR="00E352FD" w:rsidRPr="00191ECF" w14:paraId="7308C6AF" w14:textId="77777777" w:rsidTr="005E170B">
        <w:tc>
          <w:tcPr>
            <w:tcW w:w="1188" w:type="dxa"/>
          </w:tcPr>
          <w:p w14:paraId="045FC058" w14:textId="77777777" w:rsidR="005D59B6" w:rsidRPr="00191ECF" w:rsidRDefault="005D59B6" w:rsidP="005E170B">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Tema 25</w:t>
            </w:r>
          </w:p>
        </w:tc>
        <w:tc>
          <w:tcPr>
            <w:tcW w:w="7200" w:type="dxa"/>
          </w:tcPr>
          <w:p w14:paraId="6862B041" w14:textId="77777777" w:rsidR="005D59B6" w:rsidRPr="00191ECF" w:rsidRDefault="005D59B6" w:rsidP="005E170B">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Standardi i tolerancave ISO</w:t>
            </w:r>
          </w:p>
        </w:tc>
        <w:tc>
          <w:tcPr>
            <w:tcW w:w="990" w:type="dxa"/>
          </w:tcPr>
          <w:p w14:paraId="2D10A7F9" w14:textId="77777777" w:rsidR="005D59B6" w:rsidRPr="00191ECF" w:rsidRDefault="005D59B6" w:rsidP="005E170B">
            <w:pPr>
              <w:overflowPunct w:val="0"/>
              <w:autoSpaceDE w:val="0"/>
              <w:autoSpaceDN w:val="0"/>
              <w:adjustRightInd w:val="0"/>
              <w:spacing w:after="0" w:line="276" w:lineRule="auto"/>
              <w:jc w:val="right"/>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3 orë</w:t>
            </w:r>
          </w:p>
        </w:tc>
      </w:tr>
      <w:tr w:rsidR="00E352FD" w:rsidRPr="00191ECF" w14:paraId="699E62AE" w14:textId="77777777" w:rsidTr="005E170B">
        <w:tc>
          <w:tcPr>
            <w:tcW w:w="1188" w:type="dxa"/>
          </w:tcPr>
          <w:p w14:paraId="32BB0F80" w14:textId="77777777" w:rsidR="005D59B6" w:rsidRPr="00191ECF" w:rsidRDefault="005D59B6" w:rsidP="005E170B">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Tema 26</w:t>
            </w:r>
          </w:p>
        </w:tc>
        <w:tc>
          <w:tcPr>
            <w:tcW w:w="7200" w:type="dxa"/>
          </w:tcPr>
          <w:p w14:paraId="4D4E78F1" w14:textId="77777777" w:rsidR="005D59B6" w:rsidRPr="00191ECF" w:rsidRDefault="005D59B6" w:rsidP="005E170B">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Saktësia dhe ashpërsia e sipërfaqeve të detaleve</w:t>
            </w:r>
          </w:p>
        </w:tc>
        <w:tc>
          <w:tcPr>
            <w:tcW w:w="990" w:type="dxa"/>
          </w:tcPr>
          <w:p w14:paraId="56828E6A" w14:textId="77777777" w:rsidR="005D59B6" w:rsidRPr="00191ECF" w:rsidRDefault="005D59B6" w:rsidP="005E170B">
            <w:pPr>
              <w:overflowPunct w:val="0"/>
              <w:autoSpaceDE w:val="0"/>
              <w:autoSpaceDN w:val="0"/>
              <w:adjustRightInd w:val="0"/>
              <w:spacing w:after="0" w:line="276" w:lineRule="auto"/>
              <w:jc w:val="right"/>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2 orë</w:t>
            </w:r>
          </w:p>
        </w:tc>
      </w:tr>
    </w:tbl>
    <w:p w14:paraId="02519EAC" w14:textId="77777777" w:rsidR="005D59B6" w:rsidRPr="00191ECF" w:rsidRDefault="005D59B6" w:rsidP="009411B2">
      <w:pPr>
        <w:tabs>
          <w:tab w:val="left" w:pos="360"/>
        </w:tabs>
        <w:overflowPunct w:val="0"/>
        <w:autoSpaceDE w:val="0"/>
        <w:autoSpaceDN w:val="0"/>
        <w:adjustRightInd w:val="0"/>
        <w:spacing w:after="0" w:line="276" w:lineRule="auto"/>
        <w:textAlignment w:val="baseline"/>
        <w:rPr>
          <w:rFonts w:ascii="Times New Roman" w:eastAsia="Times New Roman" w:hAnsi="Times New Roman" w:cs="Times New Roman"/>
          <w:b/>
          <w:kern w:val="0"/>
          <w:sz w:val="28"/>
          <w:szCs w:val="28"/>
          <w:highlight w:val="lightGray"/>
          <w:lang w:val="sq-AL"/>
          <w14:ligatures w14:val="none"/>
        </w:rPr>
      </w:pPr>
    </w:p>
    <w:p w14:paraId="4355A736" w14:textId="5BA37A27" w:rsidR="009411B2" w:rsidRPr="00191ECF" w:rsidRDefault="009411B2" w:rsidP="009411B2">
      <w:pPr>
        <w:tabs>
          <w:tab w:val="left" w:pos="360"/>
        </w:tabs>
        <w:overflowPunct w:val="0"/>
        <w:autoSpaceDE w:val="0"/>
        <w:autoSpaceDN w:val="0"/>
        <w:adjustRightInd w:val="0"/>
        <w:spacing w:after="0" w:line="276" w:lineRule="auto"/>
        <w:textAlignment w:val="baseline"/>
        <w:rPr>
          <w:rFonts w:ascii="Times New Roman" w:eastAsia="Times New Roman" w:hAnsi="Times New Roman" w:cs="Times New Roman"/>
          <w:b/>
          <w:kern w:val="0"/>
          <w:highlight w:val="lightGray"/>
          <w:lang w:val="sq-AL"/>
          <w14:ligatures w14:val="none"/>
        </w:rPr>
      </w:pPr>
      <w:r w:rsidRPr="00191ECF">
        <w:rPr>
          <w:rFonts w:ascii="Times New Roman" w:eastAsia="Times New Roman" w:hAnsi="Times New Roman" w:cs="Times New Roman"/>
          <w:b/>
          <w:kern w:val="0"/>
          <w:highlight w:val="lightGray"/>
          <w:lang w:val="sq-AL"/>
          <w14:ligatures w14:val="none"/>
        </w:rPr>
        <w:t>3. Lënda “Njohuri për mjetet e transportit” (L-18-074-</w:t>
      </w:r>
      <w:r w:rsidR="00F51E61" w:rsidRPr="00191ECF">
        <w:rPr>
          <w:rFonts w:ascii="Times New Roman" w:eastAsia="Times New Roman" w:hAnsi="Times New Roman" w:cs="Times New Roman"/>
          <w:b/>
          <w:kern w:val="0"/>
          <w:highlight w:val="lightGray"/>
          <w:lang w:val="sq-AL"/>
          <w14:ligatures w14:val="none"/>
        </w:rPr>
        <w:t>26</w:t>
      </w:r>
      <w:r w:rsidRPr="00191ECF">
        <w:rPr>
          <w:rFonts w:ascii="Times New Roman" w:eastAsia="Times New Roman" w:hAnsi="Times New Roman" w:cs="Times New Roman"/>
          <w:b/>
          <w:kern w:val="0"/>
          <w:highlight w:val="lightGray"/>
          <w:lang w:val="sq-AL"/>
          <w14:ligatures w14:val="none"/>
        </w:rPr>
        <w:t xml:space="preserve">) - Kl. 10 - 72 orë dhe Kl. 11 - 136 orë              </w:t>
      </w:r>
    </w:p>
    <w:p w14:paraId="47FC9663" w14:textId="6995B1EE" w:rsidR="009411B2" w:rsidRPr="00191ECF" w:rsidRDefault="009411B2" w:rsidP="009411B2">
      <w:pPr>
        <w:tabs>
          <w:tab w:val="left" w:pos="1260"/>
        </w:tabs>
        <w:overflowPunct w:val="0"/>
        <w:autoSpaceDE w:val="0"/>
        <w:autoSpaceDN w:val="0"/>
        <w:adjustRightInd w:val="0"/>
        <w:spacing w:after="0" w:line="276" w:lineRule="auto"/>
        <w:ind w:left="540"/>
        <w:textAlignment w:val="baseline"/>
        <w:rPr>
          <w:rFonts w:ascii="Times New Roman" w:eastAsia="Times New Roman" w:hAnsi="Times New Roman" w:cs="Times New Roman"/>
          <w:kern w:val="0"/>
          <w:szCs w:val="20"/>
          <w:lang w:val="sq-AL"/>
          <w14:ligatures w14:val="none"/>
        </w:rPr>
      </w:pPr>
    </w:p>
    <w:p w14:paraId="402230A7" w14:textId="77777777" w:rsidR="009411B2" w:rsidRPr="00191ECF" w:rsidRDefault="009411B2" w:rsidP="009411B2">
      <w:pPr>
        <w:numPr>
          <w:ilvl w:val="0"/>
          <w:numId w:val="11"/>
        </w:numPr>
        <w:tabs>
          <w:tab w:val="left" w:pos="360"/>
        </w:tabs>
        <w:overflowPunct w:val="0"/>
        <w:autoSpaceDE w:val="0"/>
        <w:autoSpaceDN w:val="0"/>
        <w:adjustRightInd w:val="0"/>
        <w:spacing w:after="0" w:line="276" w:lineRule="auto"/>
        <w:textAlignment w:val="baseline"/>
        <w:rPr>
          <w:rFonts w:ascii="Times New Roman" w:eastAsia="Times New Roman" w:hAnsi="Times New Roman" w:cs="Times New Roman"/>
          <w:b/>
          <w:iCs/>
          <w:kern w:val="0"/>
          <w:lang w:val="sq-AL"/>
          <w14:ligatures w14:val="none"/>
        </w:rPr>
      </w:pPr>
      <w:r w:rsidRPr="00191ECF">
        <w:rPr>
          <w:rFonts w:ascii="Times New Roman" w:eastAsia="Times New Roman" w:hAnsi="Times New Roman" w:cs="Times New Roman"/>
          <w:b/>
          <w:iCs/>
          <w:kern w:val="0"/>
          <w:lang w:val="sq-AL"/>
          <w14:ligatures w14:val="none"/>
        </w:rPr>
        <w:t>Synimet e lëndës “Njohuri</w:t>
      </w:r>
      <w:r w:rsidRPr="00191ECF">
        <w:rPr>
          <w:rFonts w:ascii="Times New Roman" w:eastAsia="Times New Roman" w:hAnsi="Times New Roman" w:cs="Times New Roman"/>
          <w:b/>
          <w:kern w:val="0"/>
          <w:szCs w:val="20"/>
          <w:lang w:val="sq-AL"/>
          <w14:ligatures w14:val="none"/>
        </w:rPr>
        <w:t xml:space="preserve"> për mjetet e transportit</w:t>
      </w:r>
      <w:r w:rsidRPr="00191ECF">
        <w:rPr>
          <w:rFonts w:ascii="Times New Roman" w:eastAsia="Times New Roman" w:hAnsi="Times New Roman" w:cs="Times New Roman"/>
          <w:b/>
          <w:iCs/>
          <w:kern w:val="0"/>
          <w:lang w:val="sq-AL"/>
          <w14:ligatures w14:val="none"/>
        </w:rPr>
        <w:t>”, kl. 10.</w:t>
      </w:r>
    </w:p>
    <w:p w14:paraId="7AB14497"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szCs w:val="20"/>
          <w:lang w:val="sq-AL"/>
          <w14:ligatures w14:val="none"/>
        </w:rPr>
      </w:pPr>
    </w:p>
    <w:p w14:paraId="7DA15175"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szCs w:val="20"/>
          <w:lang w:val="sq-AL"/>
          <w14:ligatures w14:val="none"/>
        </w:rPr>
      </w:pPr>
      <w:r w:rsidRPr="00191ECF">
        <w:rPr>
          <w:rFonts w:ascii="Times New Roman" w:eastAsia="Times New Roman" w:hAnsi="Times New Roman" w:cs="Times New Roman"/>
          <w:kern w:val="0"/>
          <w:szCs w:val="20"/>
          <w:lang w:val="sq-AL"/>
          <w14:ligatures w14:val="none"/>
        </w:rPr>
        <w:t xml:space="preserve">Në përfundim të trajtimit të lëndës </w:t>
      </w:r>
      <w:r w:rsidRPr="00191ECF">
        <w:rPr>
          <w:rFonts w:ascii="Times New Roman" w:eastAsia="Times New Roman" w:hAnsi="Times New Roman" w:cs="Times New Roman"/>
          <w:b/>
          <w:kern w:val="0"/>
          <w:szCs w:val="20"/>
          <w:lang w:val="sq-AL"/>
          <w14:ligatures w14:val="none"/>
        </w:rPr>
        <w:t>“</w:t>
      </w:r>
      <w:r w:rsidRPr="00191ECF">
        <w:rPr>
          <w:rFonts w:ascii="Times New Roman" w:eastAsia="Times New Roman" w:hAnsi="Times New Roman" w:cs="Times New Roman"/>
          <w:b/>
          <w:iCs/>
          <w:kern w:val="0"/>
          <w:lang w:val="sq-AL"/>
          <w14:ligatures w14:val="none"/>
        </w:rPr>
        <w:t>Njohuri</w:t>
      </w:r>
      <w:r w:rsidRPr="00191ECF">
        <w:rPr>
          <w:rFonts w:ascii="Times New Roman" w:eastAsia="Times New Roman" w:hAnsi="Times New Roman" w:cs="Times New Roman"/>
          <w:b/>
          <w:kern w:val="0"/>
          <w:szCs w:val="20"/>
          <w:lang w:val="sq-AL"/>
          <w14:ligatures w14:val="none"/>
        </w:rPr>
        <w:t xml:space="preserve"> për mjetet e transportit” klasa 10</w:t>
      </w:r>
      <w:r w:rsidRPr="00191ECF">
        <w:rPr>
          <w:rFonts w:ascii="Times New Roman" w:eastAsia="Times New Roman" w:hAnsi="Times New Roman" w:cs="Times New Roman"/>
          <w:kern w:val="0"/>
          <w:szCs w:val="20"/>
          <w:lang w:val="sq-AL"/>
          <w14:ligatures w14:val="none"/>
        </w:rPr>
        <w:t>, nxënësit duhet:</w:t>
      </w:r>
    </w:p>
    <w:p w14:paraId="30BEF868" w14:textId="77777777" w:rsidR="009411B2" w:rsidRPr="00191ECF" w:rsidRDefault="009411B2" w:rsidP="009411B2">
      <w:pPr>
        <w:numPr>
          <w:ilvl w:val="0"/>
          <w:numId w:val="6"/>
        </w:num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 xml:space="preserve">të tregojnë kuptimin për </w:t>
      </w:r>
      <w:r w:rsidRPr="00191ECF">
        <w:rPr>
          <w:rFonts w:ascii="Times New Roman" w:eastAsia="Times New Roman" w:hAnsi="Times New Roman" w:cs="Times New Roman"/>
          <w:kern w:val="0"/>
          <w:szCs w:val="20"/>
          <w:lang w:val="sq-AL"/>
          <w14:ligatures w14:val="none"/>
        </w:rPr>
        <w:t>“</w:t>
      </w:r>
      <w:r w:rsidRPr="00191ECF">
        <w:rPr>
          <w:rFonts w:ascii="Times New Roman" w:eastAsia="Times New Roman" w:hAnsi="Times New Roman" w:cs="Times New Roman"/>
          <w:kern w:val="0"/>
          <w:lang w:val="sq-AL"/>
          <w14:ligatures w14:val="none"/>
        </w:rPr>
        <w:t xml:space="preserve">transportin”, </w:t>
      </w:r>
      <w:r w:rsidRPr="00191ECF">
        <w:rPr>
          <w:rFonts w:ascii="Times New Roman" w:eastAsia="Times New Roman" w:hAnsi="Times New Roman" w:cs="Times New Roman"/>
          <w:kern w:val="0"/>
          <w:szCs w:val="20"/>
          <w:lang w:val="sq-AL"/>
          <w14:ligatures w14:val="none"/>
        </w:rPr>
        <w:t>“</w:t>
      </w:r>
      <w:r w:rsidRPr="00191ECF">
        <w:rPr>
          <w:rFonts w:ascii="Times New Roman" w:eastAsia="Times New Roman" w:hAnsi="Times New Roman" w:cs="Times New Roman"/>
          <w:kern w:val="0"/>
          <w:lang w:val="sq-AL"/>
          <w14:ligatures w14:val="none"/>
        </w:rPr>
        <w:t xml:space="preserve">sistemet e transportit”, </w:t>
      </w:r>
      <w:r w:rsidRPr="00191ECF">
        <w:rPr>
          <w:rFonts w:ascii="Times New Roman" w:eastAsia="Times New Roman" w:hAnsi="Times New Roman" w:cs="Times New Roman"/>
          <w:kern w:val="0"/>
          <w:szCs w:val="20"/>
          <w:lang w:val="sq-AL"/>
          <w14:ligatures w14:val="none"/>
        </w:rPr>
        <w:t>“</w:t>
      </w:r>
      <w:r w:rsidRPr="00191ECF">
        <w:rPr>
          <w:rFonts w:ascii="Times New Roman" w:eastAsia="Times New Roman" w:hAnsi="Times New Roman" w:cs="Times New Roman"/>
          <w:kern w:val="0"/>
          <w:lang w:val="sq-AL"/>
          <w14:ligatures w14:val="none"/>
        </w:rPr>
        <w:t>mjetet e transportit”, si dhe të tregojnë ndikimet e tyre në shoqëri dhe në mjedis;</w:t>
      </w:r>
    </w:p>
    <w:p w14:paraId="294C6DD9" w14:textId="77777777" w:rsidR="009411B2" w:rsidRPr="00191ECF" w:rsidRDefault="009411B2" w:rsidP="009411B2">
      <w:pPr>
        <w:numPr>
          <w:ilvl w:val="0"/>
          <w:numId w:val="6"/>
        </w:num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lastRenderedPageBreak/>
        <w:t>të klasifikojnë sistemet e transportit, mjeteve të transportit dhe sistemeve të mjeteve të transportit automobilistik;</w:t>
      </w:r>
    </w:p>
    <w:p w14:paraId="741EDCEB" w14:textId="77777777" w:rsidR="009411B2" w:rsidRPr="00191ECF" w:rsidRDefault="009411B2" w:rsidP="009411B2">
      <w:pPr>
        <w:numPr>
          <w:ilvl w:val="0"/>
          <w:numId w:val="6"/>
        </w:num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tregojnë parimin dhe ciklin e punës, pjesët kryesore, llojet dhe përdorimet e motorëve me djegie të brendshme (MDB);</w:t>
      </w:r>
    </w:p>
    <w:p w14:paraId="5F0E2153" w14:textId="77777777" w:rsidR="009411B2" w:rsidRPr="00191ECF" w:rsidRDefault="009411B2" w:rsidP="009411B2">
      <w:pPr>
        <w:numPr>
          <w:ilvl w:val="0"/>
          <w:numId w:val="6"/>
        </w:num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përshkruajnë qëllimin, ndërtimin, funksionimin e mekanizmave, si dhe sistemeve të MDB të tipeve “Otto” dhe “Diesel”;</w:t>
      </w:r>
    </w:p>
    <w:p w14:paraId="3C215408" w14:textId="77777777" w:rsidR="009411B2" w:rsidRPr="00191ECF" w:rsidRDefault="009411B2" w:rsidP="009411B2">
      <w:pPr>
        <w:numPr>
          <w:ilvl w:val="0"/>
          <w:numId w:val="6"/>
        </w:num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përshkruajë elementët e sistemeve elektronike dhe kompjuterike në motor;</w:t>
      </w:r>
    </w:p>
    <w:p w14:paraId="65A17971" w14:textId="77777777" w:rsidR="009411B2" w:rsidRPr="00191ECF" w:rsidRDefault="009411B2" w:rsidP="009411B2">
      <w:pPr>
        <w:numPr>
          <w:ilvl w:val="0"/>
          <w:numId w:val="6"/>
        </w:num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tregojnë përbërësit e sistemit të</w:t>
      </w:r>
      <w:r w:rsidRPr="00191ECF">
        <w:rPr>
          <w:rFonts w:ascii="Times New Roman" w:eastAsia="Times New Roman" w:hAnsi="Times New Roman" w:cs="Times New Roman"/>
          <w:kern w:val="0"/>
          <w:sz w:val="20"/>
          <w:szCs w:val="20"/>
          <w:lang w:val="sq-AL"/>
          <w14:ligatures w14:val="none"/>
        </w:rPr>
        <w:t xml:space="preserve"> </w:t>
      </w:r>
      <w:r w:rsidRPr="00191ECF">
        <w:rPr>
          <w:rFonts w:ascii="Times New Roman" w:eastAsia="Times New Roman" w:hAnsi="Times New Roman" w:cs="Times New Roman"/>
          <w:kern w:val="0"/>
          <w:lang w:val="sq-AL"/>
          <w14:ligatures w14:val="none"/>
        </w:rPr>
        <w:t>ndezjes së MDB</w:t>
      </w:r>
      <w:r w:rsidRPr="00191ECF">
        <w:rPr>
          <w:rFonts w:ascii="Times New Roman" w:eastAsia="Times New Roman" w:hAnsi="Times New Roman" w:cs="Times New Roman"/>
          <w:kern w:val="0"/>
          <w:sz w:val="20"/>
          <w:szCs w:val="20"/>
          <w:lang w:val="sq-AL"/>
          <w14:ligatures w14:val="none"/>
        </w:rPr>
        <w:t xml:space="preserve"> </w:t>
      </w:r>
      <w:r w:rsidRPr="00191ECF">
        <w:rPr>
          <w:rFonts w:ascii="Times New Roman" w:eastAsia="Times New Roman" w:hAnsi="Times New Roman" w:cs="Times New Roman"/>
          <w:kern w:val="0"/>
          <w:lang w:val="sq-AL"/>
          <w14:ligatures w14:val="none"/>
        </w:rPr>
        <w:t>dhe karakteristikat e tyre;</w:t>
      </w:r>
    </w:p>
    <w:p w14:paraId="7EBCC947" w14:textId="77777777" w:rsidR="009411B2" w:rsidRPr="00191ECF" w:rsidRDefault="009411B2" w:rsidP="009411B2">
      <w:pPr>
        <w:numPr>
          <w:ilvl w:val="0"/>
          <w:numId w:val="6"/>
        </w:num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listojnë</w:t>
      </w:r>
      <w:r w:rsidRPr="00191ECF">
        <w:rPr>
          <w:rFonts w:ascii="Times New Roman" w:eastAsia="Times New Roman" w:hAnsi="Times New Roman" w:cs="Times New Roman"/>
          <w:kern w:val="0"/>
          <w:sz w:val="20"/>
          <w:szCs w:val="20"/>
          <w:lang w:val="sq-AL"/>
          <w14:ligatures w14:val="none"/>
        </w:rPr>
        <w:t xml:space="preserve"> </w:t>
      </w:r>
      <w:r w:rsidRPr="00191ECF">
        <w:rPr>
          <w:rFonts w:ascii="Times New Roman" w:eastAsia="Times New Roman" w:hAnsi="Times New Roman" w:cs="Times New Roman"/>
          <w:kern w:val="0"/>
          <w:lang w:val="sq-AL"/>
          <w14:ligatures w14:val="none"/>
        </w:rPr>
        <w:t>karakteristikat dhe vetitë e lubrifikantëve, të lëngjeve ftohës të përdorur në motor;</w:t>
      </w:r>
    </w:p>
    <w:p w14:paraId="2B8291D8" w14:textId="77777777" w:rsidR="009411B2" w:rsidRPr="00191ECF" w:rsidRDefault="009411B2" w:rsidP="009411B2">
      <w:pPr>
        <w:numPr>
          <w:ilvl w:val="0"/>
          <w:numId w:val="6"/>
        </w:num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tregojnë përbërësit e sistemit të lubrifikimit dhe funksionin që kryen secili prej tyre;</w:t>
      </w:r>
    </w:p>
    <w:p w14:paraId="4B21D86B" w14:textId="77777777" w:rsidR="009411B2" w:rsidRPr="00191ECF" w:rsidRDefault="009411B2" w:rsidP="009411B2">
      <w:pPr>
        <w:numPr>
          <w:ilvl w:val="0"/>
          <w:numId w:val="6"/>
        </w:num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 xml:space="preserve">të tregojnë përbërësit e sistemit të ftohjes dhe funksionin që kryen secili prej tyre; </w:t>
      </w:r>
    </w:p>
    <w:p w14:paraId="6C786F9D" w14:textId="77777777" w:rsidR="009411B2" w:rsidRPr="00191ECF" w:rsidRDefault="009411B2" w:rsidP="009411B2">
      <w:pPr>
        <w:numPr>
          <w:ilvl w:val="0"/>
          <w:numId w:val="6"/>
        </w:num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përshkruajnë lëndët djegëse të përdorura në MDB dhe karakteristikat e tyre;</w:t>
      </w:r>
    </w:p>
    <w:p w14:paraId="635EC5B5" w14:textId="77777777" w:rsidR="009411B2" w:rsidRPr="00191ECF" w:rsidRDefault="009411B2" w:rsidP="009411B2">
      <w:pPr>
        <w:numPr>
          <w:ilvl w:val="0"/>
          <w:numId w:val="6"/>
        </w:num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tregojnë përbërësit e sistemit të ushqimit me benzinë dhe naftë;</w:t>
      </w:r>
    </w:p>
    <w:p w14:paraId="45D38B58" w14:textId="77777777" w:rsidR="009411B2" w:rsidRPr="00191ECF" w:rsidRDefault="009411B2" w:rsidP="009411B2">
      <w:pPr>
        <w:numPr>
          <w:ilvl w:val="0"/>
          <w:numId w:val="6"/>
        </w:num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përshkruajnë formimin e përzierjes djegëse (ajër + lëndë djegëse) në motorët me benzinë dhe naftë;</w:t>
      </w:r>
    </w:p>
    <w:p w14:paraId="5F957999" w14:textId="77777777" w:rsidR="009411B2" w:rsidRPr="00191ECF" w:rsidRDefault="009411B2" w:rsidP="009411B2">
      <w:pPr>
        <w:numPr>
          <w:ilvl w:val="0"/>
          <w:numId w:val="6"/>
        </w:num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përshkruajnë</w:t>
      </w:r>
      <w:r w:rsidRPr="00191ECF">
        <w:rPr>
          <w:rFonts w:ascii="Times New Roman" w:eastAsia="Times New Roman" w:hAnsi="Times New Roman" w:cs="Times New Roman"/>
          <w:kern w:val="0"/>
          <w:sz w:val="20"/>
          <w:szCs w:val="20"/>
          <w:lang w:val="sq-AL"/>
          <w14:ligatures w14:val="none"/>
        </w:rPr>
        <w:t xml:space="preserve"> </w:t>
      </w:r>
      <w:r w:rsidRPr="00191ECF">
        <w:rPr>
          <w:rFonts w:ascii="Times New Roman" w:eastAsia="Times New Roman" w:hAnsi="Times New Roman" w:cs="Times New Roman"/>
          <w:kern w:val="0"/>
          <w:lang w:val="sq-AL"/>
          <w14:ligatures w14:val="none"/>
        </w:rPr>
        <w:t>sistemin e furnizimit me ajër me presion (kompresori dhe turbo kompresori);</w:t>
      </w:r>
    </w:p>
    <w:p w14:paraId="0466B921" w14:textId="77777777" w:rsidR="009411B2" w:rsidRPr="00191ECF" w:rsidRDefault="009411B2" w:rsidP="009411B2">
      <w:pPr>
        <w:numPr>
          <w:ilvl w:val="0"/>
          <w:numId w:val="6"/>
        </w:num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përshkruajnë sistemin e</w:t>
      </w:r>
      <w:r w:rsidRPr="00191ECF">
        <w:rPr>
          <w:rFonts w:ascii="Times New Roman" w:eastAsia="Times New Roman" w:hAnsi="Times New Roman" w:cs="Times New Roman"/>
          <w:kern w:val="0"/>
          <w:sz w:val="20"/>
          <w:szCs w:val="20"/>
          <w:lang w:val="sq-AL"/>
          <w14:ligatures w14:val="none"/>
        </w:rPr>
        <w:t xml:space="preserve"> </w:t>
      </w:r>
      <w:r w:rsidRPr="00191ECF">
        <w:rPr>
          <w:rFonts w:ascii="Times New Roman" w:eastAsia="Times New Roman" w:hAnsi="Times New Roman" w:cs="Times New Roman"/>
          <w:kern w:val="0"/>
          <w:lang w:val="sq-AL"/>
          <w14:ligatures w14:val="none"/>
        </w:rPr>
        <w:t>shkarkimit të produkteve të djegies.</w:t>
      </w:r>
    </w:p>
    <w:p w14:paraId="73D8D298" w14:textId="77777777" w:rsidR="009411B2" w:rsidRPr="00191ECF" w:rsidRDefault="009411B2" w:rsidP="009411B2">
      <w:pPr>
        <w:overflowPunct w:val="0"/>
        <w:autoSpaceDE w:val="0"/>
        <w:autoSpaceDN w:val="0"/>
        <w:adjustRightInd w:val="0"/>
        <w:spacing w:after="0" w:line="276" w:lineRule="auto"/>
        <w:ind w:left="360"/>
        <w:jc w:val="both"/>
        <w:textAlignment w:val="baseline"/>
        <w:rPr>
          <w:rFonts w:ascii="Times New Roman" w:eastAsia="Times New Roman" w:hAnsi="Times New Roman" w:cs="Times New Roman"/>
          <w:kern w:val="0"/>
          <w:lang w:val="sq-AL"/>
          <w14:ligatures w14:val="none"/>
        </w:rPr>
      </w:pPr>
    </w:p>
    <w:p w14:paraId="6014067B" w14:textId="77777777" w:rsidR="009411B2" w:rsidRPr="00191ECF" w:rsidRDefault="009411B2">
      <w:pPr>
        <w:numPr>
          <w:ilvl w:val="0"/>
          <w:numId w:val="58"/>
        </w:numPr>
        <w:tabs>
          <w:tab w:val="left" w:pos="360"/>
        </w:tabs>
        <w:overflowPunct w:val="0"/>
        <w:autoSpaceDE w:val="0"/>
        <w:autoSpaceDN w:val="0"/>
        <w:adjustRightInd w:val="0"/>
        <w:spacing w:after="0" w:line="276" w:lineRule="auto"/>
        <w:ind w:left="360"/>
        <w:jc w:val="both"/>
        <w:textAlignment w:val="baseline"/>
        <w:rPr>
          <w:rFonts w:ascii="Times New Roman" w:eastAsia="Times New Roman" w:hAnsi="Times New Roman" w:cs="Times New Roman"/>
          <w:b/>
          <w:iCs/>
          <w:kern w:val="0"/>
          <w:lang w:val="sq-AL"/>
          <w14:ligatures w14:val="none"/>
        </w:rPr>
      </w:pPr>
      <w:r w:rsidRPr="00191ECF">
        <w:rPr>
          <w:rFonts w:ascii="Times New Roman" w:eastAsia="Times New Roman" w:hAnsi="Times New Roman" w:cs="Times New Roman"/>
          <w:b/>
          <w:iCs/>
          <w:kern w:val="0"/>
          <w:lang w:val="sq-AL"/>
          <w14:ligatures w14:val="none"/>
        </w:rPr>
        <w:t xml:space="preserve">Përmbajtjet e përgjithshme të lëndës “Njohuri për mjetet e transportit”, kl. 10 - </w:t>
      </w:r>
      <w:r w:rsidRPr="00191ECF">
        <w:rPr>
          <w:rFonts w:ascii="Times New Roman" w:eastAsia="Times New Roman" w:hAnsi="Times New Roman" w:cs="Times New Roman"/>
          <w:b/>
          <w:kern w:val="0"/>
          <w:szCs w:val="20"/>
          <w:lang w:val="sq-AL"/>
          <w14:ligatures w14:val="none"/>
        </w:rPr>
        <w:t>72 orë</w:t>
      </w:r>
    </w:p>
    <w:p w14:paraId="7B4980DC" w14:textId="77777777" w:rsidR="009411B2" w:rsidRPr="00191ECF" w:rsidRDefault="009411B2" w:rsidP="009411B2">
      <w:pPr>
        <w:tabs>
          <w:tab w:val="left" w:pos="360"/>
        </w:tabs>
        <w:overflowPunct w:val="0"/>
        <w:autoSpaceDE w:val="0"/>
        <w:autoSpaceDN w:val="0"/>
        <w:adjustRightInd w:val="0"/>
        <w:spacing w:after="0" w:line="276" w:lineRule="auto"/>
        <w:textAlignment w:val="baseline"/>
        <w:rPr>
          <w:rFonts w:ascii="Times New Roman" w:eastAsia="Times New Roman" w:hAnsi="Times New Roman" w:cs="Times New Roman"/>
          <w:b/>
          <w:iCs/>
          <w:color w:val="FF0000"/>
          <w:kern w:val="0"/>
          <w:lang w:val="sq-AL"/>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3"/>
        <w:gridCol w:w="7134"/>
        <w:gridCol w:w="853"/>
      </w:tblGrid>
      <w:tr w:rsidR="00E352FD" w:rsidRPr="00191ECF" w14:paraId="0C721505" w14:textId="77777777" w:rsidTr="005E170B">
        <w:tc>
          <w:tcPr>
            <w:tcW w:w="1188" w:type="dxa"/>
          </w:tcPr>
          <w:p w14:paraId="4DE17281"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szCs w:val="20"/>
                <w:lang w:val="sq-AL"/>
                <w14:ligatures w14:val="none"/>
              </w:rPr>
              <w:t>Tema 1</w:t>
            </w:r>
          </w:p>
        </w:tc>
        <w:tc>
          <w:tcPr>
            <w:tcW w:w="7200" w:type="dxa"/>
          </w:tcPr>
          <w:p w14:paraId="5CF29EFF"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 xml:space="preserve">Hyrje në transport </w:t>
            </w:r>
          </w:p>
        </w:tc>
        <w:tc>
          <w:tcPr>
            <w:tcW w:w="857" w:type="dxa"/>
          </w:tcPr>
          <w:p w14:paraId="62CA7833" w14:textId="77777777" w:rsidR="009411B2" w:rsidRPr="00191ECF" w:rsidRDefault="009411B2" w:rsidP="009411B2">
            <w:pPr>
              <w:overflowPunct w:val="0"/>
              <w:autoSpaceDE w:val="0"/>
              <w:autoSpaceDN w:val="0"/>
              <w:adjustRightInd w:val="0"/>
              <w:spacing w:after="0" w:line="276" w:lineRule="auto"/>
              <w:jc w:val="right"/>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2 orë</w:t>
            </w:r>
          </w:p>
        </w:tc>
      </w:tr>
      <w:tr w:rsidR="00E352FD" w:rsidRPr="00191ECF" w14:paraId="03E93ECD" w14:textId="77777777" w:rsidTr="005E170B">
        <w:tc>
          <w:tcPr>
            <w:tcW w:w="1188" w:type="dxa"/>
          </w:tcPr>
          <w:p w14:paraId="0F9D2827"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Tema 2</w:t>
            </w:r>
          </w:p>
        </w:tc>
        <w:tc>
          <w:tcPr>
            <w:tcW w:w="7200" w:type="dxa"/>
          </w:tcPr>
          <w:p w14:paraId="1B1A10A6"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Sistemet e transportit dhe klasifikimi i tyre</w:t>
            </w:r>
          </w:p>
        </w:tc>
        <w:tc>
          <w:tcPr>
            <w:tcW w:w="857" w:type="dxa"/>
          </w:tcPr>
          <w:p w14:paraId="51FD77C9" w14:textId="77777777" w:rsidR="009411B2" w:rsidRPr="00191ECF" w:rsidRDefault="009411B2" w:rsidP="009411B2">
            <w:pPr>
              <w:overflowPunct w:val="0"/>
              <w:autoSpaceDE w:val="0"/>
              <w:autoSpaceDN w:val="0"/>
              <w:adjustRightInd w:val="0"/>
              <w:spacing w:after="0" w:line="276" w:lineRule="auto"/>
              <w:jc w:val="right"/>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2 orë</w:t>
            </w:r>
          </w:p>
        </w:tc>
      </w:tr>
      <w:tr w:rsidR="00E352FD" w:rsidRPr="00191ECF" w14:paraId="76CFFD54" w14:textId="77777777" w:rsidTr="005E170B">
        <w:tc>
          <w:tcPr>
            <w:tcW w:w="1188" w:type="dxa"/>
          </w:tcPr>
          <w:p w14:paraId="261AFDB7"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Tema 3</w:t>
            </w:r>
          </w:p>
        </w:tc>
        <w:tc>
          <w:tcPr>
            <w:tcW w:w="7200" w:type="dxa"/>
          </w:tcPr>
          <w:p w14:paraId="748414A4"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Mjetet e transportit dhe klasifikimi i tyre</w:t>
            </w:r>
          </w:p>
        </w:tc>
        <w:tc>
          <w:tcPr>
            <w:tcW w:w="857" w:type="dxa"/>
          </w:tcPr>
          <w:p w14:paraId="0A18DC81" w14:textId="77777777" w:rsidR="009411B2" w:rsidRPr="00191ECF" w:rsidRDefault="009411B2" w:rsidP="009411B2">
            <w:pPr>
              <w:overflowPunct w:val="0"/>
              <w:autoSpaceDE w:val="0"/>
              <w:autoSpaceDN w:val="0"/>
              <w:adjustRightInd w:val="0"/>
              <w:spacing w:after="0" w:line="276" w:lineRule="auto"/>
              <w:jc w:val="right"/>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2 orë</w:t>
            </w:r>
          </w:p>
        </w:tc>
      </w:tr>
      <w:tr w:rsidR="00E352FD" w:rsidRPr="00191ECF" w14:paraId="21BB92CA" w14:textId="77777777" w:rsidTr="005E170B">
        <w:tc>
          <w:tcPr>
            <w:tcW w:w="1188" w:type="dxa"/>
          </w:tcPr>
          <w:p w14:paraId="24366FC3"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Tema 4</w:t>
            </w:r>
          </w:p>
        </w:tc>
        <w:tc>
          <w:tcPr>
            <w:tcW w:w="7200" w:type="dxa"/>
          </w:tcPr>
          <w:p w14:paraId="576A4336"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Sistemet kryesore të mjeteve të transportit automobilistik</w:t>
            </w:r>
          </w:p>
        </w:tc>
        <w:tc>
          <w:tcPr>
            <w:tcW w:w="857" w:type="dxa"/>
          </w:tcPr>
          <w:p w14:paraId="22A15160" w14:textId="77777777" w:rsidR="009411B2" w:rsidRPr="00191ECF" w:rsidRDefault="009411B2" w:rsidP="009411B2">
            <w:pPr>
              <w:overflowPunct w:val="0"/>
              <w:autoSpaceDE w:val="0"/>
              <w:autoSpaceDN w:val="0"/>
              <w:adjustRightInd w:val="0"/>
              <w:spacing w:after="0" w:line="276" w:lineRule="auto"/>
              <w:jc w:val="right"/>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3 orë</w:t>
            </w:r>
          </w:p>
        </w:tc>
      </w:tr>
      <w:tr w:rsidR="00E352FD" w:rsidRPr="00191ECF" w14:paraId="79F10F2F" w14:textId="77777777" w:rsidTr="005E170B">
        <w:tc>
          <w:tcPr>
            <w:tcW w:w="1188" w:type="dxa"/>
          </w:tcPr>
          <w:p w14:paraId="33FB0ABA"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Tema 5</w:t>
            </w:r>
          </w:p>
        </w:tc>
        <w:tc>
          <w:tcPr>
            <w:tcW w:w="7200" w:type="dxa"/>
          </w:tcPr>
          <w:p w14:paraId="40D75604" w14:textId="26896321" w:rsidR="009411B2" w:rsidRPr="00191ECF" w:rsidRDefault="00462790"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Style w:val="cf01"/>
                <w:rFonts w:ascii="Times New Roman" w:hAnsi="Times New Roman" w:cs="Times New Roman"/>
                <w:sz w:val="24"/>
                <w:szCs w:val="24"/>
                <w:lang w:val="sq-AL"/>
              </w:rPr>
              <w:t>Parimi i funksionimit dhe cikli i punës së motorit me djegie të brendshme (MDB)</w:t>
            </w:r>
          </w:p>
        </w:tc>
        <w:tc>
          <w:tcPr>
            <w:tcW w:w="857" w:type="dxa"/>
          </w:tcPr>
          <w:p w14:paraId="200BA621" w14:textId="77777777" w:rsidR="009411B2" w:rsidRPr="00191ECF" w:rsidRDefault="009411B2" w:rsidP="009411B2">
            <w:pPr>
              <w:overflowPunct w:val="0"/>
              <w:autoSpaceDE w:val="0"/>
              <w:autoSpaceDN w:val="0"/>
              <w:adjustRightInd w:val="0"/>
              <w:spacing w:after="0" w:line="276" w:lineRule="auto"/>
              <w:jc w:val="right"/>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3 orë</w:t>
            </w:r>
          </w:p>
        </w:tc>
      </w:tr>
      <w:tr w:rsidR="00E352FD" w:rsidRPr="00191ECF" w14:paraId="06D73A62" w14:textId="77777777" w:rsidTr="005E170B">
        <w:tc>
          <w:tcPr>
            <w:tcW w:w="1188" w:type="dxa"/>
          </w:tcPr>
          <w:p w14:paraId="2FE07E0E"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Tema 6</w:t>
            </w:r>
          </w:p>
        </w:tc>
        <w:tc>
          <w:tcPr>
            <w:tcW w:w="7200" w:type="dxa"/>
          </w:tcPr>
          <w:p w14:paraId="52509BDA"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Ndërtimi i përgjithshëm i MDB të tipeve “Otto” dhe “Diesel”.</w:t>
            </w:r>
          </w:p>
        </w:tc>
        <w:tc>
          <w:tcPr>
            <w:tcW w:w="857" w:type="dxa"/>
          </w:tcPr>
          <w:p w14:paraId="7977DFF2" w14:textId="77777777" w:rsidR="009411B2" w:rsidRPr="00191ECF" w:rsidRDefault="009411B2" w:rsidP="009411B2">
            <w:pPr>
              <w:overflowPunct w:val="0"/>
              <w:autoSpaceDE w:val="0"/>
              <w:autoSpaceDN w:val="0"/>
              <w:adjustRightInd w:val="0"/>
              <w:spacing w:after="0" w:line="276" w:lineRule="auto"/>
              <w:jc w:val="right"/>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2 orë</w:t>
            </w:r>
          </w:p>
        </w:tc>
      </w:tr>
      <w:tr w:rsidR="00E352FD" w:rsidRPr="00191ECF" w14:paraId="32EFBBAA" w14:textId="77777777" w:rsidTr="005E170B">
        <w:tc>
          <w:tcPr>
            <w:tcW w:w="1188" w:type="dxa"/>
          </w:tcPr>
          <w:p w14:paraId="09E771A2"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szCs w:val="20"/>
                <w:lang w:val="sq-AL"/>
                <w14:ligatures w14:val="none"/>
              </w:rPr>
              <w:t>Tema 7</w:t>
            </w:r>
          </w:p>
        </w:tc>
        <w:tc>
          <w:tcPr>
            <w:tcW w:w="7200" w:type="dxa"/>
          </w:tcPr>
          <w:p w14:paraId="0EFF17E4"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Mekanizmi bjellë – manivelë i MDB</w:t>
            </w:r>
          </w:p>
        </w:tc>
        <w:tc>
          <w:tcPr>
            <w:tcW w:w="857" w:type="dxa"/>
          </w:tcPr>
          <w:p w14:paraId="6B44369B" w14:textId="77777777" w:rsidR="009411B2" w:rsidRPr="00191ECF" w:rsidRDefault="009411B2" w:rsidP="009411B2">
            <w:pPr>
              <w:overflowPunct w:val="0"/>
              <w:autoSpaceDE w:val="0"/>
              <w:autoSpaceDN w:val="0"/>
              <w:adjustRightInd w:val="0"/>
              <w:spacing w:after="0" w:line="276" w:lineRule="auto"/>
              <w:jc w:val="right"/>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4 orë</w:t>
            </w:r>
          </w:p>
        </w:tc>
      </w:tr>
      <w:tr w:rsidR="00E352FD" w:rsidRPr="00191ECF" w14:paraId="5ED581FD" w14:textId="77777777" w:rsidTr="005E170B">
        <w:tc>
          <w:tcPr>
            <w:tcW w:w="1188" w:type="dxa"/>
          </w:tcPr>
          <w:p w14:paraId="31FF3D34"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Tema 8</w:t>
            </w:r>
          </w:p>
        </w:tc>
        <w:tc>
          <w:tcPr>
            <w:tcW w:w="7200" w:type="dxa"/>
          </w:tcPr>
          <w:p w14:paraId="27DBC291"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Mekanizmi i shpërndarjes së gazeve i MDB</w:t>
            </w:r>
          </w:p>
        </w:tc>
        <w:tc>
          <w:tcPr>
            <w:tcW w:w="857" w:type="dxa"/>
          </w:tcPr>
          <w:p w14:paraId="34C403E0" w14:textId="77777777" w:rsidR="009411B2" w:rsidRPr="00191ECF" w:rsidRDefault="009411B2" w:rsidP="009411B2">
            <w:pPr>
              <w:overflowPunct w:val="0"/>
              <w:autoSpaceDE w:val="0"/>
              <w:autoSpaceDN w:val="0"/>
              <w:adjustRightInd w:val="0"/>
              <w:spacing w:after="0" w:line="276" w:lineRule="auto"/>
              <w:jc w:val="right"/>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4 orë</w:t>
            </w:r>
          </w:p>
        </w:tc>
      </w:tr>
      <w:tr w:rsidR="00E352FD" w:rsidRPr="00191ECF" w14:paraId="6A85387E" w14:textId="77777777" w:rsidTr="005E170B">
        <w:tc>
          <w:tcPr>
            <w:tcW w:w="1188" w:type="dxa"/>
          </w:tcPr>
          <w:p w14:paraId="3FE8AA0A"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Tema 9</w:t>
            </w:r>
          </w:p>
        </w:tc>
        <w:tc>
          <w:tcPr>
            <w:tcW w:w="7200" w:type="dxa"/>
          </w:tcPr>
          <w:p w14:paraId="5BD02762"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Sistemet elektronike dhe komjuterike në motor</w:t>
            </w:r>
          </w:p>
        </w:tc>
        <w:tc>
          <w:tcPr>
            <w:tcW w:w="857" w:type="dxa"/>
          </w:tcPr>
          <w:p w14:paraId="5B83CE11" w14:textId="77777777" w:rsidR="009411B2" w:rsidRPr="00191ECF" w:rsidRDefault="009411B2" w:rsidP="009411B2">
            <w:pPr>
              <w:overflowPunct w:val="0"/>
              <w:autoSpaceDE w:val="0"/>
              <w:autoSpaceDN w:val="0"/>
              <w:adjustRightInd w:val="0"/>
              <w:spacing w:after="0" w:line="276" w:lineRule="auto"/>
              <w:jc w:val="right"/>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5 orë</w:t>
            </w:r>
          </w:p>
        </w:tc>
      </w:tr>
      <w:tr w:rsidR="00E352FD" w:rsidRPr="00191ECF" w14:paraId="5D385FB2" w14:textId="77777777" w:rsidTr="005E170B">
        <w:tc>
          <w:tcPr>
            <w:tcW w:w="1188" w:type="dxa"/>
          </w:tcPr>
          <w:p w14:paraId="13D51D35"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Tema 10</w:t>
            </w:r>
          </w:p>
        </w:tc>
        <w:tc>
          <w:tcPr>
            <w:tcW w:w="7200" w:type="dxa"/>
          </w:tcPr>
          <w:p w14:paraId="71CE2F27"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Sistemi i ndezjes së MDB</w:t>
            </w:r>
          </w:p>
        </w:tc>
        <w:tc>
          <w:tcPr>
            <w:tcW w:w="857" w:type="dxa"/>
          </w:tcPr>
          <w:p w14:paraId="0DF3CE27" w14:textId="77777777" w:rsidR="009411B2" w:rsidRPr="00191ECF" w:rsidRDefault="009411B2" w:rsidP="009411B2">
            <w:pPr>
              <w:overflowPunct w:val="0"/>
              <w:autoSpaceDE w:val="0"/>
              <w:autoSpaceDN w:val="0"/>
              <w:adjustRightInd w:val="0"/>
              <w:spacing w:after="0" w:line="276" w:lineRule="auto"/>
              <w:jc w:val="right"/>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10 orë</w:t>
            </w:r>
          </w:p>
        </w:tc>
      </w:tr>
      <w:tr w:rsidR="00E352FD" w:rsidRPr="00191ECF" w14:paraId="3D6F89D0" w14:textId="77777777" w:rsidTr="005E170B">
        <w:tc>
          <w:tcPr>
            <w:tcW w:w="1188" w:type="dxa"/>
          </w:tcPr>
          <w:p w14:paraId="56BC0BFA"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Tema 11</w:t>
            </w:r>
          </w:p>
        </w:tc>
        <w:tc>
          <w:tcPr>
            <w:tcW w:w="7200" w:type="dxa"/>
          </w:tcPr>
          <w:p w14:paraId="07244745"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Sistemi i ftohjes së MDB</w:t>
            </w:r>
          </w:p>
        </w:tc>
        <w:tc>
          <w:tcPr>
            <w:tcW w:w="857" w:type="dxa"/>
          </w:tcPr>
          <w:p w14:paraId="15CEE68E" w14:textId="77777777" w:rsidR="009411B2" w:rsidRPr="00191ECF" w:rsidRDefault="009411B2" w:rsidP="009411B2">
            <w:pPr>
              <w:overflowPunct w:val="0"/>
              <w:autoSpaceDE w:val="0"/>
              <w:autoSpaceDN w:val="0"/>
              <w:adjustRightInd w:val="0"/>
              <w:spacing w:after="0" w:line="276" w:lineRule="auto"/>
              <w:jc w:val="right"/>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6 orë</w:t>
            </w:r>
          </w:p>
        </w:tc>
      </w:tr>
      <w:tr w:rsidR="00E352FD" w:rsidRPr="00191ECF" w14:paraId="14D3EE53" w14:textId="77777777" w:rsidTr="005E170B">
        <w:tc>
          <w:tcPr>
            <w:tcW w:w="1188" w:type="dxa"/>
          </w:tcPr>
          <w:p w14:paraId="7B06BB30"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Tema 12</w:t>
            </w:r>
          </w:p>
        </w:tc>
        <w:tc>
          <w:tcPr>
            <w:tcW w:w="7200" w:type="dxa"/>
          </w:tcPr>
          <w:p w14:paraId="4C481D58"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Sistemi i vajisjes së MDB</w:t>
            </w:r>
          </w:p>
        </w:tc>
        <w:tc>
          <w:tcPr>
            <w:tcW w:w="857" w:type="dxa"/>
          </w:tcPr>
          <w:p w14:paraId="059A8B05" w14:textId="77777777" w:rsidR="009411B2" w:rsidRPr="00191ECF" w:rsidRDefault="009411B2" w:rsidP="009411B2">
            <w:pPr>
              <w:overflowPunct w:val="0"/>
              <w:autoSpaceDE w:val="0"/>
              <w:autoSpaceDN w:val="0"/>
              <w:adjustRightInd w:val="0"/>
              <w:spacing w:after="0" w:line="276" w:lineRule="auto"/>
              <w:jc w:val="right"/>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6 orë</w:t>
            </w:r>
          </w:p>
        </w:tc>
      </w:tr>
      <w:tr w:rsidR="00E352FD" w:rsidRPr="00191ECF" w14:paraId="7F6CB45E" w14:textId="77777777" w:rsidTr="005E170B">
        <w:tc>
          <w:tcPr>
            <w:tcW w:w="1188" w:type="dxa"/>
          </w:tcPr>
          <w:p w14:paraId="216A9FC6"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Tema 13</w:t>
            </w:r>
          </w:p>
        </w:tc>
        <w:tc>
          <w:tcPr>
            <w:tcW w:w="7200" w:type="dxa"/>
          </w:tcPr>
          <w:p w14:paraId="12803C8F"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Njohuri për lëndët djegëse në mjetet e transportit</w:t>
            </w:r>
          </w:p>
        </w:tc>
        <w:tc>
          <w:tcPr>
            <w:tcW w:w="857" w:type="dxa"/>
          </w:tcPr>
          <w:p w14:paraId="5C9FF451" w14:textId="77777777" w:rsidR="009411B2" w:rsidRPr="00191ECF" w:rsidRDefault="009411B2" w:rsidP="009411B2">
            <w:pPr>
              <w:overflowPunct w:val="0"/>
              <w:autoSpaceDE w:val="0"/>
              <w:autoSpaceDN w:val="0"/>
              <w:adjustRightInd w:val="0"/>
              <w:spacing w:after="0" w:line="276" w:lineRule="auto"/>
              <w:jc w:val="right"/>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2 orë</w:t>
            </w:r>
          </w:p>
        </w:tc>
      </w:tr>
      <w:tr w:rsidR="00E352FD" w:rsidRPr="00191ECF" w14:paraId="0FE34434" w14:textId="77777777" w:rsidTr="005E170B">
        <w:tc>
          <w:tcPr>
            <w:tcW w:w="1188" w:type="dxa"/>
          </w:tcPr>
          <w:p w14:paraId="08507E67"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Tema 14</w:t>
            </w:r>
          </w:p>
        </w:tc>
        <w:tc>
          <w:tcPr>
            <w:tcW w:w="7200" w:type="dxa"/>
          </w:tcPr>
          <w:p w14:paraId="130DD976"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Sistemi i ushqimit me injeksion të benzinës dhe formimi i përzierjes ajër lëndë djegëse</w:t>
            </w:r>
          </w:p>
        </w:tc>
        <w:tc>
          <w:tcPr>
            <w:tcW w:w="857" w:type="dxa"/>
          </w:tcPr>
          <w:p w14:paraId="155C4582" w14:textId="77777777" w:rsidR="009411B2" w:rsidRPr="00191ECF" w:rsidRDefault="009411B2" w:rsidP="009411B2">
            <w:pPr>
              <w:overflowPunct w:val="0"/>
              <w:autoSpaceDE w:val="0"/>
              <w:autoSpaceDN w:val="0"/>
              <w:adjustRightInd w:val="0"/>
              <w:spacing w:after="0" w:line="276" w:lineRule="auto"/>
              <w:jc w:val="right"/>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8 orë</w:t>
            </w:r>
          </w:p>
        </w:tc>
      </w:tr>
      <w:tr w:rsidR="00E352FD" w:rsidRPr="00191ECF" w14:paraId="45AF36CA" w14:textId="77777777" w:rsidTr="005E170B">
        <w:tc>
          <w:tcPr>
            <w:tcW w:w="1188" w:type="dxa"/>
          </w:tcPr>
          <w:p w14:paraId="1CBC264E"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Tema 15</w:t>
            </w:r>
          </w:p>
        </w:tc>
        <w:tc>
          <w:tcPr>
            <w:tcW w:w="7200" w:type="dxa"/>
          </w:tcPr>
          <w:p w14:paraId="791646A3" w14:textId="247A71E1" w:rsidR="009411B2" w:rsidRPr="00191ECF" w:rsidRDefault="00462790"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highlight w:val="yellow"/>
                <w:lang w:val="sq-AL"/>
                <w14:ligatures w14:val="none"/>
              </w:rPr>
            </w:pPr>
            <w:r w:rsidRPr="00191ECF">
              <w:rPr>
                <w:rStyle w:val="cf01"/>
                <w:rFonts w:ascii="Times New Roman" w:hAnsi="Times New Roman" w:cs="Times New Roman"/>
                <w:sz w:val="24"/>
                <w:szCs w:val="24"/>
                <w:lang w:val="sq-AL"/>
              </w:rPr>
              <w:t>Sistemi i mbingarkimit me ajër (Turbo/Kompresor)</w:t>
            </w:r>
          </w:p>
        </w:tc>
        <w:tc>
          <w:tcPr>
            <w:tcW w:w="857" w:type="dxa"/>
          </w:tcPr>
          <w:p w14:paraId="66A0E648" w14:textId="77777777" w:rsidR="009411B2" w:rsidRPr="00191ECF" w:rsidRDefault="009411B2" w:rsidP="009411B2">
            <w:pPr>
              <w:overflowPunct w:val="0"/>
              <w:autoSpaceDE w:val="0"/>
              <w:autoSpaceDN w:val="0"/>
              <w:adjustRightInd w:val="0"/>
              <w:spacing w:after="0" w:line="276" w:lineRule="auto"/>
              <w:jc w:val="right"/>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2 orë</w:t>
            </w:r>
          </w:p>
        </w:tc>
      </w:tr>
      <w:tr w:rsidR="00E352FD" w:rsidRPr="00191ECF" w14:paraId="5112705E" w14:textId="77777777" w:rsidTr="005E170B">
        <w:tc>
          <w:tcPr>
            <w:tcW w:w="1188" w:type="dxa"/>
          </w:tcPr>
          <w:p w14:paraId="6DD5CD07"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Tema 16</w:t>
            </w:r>
          </w:p>
        </w:tc>
        <w:tc>
          <w:tcPr>
            <w:tcW w:w="7200" w:type="dxa"/>
          </w:tcPr>
          <w:p w14:paraId="3E278A17" w14:textId="2943CBDD" w:rsidR="009411B2" w:rsidRPr="00191ECF" w:rsidRDefault="00462790"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Style w:val="cf01"/>
                <w:rFonts w:ascii="Times New Roman" w:hAnsi="Times New Roman" w:cs="Times New Roman"/>
                <w:sz w:val="24"/>
                <w:szCs w:val="24"/>
                <w:lang w:val="sq-AL"/>
              </w:rPr>
              <w:t>Sistemi i furnizimit me naftë, injektimi dhe djegia në motorët diesel</w:t>
            </w:r>
          </w:p>
        </w:tc>
        <w:tc>
          <w:tcPr>
            <w:tcW w:w="857" w:type="dxa"/>
          </w:tcPr>
          <w:p w14:paraId="0DE97AA3" w14:textId="77777777" w:rsidR="009411B2" w:rsidRPr="00191ECF" w:rsidRDefault="009411B2" w:rsidP="009411B2">
            <w:pPr>
              <w:overflowPunct w:val="0"/>
              <w:autoSpaceDE w:val="0"/>
              <w:autoSpaceDN w:val="0"/>
              <w:adjustRightInd w:val="0"/>
              <w:spacing w:after="0" w:line="276" w:lineRule="auto"/>
              <w:jc w:val="right"/>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8 orë</w:t>
            </w:r>
          </w:p>
        </w:tc>
      </w:tr>
      <w:tr w:rsidR="00E352FD" w:rsidRPr="00191ECF" w14:paraId="35AF13C4" w14:textId="77777777" w:rsidTr="005E170B">
        <w:tc>
          <w:tcPr>
            <w:tcW w:w="1188" w:type="dxa"/>
          </w:tcPr>
          <w:p w14:paraId="4B6DA5FB"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Tema 17</w:t>
            </w:r>
          </w:p>
        </w:tc>
        <w:tc>
          <w:tcPr>
            <w:tcW w:w="7200" w:type="dxa"/>
          </w:tcPr>
          <w:p w14:paraId="4885743C"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 xml:space="preserve">Sistemi i shkarkimit të produkteve të djegies </w:t>
            </w:r>
          </w:p>
        </w:tc>
        <w:tc>
          <w:tcPr>
            <w:tcW w:w="857" w:type="dxa"/>
          </w:tcPr>
          <w:p w14:paraId="42C90AC6" w14:textId="77777777" w:rsidR="009411B2" w:rsidRPr="00191ECF" w:rsidRDefault="009411B2" w:rsidP="009411B2">
            <w:pPr>
              <w:overflowPunct w:val="0"/>
              <w:autoSpaceDE w:val="0"/>
              <w:autoSpaceDN w:val="0"/>
              <w:adjustRightInd w:val="0"/>
              <w:spacing w:after="0" w:line="276" w:lineRule="auto"/>
              <w:jc w:val="right"/>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3 orë</w:t>
            </w:r>
          </w:p>
        </w:tc>
      </w:tr>
    </w:tbl>
    <w:p w14:paraId="189604C5" w14:textId="77777777" w:rsidR="009411B2" w:rsidRPr="00191ECF" w:rsidRDefault="009411B2" w:rsidP="009411B2">
      <w:pPr>
        <w:tabs>
          <w:tab w:val="left" w:pos="360"/>
        </w:tabs>
        <w:overflowPunct w:val="0"/>
        <w:autoSpaceDE w:val="0"/>
        <w:autoSpaceDN w:val="0"/>
        <w:adjustRightInd w:val="0"/>
        <w:spacing w:after="0" w:line="276" w:lineRule="auto"/>
        <w:textAlignment w:val="baseline"/>
        <w:rPr>
          <w:rFonts w:ascii="Times New Roman" w:eastAsia="Times New Roman" w:hAnsi="Times New Roman" w:cs="Times New Roman"/>
          <w:b/>
          <w:iCs/>
          <w:kern w:val="0"/>
          <w:lang w:val="sq-AL"/>
          <w14:ligatures w14:val="none"/>
        </w:rPr>
      </w:pPr>
    </w:p>
    <w:p w14:paraId="24BF2282" w14:textId="77777777" w:rsidR="00462790" w:rsidRPr="00191ECF" w:rsidRDefault="00462790" w:rsidP="009411B2">
      <w:pPr>
        <w:tabs>
          <w:tab w:val="left" w:pos="360"/>
        </w:tabs>
        <w:overflowPunct w:val="0"/>
        <w:autoSpaceDE w:val="0"/>
        <w:autoSpaceDN w:val="0"/>
        <w:adjustRightInd w:val="0"/>
        <w:spacing w:after="0" w:line="276" w:lineRule="auto"/>
        <w:textAlignment w:val="baseline"/>
        <w:rPr>
          <w:rFonts w:ascii="Times New Roman" w:eastAsia="Times New Roman" w:hAnsi="Times New Roman" w:cs="Times New Roman"/>
          <w:b/>
          <w:iCs/>
          <w:kern w:val="0"/>
          <w:lang w:val="sq-AL"/>
          <w14:ligatures w14:val="none"/>
        </w:rPr>
      </w:pPr>
    </w:p>
    <w:p w14:paraId="15DD1942" w14:textId="77777777" w:rsidR="00462790" w:rsidRPr="00191ECF" w:rsidRDefault="00462790" w:rsidP="009411B2">
      <w:pPr>
        <w:tabs>
          <w:tab w:val="left" w:pos="360"/>
        </w:tabs>
        <w:overflowPunct w:val="0"/>
        <w:autoSpaceDE w:val="0"/>
        <w:autoSpaceDN w:val="0"/>
        <w:adjustRightInd w:val="0"/>
        <w:spacing w:after="0" w:line="276" w:lineRule="auto"/>
        <w:textAlignment w:val="baseline"/>
        <w:rPr>
          <w:rFonts w:ascii="Times New Roman" w:eastAsia="Times New Roman" w:hAnsi="Times New Roman" w:cs="Times New Roman"/>
          <w:b/>
          <w:iCs/>
          <w:kern w:val="0"/>
          <w:lang w:val="sq-AL"/>
          <w14:ligatures w14:val="none"/>
        </w:rPr>
      </w:pPr>
    </w:p>
    <w:p w14:paraId="599F91C0" w14:textId="77777777" w:rsidR="00462790" w:rsidRPr="00191ECF" w:rsidRDefault="00462790" w:rsidP="009411B2">
      <w:pPr>
        <w:tabs>
          <w:tab w:val="left" w:pos="360"/>
        </w:tabs>
        <w:overflowPunct w:val="0"/>
        <w:autoSpaceDE w:val="0"/>
        <w:autoSpaceDN w:val="0"/>
        <w:adjustRightInd w:val="0"/>
        <w:spacing w:after="0" w:line="276" w:lineRule="auto"/>
        <w:textAlignment w:val="baseline"/>
        <w:rPr>
          <w:rFonts w:ascii="Times New Roman" w:eastAsia="Times New Roman" w:hAnsi="Times New Roman" w:cs="Times New Roman"/>
          <w:b/>
          <w:iCs/>
          <w:kern w:val="0"/>
          <w:lang w:val="sq-AL"/>
          <w14:ligatures w14:val="none"/>
        </w:rPr>
      </w:pPr>
    </w:p>
    <w:p w14:paraId="4E41C6BE" w14:textId="7930259D" w:rsidR="009411B2" w:rsidRPr="00191ECF" w:rsidRDefault="009411B2" w:rsidP="009411B2">
      <w:pPr>
        <w:numPr>
          <w:ilvl w:val="0"/>
          <w:numId w:val="11"/>
        </w:numPr>
        <w:tabs>
          <w:tab w:val="left" w:pos="360"/>
        </w:tabs>
        <w:overflowPunct w:val="0"/>
        <w:autoSpaceDE w:val="0"/>
        <w:autoSpaceDN w:val="0"/>
        <w:adjustRightInd w:val="0"/>
        <w:spacing w:after="0" w:line="276" w:lineRule="auto"/>
        <w:textAlignment w:val="baseline"/>
        <w:rPr>
          <w:rFonts w:ascii="Times New Roman" w:eastAsia="Times New Roman" w:hAnsi="Times New Roman" w:cs="Times New Roman"/>
          <w:b/>
          <w:iCs/>
          <w:kern w:val="0"/>
          <w:lang w:val="sq-AL"/>
          <w14:ligatures w14:val="none"/>
        </w:rPr>
      </w:pPr>
      <w:r w:rsidRPr="00191ECF">
        <w:rPr>
          <w:rFonts w:ascii="Times New Roman" w:eastAsia="Times New Roman" w:hAnsi="Times New Roman" w:cs="Times New Roman"/>
          <w:b/>
          <w:iCs/>
          <w:kern w:val="0"/>
          <w:lang w:val="sq-AL"/>
          <w14:ligatures w14:val="none"/>
        </w:rPr>
        <w:lastRenderedPageBreak/>
        <w:t>Synimet e lëndës “Njohuri</w:t>
      </w:r>
      <w:r w:rsidRPr="00191ECF">
        <w:rPr>
          <w:rFonts w:ascii="Times New Roman" w:eastAsia="Times New Roman" w:hAnsi="Times New Roman" w:cs="Times New Roman"/>
          <w:b/>
          <w:kern w:val="0"/>
          <w:szCs w:val="20"/>
          <w:lang w:val="sq-AL"/>
          <w14:ligatures w14:val="none"/>
        </w:rPr>
        <w:t xml:space="preserve"> për mjetet e transportit</w:t>
      </w:r>
      <w:r w:rsidRPr="00191ECF">
        <w:rPr>
          <w:rFonts w:ascii="Times New Roman" w:eastAsia="Times New Roman" w:hAnsi="Times New Roman" w:cs="Times New Roman"/>
          <w:b/>
          <w:iCs/>
          <w:kern w:val="0"/>
          <w:lang w:val="sq-AL"/>
          <w14:ligatures w14:val="none"/>
        </w:rPr>
        <w:t xml:space="preserve">”, kl. 11 </w:t>
      </w:r>
    </w:p>
    <w:p w14:paraId="4C72444F"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szCs w:val="20"/>
          <w:lang w:val="sq-AL"/>
          <w14:ligatures w14:val="none"/>
        </w:rPr>
      </w:pPr>
    </w:p>
    <w:p w14:paraId="56B36A02"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szCs w:val="20"/>
          <w:lang w:val="sq-AL"/>
          <w14:ligatures w14:val="none"/>
        </w:rPr>
      </w:pPr>
      <w:r w:rsidRPr="00191ECF">
        <w:rPr>
          <w:rFonts w:ascii="Times New Roman" w:eastAsia="Times New Roman" w:hAnsi="Times New Roman" w:cs="Times New Roman"/>
          <w:kern w:val="0"/>
          <w:szCs w:val="20"/>
          <w:lang w:val="sq-AL"/>
          <w14:ligatures w14:val="none"/>
        </w:rPr>
        <w:t xml:space="preserve">Në përfundim të trajtimit të lëndës </w:t>
      </w:r>
      <w:r w:rsidRPr="00191ECF">
        <w:rPr>
          <w:rFonts w:ascii="Times New Roman" w:eastAsia="Times New Roman" w:hAnsi="Times New Roman" w:cs="Times New Roman"/>
          <w:b/>
          <w:kern w:val="0"/>
          <w:szCs w:val="20"/>
          <w:lang w:val="sq-AL"/>
          <w14:ligatures w14:val="none"/>
        </w:rPr>
        <w:t>“</w:t>
      </w:r>
      <w:r w:rsidRPr="00191ECF">
        <w:rPr>
          <w:rFonts w:ascii="Times New Roman" w:eastAsia="Times New Roman" w:hAnsi="Times New Roman" w:cs="Times New Roman"/>
          <w:b/>
          <w:iCs/>
          <w:kern w:val="0"/>
          <w:lang w:val="sq-AL"/>
          <w14:ligatures w14:val="none"/>
        </w:rPr>
        <w:t>Njohuri</w:t>
      </w:r>
      <w:r w:rsidRPr="00191ECF">
        <w:rPr>
          <w:rFonts w:ascii="Times New Roman" w:eastAsia="Times New Roman" w:hAnsi="Times New Roman" w:cs="Times New Roman"/>
          <w:b/>
          <w:kern w:val="0"/>
          <w:szCs w:val="20"/>
          <w:lang w:val="sq-AL"/>
          <w14:ligatures w14:val="none"/>
        </w:rPr>
        <w:t xml:space="preserve"> për mjetet e transportit” klasa 11</w:t>
      </w:r>
      <w:r w:rsidRPr="00191ECF">
        <w:rPr>
          <w:rFonts w:ascii="Times New Roman" w:eastAsia="Times New Roman" w:hAnsi="Times New Roman" w:cs="Times New Roman"/>
          <w:kern w:val="0"/>
          <w:szCs w:val="20"/>
          <w:lang w:val="sq-AL"/>
          <w14:ligatures w14:val="none"/>
        </w:rPr>
        <w:t>, nxënësit duhet:</w:t>
      </w:r>
    </w:p>
    <w:p w14:paraId="3BF6AA5D" w14:textId="77777777" w:rsidR="009411B2" w:rsidRPr="00191ECF" w:rsidRDefault="009411B2" w:rsidP="009411B2">
      <w:pPr>
        <w:numPr>
          <w:ilvl w:val="0"/>
          <w:numId w:val="6"/>
        </w:num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përshkruajnë sistemin kundra ndotjes së mjedisit nga automjetet;</w:t>
      </w:r>
    </w:p>
    <w:p w14:paraId="00F2913F" w14:textId="77777777" w:rsidR="009411B2" w:rsidRPr="00191ECF" w:rsidRDefault="009411B2" w:rsidP="009411B2">
      <w:pPr>
        <w:numPr>
          <w:ilvl w:val="0"/>
          <w:numId w:val="6"/>
        </w:num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përshkruajnë qëllimin, ndërtimin dhe funksionimin e burimeve të energjisë elektrike në mjetet e transportit;</w:t>
      </w:r>
    </w:p>
    <w:p w14:paraId="74BAE118" w14:textId="1C96BB62" w:rsidR="009411B2" w:rsidRPr="00191ECF" w:rsidRDefault="009411B2" w:rsidP="009411B2">
      <w:pPr>
        <w:numPr>
          <w:ilvl w:val="0"/>
          <w:numId w:val="6"/>
        </w:num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tregojnë kuptimin e parametrave teknike të MDB</w:t>
      </w:r>
      <w:r w:rsidR="000065EE" w:rsidRPr="00191ECF">
        <w:rPr>
          <w:rFonts w:ascii="Times New Roman" w:eastAsia="Times New Roman" w:hAnsi="Times New Roman" w:cs="Times New Roman"/>
          <w:kern w:val="0"/>
          <w:lang w:val="sq-AL"/>
          <w14:ligatures w14:val="none"/>
        </w:rPr>
        <w:t xml:space="preserve"> (motorit me djegie te brendshme)</w:t>
      </w:r>
      <w:r w:rsidRPr="00191ECF">
        <w:rPr>
          <w:rFonts w:ascii="Times New Roman" w:eastAsia="Times New Roman" w:hAnsi="Times New Roman" w:cs="Times New Roman"/>
          <w:kern w:val="0"/>
          <w:lang w:val="sq-AL"/>
          <w14:ligatures w14:val="none"/>
        </w:rPr>
        <w:t xml:space="preserve"> dhe faktorët që ndikojnë në to;</w:t>
      </w:r>
    </w:p>
    <w:p w14:paraId="405A534D" w14:textId="77777777" w:rsidR="009411B2" w:rsidRPr="00191ECF" w:rsidRDefault="009411B2" w:rsidP="009411B2">
      <w:pPr>
        <w:numPr>
          <w:ilvl w:val="0"/>
          <w:numId w:val="6"/>
        </w:num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krahasojnë tipet e ndryshme të MDB;</w:t>
      </w:r>
    </w:p>
    <w:p w14:paraId="643A8078" w14:textId="77777777" w:rsidR="009411B2" w:rsidRPr="00191ECF" w:rsidRDefault="009411B2" w:rsidP="009411B2">
      <w:pPr>
        <w:numPr>
          <w:ilvl w:val="0"/>
          <w:numId w:val="6"/>
        </w:num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 xml:space="preserve">të rendisin agregatet kryesore të transmetimit të fuqisë në mjetet e transportit; </w:t>
      </w:r>
    </w:p>
    <w:p w14:paraId="335F7115" w14:textId="77777777" w:rsidR="009411B2" w:rsidRPr="00191ECF" w:rsidRDefault="009411B2" w:rsidP="009411B2">
      <w:pPr>
        <w:numPr>
          <w:ilvl w:val="0"/>
          <w:numId w:val="6"/>
        </w:num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përshkruajnë qëllimin, ndërtimin dhe funksionimin e agregateve kryesore të transmetimit të fuqisë;</w:t>
      </w:r>
    </w:p>
    <w:p w14:paraId="6F820546" w14:textId="77777777" w:rsidR="009411B2" w:rsidRPr="00191ECF" w:rsidRDefault="009411B2" w:rsidP="009411B2">
      <w:pPr>
        <w:numPr>
          <w:ilvl w:val="0"/>
          <w:numId w:val="6"/>
        </w:num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përshkruajnë qëllimin, ndërtimin dhe funksionimin e urave dhe rrotave të automjeteve;</w:t>
      </w:r>
    </w:p>
    <w:p w14:paraId="6A1135AE" w14:textId="77777777" w:rsidR="009411B2" w:rsidRPr="00191ECF" w:rsidRDefault="009411B2" w:rsidP="009411B2">
      <w:pPr>
        <w:numPr>
          <w:ilvl w:val="0"/>
          <w:numId w:val="6"/>
        </w:num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përshkruajnë qëllimin, ndërtimin dhe funksionimin e sistemeve varëse, strukturore, të drejtimit dhe të frenimit në mjetet e transportit;</w:t>
      </w:r>
    </w:p>
    <w:p w14:paraId="314539BD" w14:textId="77777777" w:rsidR="009411B2" w:rsidRPr="00191ECF" w:rsidRDefault="009411B2" w:rsidP="009411B2">
      <w:pPr>
        <w:numPr>
          <w:ilvl w:val="0"/>
          <w:numId w:val="6"/>
        </w:num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përshkruajnë qëllimin, ndërtimin dhe funksionimin e sistemeve ndihmëse, të ndriçimit dhe sinjalizimit në mjetet e transportit;</w:t>
      </w:r>
    </w:p>
    <w:p w14:paraId="47C4E638" w14:textId="77777777" w:rsidR="009411B2" w:rsidRPr="00191ECF" w:rsidRDefault="009411B2" w:rsidP="009411B2">
      <w:pPr>
        <w:numPr>
          <w:ilvl w:val="0"/>
          <w:numId w:val="6"/>
        </w:num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përshkruajnë qëllimin, ndërtimin dhe funksionimin e sistemeve elektronike dhe kompjuterike në mjetet e transportit;</w:t>
      </w:r>
    </w:p>
    <w:p w14:paraId="67C0D506" w14:textId="77777777" w:rsidR="009411B2" w:rsidRPr="00191ECF" w:rsidRDefault="009411B2" w:rsidP="009411B2">
      <w:pPr>
        <w:numPr>
          <w:ilvl w:val="0"/>
          <w:numId w:val="6"/>
        </w:num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përshkruajnë qëllimin, ndërtimin dhe funksionimin e sistemeve të komandimit automatik në mjetet e transportit;</w:t>
      </w:r>
    </w:p>
    <w:p w14:paraId="6BB9297C" w14:textId="2A995C18" w:rsidR="009411B2" w:rsidRPr="00191ECF" w:rsidRDefault="009411B2" w:rsidP="009411B2">
      <w:pPr>
        <w:numPr>
          <w:ilvl w:val="0"/>
          <w:numId w:val="6"/>
        </w:num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tregojnë kuptimin e parametrave teknike të mjeteve të transportit dhe faktorët që ndikojnë në to;</w:t>
      </w:r>
    </w:p>
    <w:p w14:paraId="39795FE0" w14:textId="77777777" w:rsidR="009411B2" w:rsidRPr="00191ECF" w:rsidRDefault="009411B2" w:rsidP="009411B2">
      <w:pPr>
        <w:numPr>
          <w:ilvl w:val="0"/>
          <w:numId w:val="6"/>
        </w:num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përshkruajnë veçoritë e automjeteve elektrike dhe hibride;</w:t>
      </w:r>
    </w:p>
    <w:p w14:paraId="005FE886" w14:textId="77777777" w:rsidR="009411B2" w:rsidRPr="00191ECF" w:rsidRDefault="009411B2" w:rsidP="009411B2">
      <w:pPr>
        <w:numPr>
          <w:ilvl w:val="0"/>
          <w:numId w:val="6"/>
        </w:num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krahasojnë mjetet e ndryshme të transportit;</w:t>
      </w:r>
    </w:p>
    <w:p w14:paraId="7A680F7A" w14:textId="77777777" w:rsidR="009411B2" w:rsidRPr="00191ECF" w:rsidRDefault="009411B2" w:rsidP="009411B2">
      <w:pPr>
        <w:numPr>
          <w:ilvl w:val="0"/>
          <w:numId w:val="6"/>
        </w:num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 xml:space="preserve">të tregojnë prirjet e zhvillimit të sistemeve dhe mjeteve të transportit në të ardhmen.  </w:t>
      </w:r>
    </w:p>
    <w:p w14:paraId="0526C15F" w14:textId="77777777" w:rsidR="009411B2" w:rsidRPr="00191ECF" w:rsidRDefault="009411B2" w:rsidP="009411B2">
      <w:pPr>
        <w:overflowPunct w:val="0"/>
        <w:autoSpaceDE w:val="0"/>
        <w:autoSpaceDN w:val="0"/>
        <w:adjustRightInd w:val="0"/>
        <w:spacing w:after="0" w:line="276" w:lineRule="auto"/>
        <w:jc w:val="both"/>
        <w:textAlignment w:val="baseline"/>
        <w:rPr>
          <w:rFonts w:ascii="Times New Roman" w:eastAsia="Times New Roman" w:hAnsi="Times New Roman" w:cs="Times New Roman"/>
          <w:kern w:val="0"/>
          <w:sz w:val="20"/>
          <w:szCs w:val="20"/>
          <w:lang w:val="sq-AL"/>
          <w14:ligatures w14:val="none"/>
        </w:rPr>
      </w:pPr>
    </w:p>
    <w:p w14:paraId="3AD519BA" w14:textId="77777777" w:rsidR="009411B2" w:rsidRPr="00191ECF" w:rsidRDefault="009411B2" w:rsidP="009411B2">
      <w:pPr>
        <w:numPr>
          <w:ilvl w:val="0"/>
          <w:numId w:val="12"/>
        </w:numPr>
        <w:tabs>
          <w:tab w:val="left" w:pos="360"/>
        </w:tabs>
        <w:overflowPunct w:val="0"/>
        <w:autoSpaceDE w:val="0"/>
        <w:autoSpaceDN w:val="0"/>
        <w:adjustRightInd w:val="0"/>
        <w:spacing w:after="0" w:line="276" w:lineRule="auto"/>
        <w:textAlignment w:val="baseline"/>
        <w:rPr>
          <w:rFonts w:ascii="Times New Roman" w:eastAsia="Times New Roman" w:hAnsi="Times New Roman" w:cs="Times New Roman"/>
          <w:b/>
          <w:iCs/>
          <w:color w:val="196B24"/>
          <w:kern w:val="0"/>
          <w:lang w:val="sq-AL"/>
          <w14:ligatures w14:val="none"/>
        </w:rPr>
      </w:pPr>
      <w:r w:rsidRPr="00191ECF">
        <w:rPr>
          <w:rFonts w:ascii="Times New Roman" w:eastAsia="Times New Roman" w:hAnsi="Times New Roman" w:cs="Times New Roman"/>
          <w:b/>
          <w:iCs/>
          <w:kern w:val="0"/>
          <w:lang w:val="sq-AL"/>
          <w14:ligatures w14:val="none"/>
        </w:rPr>
        <w:t>Përmbajtjet e përgjithshme të lëndës “Njohuri për mjetet e transportit”, kl. 11 - 136 orë</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59"/>
        <w:gridCol w:w="6777"/>
        <w:gridCol w:w="1234"/>
      </w:tblGrid>
      <w:tr w:rsidR="00E352FD" w:rsidRPr="00191ECF" w14:paraId="1D6CB8FB" w14:textId="77777777" w:rsidTr="005E170B">
        <w:tc>
          <w:tcPr>
            <w:tcW w:w="1163" w:type="dxa"/>
          </w:tcPr>
          <w:p w14:paraId="1C48C199"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Tema 1</w:t>
            </w:r>
          </w:p>
        </w:tc>
        <w:tc>
          <w:tcPr>
            <w:tcW w:w="6839" w:type="dxa"/>
          </w:tcPr>
          <w:p w14:paraId="2E37D9EF"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Sistemet kundra ndotjes së mjedisit nga MDB</w:t>
            </w:r>
          </w:p>
        </w:tc>
        <w:tc>
          <w:tcPr>
            <w:tcW w:w="1243" w:type="dxa"/>
          </w:tcPr>
          <w:p w14:paraId="2FB06703" w14:textId="77777777" w:rsidR="009411B2" w:rsidRPr="00191ECF" w:rsidRDefault="009411B2" w:rsidP="009411B2">
            <w:pPr>
              <w:overflowPunct w:val="0"/>
              <w:autoSpaceDE w:val="0"/>
              <w:autoSpaceDN w:val="0"/>
              <w:adjustRightInd w:val="0"/>
              <w:spacing w:after="0" w:line="276" w:lineRule="auto"/>
              <w:jc w:val="right"/>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6 orë</w:t>
            </w:r>
          </w:p>
        </w:tc>
      </w:tr>
      <w:tr w:rsidR="00E352FD" w:rsidRPr="00191ECF" w14:paraId="05A5E10B" w14:textId="77777777" w:rsidTr="005E170B">
        <w:tc>
          <w:tcPr>
            <w:tcW w:w="1163" w:type="dxa"/>
            <w:tcBorders>
              <w:top w:val="single" w:sz="4" w:space="0" w:color="auto"/>
              <w:left w:val="single" w:sz="4" w:space="0" w:color="auto"/>
              <w:bottom w:val="single" w:sz="4" w:space="0" w:color="auto"/>
              <w:right w:val="single" w:sz="4" w:space="0" w:color="auto"/>
            </w:tcBorders>
          </w:tcPr>
          <w:p w14:paraId="6F013552"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Tema 2</w:t>
            </w:r>
          </w:p>
        </w:tc>
        <w:tc>
          <w:tcPr>
            <w:tcW w:w="6839" w:type="dxa"/>
            <w:tcBorders>
              <w:top w:val="single" w:sz="4" w:space="0" w:color="auto"/>
              <w:left w:val="single" w:sz="4" w:space="0" w:color="auto"/>
              <w:bottom w:val="single" w:sz="4" w:space="0" w:color="auto"/>
              <w:right w:val="single" w:sz="4" w:space="0" w:color="auto"/>
            </w:tcBorders>
          </w:tcPr>
          <w:p w14:paraId="1C677736"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Burimet e energjisë elektrike në mjetet e transportit automobilistik</w:t>
            </w:r>
          </w:p>
        </w:tc>
        <w:tc>
          <w:tcPr>
            <w:tcW w:w="1243" w:type="dxa"/>
            <w:tcBorders>
              <w:top w:val="single" w:sz="4" w:space="0" w:color="auto"/>
              <w:left w:val="single" w:sz="4" w:space="0" w:color="auto"/>
              <w:bottom w:val="single" w:sz="4" w:space="0" w:color="auto"/>
              <w:right w:val="single" w:sz="4" w:space="0" w:color="auto"/>
            </w:tcBorders>
          </w:tcPr>
          <w:p w14:paraId="48552629" w14:textId="77777777" w:rsidR="009411B2" w:rsidRPr="00191ECF" w:rsidRDefault="009411B2" w:rsidP="009411B2">
            <w:pPr>
              <w:overflowPunct w:val="0"/>
              <w:autoSpaceDE w:val="0"/>
              <w:autoSpaceDN w:val="0"/>
              <w:adjustRightInd w:val="0"/>
              <w:spacing w:after="0" w:line="276" w:lineRule="auto"/>
              <w:jc w:val="right"/>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10 orë</w:t>
            </w:r>
          </w:p>
        </w:tc>
      </w:tr>
      <w:tr w:rsidR="00E352FD" w:rsidRPr="00191ECF" w14:paraId="0BD4152F" w14:textId="77777777" w:rsidTr="005E170B">
        <w:tc>
          <w:tcPr>
            <w:tcW w:w="1163" w:type="dxa"/>
            <w:tcBorders>
              <w:top w:val="single" w:sz="4" w:space="0" w:color="auto"/>
              <w:left w:val="single" w:sz="4" w:space="0" w:color="auto"/>
              <w:bottom w:val="single" w:sz="4" w:space="0" w:color="auto"/>
              <w:right w:val="single" w:sz="4" w:space="0" w:color="auto"/>
            </w:tcBorders>
          </w:tcPr>
          <w:p w14:paraId="47B716EC"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Tema 3</w:t>
            </w:r>
          </w:p>
        </w:tc>
        <w:tc>
          <w:tcPr>
            <w:tcW w:w="6839" w:type="dxa"/>
            <w:tcBorders>
              <w:top w:val="single" w:sz="4" w:space="0" w:color="auto"/>
              <w:left w:val="single" w:sz="4" w:space="0" w:color="auto"/>
              <w:bottom w:val="single" w:sz="4" w:space="0" w:color="auto"/>
              <w:right w:val="single" w:sz="4" w:space="0" w:color="auto"/>
            </w:tcBorders>
          </w:tcPr>
          <w:p w14:paraId="55F730DA" w14:textId="2360E5AB" w:rsidR="009411B2" w:rsidRPr="00191ECF" w:rsidRDefault="000065EE"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Style w:val="cf01"/>
                <w:rFonts w:ascii="Times New Roman" w:hAnsi="Times New Roman" w:cs="Times New Roman"/>
                <w:sz w:val="24"/>
                <w:szCs w:val="24"/>
                <w:lang w:val="sq-AL"/>
              </w:rPr>
              <w:t>Sistemi i nisjes së MDB</w:t>
            </w:r>
          </w:p>
        </w:tc>
        <w:tc>
          <w:tcPr>
            <w:tcW w:w="1243" w:type="dxa"/>
            <w:tcBorders>
              <w:top w:val="single" w:sz="4" w:space="0" w:color="auto"/>
              <w:left w:val="single" w:sz="4" w:space="0" w:color="auto"/>
              <w:bottom w:val="single" w:sz="4" w:space="0" w:color="auto"/>
              <w:right w:val="single" w:sz="4" w:space="0" w:color="auto"/>
            </w:tcBorders>
          </w:tcPr>
          <w:p w14:paraId="071A023A" w14:textId="77777777" w:rsidR="009411B2" w:rsidRPr="00191ECF" w:rsidRDefault="009411B2" w:rsidP="009411B2">
            <w:pPr>
              <w:overflowPunct w:val="0"/>
              <w:autoSpaceDE w:val="0"/>
              <w:autoSpaceDN w:val="0"/>
              <w:adjustRightInd w:val="0"/>
              <w:spacing w:after="0" w:line="276" w:lineRule="auto"/>
              <w:jc w:val="right"/>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6 orë</w:t>
            </w:r>
          </w:p>
        </w:tc>
      </w:tr>
      <w:tr w:rsidR="00E352FD" w:rsidRPr="00191ECF" w14:paraId="1BC269DF" w14:textId="77777777" w:rsidTr="005E170B">
        <w:tc>
          <w:tcPr>
            <w:tcW w:w="1163" w:type="dxa"/>
            <w:tcBorders>
              <w:top w:val="single" w:sz="4" w:space="0" w:color="auto"/>
              <w:left w:val="single" w:sz="4" w:space="0" w:color="auto"/>
              <w:bottom w:val="single" w:sz="4" w:space="0" w:color="auto"/>
              <w:right w:val="single" w:sz="4" w:space="0" w:color="auto"/>
            </w:tcBorders>
          </w:tcPr>
          <w:p w14:paraId="623D62B2"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Tema 4</w:t>
            </w:r>
          </w:p>
        </w:tc>
        <w:tc>
          <w:tcPr>
            <w:tcW w:w="6839" w:type="dxa"/>
            <w:tcBorders>
              <w:top w:val="single" w:sz="4" w:space="0" w:color="auto"/>
              <w:left w:val="single" w:sz="4" w:space="0" w:color="auto"/>
              <w:bottom w:val="single" w:sz="4" w:space="0" w:color="auto"/>
              <w:right w:val="single" w:sz="4" w:space="0" w:color="auto"/>
            </w:tcBorders>
          </w:tcPr>
          <w:p w14:paraId="68003076"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Parametrat teknike të MDB</w:t>
            </w:r>
          </w:p>
        </w:tc>
        <w:tc>
          <w:tcPr>
            <w:tcW w:w="1243" w:type="dxa"/>
            <w:tcBorders>
              <w:top w:val="single" w:sz="4" w:space="0" w:color="auto"/>
              <w:left w:val="single" w:sz="4" w:space="0" w:color="auto"/>
              <w:bottom w:val="single" w:sz="4" w:space="0" w:color="auto"/>
              <w:right w:val="single" w:sz="4" w:space="0" w:color="auto"/>
            </w:tcBorders>
          </w:tcPr>
          <w:p w14:paraId="6A500AFD" w14:textId="77777777" w:rsidR="009411B2" w:rsidRPr="00191ECF" w:rsidRDefault="009411B2" w:rsidP="009411B2">
            <w:pPr>
              <w:overflowPunct w:val="0"/>
              <w:autoSpaceDE w:val="0"/>
              <w:autoSpaceDN w:val="0"/>
              <w:adjustRightInd w:val="0"/>
              <w:spacing w:after="0" w:line="276" w:lineRule="auto"/>
              <w:jc w:val="right"/>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4 orë</w:t>
            </w:r>
          </w:p>
        </w:tc>
      </w:tr>
      <w:tr w:rsidR="00E352FD" w:rsidRPr="00191ECF" w14:paraId="0587E5C0" w14:textId="77777777" w:rsidTr="005E170B">
        <w:tc>
          <w:tcPr>
            <w:tcW w:w="1163" w:type="dxa"/>
            <w:tcBorders>
              <w:top w:val="single" w:sz="4" w:space="0" w:color="auto"/>
              <w:left w:val="single" w:sz="4" w:space="0" w:color="auto"/>
              <w:bottom w:val="single" w:sz="4" w:space="0" w:color="auto"/>
              <w:right w:val="single" w:sz="4" w:space="0" w:color="auto"/>
            </w:tcBorders>
          </w:tcPr>
          <w:p w14:paraId="0C646150"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Tema 5</w:t>
            </w:r>
          </w:p>
        </w:tc>
        <w:tc>
          <w:tcPr>
            <w:tcW w:w="6839" w:type="dxa"/>
            <w:tcBorders>
              <w:top w:val="single" w:sz="4" w:space="0" w:color="auto"/>
              <w:left w:val="single" w:sz="4" w:space="0" w:color="auto"/>
              <w:bottom w:val="single" w:sz="4" w:space="0" w:color="auto"/>
              <w:right w:val="single" w:sz="4" w:space="0" w:color="auto"/>
            </w:tcBorders>
          </w:tcPr>
          <w:p w14:paraId="01F5F09D" w14:textId="3EE3C8EC" w:rsidR="009411B2" w:rsidRPr="00191ECF" w:rsidRDefault="00861ABE"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Style w:val="cf01"/>
                <w:rFonts w:ascii="Times New Roman" w:hAnsi="Times New Roman" w:cs="Times New Roman"/>
                <w:sz w:val="24"/>
                <w:szCs w:val="24"/>
                <w:lang w:val="sq-AL"/>
              </w:rPr>
              <w:t>Regjimet e punës dhe komandimi i MDB</w:t>
            </w:r>
          </w:p>
        </w:tc>
        <w:tc>
          <w:tcPr>
            <w:tcW w:w="1243" w:type="dxa"/>
            <w:tcBorders>
              <w:top w:val="single" w:sz="4" w:space="0" w:color="auto"/>
              <w:left w:val="single" w:sz="4" w:space="0" w:color="auto"/>
              <w:bottom w:val="single" w:sz="4" w:space="0" w:color="auto"/>
              <w:right w:val="single" w:sz="4" w:space="0" w:color="auto"/>
            </w:tcBorders>
          </w:tcPr>
          <w:p w14:paraId="531C7380" w14:textId="77777777" w:rsidR="009411B2" w:rsidRPr="00191ECF" w:rsidRDefault="009411B2" w:rsidP="009411B2">
            <w:pPr>
              <w:overflowPunct w:val="0"/>
              <w:autoSpaceDE w:val="0"/>
              <w:autoSpaceDN w:val="0"/>
              <w:adjustRightInd w:val="0"/>
              <w:spacing w:after="0" w:line="276" w:lineRule="auto"/>
              <w:jc w:val="right"/>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3 orë</w:t>
            </w:r>
          </w:p>
        </w:tc>
      </w:tr>
      <w:tr w:rsidR="00E352FD" w:rsidRPr="00191ECF" w14:paraId="39604F4E" w14:textId="77777777" w:rsidTr="005E170B">
        <w:tc>
          <w:tcPr>
            <w:tcW w:w="1163" w:type="dxa"/>
            <w:tcBorders>
              <w:top w:val="single" w:sz="4" w:space="0" w:color="auto"/>
              <w:left w:val="single" w:sz="4" w:space="0" w:color="auto"/>
              <w:bottom w:val="single" w:sz="4" w:space="0" w:color="auto"/>
              <w:right w:val="single" w:sz="4" w:space="0" w:color="auto"/>
            </w:tcBorders>
          </w:tcPr>
          <w:p w14:paraId="49859E9D"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Tema 6</w:t>
            </w:r>
          </w:p>
        </w:tc>
        <w:tc>
          <w:tcPr>
            <w:tcW w:w="6839" w:type="dxa"/>
            <w:tcBorders>
              <w:top w:val="single" w:sz="4" w:space="0" w:color="auto"/>
              <w:left w:val="single" w:sz="4" w:space="0" w:color="auto"/>
              <w:bottom w:val="single" w:sz="4" w:space="0" w:color="auto"/>
              <w:right w:val="single" w:sz="4" w:space="0" w:color="auto"/>
            </w:tcBorders>
          </w:tcPr>
          <w:p w14:paraId="2622B8CA"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Tipe të tjera të motorëve të mjeteve të transportit</w:t>
            </w:r>
          </w:p>
        </w:tc>
        <w:tc>
          <w:tcPr>
            <w:tcW w:w="1243" w:type="dxa"/>
            <w:tcBorders>
              <w:top w:val="single" w:sz="4" w:space="0" w:color="auto"/>
              <w:left w:val="single" w:sz="4" w:space="0" w:color="auto"/>
              <w:bottom w:val="single" w:sz="4" w:space="0" w:color="auto"/>
              <w:right w:val="single" w:sz="4" w:space="0" w:color="auto"/>
            </w:tcBorders>
          </w:tcPr>
          <w:p w14:paraId="1D17E95D" w14:textId="77777777" w:rsidR="009411B2" w:rsidRPr="00191ECF" w:rsidRDefault="009411B2" w:rsidP="009411B2">
            <w:pPr>
              <w:overflowPunct w:val="0"/>
              <w:autoSpaceDE w:val="0"/>
              <w:autoSpaceDN w:val="0"/>
              <w:adjustRightInd w:val="0"/>
              <w:spacing w:after="0" w:line="276" w:lineRule="auto"/>
              <w:jc w:val="right"/>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 xml:space="preserve">  4 orë</w:t>
            </w:r>
          </w:p>
        </w:tc>
      </w:tr>
      <w:tr w:rsidR="00E352FD" w:rsidRPr="00191ECF" w14:paraId="15F15716" w14:textId="77777777" w:rsidTr="005E170B">
        <w:tc>
          <w:tcPr>
            <w:tcW w:w="1163" w:type="dxa"/>
          </w:tcPr>
          <w:p w14:paraId="3ECF37DB"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Tema 7</w:t>
            </w:r>
          </w:p>
        </w:tc>
        <w:tc>
          <w:tcPr>
            <w:tcW w:w="6839" w:type="dxa"/>
          </w:tcPr>
          <w:p w14:paraId="2E9EA234"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Freksionet e mjeteve të transportit automobilistik</w:t>
            </w:r>
          </w:p>
        </w:tc>
        <w:tc>
          <w:tcPr>
            <w:tcW w:w="1243" w:type="dxa"/>
          </w:tcPr>
          <w:p w14:paraId="16C16FF9" w14:textId="77777777" w:rsidR="009411B2" w:rsidRPr="00191ECF" w:rsidRDefault="009411B2" w:rsidP="009411B2">
            <w:pPr>
              <w:overflowPunct w:val="0"/>
              <w:autoSpaceDE w:val="0"/>
              <w:autoSpaceDN w:val="0"/>
              <w:adjustRightInd w:val="0"/>
              <w:spacing w:after="0" w:line="276" w:lineRule="auto"/>
              <w:jc w:val="right"/>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7 orë</w:t>
            </w:r>
          </w:p>
        </w:tc>
      </w:tr>
      <w:tr w:rsidR="00E352FD" w:rsidRPr="00191ECF" w14:paraId="6EF81F8E" w14:textId="77777777" w:rsidTr="005E170B">
        <w:tc>
          <w:tcPr>
            <w:tcW w:w="1163" w:type="dxa"/>
          </w:tcPr>
          <w:p w14:paraId="66A6A03C"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Tema 8</w:t>
            </w:r>
          </w:p>
        </w:tc>
        <w:tc>
          <w:tcPr>
            <w:tcW w:w="6839" w:type="dxa"/>
          </w:tcPr>
          <w:p w14:paraId="215E154F"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Kutita e shpejtësisë në mjetet e transportit automobilistik</w:t>
            </w:r>
          </w:p>
        </w:tc>
        <w:tc>
          <w:tcPr>
            <w:tcW w:w="1243" w:type="dxa"/>
          </w:tcPr>
          <w:p w14:paraId="316446AD" w14:textId="77777777" w:rsidR="009411B2" w:rsidRPr="00191ECF" w:rsidRDefault="009411B2" w:rsidP="009411B2">
            <w:pPr>
              <w:overflowPunct w:val="0"/>
              <w:autoSpaceDE w:val="0"/>
              <w:autoSpaceDN w:val="0"/>
              <w:adjustRightInd w:val="0"/>
              <w:spacing w:after="0" w:line="276" w:lineRule="auto"/>
              <w:jc w:val="right"/>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2 orë</w:t>
            </w:r>
          </w:p>
        </w:tc>
      </w:tr>
      <w:tr w:rsidR="00E352FD" w:rsidRPr="00191ECF" w14:paraId="36FCE47B" w14:textId="77777777" w:rsidTr="005E170B">
        <w:tc>
          <w:tcPr>
            <w:tcW w:w="1163" w:type="dxa"/>
          </w:tcPr>
          <w:p w14:paraId="3FDF7A14"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Tema 9</w:t>
            </w:r>
          </w:p>
        </w:tc>
        <w:tc>
          <w:tcPr>
            <w:tcW w:w="6839" w:type="dxa"/>
          </w:tcPr>
          <w:p w14:paraId="7B5B35E4"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Kutitë e shpejtësisë manuale</w:t>
            </w:r>
          </w:p>
        </w:tc>
        <w:tc>
          <w:tcPr>
            <w:tcW w:w="1243" w:type="dxa"/>
          </w:tcPr>
          <w:p w14:paraId="752F69DB" w14:textId="77777777" w:rsidR="009411B2" w:rsidRPr="00191ECF" w:rsidRDefault="009411B2" w:rsidP="009411B2">
            <w:pPr>
              <w:overflowPunct w:val="0"/>
              <w:autoSpaceDE w:val="0"/>
              <w:autoSpaceDN w:val="0"/>
              <w:adjustRightInd w:val="0"/>
              <w:spacing w:after="0" w:line="276" w:lineRule="auto"/>
              <w:jc w:val="right"/>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4 orë</w:t>
            </w:r>
          </w:p>
        </w:tc>
      </w:tr>
      <w:tr w:rsidR="00E352FD" w:rsidRPr="00191ECF" w14:paraId="00014312" w14:textId="77777777" w:rsidTr="005E170B">
        <w:tc>
          <w:tcPr>
            <w:tcW w:w="1163" w:type="dxa"/>
          </w:tcPr>
          <w:p w14:paraId="1ED60825"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Tema 10</w:t>
            </w:r>
          </w:p>
        </w:tc>
        <w:tc>
          <w:tcPr>
            <w:tcW w:w="6839" w:type="dxa"/>
          </w:tcPr>
          <w:p w14:paraId="14033588"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Kutitë e shpejtësisë automatike</w:t>
            </w:r>
          </w:p>
        </w:tc>
        <w:tc>
          <w:tcPr>
            <w:tcW w:w="1243" w:type="dxa"/>
          </w:tcPr>
          <w:p w14:paraId="5A295DD3" w14:textId="77777777" w:rsidR="009411B2" w:rsidRPr="00191ECF" w:rsidRDefault="009411B2" w:rsidP="009411B2">
            <w:pPr>
              <w:overflowPunct w:val="0"/>
              <w:autoSpaceDE w:val="0"/>
              <w:autoSpaceDN w:val="0"/>
              <w:adjustRightInd w:val="0"/>
              <w:spacing w:after="0" w:line="276" w:lineRule="auto"/>
              <w:jc w:val="right"/>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2 orë</w:t>
            </w:r>
          </w:p>
        </w:tc>
      </w:tr>
      <w:tr w:rsidR="00E352FD" w:rsidRPr="00191ECF" w14:paraId="6EB9EB63" w14:textId="77777777" w:rsidTr="005E170B">
        <w:tc>
          <w:tcPr>
            <w:tcW w:w="1163" w:type="dxa"/>
          </w:tcPr>
          <w:p w14:paraId="4B76ADBB"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Tema 11</w:t>
            </w:r>
          </w:p>
        </w:tc>
        <w:tc>
          <w:tcPr>
            <w:tcW w:w="6839" w:type="dxa"/>
          </w:tcPr>
          <w:p w14:paraId="22F3AE83"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Transmisionet kardanike në mjetet e transportit automobilistik</w:t>
            </w:r>
          </w:p>
        </w:tc>
        <w:tc>
          <w:tcPr>
            <w:tcW w:w="1243" w:type="dxa"/>
          </w:tcPr>
          <w:p w14:paraId="797A952D" w14:textId="77777777" w:rsidR="009411B2" w:rsidRPr="00191ECF" w:rsidRDefault="009411B2" w:rsidP="009411B2">
            <w:pPr>
              <w:overflowPunct w:val="0"/>
              <w:autoSpaceDE w:val="0"/>
              <w:autoSpaceDN w:val="0"/>
              <w:adjustRightInd w:val="0"/>
              <w:spacing w:after="0" w:line="276" w:lineRule="auto"/>
              <w:jc w:val="right"/>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6 orë</w:t>
            </w:r>
          </w:p>
        </w:tc>
      </w:tr>
      <w:tr w:rsidR="00E352FD" w:rsidRPr="00191ECF" w14:paraId="48001214" w14:textId="77777777" w:rsidTr="005E170B">
        <w:tc>
          <w:tcPr>
            <w:tcW w:w="1163" w:type="dxa"/>
          </w:tcPr>
          <w:p w14:paraId="6D882189"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Tema 12</w:t>
            </w:r>
          </w:p>
        </w:tc>
        <w:tc>
          <w:tcPr>
            <w:tcW w:w="6839" w:type="dxa"/>
          </w:tcPr>
          <w:p w14:paraId="1A7B6641" w14:textId="5AD09AF1" w:rsidR="009411B2" w:rsidRPr="00191ECF" w:rsidRDefault="00861ABE"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Style w:val="cf01"/>
                <w:rFonts w:ascii="Times New Roman" w:hAnsi="Times New Roman" w:cs="Times New Roman"/>
                <w:sz w:val="24"/>
                <w:szCs w:val="24"/>
                <w:lang w:val="sq-AL"/>
              </w:rPr>
              <w:t>Urat, diferenciali dhe gjysmëboshtet e automjeteve</w:t>
            </w:r>
          </w:p>
        </w:tc>
        <w:tc>
          <w:tcPr>
            <w:tcW w:w="1243" w:type="dxa"/>
          </w:tcPr>
          <w:p w14:paraId="0B0E8B3B" w14:textId="77777777" w:rsidR="009411B2" w:rsidRPr="00191ECF" w:rsidRDefault="009411B2" w:rsidP="009411B2">
            <w:pPr>
              <w:overflowPunct w:val="0"/>
              <w:autoSpaceDE w:val="0"/>
              <w:autoSpaceDN w:val="0"/>
              <w:adjustRightInd w:val="0"/>
              <w:spacing w:after="0" w:line="276" w:lineRule="auto"/>
              <w:jc w:val="right"/>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8 orë</w:t>
            </w:r>
          </w:p>
        </w:tc>
      </w:tr>
      <w:tr w:rsidR="00E352FD" w:rsidRPr="00191ECF" w14:paraId="4874D824" w14:textId="77777777" w:rsidTr="005E170B">
        <w:tc>
          <w:tcPr>
            <w:tcW w:w="1163" w:type="dxa"/>
          </w:tcPr>
          <w:p w14:paraId="45C25338"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Tema 13</w:t>
            </w:r>
          </w:p>
        </w:tc>
        <w:tc>
          <w:tcPr>
            <w:tcW w:w="6839" w:type="dxa"/>
          </w:tcPr>
          <w:p w14:paraId="4AFF6FE6"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Rrotat e automjeteve</w:t>
            </w:r>
          </w:p>
        </w:tc>
        <w:tc>
          <w:tcPr>
            <w:tcW w:w="1243" w:type="dxa"/>
          </w:tcPr>
          <w:p w14:paraId="44749B41" w14:textId="77777777" w:rsidR="009411B2" w:rsidRPr="00191ECF" w:rsidRDefault="009411B2" w:rsidP="009411B2">
            <w:pPr>
              <w:overflowPunct w:val="0"/>
              <w:autoSpaceDE w:val="0"/>
              <w:autoSpaceDN w:val="0"/>
              <w:adjustRightInd w:val="0"/>
              <w:spacing w:after="0" w:line="276" w:lineRule="auto"/>
              <w:jc w:val="right"/>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7 orë</w:t>
            </w:r>
          </w:p>
        </w:tc>
      </w:tr>
      <w:tr w:rsidR="00E352FD" w:rsidRPr="00191ECF" w14:paraId="46FC6FFF" w14:textId="77777777" w:rsidTr="005E170B">
        <w:tc>
          <w:tcPr>
            <w:tcW w:w="1163" w:type="dxa"/>
          </w:tcPr>
          <w:p w14:paraId="4594BA84"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lastRenderedPageBreak/>
              <w:t>Tema 14</w:t>
            </w:r>
          </w:p>
        </w:tc>
        <w:tc>
          <w:tcPr>
            <w:tcW w:w="6839" w:type="dxa"/>
          </w:tcPr>
          <w:p w14:paraId="75C420D5"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Sistemet varëse (të suspensionit) në automjete</w:t>
            </w:r>
          </w:p>
        </w:tc>
        <w:tc>
          <w:tcPr>
            <w:tcW w:w="1243" w:type="dxa"/>
          </w:tcPr>
          <w:p w14:paraId="002C8524" w14:textId="77777777" w:rsidR="009411B2" w:rsidRPr="00191ECF" w:rsidRDefault="009411B2" w:rsidP="009411B2">
            <w:pPr>
              <w:overflowPunct w:val="0"/>
              <w:autoSpaceDE w:val="0"/>
              <w:autoSpaceDN w:val="0"/>
              <w:adjustRightInd w:val="0"/>
              <w:spacing w:after="0" w:line="276" w:lineRule="auto"/>
              <w:jc w:val="right"/>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8 orë</w:t>
            </w:r>
          </w:p>
        </w:tc>
      </w:tr>
      <w:tr w:rsidR="00E352FD" w:rsidRPr="00191ECF" w14:paraId="5A766284" w14:textId="77777777" w:rsidTr="005E170B">
        <w:tc>
          <w:tcPr>
            <w:tcW w:w="1163" w:type="dxa"/>
          </w:tcPr>
          <w:p w14:paraId="5D617323"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Tema 15</w:t>
            </w:r>
          </w:p>
        </w:tc>
        <w:tc>
          <w:tcPr>
            <w:tcW w:w="6839" w:type="dxa"/>
          </w:tcPr>
          <w:p w14:paraId="7E8AE459"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 xml:space="preserve">Sistemet e drejtimit në automjete </w:t>
            </w:r>
          </w:p>
        </w:tc>
        <w:tc>
          <w:tcPr>
            <w:tcW w:w="1243" w:type="dxa"/>
          </w:tcPr>
          <w:p w14:paraId="316713FB" w14:textId="77777777" w:rsidR="009411B2" w:rsidRPr="00191ECF" w:rsidRDefault="009411B2" w:rsidP="009411B2">
            <w:pPr>
              <w:overflowPunct w:val="0"/>
              <w:autoSpaceDE w:val="0"/>
              <w:autoSpaceDN w:val="0"/>
              <w:adjustRightInd w:val="0"/>
              <w:spacing w:after="0" w:line="276" w:lineRule="auto"/>
              <w:jc w:val="right"/>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8 orë</w:t>
            </w:r>
          </w:p>
        </w:tc>
      </w:tr>
      <w:tr w:rsidR="00E352FD" w:rsidRPr="00191ECF" w14:paraId="7C3DF5BC" w14:textId="77777777" w:rsidTr="005E170B">
        <w:tc>
          <w:tcPr>
            <w:tcW w:w="1163" w:type="dxa"/>
          </w:tcPr>
          <w:p w14:paraId="0AAE5618"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Tema 16</w:t>
            </w:r>
          </w:p>
        </w:tc>
        <w:tc>
          <w:tcPr>
            <w:tcW w:w="6839" w:type="dxa"/>
          </w:tcPr>
          <w:p w14:paraId="5D299F06"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Sistemet e frenimit në automjete</w:t>
            </w:r>
          </w:p>
        </w:tc>
        <w:tc>
          <w:tcPr>
            <w:tcW w:w="1243" w:type="dxa"/>
          </w:tcPr>
          <w:p w14:paraId="20C68DE3" w14:textId="77777777" w:rsidR="009411B2" w:rsidRPr="00191ECF" w:rsidRDefault="009411B2" w:rsidP="009411B2">
            <w:pPr>
              <w:overflowPunct w:val="0"/>
              <w:autoSpaceDE w:val="0"/>
              <w:autoSpaceDN w:val="0"/>
              <w:adjustRightInd w:val="0"/>
              <w:spacing w:after="0" w:line="276" w:lineRule="auto"/>
              <w:jc w:val="right"/>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9 orë</w:t>
            </w:r>
          </w:p>
        </w:tc>
      </w:tr>
      <w:tr w:rsidR="00E352FD" w:rsidRPr="00191ECF" w14:paraId="2E3C85B9" w14:textId="77777777" w:rsidTr="005E170B">
        <w:tc>
          <w:tcPr>
            <w:tcW w:w="1163" w:type="dxa"/>
          </w:tcPr>
          <w:p w14:paraId="700916F1"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Tema 17</w:t>
            </w:r>
          </w:p>
        </w:tc>
        <w:tc>
          <w:tcPr>
            <w:tcW w:w="6839" w:type="dxa"/>
          </w:tcPr>
          <w:p w14:paraId="27C22040"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Sistemet strukturore (shasitë-kabinat) në automjete</w:t>
            </w:r>
          </w:p>
        </w:tc>
        <w:tc>
          <w:tcPr>
            <w:tcW w:w="1243" w:type="dxa"/>
          </w:tcPr>
          <w:p w14:paraId="5D5C0519" w14:textId="77777777" w:rsidR="009411B2" w:rsidRPr="00191ECF" w:rsidRDefault="009411B2" w:rsidP="009411B2">
            <w:pPr>
              <w:overflowPunct w:val="0"/>
              <w:autoSpaceDE w:val="0"/>
              <w:autoSpaceDN w:val="0"/>
              <w:adjustRightInd w:val="0"/>
              <w:spacing w:after="0" w:line="276" w:lineRule="auto"/>
              <w:jc w:val="right"/>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4 orë</w:t>
            </w:r>
          </w:p>
        </w:tc>
      </w:tr>
      <w:tr w:rsidR="00E352FD" w:rsidRPr="00191ECF" w14:paraId="1CDCDA45" w14:textId="77777777" w:rsidTr="005E170B">
        <w:tc>
          <w:tcPr>
            <w:tcW w:w="1163" w:type="dxa"/>
          </w:tcPr>
          <w:p w14:paraId="62E2C46D"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Tema 18</w:t>
            </w:r>
          </w:p>
        </w:tc>
        <w:tc>
          <w:tcPr>
            <w:tcW w:w="6839" w:type="dxa"/>
          </w:tcPr>
          <w:p w14:paraId="3096689C"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Sistemet e ndriçim-sinjalizimit në automjete</w:t>
            </w:r>
          </w:p>
        </w:tc>
        <w:tc>
          <w:tcPr>
            <w:tcW w:w="1243" w:type="dxa"/>
          </w:tcPr>
          <w:p w14:paraId="1537E870" w14:textId="77777777" w:rsidR="009411B2" w:rsidRPr="00191ECF" w:rsidRDefault="009411B2" w:rsidP="009411B2">
            <w:pPr>
              <w:overflowPunct w:val="0"/>
              <w:autoSpaceDE w:val="0"/>
              <w:autoSpaceDN w:val="0"/>
              <w:adjustRightInd w:val="0"/>
              <w:spacing w:after="0" w:line="276" w:lineRule="auto"/>
              <w:jc w:val="right"/>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9 orë</w:t>
            </w:r>
          </w:p>
        </w:tc>
      </w:tr>
      <w:tr w:rsidR="00E352FD" w:rsidRPr="00191ECF" w14:paraId="311588D8" w14:textId="77777777" w:rsidTr="005E170B">
        <w:tc>
          <w:tcPr>
            <w:tcW w:w="1163" w:type="dxa"/>
          </w:tcPr>
          <w:p w14:paraId="5FAE4AC7"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Tema 19</w:t>
            </w:r>
          </w:p>
        </w:tc>
        <w:tc>
          <w:tcPr>
            <w:tcW w:w="6839" w:type="dxa"/>
          </w:tcPr>
          <w:p w14:paraId="3C779999"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Sistemet elektronike dhe kompjuterike në automjete</w:t>
            </w:r>
          </w:p>
        </w:tc>
        <w:tc>
          <w:tcPr>
            <w:tcW w:w="1243" w:type="dxa"/>
          </w:tcPr>
          <w:p w14:paraId="534C4C3C" w14:textId="77777777" w:rsidR="009411B2" w:rsidRPr="00191ECF" w:rsidRDefault="009411B2" w:rsidP="009411B2">
            <w:pPr>
              <w:overflowPunct w:val="0"/>
              <w:autoSpaceDE w:val="0"/>
              <w:autoSpaceDN w:val="0"/>
              <w:adjustRightInd w:val="0"/>
              <w:spacing w:after="0" w:line="276" w:lineRule="auto"/>
              <w:jc w:val="right"/>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5 orё</w:t>
            </w:r>
          </w:p>
        </w:tc>
      </w:tr>
      <w:tr w:rsidR="00E352FD" w:rsidRPr="00191ECF" w14:paraId="360C6133" w14:textId="77777777" w:rsidTr="005E170B">
        <w:tc>
          <w:tcPr>
            <w:tcW w:w="1163" w:type="dxa"/>
          </w:tcPr>
          <w:p w14:paraId="222F814A"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Tema 20</w:t>
            </w:r>
          </w:p>
        </w:tc>
        <w:tc>
          <w:tcPr>
            <w:tcW w:w="6839" w:type="dxa"/>
          </w:tcPr>
          <w:p w14:paraId="137FBDEA"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Sistemet e komandimit automatik në automjete</w:t>
            </w:r>
          </w:p>
        </w:tc>
        <w:tc>
          <w:tcPr>
            <w:tcW w:w="1243" w:type="dxa"/>
          </w:tcPr>
          <w:p w14:paraId="26A57F2B" w14:textId="77777777" w:rsidR="009411B2" w:rsidRPr="00191ECF" w:rsidRDefault="009411B2" w:rsidP="009411B2">
            <w:pPr>
              <w:overflowPunct w:val="0"/>
              <w:autoSpaceDE w:val="0"/>
              <w:autoSpaceDN w:val="0"/>
              <w:adjustRightInd w:val="0"/>
              <w:spacing w:after="0" w:line="276" w:lineRule="auto"/>
              <w:jc w:val="right"/>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3 orë</w:t>
            </w:r>
          </w:p>
        </w:tc>
      </w:tr>
      <w:tr w:rsidR="00E352FD" w:rsidRPr="00191ECF" w14:paraId="45770ECC" w14:textId="77777777" w:rsidTr="005E170B">
        <w:tc>
          <w:tcPr>
            <w:tcW w:w="1163" w:type="dxa"/>
          </w:tcPr>
          <w:p w14:paraId="13F9AD6F"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Tema 21</w:t>
            </w:r>
          </w:p>
        </w:tc>
        <w:tc>
          <w:tcPr>
            <w:tcW w:w="6839" w:type="dxa"/>
          </w:tcPr>
          <w:p w14:paraId="6C7F2EDF"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Sistemet e komoditetit dhe ndihmëse në automjete.</w:t>
            </w:r>
          </w:p>
        </w:tc>
        <w:tc>
          <w:tcPr>
            <w:tcW w:w="1243" w:type="dxa"/>
          </w:tcPr>
          <w:p w14:paraId="66362003" w14:textId="77777777" w:rsidR="009411B2" w:rsidRPr="00191ECF" w:rsidRDefault="009411B2" w:rsidP="009411B2">
            <w:pPr>
              <w:overflowPunct w:val="0"/>
              <w:autoSpaceDE w:val="0"/>
              <w:autoSpaceDN w:val="0"/>
              <w:adjustRightInd w:val="0"/>
              <w:spacing w:after="0" w:line="276" w:lineRule="auto"/>
              <w:jc w:val="right"/>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7 orë</w:t>
            </w:r>
          </w:p>
        </w:tc>
      </w:tr>
      <w:tr w:rsidR="00E352FD" w:rsidRPr="00191ECF" w14:paraId="487BC1CA" w14:textId="77777777" w:rsidTr="005E170B">
        <w:tc>
          <w:tcPr>
            <w:tcW w:w="1163" w:type="dxa"/>
          </w:tcPr>
          <w:p w14:paraId="037F7DAE"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Tema 22</w:t>
            </w:r>
          </w:p>
        </w:tc>
        <w:tc>
          <w:tcPr>
            <w:tcW w:w="6839" w:type="dxa"/>
          </w:tcPr>
          <w:p w14:paraId="4D054052"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Sistemet e sigurisë pasive në automjete.</w:t>
            </w:r>
          </w:p>
        </w:tc>
        <w:tc>
          <w:tcPr>
            <w:tcW w:w="1243" w:type="dxa"/>
          </w:tcPr>
          <w:p w14:paraId="5D8167E6" w14:textId="77777777" w:rsidR="009411B2" w:rsidRPr="00191ECF" w:rsidRDefault="009411B2" w:rsidP="009411B2">
            <w:pPr>
              <w:overflowPunct w:val="0"/>
              <w:autoSpaceDE w:val="0"/>
              <w:autoSpaceDN w:val="0"/>
              <w:adjustRightInd w:val="0"/>
              <w:spacing w:after="0" w:line="276" w:lineRule="auto"/>
              <w:jc w:val="right"/>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3 orë</w:t>
            </w:r>
          </w:p>
        </w:tc>
      </w:tr>
      <w:tr w:rsidR="00E352FD" w:rsidRPr="00191ECF" w14:paraId="2A8252B9" w14:textId="77777777" w:rsidTr="005E170B">
        <w:tc>
          <w:tcPr>
            <w:tcW w:w="1163" w:type="dxa"/>
          </w:tcPr>
          <w:p w14:paraId="4EC6370D"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Tema 23</w:t>
            </w:r>
          </w:p>
        </w:tc>
        <w:tc>
          <w:tcPr>
            <w:tcW w:w="6839" w:type="dxa"/>
          </w:tcPr>
          <w:p w14:paraId="253AD14E"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Parametrat teknike të mjeteve të transportit</w:t>
            </w:r>
          </w:p>
        </w:tc>
        <w:tc>
          <w:tcPr>
            <w:tcW w:w="1243" w:type="dxa"/>
          </w:tcPr>
          <w:p w14:paraId="5C7C602C" w14:textId="77777777" w:rsidR="009411B2" w:rsidRPr="00191ECF" w:rsidRDefault="009411B2" w:rsidP="009411B2">
            <w:pPr>
              <w:overflowPunct w:val="0"/>
              <w:autoSpaceDE w:val="0"/>
              <w:autoSpaceDN w:val="0"/>
              <w:adjustRightInd w:val="0"/>
              <w:spacing w:after="0" w:line="276" w:lineRule="auto"/>
              <w:jc w:val="right"/>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3 orë</w:t>
            </w:r>
          </w:p>
        </w:tc>
      </w:tr>
      <w:tr w:rsidR="00E352FD" w:rsidRPr="00191ECF" w14:paraId="7F0F1962" w14:textId="77777777" w:rsidTr="005E170B">
        <w:tc>
          <w:tcPr>
            <w:tcW w:w="1163" w:type="dxa"/>
          </w:tcPr>
          <w:p w14:paraId="64AC5BC5"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Tema 24</w:t>
            </w:r>
          </w:p>
        </w:tc>
        <w:tc>
          <w:tcPr>
            <w:tcW w:w="6839" w:type="dxa"/>
          </w:tcPr>
          <w:p w14:paraId="4349893B"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Automjetet elektrike, llojet dhe veçoritë</w:t>
            </w:r>
          </w:p>
        </w:tc>
        <w:tc>
          <w:tcPr>
            <w:tcW w:w="1243" w:type="dxa"/>
          </w:tcPr>
          <w:p w14:paraId="77226F27" w14:textId="77777777" w:rsidR="009411B2" w:rsidRPr="00191ECF" w:rsidRDefault="009411B2" w:rsidP="009411B2">
            <w:pPr>
              <w:overflowPunct w:val="0"/>
              <w:autoSpaceDE w:val="0"/>
              <w:autoSpaceDN w:val="0"/>
              <w:adjustRightInd w:val="0"/>
              <w:spacing w:after="0" w:line="276" w:lineRule="auto"/>
              <w:jc w:val="right"/>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3 orë</w:t>
            </w:r>
          </w:p>
        </w:tc>
      </w:tr>
      <w:tr w:rsidR="00E352FD" w:rsidRPr="00191ECF" w14:paraId="3452CD4B" w14:textId="77777777" w:rsidTr="005E170B">
        <w:tc>
          <w:tcPr>
            <w:tcW w:w="1163" w:type="dxa"/>
          </w:tcPr>
          <w:p w14:paraId="014DCC4D"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Tema 25</w:t>
            </w:r>
          </w:p>
        </w:tc>
        <w:tc>
          <w:tcPr>
            <w:tcW w:w="6839" w:type="dxa"/>
          </w:tcPr>
          <w:p w14:paraId="20A357A7"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Automjetet hibride, llojet dhe veçoritë</w:t>
            </w:r>
          </w:p>
        </w:tc>
        <w:tc>
          <w:tcPr>
            <w:tcW w:w="1243" w:type="dxa"/>
          </w:tcPr>
          <w:p w14:paraId="3566658E" w14:textId="77777777" w:rsidR="009411B2" w:rsidRPr="00191ECF" w:rsidRDefault="009411B2" w:rsidP="009411B2">
            <w:pPr>
              <w:overflowPunct w:val="0"/>
              <w:autoSpaceDE w:val="0"/>
              <w:autoSpaceDN w:val="0"/>
              <w:adjustRightInd w:val="0"/>
              <w:spacing w:after="0" w:line="276" w:lineRule="auto"/>
              <w:jc w:val="right"/>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2 orë</w:t>
            </w:r>
          </w:p>
        </w:tc>
      </w:tr>
      <w:tr w:rsidR="00E352FD" w:rsidRPr="00191ECF" w14:paraId="62587C02" w14:textId="77777777" w:rsidTr="005E170B">
        <w:tc>
          <w:tcPr>
            <w:tcW w:w="1163" w:type="dxa"/>
          </w:tcPr>
          <w:p w14:paraId="679A8A2A"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Tema 26</w:t>
            </w:r>
          </w:p>
        </w:tc>
        <w:tc>
          <w:tcPr>
            <w:tcW w:w="6839" w:type="dxa"/>
          </w:tcPr>
          <w:p w14:paraId="2EB357E2"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Prirjet e zhvillimit të sistemeve dhe mjeteve të transportit</w:t>
            </w:r>
          </w:p>
        </w:tc>
        <w:tc>
          <w:tcPr>
            <w:tcW w:w="1243" w:type="dxa"/>
          </w:tcPr>
          <w:p w14:paraId="313F3EC9" w14:textId="77777777" w:rsidR="009411B2" w:rsidRPr="00191ECF" w:rsidRDefault="009411B2" w:rsidP="009411B2">
            <w:pPr>
              <w:overflowPunct w:val="0"/>
              <w:autoSpaceDE w:val="0"/>
              <w:autoSpaceDN w:val="0"/>
              <w:adjustRightInd w:val="0"/>
              <w:spacing w:after="0" w:line="276" w:lineRule="auto"/>
              <w:jc w:val="right"/>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3 orё</w:t>
            </w:r>
          </w:p>
        </w:tc>
      </w:tr>
    </w:tbl>
    <w:p w14:paraId="779A5481" w14:textId="77777777" w:rsidR="009411B2" w:rsidRPr="00191ECF" w:rsidRDefault="009411B2" w:rsidP="009411B2">
      <w:pPr>
        <w:tabs>
          <w:tab w:val="left" w:pos="1368"/>
        </w:tabs>
        <w:overflowPunct w:val="0"/>
        <w:autoSpaceDE w:val="0"/>
        <w:autoSpaceDN w:val="0"/>
        <w:adjustRightInd w:val="0"/>
        <w:spacing w:after="0" w:line="276" w:lineRule="auto"/>
        <w:textAlignment w:val="baseline"/>
        <w:rPr>
          <w:rFonts w:ascii="Times New Roman" w:eastAsia="Times New Roman" w:hAnsi="Times New Roman" w:cs="Times New Roman"/>
          <w:kern w:val="0"/>
          <w:sz w:val="28"/>
          <w:szCs w:val="28"/>
          <w:lang w:val="sq-AL"/>
          <w14:ligatures w14:val="none"/>
        </w:rPr>
      </w:pPr>
    </w:p>
    <w:p w14:paraId="76A8DBC3" w14:textId="250C73D4" w:rsidR="009411B2" w:rsidRPr="00191ECF" w:rsidRDefault="009411B2" w:rsidP="009411B2">
      <w:pPr>
        <w:tabs>
          <w:tab w:val="left" w:pos="360"/>
        </w:tabs>
        <w:overflowPunct w:val="0"/>
        <w:autoSpaceDE w:val="0"/>
        <w:autoSpaceDN w:val="0"/>
        <w:adjustRightInd w:val="0"/>
        <w:spacing w:after="0" w:line="276" w:lineRule="auto"/>
        <w:textAlignment w:val="baseline"/>
        <w:rPr>
          <w:rFonts w:ascii="Times New Roman" w:eastAsia="Times New Roman" w:hAnsi="Times New Roman" w:cs="Times New Roman"/>
          <w:b/>
          <w:kern w:val="0"/>
          <w:highlight w:val="lightGray"/>
          <w:lang w:val="sq-AL"/>
          <w14:ligatures w14:val="none"/>
        </w:rPr>
      </w:pPr>
      <w:r w:rsidRPr="00191ECF">
        <w:rPr>
          <w:rFonts w:ascii="Times New Roman" w:eastAsia="Times New Roman" w:hAnsi="Times New Roman" w:cs="Times New Roman"/>
          <w:b/>
          <w:kern w:val="0"/>
          <w:highlight w:val="lightGray"/>
          <w:lang w:val="sq-AL"/>
          <w14:ligatures w14:val="none"/>
        </w:rPr>
        <w:t>4. Lënda “Organizimi i punës dhe shërbimet në mjetet e transportit” (L-18-</w:t>
      </w:r>
      <w:r w:rsidR="00F51E61" w:rsidRPr="00191ECF">
        <w:rPr>
          <w:rFonts w:ascii="Times New Roman" w:eastAsia="Times New Roman" w:hAnsi="Times New Roman" w:cs="Times New Roman"/>
          <w:b/>
          <w:kern w:val="0"/>
          <w:highlight w:val="lightGray"/>
          <w:lang w:val="sq-AL"/>
          <w14:ligatures w14:val="none"/>
        </w:rPr>
        <w:t>781</w:t>
      </w:r>
      <w:r w:rsidRPr="00191ECF">
        <w:rPr>
          <w:rFonts w:ascii="Times New Roman" w:eastAsia="Times New Roman" w:hAnsi="Times New Roman" w:cs="Times New Roman"/>
          <w:b/>
          <w:kern w:val="0"/>
          <w:highlight w:val="lightGray"/>
          <w:lang w:val="sq-AL"/>
          <w14:ligatures w14:val="none"/>
        </w:rPr>
        <w:t>-</w:t>
      </w:r>
      <w:r w:rsidR="00F51E61" w:rsidRPr="00191ECF">
        <w:rPr>
          <w:rFonts w:ascii="Times New Roman" w:eastAsia="Times New Roman" w:hAnsi="Times New Roman" w:cs="Times New Roman"/>
          <w:b/>
          <w:kern w:val="0"/>
          <w:highlight w:val="lightGray"/>
          <w:lang w:val="sq-AL"/>
          <w14:ligatures w14:val="none"/>
        </w:rPr>
        <w:t>26</w:t>
      </w:r>
      <w:r w:rsidRPr="00191ECF">
        <w:rPr>
          <w:rFonts w:ascii="Times New Roman" w:eastAsia="Times New Roman" w:hAnsi="Times New Roman" w:cs="Times New Roman"/>
          <w:b/>
          <w:kern w:val="0"/>
          <w:highlight w:val="lightGray"/>
          <w:lang w:val="sq-AL"/>
          <w14:ligatures w14:val="none"/>
        </w:rPr>
        <w:t xml:space="preserve">), Kl. 10 - 72 orë dhe Kl. 11 - 68 orë              </w:t>
      </w:r>
    </w:p>
    <w:p w14:paraId="73414C3A"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color w:val="EE0000"/>
          <w:kern w:val="0"/>
          <w:szCs w:val="20"/>
          <w:lang w:val="sq-AL"/>
          <w14:ligatures w14:val="none"/>
        </w:rPr>
      </w:pPr>
    </w:p>
    <w:p w14:paraId="2B1651FF" w14:textId="77777777" w:rsidR="009411B2" w:rsidRPr="00191ECF" w:rsidRDefault="009411B2">
      <w:pPr>
        <w:numPr>
          <w:ilvl w:val="0"/>
          <w:numId w:val="48"/>
        </w:numPr>
        <w:tabs>
          <w:tab w:val="left" w:pos="360"/>
        </w:tabs>
        <w:overflowPunct w:val="0"/>
        <w:autoSpaceDE w:val="0"/>
        <w:autoSpaceDN w:val="0"/>
        <w:adjustRightInd w:val="0"/>
        <w:spacing w:after="0" w:line="276" w:lineRule="auto"/>
        <w:ind w:hanging="720"/>
        <w:textAlignment w:val="baseline"/>
        <w:rPr>
          <w:rFonts w:ascii="Times New Roman" w:eastAsia="Times New Roman" w:hAnsi="Times New Roman" w:cs="Times New Roman"/>
          <w:b/>
          <w:iCs/>
          <w:kern w:val="0"/>
          <w:lang w:val="sq-AL"/>
          <w14:ligatures w14:val="none"/>
        </w:rPr>
      </w:pPr>
      <w:r w:rsidRPr="00191ECF">
        <w:rPr>
          <w:rFonts w:ascii="Times New Roman" w:eastAsia="Times New Roman" w:hAnsi="Times New Roman" w:cs="Times New Roman"/>
          <w:b/>
          <w:iCs/>
          <w:kern w:val="0"/>
          <w:lang w:val="sq-AL"/>
          <w14:ligatures w14:val="none"/>
        </w:rPr>
        <w:t>Synimet e lëndës “</w:t>
      </w:r>
      <w:bookmarkStart w:id="5" w:name="_Hlk219298783"/>
      <w:r w:rsidRPr="00191ECF">
        <w:rPr>
          <w:rFonts w:ascii="Times New Roman" w:eastAsia="Times New Roman" w:hAnsi="Times New Roman" w:cs="Times New Roman"/>
          <w:b/>
          <w:iCs/>
          <w:kern w:val="0"/>
          <w:lang w:val="sq-AL"/>
          <w14:ligatures w14:val="none"/>
        </w:rPr>
        <w:t xml:space="preserve">Organizimi i punës dhe shërbimet në </w:t>
      </w:r>
      <w:r w:rsidRPr="00191ECF">
        <w:rPr>
          <w:rFonts w:ascii="Times New Roman" w:eastAsia="Times New Roman" w:hAnsi="Times New Roman" w:cs="Times New Roman"/>
          <w:b/>
          <w:kern w:val="0"/>
          <w:szCs w:val="20"/>
          <w:lang w:val="sq-AL"/>
          <w14:ligatures w14:val="none"/>
        </w:rPr>
        <w:t>mjetet e transportit</w:t>
      </w:r>
      <w:bookmarkEnd w:id="5"/>
      <w:r w:rsidRPr="00191ECF">
        <w:rPr>
          <w:rFonts w:ascii="Times New Roman" w:eastAsia="Times New Roman" w:hAnsi="Times New Roman" w:cs="Times New Roman"/>
          <w:b/>
          <w:iCs/>
          <w:kern w:val="0"/>
          <w:lang w:val="sq-AL"/>
          <w14:ligatures w14:val="none"/>
        </w:rPr>
        <w:t>”, kl. 10.</w:t>
      </w:r>
    </w:p>
    <w:p w14:paraId="74691B72" w14:textId="77777777" w:rsidR="005D59B6" w:rsidRPr="00191ECF" w:rsidRDefault="005D59B6"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szCs w:val="20"/>
          <w:lang w:val="sq-AL"/>
          <w14:ligatures w14:val="none"/>
        </w:rPr>
      </w:pPr>
    </w:p>
    <w:p w14:paraId="49F7B5B0" w14:textId="696BC1A9" w:rsidR="009411B2" w:rsidRPr="00191ECF" w:rsidRDefault="009411B2" w:rsidP="005D59B6">
      <w:pPr>
        <w:overflowPunct w:val="0"/>
        <w:autoSpaceDE w:val="0"/>
        <w:autoSpaceDN w:val="0"/>
        <w:adjustRightInd w:val="0"/>
        <w:spacing w:after="0" w:line="276" w:lineRule="auto"/>
        <w:textAlignment w:val="baseline"/>
        <w:rPr>
          <w:rFonts w:ascii="Times New Roman" w:eastAsia="Times New Roman" w:hAnsi="Times New Roman" w:cs="Times New Roman"/>
          <w:kern w:val="0"/>
          <w:szCs w:val="20"/>
          <w:lang w:val="sq-AL"/>
          <w14:ligatures w14:val="none"/>
        </w:rPr>
      </w:pPr>
      <w:r w:rsidRPr="00191ECF">
        <w:rPr>
          <w:rFonts w:ascii="Times New Roman" w:eastAsia="Times New Roman" w:hAnsi="Times New Roman" w:cs="Times New Roman"/>
          <w:kern w:val="0"/>
          <w:szCs w:val="20"/>
          <w:lang w:val="sq-AL"/>
          <w14:ligatures w14:val="none"/>
        </w:rPr>
        <w:t xml:space="preserve">Në përfundim të trajtimit të lëndës </w:t>
      </w:r>
      <w:r w:rsidRPr="00191ECF">
        <w:rPr>
          <w:rFonts w:ascii="Times New Roman" w:eastAsia="Times New Roman" w:hAnsi="Times New Roman" w:cs="Times New Roman"/>
          <w:bCs/>
          <w:kern w:val="0"/>
          <w:szCs w:val="20"/>
          <w:lang w:val="sq-AL"/>
          <w14:ligatures w14:val="none"/>
        </w:rPr>
        <w:t>“</w:t>
      </w:r>
      <w:r w:rsidRPr="00191ECF">
        <w:rPr>
          <w:rFonts w:ascii="Times New Roman" w:eastAsia="Times New Roman" w:hAnsi="Times New Roman" w:cs="Times New Roman"/>
          <w:bCs/>
          <w:kern w:val="0"/>
          <w:sz w:val="20"/>
          <w:szCs w:val="20"/>
          <w:lang w:val="sq-AL"/>
          <w14:ligatures w14:val="none"/>
        </w:rPr>
        <w:t xml:space="preserve"> </w:t>
      </w:r>
      <w:r w:rsidRPr="00191ECF">
        <w:rPr>
          <w:rFonts w:ascii="Times New Roman" w:eastAsia="Times New Roman" w:hAnsi="Times New Roman" w:cs="Times New Roman"/>
          <w:bCs/>
          <w:kern w:val="0"/>
          <w:szCs w:val="20"/>
          <w:lang w:val="sq-AL"/>
          <w14:ligatures w14:val="none"/>
        </w:rPr>
        <w:t>Organizimi i punës dhe shërbimet në mjetet e transportit”, klasa 10,</w:t>
      </w:r>
      <w:r w:rsidRPr="00191ECF">
        <w:rPr>
          <w:rFonts w:ascii="Times New Roman" w:eastAsia="Times New Roman" w:hAnsi="Times New Roman" w:cs="Times New Roman"/>
          <w:kern w:val="0"/>
          <w:szCs w:val="20"/>
          <w:lang w:val="sq-AL"/>
          <w14:ligatures w14:val="none"/>
        </w:rPr>
        <w:t xml:space="preserve"> nxënësi duhet:</w:t>
      </w:r>
    </w:p>
    <w:p w14:paraId="3F01FE86" w14:textId="65F16BA7" w:rsidR="009411B2" w:rsidRPr="00191ECF" w:rsidRDefault="009411B2" w:rsidP="009411B2">
      <w:pPr>
        <w:numPr>
          <w:ilvl w:val="0"/>
          <w:numId w:val="6"/>
        </w:num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 w:val="23"/>
          <w:szCs w:val="23"/>
          <w:lang w:val="sq-AL"/>
          <w14:ligatures w14:val="none"/>
        </w:rPr>
        <w:t>Të përshkruaj</w:t>
      </w:r>
      <w:r w:rsidR="002F3C4B">
        <w:rPr>
          <w:rFonts w:ascii="Times New Roman" w:eastAsia="Times New Roman" w:hAnsi="Times New Roman" w:cs="Times New Roman"/>
          <w:kern w:val="0"/>
          <w:sz w:val="23"/>
          <w:szCs w:val="23"/>
          <w:lang w:val="sq-AL"/>
          <w14:ligatures w14:val="none"/>
        </w:rPr>
        <w:t>n</w:t>
      </w:r>
      <w:r w:rsidRPr="00191ECF">
        <w:rPr>
          <w:rFonts w:ascii="Times New Roman" w:eastAsia="Times New Roman" w:hAnsi="Times New Roman" w:cs="Times New Roman"/>
          <w:kern w:val="0"/>
          <w:sz w:val="23"/>
          <w:szCs w:val="23"/>
          <w:lang w:val="sq-AL"/>
          <w14:ligatures w14:val="none"/>
        </w:rPr>
        <w:t xml:space="preserve">ë strukturën organizative të një servisi </w:t>
      </w:r>
      <w:r w:rsidRPr="00191ECF">
        <w:rPr>
          <w:rFonts w:ascii="Times New Roman" w:eastAsia="Times New Roman" w:hAnsi="Times New Roman" w:cs="Times New Roman"/>
          <w:kern w:val="0"/>
          <w:szCs w:val="23"/>
          <w:lang w:val="sq-AL"/>
          <w14:ligatures w14:val="none"/>
        </w:rPr>
        <w:t>mjetesh transporti</w:t>
      </w:r>
      <w:r w:rsidRPr="00191ECF">
        <w:rPr>
          <w:rFonts w:ascii="Times New Roman" w:eastAsia="Times New Roman" w:hAnsi="Times New Roman" w:cs="Times New Roman"/>
          <w:kern w:val="0"/>
          <w:lang w:val="sq-AL"/>
          <w14:ligatures w14:val="none"/>
        </w:rPr>
        <w:t>;</w:t>
      </w:r>
    </w:p>
    <w:p w14:paraId="4A8E2F80" w14:textId="79BBC340" w:rsidR="009411B2" w:rsidRPr="00191ECF" w:rsidRDefault="009411B2" w:rsidP="009411B2">
      <w:pPr>
        <w:numPr>
          <w:ilvl w:val="0"/>
          <w:numId w:val="6"/>
        </w:numPr>
        <w:overflowPunct w:val="0"/>
        <w:autoSpaceDE w:val="0"/>
        <w:autoSpaceDN w:val="0"/>
        <w:adjustRightInd w:val="0"/>
        <w:spacing w:after="0" w:line="276" w:lineRule="auto"/>
        <w:textAlignment w:val="baseline"/>
        <w:rPr>
          <w:rFonts w:ascii="Times New Roman" w:eastAsia="Times New Roman" w:hAnsi="Times New Roman" w:cs="Times New Roman"/>
          <w:kern w:val="0"/>
          <w:szCs w:val="23"/>
          <w:lang w:val="sq-AL"/>
          <w14:ligatures w14:val="none"/>
        </w:rPr>
      </w:pPr>
      <w:r w:rsidRPr="00191ECF">
        <w:rPr>
          <w:rFonts w:ascii="Times New Roman" w:eastAsia="Times New Roman" w:hAnsi="Times New Roman" w:cs="Times New Roman"/>
          <w:kern w:val="0"/>
          <w:szCs w:val="23"/>
          <w:lang w:val="sq-AL"/>
          <w14:ligatures w14:val="none"/>
        </w:rPr>
        <w:t>Të përshkruaj</w:t>
      </w:r>
      <w:r w:rsidR="002F3C4B">
        <w:rPr>
          <w:rFonts w:ascii="Times New Roman" w:eastAsia="Times New Roman" w:hAnsi="Times New Roman" w:cs="Times New Roman"/>
          <w:kern w:val="0"/>
          <w:szCs w:val="23"/>
          <w:lang w:val="sq-AL"/>
          <w14:ligatures w14:val="none"/>
        </w:rPr>
        <w:t>n</w:t>
      </w:r>
      <w:r w:rsidRPr="00191ECF">
        <w:rPr>
          <w:rFonts w:ascii="Times New Roman" w:eastAsia="Times New Roman" w:hAnsi="Times New Roman" w:cs="Times New Roman"/>
          <w:kern w:val="0"/>
          <w:szCs w:val="23"/>
          <w:lang w:val="sq-AL"/>
          <w14:ligatures w14:val="none"/>
        </w:rPr>
        <w:t xml:space="preserve">ë llojet e shërbimeve në mjetet e transportit dhe rëndësinë e tyre; </w:t>
      </w:r>
    </w:p>
    <w:p w14:paraId="4BC10CA7" w14:textId="3953066E" w:rsidR="009411B2" w:rsidRPr="00191ECF" w:rsidRDefault="009411B2" w:rsidP="009411B2">
      <w:pPr>
        <w:numPr>
          <w:ilvl w:val="0"/>
          <w:numId w:val="6"/>
        </w:numPr>
        <w:overflowPunct w:val="0"/>
        <w:autoSpaceDE w:val="0"/>
        <w:autoSpaceDN w:val="0"/>
        <w:adjustRightInd w:val="0"/>
        <w:spacing w:after="0" w:line="276" w:lineRule="auto"/>
        <w:textAlignment w:val="baseline"/>
        <w:rPr>
          <w:rFonts w:ascii="Times New Roman" w:eastAsia="Times New Roman" w:hAnsi="Times New Roman" w:cs="Times New Roman"/>
          <w:kern w:val="0"/>
          <w:szCs w:val="23"/>
          <w:lang w:val="sq-AL"/>
          <w14:ligatures w14:val="none"/>
        </w:rPr>
      </w:pPr>
      <w:r w:rsidRPr="00191ECF">
        <w:rPr>
          <w:rFonts w:ascii="Times New Roman" w:eastAsia="Times New Roman" w:hAnsi="Times New Roman" w:cs="Times New Roman"/>
          <w:kern w:val="0"/>
          <w:szCs w:val="23"/>
          <w:lang w:val="sq-AL"/>
          <w14:ligatures w14:val="none"/>
        </w:rPr>
        <w:t>Të përshkruaj</w:t>
      </w:r>
      <w:r w:rsidR="002F3C4B">
        <w:rPr>
          <w:rFonts w:ascii="Times New Roman" w:eastAsia="Times New Roman" w:hAnsi="Times New Roman" w:cs="Times New Roman"/>
          <w:kern w:val="0"/>
          <w:szCs w:val="23"/>
          <w:lang w:val="sq-AL"/>
          <w14:ligatures w14:val="none"/>
        </w:rPr>
        <w:t>n</w:t>
      </w:r>
      <w:r w:rsidRPr="00191ECF">
        <w:rPr>
          <w:rFonts w:ascii="Times New Roman" w:eastAsia="Times New Roman" w:hAnsi="Times New Roman" w:cs="Times New Roman"/>
          <w:kern w:val="0"/>
          <w:szCs w:val="23"/>
          <w:lang w:val="sq-AL"/>
          <w14:ligatures w14:val="none"/>
        </w:rPr>
        <w:t>ë rregullat e sigurimit teknik në shërbimeve të mjeteve të transportit;</w:t>
      </w:r>
    </w:p>
    <w:p w14:paraId="480F43A0" w14:textId="412A897F" w:rsidR="009411B2" w:rsidRPr="00191ECF" w:rsidRDefault="009411B2" w:rsidP="009411B2">
      <w:pPr>
        <w:numPr>
          <w:ilvl w:val="0"/>
          <w:numId w:val="6"/>
        </w:numPr>
        <w:overflowPunct w:val="0"/>
        <w:autoSpaceDE w:val="0"/>
        <w:autoSpaceDN w:val="0"/>
        <w:adjustRightInd w:val="0"/>
        <w:spacing w:after="0" w:line="276" w:lineRule="auto"/>
        <w:textAlignment w:val="baseline"/>
        <w:rPr>
          <w:rFonts w:ascii="Times New Roman" w:eastAsia="Times New Roman" w:hAnsi="Times New Roman" w:cs="Times New Roman"/>
          <w:kern w:val="0"/>
          <w:szCs w:val="23"/>
          <w:lang w:val="sq-AL"/>
          <w14:ligatures w14:val="none"/>
        </w:rPr>
      </w:pPr>
      <w:r w:rsidRPr="00191ECF">
        <w:rPr>
          <w:rFonts w:ascii="Times New Roman" w:eastAsia="Times New Roman" w:hAnsi="Times New Roman" w:cs="Times New Roman"/>
          <w:kern w:val="0"/>
          <w:sz w:val="23"/>
          <w:szCs w:val="23"/>
          <w:lang w:val="sq-AL"/>
          <w14:ligatures w14:val="none"/>
        </w:rPr>
        <w:t>Të listoj</w:t>
      </w:r>
      <w:r w:rsidR="002F3C4B">
        <w:rPr>
          <w:rFonts w:ascii="Times New Roman" w:eastAsia="Times New Roman" w:hAnsi="Times New Roman" w:cs="Times New Roman"/>
          <w:kern w:val="0"/>
          <w:sz w:val="23"/>
          <w:szCs w:val="23"/>
          <w:lang w:val="sq-AL"/>
          <w14:ligatures w14:val="none"/>
        </w:rPr>
        <w:t>n</w:t>
      </w:r>
      <w:r w:rsidRPr="00191ECF">
        <w:rPr>
          <w:rFonts w:ascii="Times New Roman" w:eastAsia="Times New Roman" w:hAnsi="Times New Roman" w:cs="Times New Roman"/>
          <w:kern w:val="0"/>
          <w:sz w:val="23"/>
          <w:szCs w:val="23"/>
          <w:lang w:val="sq-AL"/>
          <w14:ligatures w14:val="none"/>
        </w:rPr>
        <w:t>ë mjetet, veglat, pajisjet dhe materialet që përdoren në një servis, sipas funksionit;</w:t>
      </w:r>
    </w:p>
    <w:p w14:paraId="0CA22C9E" w14:textId="77777777" w:rsidR="009411B2" w:rsidRPr="00191ECF" w:rsidRDefault="009411B2" w:rsidP="009411B2">
      <w:pPr>
        <w:numPr>
          <w:ilvl w:val="0"/>
          <w:numId w:val="6"/>
        </w:numPr>
        <w:overflowPunct w:val="0"/>
        <w:autoSpaceDE w:val="0"/>
        <w:autoSpaceDN w:val="0"/>
        <w:adjustRightInd w:val="0"/>
        <w:spacing w:after="0" w:line="276" w:lineRule="auto"/>
        <w:textAlignment w:val="baseline"/>
        <w:rPr>
          <w:rFonts w:ascii="Times New Roman" w:eastAsia="Times New Roman" w:hAnsi="Times New Roman" w:cs="Times New Roman"/>
          <w:kern w:val="0"/>
          <w:sz w:val="23"/>
          <w:szCs w:val="23"/>
          <w:lang w:val="sq-AL"/>
          <w14:ligatures w14:val="none"/>
        </w:rPr>
      </w:pPr>
      <w:r w:rsidRPr="00191ECF">
        <w:rPr>
          <w:rFonts w:ascii="Times New Roman" w:eastAsia="Times New Roman" w:hAnsi="Times New Roman" w:cs="Times New Roman"/>
          <w:kern w:val="0"/>
          <w:sz w:val="23"/>
          <w:szCs w:val="23"/>
          <w:lang w:val="sq-AL"/>
          <w14:ligatures w14:val="none"/>
        </w:rPr>
        <w:t xml:space="preserve">Të përshkruajë parimet bazë të kodit të etikës dhe komunikimit në punë; </w:t>
      </w:r>
    </w:p>
    <w:p w14:paraId="4496548F" w14:textId="77777777" w:rsidR="009411B2" w:rsidRPr="00191ECF" w:rsidRDefault="009411B2" w:rsidP="009411B2">
      <w:pPr>
        <w:numPr>
          <w:ilvl w:val="0"/>
          <w:numId w:val="6"/>
        </w:num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përshkruajnë dëmtimet kryesore të detaleve dhe nyjeve në makina dhe shkaqet e tyre;</w:t>
      </w:r>
    </w:p>
    <w:p w14:paraId="5636BD67" w14:textId="77777777" w:rsidR="009411B2" w:rsidRPr="00191ECF" w:rsidRDefault="009411B2" w:rsidP="009411B2">
      <w:pPr>
        <w:numPr>
          <w:ilvl w:val="0"/>
          <w:numId w:val="6"/>
        </w:num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rendisin metodat e riparimit të detaleve të makinave;</w:t>
      </w:r>
    </w:p>
    <w:p w14:paraId="0D0CEEE3" w14:textId="77777777" w:rsidR="009411B2" w:rsidRPr="00191ECF" w:rsidRDefault="009411B2" w:rsidP="009411B2">
      <w:pPr>
        <w:numPr>
          <w:ilvl w:val="0"/>
          <w:numId w:val="6"/>
        </w:num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përshkruajnë punimet e zëvendësimit të detaleve dhe nyjeve në sistemet dhe mekanizmat e motorëve të automjeteve.</w:t>
      </w:r>
    </w:p>
    <w:p w14:paraId="44354578" w14:textId="77777777" w:rsidR="009411B2" w:rsidRPr="00191ECF" w:rsidRDefault="009411B2" w:rsidP="009411B2">
      <w:pPr>
        <w:tabs>
          <w:tab w:val="left" w:pos="360"/>
        </w:tabs>
        <w:overflowPunct w:val="0"/>
        <w:autoSpaceDE w:val="0"/>
        <w:autoSpaceDN w:val="0"/>
        <w:adjustRightInd w:val="0"/>
        <w:spacing w:after="0" w:line="276" w:lineRule="auto"/>
        <w:textAlignment w:val="baseline"/>
        <w:rPr>
          <w:rFonts w:ascii="Times New Roman" w:eastAsia="Times New Roman" w:hAnsi="Times New Roman" w:cs="Times New Roman"/>
          <w:b/>
          <w:iCs/>
          <w:kern w:val="0"/>
          <w:lang w:val="sq-AL"/>
          <w14:ligatures w14:val="none"/>
        </w:rPr>
      </w:pPr>
    </w:p>
    <w:p w14:paraId="4AB6DF9D" w14:textId="77777777" w:rsidR="009411B2" w:rsidRPr="00191ECF" w:rsidRDefault="009411B2">
      <w:pPr>
        <w:numPr>
          <w:ilvl w:val="0"/>
          <w:numId w:val="58"/>
        </w:numPr>
        <w:tabs>
          <w:tab w:val="left" w:pos="360"/>
        </w:tabs>
        <w:overflowPunct w:val="0"/>
        <w:autoSpaceDE w:val="0"/>
        <w:autoSpaceDN w:val="0"/>
        <w:adjustRightInd w:val="0"/>
        <w:spacing w:after="0" w:line="276" w:lineRule="auto"/>
        <w:ind w:left="360"/>
        <w:textAlignment w:val="baseline"/>
        <w:rPr>
          <w:rFonts w:ascii="Times New Roman" w:eastAsia="Times New Roman" w:hAnsi="Times New Roman" w:cs="Times New Roman"/>
          <w:b/>
          <w:iCs/>
          <w:kern w:val="0"/>
          <w:lang w:val="sq-AL"/>
          <w14:ligatures w14:val="none"/>
        </w:rPr>
      </w:pPr>
      <w:r w:rsidRPr="00191ECF">
        <w:rPr>
          <w:rFonts w:ascii="Times New Roman" w:eastAsia="Times New Roman" w:hAnsi="Times New Roman" w:cs="Times New Roman"/>
          <w:b/>
          <w:iCs/>
          <w:kern w:val="0"/>
          <w:lang w:val="sq-AL"/>
          <w14:ligatures w14:val="none"/>
        </w:rPr>
        <w:t xml:space="preserve">Përmbajtjet e përgjithshme të lëndës “Organizimi i punës dhe shërbimet në </w:t>
      </w:r>
      <w:r w:rsidRPr="00191ECF">
        <w:rPr>
          <w:rFonts w:ascii="Times New Roman" w:eastAsia="Times New Roman" w:hAnsi="Times New Roman" w:cs="Times New Roman"/>
          <w:b/>
          <w:kern w:val="0"/>
          <w:szCs w:val="20"/>
          <w:lang w:val="sq-AL"/>
          <w14:ligatures w14:val="none"/>
        </w:rPr>
        <w:t>mjetet e transportit</w:t>
      </w:r>
      <w:r w:rsidRPr="00191ECF">
        <w:rPr>
          <w:rFonts w:ascii="Times New Roman" w:eastAsia="Times New Roman" w:hAnsi="Times New Roman" w:cs="Times New Roman"/>
          <w:b/>
          <w:iCs/>
          <w:kern w:val="0"/>
          <w:lang w:val="sq-AL"/>
          <w14:ligatures w14:val="none"/>
        </w:rPr>
        <w:t>”, kl 10 –72 orë</w:t>
      </w:r>
    </w:p>
    <w:p w14:paraId="64AD6DC3"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color w:val="FF0000"/>
          <w:kern w:val="0"/>
          <w:sz w:val="20"/>
          <w:szCs w:val="20"/>
          <w:lang w:val="sq-AL"/>
          <w14:ligatures w14:val="none"/>
        </w:rPr>
      </w:pPr>
    </w:p>
    <w:tbl>
      <w:tblPr>
        <w:tblW w:w="92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9"/>
        <w:gridCol w:w="7030"/>
        <w:gridCol w:w="1038"/>
      </w:tblGrid>
      <w:tr w:rsidR="00E352FD" w:rsidRPr="00191ECF" w14:paraId="6C03E526" w14:textId="77777777" w:rsidTr="005E170B">
        <w:trPr>
          <w:trHeight w:val="263"/>
        </w:trPr>
        <w:tc>
          <w:tcPr>
            <w:tcW w:w="1189" w:type="dxa"/>
          </w:tcPr>
          <w:p w14:paraId="6C58C8F9"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szCs w:val="20"/>
                <w:lang w:val="sq-AL"/>
                <w14:ligatures w14:val="none"/>
              </w:rPr>
              <w:t>Tema 1</w:t>
            </w:r>
          </w:p>
        </w:tc>
        <w:tc>
          <w:tcPr>
            <w:tcW w:w="7030" w:type="dxa"/>
          </w:tcPr>
          <w:p w14:paraId="2522F151"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 xml:space="preserve">Shërbimet në mjetet e transportit                            </w:t>
            </w:r>
          </w:p>
        </w:tc>
        <w:tc>
          <w:tcPr>
            <w:tcW w:w="1038" w:type="dxa"/>
          </w:tcPr>
          <w:p w14:paraId="489089D1" w14:textId="77777777" w:rsidR="009411B2" w:rsidRPr="00191ECF" w:rsidRDefault="009411B2" w:rsidP="009411B2">
            <w:pPr>
              <w:overflowPunct w:val="0"/>
              <w:autoSpaceDE w:val="0"/>
              <w:autoSpaceDN w:val="0"/>
              <w:adjustRightInd w:val="0"/>
              <w:spacing w:after="0" w:line="276" w:lineRule="auto"/>
              <w:jc w:val="right"/>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2 orë</w:t>
            </w:r>
          </w:p>
        </w:tc>
      </w:tr>
      <w:tr w:rsidR="00E352FD" w:rsidRPr="00191ECF" w14:paraId="2AD19E48" w14:textId="77777777" w:rsidTr="005E170B">
        <w:trPr>
          <w:trHeight w:val="263"/>
        </w:trPr>
        <w:tc>
          <w:tcPr>
            <w:tcW w:w="1189" w:type="dxa"/>
          </w:tcPr>
          <w:p w14:paraId="6C7AD4EB"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Tema 2</w:t>
            </w:r>
          </w:p>
        </w:tc>
        <w:tc>
          <w:tcPr>
            <w:tcW w:w="7030" w:type="dxa"/>
          </w:tcPr>
          <w:p w14:paraId="3F472DC9"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 xml:space="preserve">Organizimi  dhe funksionimi i një servisi mjetesh transporti                    </w:t>
            </w:r>
          </w:p>
        </w:tc>
        <w:tc>
          <w:tcPr>
            <w:tcW w:w="1038" w:type="dxa"/>
          </w:tcPr>
          <w:p w14:paraId="28B45FF2" w14:textId="77777777" w:rsidR="009411B2" w:rsidRPr="00191ECF" w:rsidRDefault="009411B2" w:rsidP="009411B2">
            <w:pPr>
              <w:overflowPunct w:val="0"/>
              <w:autoSpaceDE w:val="0"/>
              <w:autoSpaceDN w:val="0"/>
              <w:adjustRightInd w:val="0"/>
              <w:spacing w:after="0" w:line="276" w:lineRule="auto"/>
              <w:jc w:val="right"/>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3 orë</w:t>
            </w:r>
          </w:p>
        </w:tc>
      </w:tr>
      <w:tr w:rsidR="00E352FD" w:rsidRPr="00191ECF" w14:paraId="230A7017" w14:textId="77777777" w:rsidTr="005E170B">
        <w:trPr>
          <w:trHeight w:val="263"/>
        </w:trPr>
        <w:tc>
          <w:tcPr>
            <w:tcW w:w="1189" w:type="dxa"/>
          </w:tcPr>
          <w:p w14:paraId="46B2020E"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Tema 3</w:t>
            </w:r>
          </w:p>
        </w:tc>
        <w:tc>
          <w:tcPr>
            <w:tcW w:w="7030" w:type="dxa"/>
          </w:tcPr>
          <w:p w14:paraId="36059B05"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 xml:space="preserve">Veglat, pajisjet dhe makineritë  në një servis  mjetesh transporti                                    </w:t>
            </w:r>
          </w:p>
        </w:tc>
        <w:tc>
          <w:tcPr>
            <w:tcW w:w="1038" w:type="dxa"/>
          </w:tcPr>
          <w:p w14:paraId="1018D0AE" w14:textId="77777777" w:rsidR="009411B2" w:rsidRPr="00191ECF" w:rsidRDefault="009411B2" w:rsidP="009411B2">
            <w:pPr>
              <w:overflowPunct w:val="0"/>
              <w:autoSpaceDE w:val="0"/>
              <w:autoSpaceDN w:val="0"/>
              <w:adjustRightInd w:val="0"/>
              <w:spacing w:after="0" w:line="276" w:lineRule="auto"/>
              <w:jc w:val="right"/>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4 orë</w:t>
            </w:r>
          </w:p>
        </w:tc>
      </w:tr>
      <w:tr w:rsidR="00E352FD" w:rsidRPr="00191ECF" w14:paraId="59A31679" w14:textId="77777777" w:rsidTr="005E170B">
        <w:trPr>
          <w:trHeight w:val="263"/>
        </w:trPr>
        <w:tc>
          <w:tcPr>
            <w:tcW w:w="1189" w:type="dxa"/>
          </w:tcPr>
          <w:p w14:paraId="627AE3C4"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Tema 4</w:t>
            </w:r>
          </w:p>
        </w:tc>
        <w:tc>
          <w:tcPr>
            <w:tcW w:w="7030" w:type="dxa"/>
          </w:tcPr>
          <w:p w14:paraId="1F80C600"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 xml:space="preserve">Siguria dhe mbrojtja e mjedisit në shërbimet e mjeteve të transportit </w:t>
            </w:r>
          </w:p>
        </w:tc>
        <w:tc>
          <w:tcPr>
            <w:tcW w:w="1038" w:type="dxa"/>
          </w:tcPr>
          <w:p w14:paraId="2A38A1C7" w14:textId="77777777" w:rsidR="009411B2" w:rsidRPr="00191ECF" w:rsidRDefault="009411B2" w:rsidP="009411B2">
            <w:pPr>
              <w:overflowPunct w:val="0"/>
              <w:autoSpaceDE w:val="0"/>
              <w:autoSpaceDN w:val="0"/>
              <w:adjustRightInd w:val="0"/>
              <w:spacing w:after="0" w:line="276" w:lineRule="auto"/>
              <w:jc w:val="right"/>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3 orë</w:t>
            </w:r>
          </w:p>
        </w:tc>
      </w:tr>
      <w:tr w:rsidR="00E352FD" w:rsidRPr="00191ECF" w14:paraId="66E41693" w14:textId="77777777" w:rsidTr="005E170B">
        <w:trPr>
          <w:trHeight w:val="527"/>
        </w:trPr>
        <w:tc>
          <w:tcPr>
            <w:tcW w:w="1189" w:type="dxa"/>
          </w:tcPr>
          <w:p w14:paraId="60A20F39"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Tema 5</w:t>
            </w:r>
          </w:p>
        </w:tc>
        <w:tc>
          <w:tcPr>
            <w:tcW w:w="7030" w:type="dxa"/>
          </w:tcPr>
          <w:p w14:paraId="442EF3CB"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 w:val="22"/>
                <w:szCs w:val="20"/>
                <w:lang w:val="sq-AL"/>
                <w14:ligatures w14:val="none"/>
              </w:rPr>
              <w:t>Kodi i etikës dhe komunikimi profesional me eprorët dhe kolegët</w:t>
            </w:r>
            <w:r w:rsidRPr="00191ECF">
              <w:rPr>
                <w:rFonts w:ascii="Times New Roman" w:eastAsia="Times New Roman" w:hAnsi="Times New Roman" w:cs="Times New Roman"/>
                <w:kern w:val="0"/>
                <w:sz w:val="28"/>
                <w:lang w:val="sq-AL"/>
                <w14:ligatures w14:val="none"/>
              </w:rPr>
              <w:t xml:space="preserve"> </w:t>
            </w:r>
            <w:r w:rsidRPr="00191ECF">
              <w:rPr>
                <w:rFonts w:ascii="Times New Roman" w:eastAsia="Times New Roman" w:hAnsi="Times New Roman" w:cs="Times New Roman"/>
                <w:kern w:val="0"/>
                <w:lang w:val="sq-AL"/>
                <w14:ligatures w14:val="none"/>
              </w:rPr>
              <w:t xml:space="preserve">në serviset e mjeteve të transportit </w:t>
            </w:r>
          </w:p>
        </w:tc>
        <w:tc>
          <w:tcPr>
            <w:tcW w:w="1038" w:type="dxa"/>
          </w:tcPr>
          <w:p w14:paraId="584B96C6" w14:textId="77777777" w:rsidR="009411B2" w:rsidRPr="00191ECF" w:rsidRDefault="009411B2" w:rsidP="009411B2">
            <w:pPr>
              <w:overflowPunct w:val="0"/>
              <w:autoSpaceDE w:val="0"/>
              <w:autoSpaceDN w:val="0"/>
              <w:adjustRightInd w:val="0"/>
              <w:spacing w:after="0" w:line="276" w:lineRule="auto"/>
              <w:jc w:val="right"/>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2 orë</w:t>
            </w:r>
          </w:p>
        </w:tc>
      </w:tr>
      <w:tr w:rsidR="00E352FD" w:rsidRPr="00191ECF" w14:paraId="30D2CF26" w14:textId="77777777" w:rsidTr="005E170B">
        <w:trPr>
          <w:trHeight w:val="263"/>
        </w:trPr>
        <w:tc>
          <w:tcPr>
            <w:tcW w:w="1189" w:type="dxa"/>
          </w:tcPr>
          <w:p w14:paraId="5742EDC7"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Tema 6</w:t>
            </w:r>
          </w:p>
        </w:tc>
        <w:tc>
          <w:tcPr>
            <w:tcW w:w="7030" w:type="dxa"/>
          </w:tcPr>
          <w:p w14:paraId="3DA8C61B"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 xml:space="preserve">Përdorimi i informacionit teknik në shërbimet e mjeteve të transportit </w:t>
            </w:r>
          </w:p>
        </w:tc>
        <w:tc>
          <w:tcPr>
            <w:tcW w:w="1038" w:type="dxa"/>
          </w:tcPr>
          <w:p w14:paraId="0EC4D958" w14:textId="77777777" w:rsidR="009411B2" w:rsidRPr="00191ECF" w:rsidRDefault="009411B2" w:rsidP="009411B2">
            <w:pPr>
              <w:overflowPunct w:val="0"/>
              <w:autoSpaceDE w:val="0"/>
              <w:autoSpaceDN w:val="0"/>
              <w:adjustRightInd w:val="0"/>
              <w:spacing w:after="0" w:line="276" w:lineRule="auto"/>
              <w:jc w:val="right"/>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2 orë</w:t>
            </w:r>
          </w:p>
        </w:tc>
      </w:tr>
      <w:tr w:rsidR="00E352FD" w:rsidRPr="00191ECF" w14:paraId="1431AA94" w14:textId="77777777" w:rsidTr="005E170B">
        <w:trPr>
          <w:trHeight w:val="277"/>
        </w:trPr>
        <w:tc>
          <w:tcPr>
            <w:tcW w:w="1189" w:type="dxa"/>
          </w:tcPr>
          <w:p w14:paraId="2261B7E7"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Tema 7</w:t>
            </w:r>
          </w:p>
        </w:tc>
        <w:tc>
          <w:tcPr>
            <w:tcW w:w="7030" w:type="dxa"/>
          </w:tcPr>
          <w:p w14:paraId="19D8DD41"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Klasifikimi i shërbimeve të mjeteve të transportit</w:t>
            </w:r>
          </w:p>
        </w:tc>
        <w:tc>
          <w:tcPr>
            <w:tcW w:w="1038" w:type="dxa"/>
          </w:tcPr>
          <w:p w14:paraId="2FACD344" w14:textId="77777777" w:rsidR="009411B2" w:rsidRPr="00191ECF" w:rsidRDefault="009411B2" w:rsidP="009411B2">
            <w:pPr>
              <w:overflowPunct w:val="0"/>
              <w:autoSpaceDE w:val="0"/>
              <w:autoSpaceDN w:val="0"/>
              <w:adjustRightInd w:val="0"/>
              <w:spacing w:after="0" w:line="276" w:lineRule="auto"/>
              <w:jc w:val="right"/>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4 orë</w:t>
            </w:r>
          </w:p>
        </w:tc>
      </w:tr>
      <w:tr w:rsidR="00E352FD" w:rsidRPr="00191ECF" w14:paraId="31C6F0F0" w14:textId="77777777" w:rsidTr="005E170B">
        <w:trPr>
          <w:trHeight w:val="665"/>
        </w:trPr>
        <w:tc>
          <w:tcPr>
            <w:tcW w:w="1189" w:type="dxa"/>
          </w:tcPr>
          <w:p w14:paraId="50699F32"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lastRenderedPageBreak/>
              <w:t>Tema 8</w:t>
            </w:r>
          </w:p>
        </w:tc>
        <w:tc>
          <w:tcPr>
            <w:tcW w:w="7030" w:type="dxa"/>
          </w:tcPr>
          <w:p w14:paraId="7F0D1A2D"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Llojet e parregullsive kryesore të detaleve në sistemet e mjeteve të transportit.</w:t>
            </w:r>
          </w:p>
        </w:tc>
        <w:tc>
          <w:tcPr>
            <w:tcW w:w="1038" w:type="dxa"/>
          </w:tcPr>
          <w:p w14:paraId="34B22875"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 xml:space="preserve">     5 orë</w:t>
            </w:r>
          </w:p>
        </w:tc>
      </w:tr>
      <w:tr w:rsidR="00E352FD" w:rsidRPr="00191ECF" w14:paraId="4A4D1103" w14:textId="77777777" w:rsidTr="005E170B">
        <w:trPr>
          <w:trHeight w:val="263"/>
        </w:trPr>
        <w:tc>
          <w:tcPr>
            <w:tcW w:w="1189" w:type="dxa"/>
          </w:tcPr>
          <w:p w14:paraId="3815F843"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szCs w:val="20"/>
                <w:lang w:val="sq-AL"/>
                <w14:ligatures w14:val="none"/>
              </w:rPr>
              <w:t>Tema 9</w:t>
            </w:r>
          </w:p>
        </w:tc>
        <w:tc>
          <w:tcPr>
            <w:tcW w:w="7030" w:type="dxa"/>
          </w:tcPr>
          <w:p w14:paraId="3DE1EA59"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Konsumimi dhe vajisja e detaleve dhe nyjeve  në sistemet e mjeteve të transportit.</w:t>
            </w:r>
          </w:p>
        </w:tc>
        <w:tc>
          <w:tcPr>
            <w:tcW w:w="1038" w:type="dxa"/>
          </w:tcPr>
          <w:p w14:paraId="1EE8212A" w14:textId="77777777" w:rsidR="009411B2" w:rsidRPr="00191ECF" w:rsidRDefault="009411B2" w:rsidP="009411B2">
            <w:pPr>
              <w:overflowPunct w:val="0"/>
              <w:autoSpaceDE w:val="0"/>
              <w:autoSpaceDN w:val="0"/>
              <w:adjustRightInd w:val="0"/>
              <w:spacing w:after="0" w:line="276" w:lineRule="auto"/>
              <w:jc w:val="right"/>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5 orë</w:t>
            </w:r>
          </w:p>
        </w:tc>
      </w:tr>
      <w:tr w:rsidR="00E352FD" w:rsidRPr="00191ECF" w14:paraId="126563FB" w14:textId="77777777" w:rsidTr="005E170B">
        <w:trPr>
          <w:trHeight w:val="263"/>
        </w:trPr>
        <w:tc>
          <w:tcPr>
            <w:tcW w:w="1189" w:type="dxa"/>
          </w:tcPr>
          <w:p w14:paraId="0992883E"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Tema 10</w:t>
            </w:r>
          </w:p>
        </w:tc>
        <w:tc>
          <w:tcPr>
            <w:tcW w:w="7030" w:type="dxa"/>
          </w:tcPr>
          <w:p w14:paraId="5581786E"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 xml:space="preserve">Metodat e riparimit të detaleve në sistemet e mjeteve të transportit  </w:t>
            </w:r>
          </w:p>
        </w:tc>
        <w:tc>
          <w:tcPr>
            <w:tcW w:w="1038" w:type="dxa"/>
          </w:tcPr>
          <w:p w14:paraId="62F5FFDB" w14:textId="77777777" w:rsidR="009411B2" w:rsidRPr="00191ECF" w:rsidRDefault="009411B2" w:rsidP="009411B2">
            <w:pPr>
              <w:overflowPunct w:val="0"/>
              <w:autoSpaceDE w:val="0"/>
              <w:autoSpaceDN w:val="0"/>
              <w:adjustRightInd w:val="0"/>
              <w:spacing w:after="0" w:line="276" w:lineRule="auto"/>
              <w:jc w:val="right"/>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6 orë</w:t>
            </w:r>
          </w:p>
        </w:tc>
      </w:tr>
      <w:tr w:rsidR="00E352FD" w:rsidRPr="00191ECF" w14:paraId="6C46A43D" w14:textId="77777777" w:rsidTr="005E170B">
        <w:trPr>
          <w:trHeight w:val="209"/>
        </w:trPr>
        <w:tc>
          <w:tcPr>
            <w:tcW w:w="1189" w:type="dxa"/>
          </w:tcPr>
          <w:p w14:paraId="56B94B7B"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Tema 11</w:t>
            </w:r>
          </w:p>
        </w:tc>
        <w:tc>
          <w:tcPr>
            <w:tcW w:w="7030" w:type="dxa"/>
          </w:tcPr>
          <w:p w14:paraId="1D918979"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 xml:space="preserve">Organizimi i punës dhe shërbimet e mirëmbajtjes në motorët e mjeteve të transportit </w:t>
            </w:r>
          </w:p>
        </w:tc>
        <w:tc>
          <w:tcPr>
            <w:tcW w:w="1038" w:type="dxa"/>
          </w:tcPr>
          <w:p w14:paraId="7353ADFC" w14:textId="77777777" w:rsidR="009411B2" w:rsidRPr="00191ECF" w:rsidRDefault="009411B2" w:rsidP="009411B2">
            <w:pPr>
              <w:overflowPunct w:val="0"/>
              <w:autoSpaceDE w:val="0"/>
              <w:autoSpaceDN w:val="0"/>
              <w:adjustRightInd w:val="0"/>
              <w:spacing w:after="0" w:line="276" w:lineRule="auto"/>
              <w:jc w:val="right"/>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6 orë</w:t>
            </w:r>
          </w:p>
        </w:tc>
      </w:tr>
      <w:tr w:rsidR="00E352FD" w:rsidRPr="00191ECF" w14:paraId="6F75424F" w14:textId="77777777" w:rsidTr="005E170B">
        <w:trPr>
          <w:trHeight w:val="263"/>
        </w:trPr>
        <w:tc>
          <w:tcPr>
            <w:tcW w:w="1189" w:type="dxa"/>
          </w:tcPr>
          <w:p w14:paraId="6D17B690"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Tema 12</w:t>
            </w:r>
          </w:p>
        </w:tc>
        <w:tc>
          <w:tcPr>
            <w:tcW w:w="7030" w:type="dxa"/>
          </w:tcPr>
          <w:p w14:paraId="41C39CA3"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 xml:space="preserve">Përzgjedhja e pjesëve të këmbimit </w:t>
            </w:r>
          </w:p>
        </w:tc>
        <w:tc>
          <w:tcPr>
            <w:tcW w:w="1038" w:type="dxa"/>
          </w:tcPr>
          <w:p w14:paraId="085CE977" w14:textId="77777777" w:rsidR="009411B2" w:rsidRPr="00191ECF" w:rsidRDefault="009411B2" w:rsidP="009411B2">
            <w:pPr>
              <w:overflowPunct w:val="0"/>
              <w:autoSpaceDE w:val="0"/>
              <w:autoSpaceDN w:val="0"/>
              <w:adjustRightInd w:val="0"/>
              <w:spacing w:after="0" w:line="276" w:lineRule="auto"/>
              <w:jc w:val="right"/>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2 orë</w:t>
            </w:r>
          </w:p>
        </w:tc>
      </w:tr>
      <w:tr w:rsidR="00E352FD" w:rsidRPr="00191ECF" w14:paraId="5A90425F" w14:textId="77777777" w:rsidTr="005E170B">
        <w:trPr>
          <w:trHeight w:val="263"/>
        </w:trPr>
        <w:tc>
          <w:tcPr>
            <w:tcW w:w="1189" w:type="dxa"/>
          </w:tcPr>
          <w:p w14:paraId="007DC6DE"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Tema 13</w:t>
            </w:r>
          </w:p>
        </w:tc>
        <w:tc>
          <w:tcPr>
            <w:tcW w:w="7030" w:type="dxa"/>
          </w:tcPr>
          <w:p w14:paraId="7442D0FE"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 xml:space="preserve">Punime të zëvendësimit në sistemin e vajisjes së motorit </w:t>
            </w:r>
          </w:p>
        </w:tc>
        <w:tc>
          <w:tcPr>
            <w:tcW w:w="1038" w:type="dxa"/>
          </w:tcPr>
          <w:p w14:paraId="42588FC5" w14:textId="77777777" w:rsidR="009411B2" w:rsidRPr="00191ECF" w:rsidRDefault="009411B2" w:rsidP="009411B2">
            <w:pPr>
              <w:overflowPunct w:val="0"/>
              <w:autoSpaceDE w:val="0"/>
              <w:autoSpaceDN w:val="0"/>
              <w:adjustRightInd w:val="0"/>
              <w:spacing w:after="0" w:line="276" w:lineRule="auto"/>
              <w:jc w:val="right"/>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5 orë</w:t>
            </w:r>
          </w:p>
        </w:tc>
      </w:tr>
      <w:tr w:rsidR="00E352FD" w:rsidRPr="00191ECF" w14:paraId="57DE4482" w14:textId="77777777" w:rsidTr="005E170B">
        <w:trPr>
          <w:trHeight w:val="263"/>
        </w:trPr>
        <w:tc>
          <w:tcPr>
            <w:tcW w:w="1189" w:type="dxa"/>
          </w:tcPr>
          <w:p w14:paraId="6B4F0D20"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Tema 14</w:t>
            </w:r>
          </w:p>
        </w:tc>
        <w:tc>
          <w:tcPr>
            <w:tcW w:w="7030" w:type="dxa"/>
          </w:tcPr>
          <w:p w14:paraId="52B783ED"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 xml:space="preserve">Punime të zëvendësimit në sistemin e ftohjes së motorit  </w:t>
            </w:r>
          </w:p>
        </w:tc>
        <w:tc>
          <w:tcPr>
            <w:tcW w:w="1038" w:type="dxa"/>
          </w:tcPr>
          <w:p w14:paraId="654D0C50" w14:textId="77777777" w:rsidR="009411B2" w:rsidRPr="00191ECF" w:rsidRDefault="009411B2" w:rsidP="009411B2">
            <w:pPr>
              <w:overflowPunct w:val="0"/>
              <w:autoSpaceDE w:val="0"/>
              <w:autoSpaceDN w:val="0"/>
              <w:adjustRightInd w:val="0"/>
              <w:spacing w:after="0" w:line="276" w:lineRule="auto"/>
              <w:jc w:val="right"/>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4 orë</w:t>
            </w:r>
          </w:p>
        </w:tc>
      </w:tr>
      <w:tr w:rsidR="00E352FD" w:rsidRPr="00191ECF" w14:paraId="513C8200" w14:textId="77777777" w:rsidTr="005E170B">
        <w:trPr>
          <w:trHeight w:val="263"/>
        </w:trPr>
        <w:tc>
          <w:tcPr>
            <w:tcW w:w="1189" w:type="dxa"/>
          </w:tcPr>
          <w:p w14:paraId="04F71B34"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Tema 15</w:t>
            </w:r>
          </w:p>
        </w:tc>
        <w:tc>
          <w:tcPr>
            <w:tcW w:w="7030" w:type="dxa"/>
          </w:tcPr>
          <w:p w14:paraId="16DB438E"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Punime të zëvendësimit në sistemin e ndezjes së motorit</w:t>
            </w:r>
          </w:p>
        </w:tc>
        <w:tc>
          <w:tcPr>
            <w:tcW w:w="1038" w:type="dxa"/>
          </w:tcPr>
          <w:p w14:paraId="74BB51C2" w14:textId="77777777" w:rsidR="009411B2" w:rsidRPr="00191ECF" w:rsidRDefault="009411B2" w:rsidP="009411B2">
            <w:pPr>
              <w:overflowPunct w:val="0"/>
              <w:autoSpaceDE w:val="0"/>
              <w:autoSpaceDN w:val="0"/>
              <w:adjustRightInd w:val="0"/>
              <w:spacing w:after="0" w:line="276" w:lineRule="auto"/>
              <w:jc w:val="right"/>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5 orë</w:t>
            </w:r>
          </w:p>
        </w:tc>
      </w:tr>
      <w:tr w:rsidR="00E352FD" w:rsidRPr="00191ECF" w14:paraId="3AEA4299" w14:textId="77777777" w:rsidTr="005E170B">
        <w:trPr>
          <w:trHeight w:val="263"/>
        </w:trPr>
        <w:tc>
          <w:tcPr>
            <w:tcW w:w="1189" w:type="dxa"/>
          </w:tcPr>
          <w:p w14:paraId="19542407"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Tema 16</w:t>
            </w:r>
          </w:p>
        </w:tc>
        <w:tc>
          <w:tcPr>
            <w:tcW w:w="7030" w:type="dxa"/>
          </w:tcPr>
          <w:p w14:paraId="4BF6D4D8"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 xml:space="preserve">Punime të zëvendësimit në sistemin e ushqimit të motorit </w:t>
            </w:r>
          </w:p>
        </w:tc>
        <w:tc>
          <w:tcPr>
            <w:tcW w:w="1038" w:type="dxa"/>
          </w:tcPr>
          <w:p w14:paraId="57503411" w14:textId="77777777" w:rsidR="009411B2" w:rsidRPr="00191ECF" w:rsidRDefault="009411B2" w:rsidP="009411B2">
            <w:pPr>
              <w:overflowPunct w:val="0"/>
              <w:autoSpaceDE w:val="0"/>
              <w:autoSpaceDN w:val="0"/>
              <w:adjustRightInd w:val="0"/>
              <w:spacing w:after="0" w:line="276" w:lineRule="auto"/>
              <w:jc w:val="right"/>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6 orë</w:t>
            </w:r>
          </w:p>
        </w:tc>
      </w:tr>
      <w:tr w:rsidR="00E352FD" w:rsidRPr="00191ECF" w14:paraId="0FAF0E70" w14:textId="77777777" w:rsidTr="005E170B">
        <w:trPr>
          <w:trHeight w:val="277"/>
        </w:trPr>
        <w:tc>
          <w:tcPr>
            <w:tcW w:w="1189" w:type="dxa"/>
          </w:tcPr>
          <w:p w14:paraId="4809B9EE"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Tema 17</w:t>
            </w:r>
          </w:p>
        </w:tc>
        <w:tc>
          <w:tcPr>
            <w:tcW w:w="7030" w:type="dxa"/>
          </w:tcPr>
          <w:p w14:paraId="382EAAD7"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Punime të zëvendësimit  në burimet e energjisë elektrike</w:t>
            </w:r>
          </w:p>
        </w:tc>
        <w:tc>
          <w:tcPr>
            <w:tcW w:w="1038" w:type="dxa"/>
          </w:tcPr>
          <w:p w14:paraId="715CC99A" w14:textId="77777777" w:rsidR="009411B2" w:rsidRPr="00191ECF" w:rsidRDefault="009411B2" w:rsidP="009411B2">
            <w:pPr>
              <w:overflowPunct w:val="0"/>
              <w:autoSpaceDE w:val="0"/>
              <w:autoSpaceDN w:val="0"/>
              <w:adjustRightInd w:val="0"/>
              <w:spacing w:after="0" w:line="276" w:lineRule="auto"/>
              <w:jc w:val="right"/>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4 orë</w:t>
            </w:r>
          </w:p>
        </w:tc>
      </w:tr>
      <w:tr w:rsidR="00E352FD" w:rsidRPr="00191ECF" w14:paraId="754DD2F4" w14:textId="77777777" w:rsidTr="005E170B">
        <w:trPr>
          <w:trHeight w:val="277"/>
        </w:trPr>
        <w:tc>
          <w:tcPr>
            <w:tcW w:w="1189" w:type="dxa"/>
          </w:tcPr>
          <w:p w14:paraId="49C98AF8"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Tema 18</w:t>
            </w:r>
          </w:p>
        </w:tc>
        <w:tc>
          <w:tcPr>
            <w:tcW w:w="7030" w:type="dxa"/>
          </w:tcPr>
          <w:p w14:paraId="53E53358" w14:textId="676EFC9B" w:rsidR="009411B2" w:rsidRPr="00191ECF" w:rsidRDefault="00861ABE"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Style w:val="cf01"/>
                <w:rFonts w:ascii="Times New Roman" w:hAnsi="Times New Roman" w:cs="Times New Roman"/>
                <w:sz w:val="24"/>
                <w:szCs w:val="24"/>
                <w:lang w:val="sq-AL"/>
              </w:rPr>
              <w:t xml:space="preserve">Punime të zëvendësimit në sistemin e </w:t>
            </w:r>
            <w:r w:rsidRPr="00191ECF">
              <w:rPr>
                <w:rStyle w:val="cf11"/>
                <w:rFonts w:ascii="Times New Roman" w:hAnsi="Times New Roman" w:cs="Times New Roman"/>
                <w:sz w:val="24"/>
                <w:szCs w:val="24"/>
                <w:lang w:val="sq-AL"/>
              </w:rPr>
              <w:t>startimi i motorit</w:t>
            </w:r>
          </w:p>
        </w:tc>
        <w:tc>
          <w:tcPr>
            <w:tcW w:w="1038" w:type="dxa"/>
          </w:tcPr>
          <w:p w14:paraId="1AEF9C59" w14:textId="77777777" w:rsidR="009411B2" w:rsidRPr="00191ECF" w:rsidRDefault="009411B2" w:rsidP="009411B2">
            <w:pPr>
              <w:overflowPunct w:val="0"/>
              <w:autoSpaceDE w:val="0"/>
              <w:autoSpaceDN w:val="0"/>
              <w:adjustRightInd w:val="0"/>
              <w:spacing w:after="0" w:line="276" w:lineRule="auto"/>
              <w:jc w:val="right"/>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4 orë</w:t>
            </w:r>
          </w:p>
        </w:tc>
      </w:tr>
    </w:tbl>
    <w:p w14:paraId="45A2C590" w14:textId="77777777" w:rsidR="009411B2" w:rsidRPr="00191ECF" w:rsidRDefault="009411B2" w:rsidP="009411B2">
      <w:pPr>
        <w:tabs>
          <w:tab w:val="left" w:pos="360"/>
        </w:tabs>
        <w:overflowPunct w:val="0"/>
        <w:autoSpaceDE w:val="0"/>
        <w:autoSpaceDN w:val="0"/>
        <w:adjustRightInd w:val="0"/>
        <w:spacing w:after="0" w:line="276" w:lineRule="auto"/>
        <w:textAlignment w:val="baseline"/>
        <w:rPr>
          <w:rFonts w:ascii="Times New Roman" w:eastAsia="Times New Roman" w:hAnsi="Times New Roman" w:cs="Times New Roman"/>
          <w:b/>
          <w:iCs/>
          <w:kern w:val="0"/>
          <w:lang w:val="sq-AL"/>
          <w14:ligatures w14:val="none"/>
        </w:rPr>
      </w:pPr>
    </w:p>
    <w:p w14:paraId="108206F3" w14:textId="77777777" w:rsidR="009411B2" w:rsidRPr="00191ECF" w:rsidRDefault="009411B2">
      <w:pPr>
        <w:numPr>
          <w:ilvl w:val="0"/>
          <w:numId w:val="47"/>
        </w:numPr>
        <w:tabs>
          <w:tab w:val="left" w:pos="360"/>
        </w:tabs>
        <w:overflowPunct w:val="0"/>
        <w:autoSpaceDE w:val="0"/>
        <w:autoSpaceDN w:val="0"/>
        <w:adjustRightInd w:val="0"/>
        <w:spacing w:after="0" w:line="276" w:lineRule="auto"/>
        <w:ind w:hanging="720"/>
        <w:textAlignment w:val="baseline"/>
        <w:rPr>
          <w:rFonts w:ascii="Times New Roman" w:eastAsia="Times New Roman" w:hAnsi="Times New Roman" w:cs="Times New Roman"/>
          <w:b/>
          <w:iCs/>
          <w:kern w:val="0"/>
          <w:lang w:val="sq-AL"/>
          <w14:ligatures w14:val="none"/>
        </w:rPr>
      </w:pPr>
      <w:r w:rsidRPr="00191ECF">
        <w:rPr>
          <w:rFonts w:ascii="Times New Roman" w:eastAsia="Times New Roman" w:hAnsi="Times New Roman" w:cs="Times New Roman"/>
          <w:b/>
          <w:iCs/>
          <w:kern w:val="0"/>
          <w:lang w:val="sq-AL"/>
          <w14:ligatures w14:val="none"/>
        </w:rPr>
        <w:t xml:space="preserve">Synimet e lëndës “ Organizimi i punës dhe shërbimet në </w:t>
      </w:r>
      <w:r w:rsidRPr="00191ECF">
        <w:rPr>
          <w:rFonts w:ascii="Times New Roman" w:eastAsia="Times New Roman" w:hAnsi="Times New Roman" w:cs="Times New Roman"/>
          <w:b/>
          <w:kern w:val="0"/>
          <w:szCs w:val="20"/>
          <w:lang w:val="sq-AL"/>
          <w14:ligatures w14:val="none"/>
        </w:rPr>
        <w:t>mjetet e transportit</w:t>
      </w:r>
      <w:r w:rsidRPr="00191ECF">
        <w:rPr>
          <w:rFonts w:ascii="Times New Roman" w:eastAsia="Times New Roman" w:hAnsi="Times New Roman" w:cs="Times New Roman"/>
          <w:b/>
          <w:iCs/>
          <w:kern w:val="0"/>
          <w:lang w:val="sq-AL"/>
          <w14:ligatures w14:val="none"/>
        </w:rPr>
        <w:t>”, kl. 11.</w:t>
      </w:r>
    </w:p>
    <w:p w14:paraId="67513F63"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szCs w:val="20"/>
          <w:lang w:val="sq-AL"/>
          <w14:ligatures w14:val="none"/>
        </w:rPr>
      </w:pPr>
    </w:p>
    <w:p w14:paraId="32F9B220"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szCs w:val="20"/>
          <w:lang w:val="sq-AL"/>
          <w14:ligatures w14:val="none"/>
        </w:rPr>
      </w:pPr>
      <w:r w:rsidRPr="00191ECF">
        <w:rPr>
          <w:rFonts w:ascii="Times New Roman" w:eastAsia="Times New Roman" w:hAnsi="Times New Roman" w:cs="Times New Roman"/>
          <w:kern w:val="0"/>
          <w:szCs w:val="20"/>
          <w:lang w:val="sq-AL"/>
          <w14:ligatures w14:val="none"/>
        </w:rPr>
        <w:t xml:space="preserve">Në përfundim të trajtimit të lëndës </w:t>
      </w:r>
      <w:r w:rsidRPr="00191ECF">
        <w:rPr>
          <w:rFonts w:ascii="Times New Roman" w:eastAsia="Times New Roman" w:hAnsi="Times New Roman" w:cs="Times New Roman"/>
          <w:b/>
          <w:kern w:val="0"/>
          <w:szCs w:val="20"/>
          <w:lang w:val="sq-AL"/>
          <w14:ligatures w14:val="none"/>
        </w:rPr>
        <w:t>“</w:t>
      </w:r>
      <w:r w:rsidRPr="00191ECF">
        <w:rPr>
          <w:rFonts w:ascii="Times New Roman" w:eastAsia="Times New Roman" w:hAnsi="Times New Roman" w:cs="Times New Roman"/>
          <w:b/>
          <w:iCs/>
          <w:kern w:val="0"/>
          <w:lang w:val="sq-AL"/>
          <w14:ligatures w14:val="none"/>
        </w:rPr>
        <w:t xml:space="preserve"> Organizimi i punës dhe shërbimet në </w:t>
      </w:r>
      <w:r w:rsidRPr="00191ECF">
        <w:rPr>
          <w:rFonts w:ascii="Times New Roman" w:eastAsia="Times New Roman" w:hAnsi="Times New Roman" w:cs="Times New Roman"/>
          <w:b/>
          <w:kern w:val="0"/>
          <w:szCs w:val="20"/>
          <w:lang w:val="sq-AL"/>
          <w14:ligatures w14:val="none"/>
        </w:rPr>
        <w:t>mjetet e transportit”, klasa 11</w:t>
      </w:r>
      <w:r w:rsidRPr="00191ECF">
        <w:rPr>
          <w:rFonts w:ascii="Times New Roman" w:eastAsia="Times New Roman" w:hAnsi="Times New Roman" w:cs="Times New Roman"/>
          <w:kern w:val="0"/>
          <w:szCs w:val="20"/>
          <w:lang w:val="sq-AL"/>
          <w14:ligatures w14:val="none"/>
        </w:rPr>
        <w:t>, nxënësit duhet:</w:t>
      </w:r>
    </w:p>
    <w:p w14:paraId="30334473" w14:textId="77777777" w:rsidR="009411B2" w:rsidRPr="00191ECF" w:rsidRDefault="009411B2" w:rsidP="009411B2">
      <w:pPr>
        <w:numPr>
          <w:ilvl w:val="0"/>
          <w:numId w:val="6"/>
        </w:num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 xml:space="preserve">të përshkruajnë veprimet për  organizimin e mirëmbajtjes së transmisioneve të mjeteve të transportit; </w:t>
      </w:r>
    </w:p>
    <w:p w14:paraId="39D5CCEA" w14:textId="77777777" w:rsidR="009411B2" w:rsidRPr="00191ECF" w:rsidRDefault="009411B2" w:rsidP="009411B2">
      <w:pPr>
        <w:numPr>
          <w:ilvl w:val="0"/>
          <w:numId w:val="6"/>
        </w:num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përshkruajnë punimet e zëvendësimit të detaleve dhe nyjeve në agregatet e transmisioneve të mjeteve të transportit;</w:t>
      </w:r>
    </w:p>
    <w:p w14:paraId="5A22FE61" w14:textId="77777777" w:rsidR="009411B2" w:rsidRPr="00191ECF" w:rsidRDefault="009411B2" w:rsidP="009411B2">
      <w:pPr>
        <w:numPr>
          <w:ilvl w:val="0"/>
          <w:numId w:val="6"/>
        </w:num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 xml:space="preserve">të përshkruajnë veprimet për mirëmbajtjen e rrotave dhe varëseve të mjeteve të transportit; </w:t>
      </w:r>
    </w:p>
    <w:p w14:paraId="0B85B31F" w14:textId="77777777" w:rsidR="009411B2" w:rsidRPr="00191ECF" w:rsidRDefault="009411B2" w:rsidP="009411B2">
      <w:pPr>
        <w:numPr>
          <w:ilvl w:val="0"/>
          <w:numId w:val="6"/>
        </w:num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përshkruajnë punimet e zëvendësimit të detaleve dhe nyjeve në rrotat dhe varëset e mjeteve të transportit;</w:t>
      </w:r>
    </w:p>
    <w:p w14:paraId="2335649C" w14:textId="77777777" w:rsidR="009411B2" w:rsidRPr="00191ECF" w:rsidRDefault="009411B2" w:rsidP="009411B2">
      <w:pPr>
        <w:numPr>
          <w:ilvl w:val="0"/>
          <w:numId w:val="6"/>
        </w:num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 xml:space="preserve">të përshkruajnë veprimet për organizimin e mirëmbajtjes së sistemeve strukturore, të drejtimit, të frenimit, të ndriçim-sinjalizimit dhe sistemet ndihmëse të mjeteve të transportit; </w:t>
      </w:r>
    </w:p>
    <w:p w14:paraId="52617EED" w14:textId="77777777" w:rsidR="009411B2" w:rsidRPr="00191ECF" w:rsidRDefault="009411B2" w:rsidP="009411B2">
      <w:pPr>
        <w:numPr>
          <w:ilvl w:val="0"/>
          <w:numId w:val="6"/>
        </w:num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përshkruajnë punimet e zëvendësimit të detaleve dhe nyjeve në sistemet strukturore, të drejtimit, të frenimit, të ndriçim-sinjalizimit dhe sistemet ndihmëse të mjeteve të transportit;</w:t>
      </w:r>
    </w:p>
    <w:p w14:paraId="014F242A" w14:textId="77777777" w:rsidR="009411B2" w:rsidRPr="00191ECF" w:rsidRDefault="009411B2" w:rsidP="009411B2">
      <w:pPr>
        <w:numPr>
          <w:ilvl w:val="0"/>
          <w:numId w:val="6"/>
        </w:num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tё pёrshkruajnё punimet e zëvendësimit tё pjesёve nё sistemet elektronike dhe kompjuterike të automjeteve.</w:t>
      </w:r>
    </w:p>
    <w:p w14:paraId="542B1F78"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color w:val="196B24"/>
          <w:kern w:val="0"/>
          <w:sz w:val="20"/>
          <w:szCs w:val="20"/>
          <w:lang w:val="sq-AL"/>
          <w14:ligatures w14:val="none"/>
        </w:rPr>
      </w:pPr>
    </w:p>
    <w:p w14:paraId="156331FD" w14:textId="77777777" w:rsidR="009411B2" w:rsidRPr="00191ECF" w:rsidRDefault="009411B2" w:rsidP="009411B2">
      <w:pPr>
        <w:numPr>
          <w:ilvl w:val="0"/>
          <w:numId w:val="12"/>
        </w:numPr>
        <w:tabs>
          <w:tab w:val="left" w:pos="360"/>
        </w:tabs>
        <w:overflowPunct w:val="0"/>
        <w:autoSpaceDE w:val="0"/>
        <w:autoSpaceDN w:val="0"/>
        <w:adjustRightInd w:val="0"/>
        <w:spacing w:after="0" w:line="276" w:lineRule="auto"/>
        <w:textAlignment w:val="baseline"/>
        <w:rPr>
          <w:rFonts w:ascii="Times New Roman" w:eastAsia="Times New Roman" w:hAnsi="Times New Roman" w:cs="Times New Roman"/>
          <w:b/>
          <w:iCs/>
          <w:kern w:val="0"/>
          <w:lang w:val="sq-AL"/>
          <w14:ligatures w14:val="none"/>
        </w:rPr>
      </w:pPr>
      <w:r w:rsidRPr="00191ECF">
        <w:rPr>
          <w:rFonts w:ascii="Times New Roman" w:eastAsia="Times New Roman" w:hAnsi="Times New Roman" w:cs="Times New Roman"/>
          <w:b/>
          <w:iCs/>
          <w:kern w:val="0"/>
          <w:lang w:val="sq-AL"/>
          <w14:ligatures w14:val="none"/>
        </w:rPr>
        <w:t xml:space="preserve">Përmbajtjet e përgjithshme të lëndës “Organizimi i punës dhe shërbimet në </w:t>
      </w:r>
      <w:r w:rsidRPr="00191ECF">
        <w:rPr>
          <w:rFonts w:ascii="Times New Roman" w:eastAsia="Times New Roman" w:hAnsi="Times New Roman" w:cs="Times New Roman"/>
          <w:b/>
          <w:kern w:val="0"/>
          <w:szCs w:val="20"/>
          <w:lang w:val="sq-AL"/>
          <w14:ligatures w14:val="none"/>
        </w:rPr>
        <w:t>mjetet e transportit</w:t>
      </w:r>
      <w:r w:rsidRPr="00191ECF">
        <w:rPr>
          <w:rFonts w:ascii="Times New Roman" w:eastAsia="Times New Roman" w:hAnsi="Times New Roman" w:cs="Times New Roman"/>
          <w:b/>
          <w:iCs/>
          <w:kern w:val="0"/>
          <w:lang w:val="sq-AL"/>
          <w14:ligatures w14:val="none"/>
        </w:rPr>
        <w:t>”, kl. 11 – 68 orë</w:t>
      </w:r>
      <w:r w:rsidRPr="00191ECF">
        <w:rPr>
          <w:rFonts w:ascii="Times New Roman" w:eastAsia="Times New Roman" w:hAnsi="Times New Roman" w:cs="Times New Roman"/>
          <w:kern w:val="0"/>
          <w:lang w:val="sq-AL"/>
          <w14:ligatures w14:val="none"/>
        </w:rPr>
        <w:t xml:space="preserve">                            </w:t>
      </w:r>
    </w:p>
    <w:p w14:paraId="19816B5D"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color w:val="196B24"/>
          <w:kern w:val="0"/>
          <w:lang w:val="sq-AL"/>
          <w14:ligatures w14:val="none"/>
        </w:rPr>
      </w:pPr>
    </w:p>
    <w:tbl>
      <w:tblPr>
        <w:tblW w:w="9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7020"/>
        <w:gridCol w:w="1037"/>
      </w:tblGrid>
      <w:tr w:rsidR="00560BC9" w:rsidRPr="00191ECF" w14:paraId="20D4EE52" w14:textId="77777777" w:rsidTr="005E170B">
        <w:tc>
          <w:tcPr>
            <w:tcW w:w="1188" w:type="dxa"/>
          </w:tcPr>
          <w:p w14:paraId="150087F5"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Tema 1</w:t>
            </w:r>
          </w:p>
        </w:tc>
        <w:tc>
          <w:tcPr>
            <w:tcW w:w="7020" w:type="dxa"/>
          </w:tcPr>
          <w:p w14:paraId="506C8C2F"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Organizimi i  punës dhe shërbimet e mirëmbajtjes në transmisionet e mjeteve të transportit</w:t>
            </w:r>
          </w:p>
        </w:tc>
        <w:tc>
          <w:tcPr>
            <w:tcW w:w="1037" w:type="dxa"/>
          </w:tcPr>
          <w:p w14:paraId="6F4ABA2B" w14:textId="77777777" w:rsidR="009411B2" w:rsidRPr="00191ECF" w:rsidRDefault="009411B2" w:rsidP="009411B2">
            <w:pPr>
              <w:overflowPunct w:val="0"/>
              <w:autoSpaceDE w:val="0"/>
              <w:autoSpaceDN w:val="0"/>
              <w:adjustRightInd w:val="0"/>
              <w:spacing w:after="0" w:line="276" w:lineRule="auto"/>
              <w:jc w:val="right"/>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4 orë</w:t>
            </w:r>
          </w:p>
        </w:tc>
      </w:tr>
      <w:tr w:rsidR="00560BC9" w:rsidRPr="00191ECF" w14:paraId="6054E00E" w14:textId="77777777" w:rsidTr="005E170B">
        <w:tc>
          <w:tcPr>
            <w:tcW w:w="1188" w:type="dxa"/>
          </w:tcPr>
          <w:p w14:paraId="23C78C71"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Tema 2</w:t>
            </w:r>
          </w:p>
        </w:tc>
        <w:tc>
          <w:tcPr>
            <w:tcW w:w="7020" w:type="dxa"/>
          </w:tcPr>
          <w:p w14:paraId="39639DEC"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Punime të zëvendësimit në freksionet e automjeteve</w:t>
            </w:r>
          </w:p>
        </w:tc>
        <w:tc>
          <w:tcPr>
            <w:tcW w:w="1037" w:type="dxa"/>
          </w:tcPr>
          <w:p w14:paraId="3DAE3C87" w14:textId="77777777" w:rsidR="009411B2" w:rsidRPr="00191ECF" w:rsidRDefault="009411B2" w:rsidP="009411B2">
            <w:pPr>
              <w:overflowPunct w:val="0"/>
              <w:autoSpaceDE w:val="0"/>
              <w:autoSpaceDN w:val="0"/>
              <w:adjustRightInd w:val="0"/>
              <w:spacing w:after="0" w:line="276" w:lineRule="auto"/>
              <w:jc w:val="right"/>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5 orë</w:t>
            </w:r>
          </w:p>
        </w:tc>
      </w:tr>
      <w:tr w:rsidR="00560BC9" w:rsidRPr="00191ECF" w14:paraId="60719425" w14:textId="77777777" w:rsidTr="005E170B">
        <w:tc>
          <w:tcPr>
            <w:tcW w:w="1188" w:type="dxa"/>
          </w:tcPr>
          <w:p w14:paraId="33247132"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Tema 3</w:t>
            </w:r>
          </w:p>
        </w:tc>
        <w:tc>
          <w:tcPr>
            <w:tcW w:w="7020" w:type="dxa"/>
          </w:tcPr>
          <w:p w14:paraId="18176B86"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Punime të zëvendësimit në kutinë e shpejtësisë së automjeteve</w:t>
            </w:r>
          </w:p>
        </w:tc>
        <w:tc>
          <w:tcPr>
            <w:tcW w:w="1037" w:type="dxa"/>
          </w:tcPr>
          <w:p w14:paraId="5584BDC8" w14:textId="77777777" w:rsidR="009411B2" w:rsidRPr="00191ECF" w:rsidRDefault="009411B2" w:rsidP="009411B2">
            <w:pPr>
              <w:overflowPunct w:val="0"/>
              <w:autoSpaceDE w:val="0"/>
              <w:autoSpaceDN w:val="0"/>
              <w:adjustRightInd w:val="0"/>
              <w:spacing w:after="0" w:line="276" w:lineRule="auto"/>
              <w:jc w:val="right"/>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5 orë</w:t>
            </w:r>
          </w:p>
        </w:tc>
      </w:tr>
      <w:tr w:rsidR="00560BC9" w:rsidRPr="00191ECF" w14:paraId="21BF112B" w14:textId="77777777" w:rsidTr="005E170B">
        <w:tc>
          <w:tcPr>
            <w:tcW w:w="1188" w:type="dxa"/>
          </w:tcPr>
          <w:p w14:paraId="004D3E44"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Tema 4</w:t>
            </w:r>
          </w:p>
        </w:tc>
        <w:tc>
          <w:tcPr>
            <w:tcW w:w="7020" w:type="dxa"/>
          </w:tcPr>
          <w:p w14:paraId="2E5A5C9E"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Punime të zëvendësimit në transmisionet kardanike të automjeteve</w:t>
            </w:r>
          </w:p>
        </w:tc>
        <w:tc>
          <w:tcPr>
            <w:tcW w:w="1037" w:type="dxa"/>
          </w:tcPr>
          <w:p w14:paraId="5B9FEFCA" w14:textId="77777777" w:rsidR="009411B2" w:rsidRPr="00191ECF" w:rsidRDefault="009411B2" w:rsidP="009411B2">
            <w:pPr>
              <w:overflowPunct w:val="0"/>
              <w:autoSpaceDE w:val="0"/>
              <w:autoSpaceDN w:val="0"/>
              <w:adjustRightInd w:val="0"/>
              <w:spacing w:after="0" w:line="276" w:lineRule="auto"/>
              <w:jc w:val="right"/>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3 orë</w:t>
            </w:r>
          </w:p>
        </w:tc>
      </w:tr>
      <w:tr w:rsidR="00560BC9" w:rsidRPr="00191ECF" w14:paraId="6DC871A0" w14:textId="77777777" w:rsidTr="005E170B">
        <w:tc>
          <w:tcPr>
            <w:tcW w:w="1188" w:type="dxa"/>
          </w:tcPr>
          <w:p w14:paraId="3A0270F8"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Tema 5</w:t>
            </w:r>
          </w:p>
        </w:tc>
        <w:tc>
          <w:tcPr>
            <w:tcW w:w="7020" w:type="dxa"/>
          </w:tcPr>
          <w:p w14:paraId="0AB4A57A" w14:textId="5C4AAF08" w:rsidR="009411B2" w:rsidRPr="00191ECF" w:rsidRDefault="00861ABE"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Style w:val="cf01"/>
                <w:rFonts w:ascii="Times New Roman" w:hAnsi="Times New Roman" w:cs="Times New Roman"/>
                <w:sz w:val="24"/>
                <w:szCs w:val="24"/>
                <w:lang w:val="sq-AL"/>
              </w:rPr>
              <w:t>Punime të zëvendësimit në urat, diferencialin dhe gjysmëboshtet e automjeteve</w:t>
            </w:r>
          </w:p>
        </w:tc>
        <w:tc>
          <w:tcPr>
            <w:tcW w:w="1037" w:type="dxa"/>
          </w:tcPr>
          <w:p w14:paraId="4F3CE275" w14:textId="77777777" w:rsidR="009411B2" w:rsidRPr="00191ECF" w:rsidRDefault="009411B2" w:rsidP="009411B2">
            <w:pPr>
              <w:overflowPunct w:val="0"/>
              <w:autoSpaceDE w:val="0"/>
              <w:autoSpaceDN w:val="0"/>
              <w:adjustRightInd w:val="0"/>
              <w:spacing w:after="0" w:line="276" w:lineRule="auto"/>
              <w:jc w:val="right"/>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3 orë</w:t>
            </w:r>
          </w:p>
        </w:tc>
      </w:tr>
      <w:tr w:rsidR="00560BC9" w:rsidRPr="00191ECF" w14:paraId="1C7756D1" w14:textId="77777777" w:rsidTr="005E170B">
        <w:tc>
          <w:tcPr>
            <w:tcW w:w="1188" w:type="dxa"/>
          </w:tcPr>
          <w:p w14:paraId="3DBC0022"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lastRenderedPageBreak/>
              <w:t>Tema 6</w:t>
            </w:r>
          </w:p>
        </w:tc>
        <w:tc>
          <w:tcPr>
            <w:tcW w:w="7020" w:type="dxa"/>
          </w:tcPr>
          <w:p w14:paraId="705DFFAD"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Organizimi i punës dhe shërbimet e mirëmbajtjes në sistemin e ecjes së automjetit</w:t>
            </w:r>
          </w:p>
        </w:tc>
        <w:tc>
          <w:tcPr>
            <w:tcW w:w="1037" w:type="dxa"/>
          </w:tcPr>
          <w:p w14:paraId="61267C31" w14:textId="77777777" w:rsidR="009411B2" w:rsidRPr="00191ECF" w:rsidRDefault="009411B2" w:rsidP="009411B2">
            <w:pPr>
              <w:overflowPunct w:val="0"/>
              <w:autoSpaceDE w:val="0"/>
              <w:autoSpaceDN w:val="0"/>
              <w:adjustRightInd w:val="0"/>
              <w:spacing w:after="0" w:line="276" w:lineRule="auto"/>
              <w:jc w:val="right"/>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3 orë</w:t>
            </w:r>
          </w:p>
        </w:tc>
      </w:tr>
      <w:tr w:rsidR="00560BC9" w:rsidRPr="00191ECF" w14:paraId="71154991" w14:textId="77777777" w:rsidTr="005E170B">
        <w:tc>
          <w:tcPr>
            <w:tcW w:w="1188" w:type="dxa"/>
          </w:tcPr>
          <w:p w14:paraId="294A62CC"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Tema 7</w:t>
            </w:r>
          </w:p>
        </w:tc>
        <w:tc>
          <w:tcPr>
            <w:tcW w:w="7020" w:type="dxa"/>
          </w:tcPr>
          <w:p w14:paraId="25BD01E7"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Punime të zëvendësimit në rrotat e automjeteve</w:t>
            </w:r>
          </w:p>
        </w:tc>
        <w:tc>
          <w:tcPr>
            <w:tcW w:w="1037" w:type="dxa"/>
          </w:tcPr>
          <w:p w14:paraId="5EFED3EE" w14:textId="77777777" w:rsidR="009411B2" w:rsidRPr="00191ECF" w:rsidRDefault="009411B2" w:rsidP="009411B2">
            <w:pPr>
              <w:overflowPunct w:val="0"/>
              <w:autoSpaceDE w:val="0"/>
              <w:autoSpaceDN w:val="0"/>
              <w:adjustRightInd w:val="0"/>
              <w:spacing w:after="0" w:line="276" w:lineRule="auto"/>
              <w:jc w:val="right"/>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4 orë</w:t>
            </w:r>
          </w:p>
        </w:tc>
      </w:tr>
      <w:tr w:rsidR="00560BC9" w:rsidRPr="00191ECF" w14:paraId="1189586B" w14:textId="77777777" w:rsidTr="005E170B">
        <w:tc>
          <w:tcPr>
            <w:tcW w:w="1188" w:type="dxa"/>
          </w:tcPr>
          <w:p w14:paraId="58B44665"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Tema 8</w:t>
            </w:r>
          </w:p>
        </w:tc>
        <w:tc>
          <w:tcPr>
            <w:tcW w:w="7020" w:type="dxa"/>
          </w:tcPr>
          <w:p w14:paraId="16FD8150"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Punime të zëvendësimit në sistemet varëse të automjeteve</w:t>
            </w:r>
          </w:p>
        </w:tc>
        <w:tc>
          <w:tcPr>
            <w:tcW w:w="1037" w:type="dxa"/>
          </w:tcPr>
          <w:p w14:paraId="16568DC4" w14:textId="77777777" w:rsidR="009411B2" w:rsidRPr="00191ECF" w:rsidRDefault="009411B2" w:rsidP="009411B2">
            <w:pPr>
              <w:overflowPunct w:val="0"/>
              <w:autoSpaceDE w:val="0"/>
              <w:autoSpaceDN w:val="0"/>
              <w:adjustRightInd w:val="0"/>
              <w:spacing w:after="0" w:line="276" w:lineRule="auto"/>
              <w:jc w:val="right"/>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5 orë</w:t>
            </w:r>
          </w:p>
        </w:tc>
      </w:tr>
      <w:tr w:rsidR="00560BC9" w:rsidRPr="00191ECF" w14:paraId="326D1E7C" w14:textId="77777777" w:rsidTr="005E170B">
        <w:tc>
          <w:tcPr>
            <w:tcW w:w="1188" w:type="dxa"/>
          </w:tcPr>
          <w:p w14:paraId="5D11CDE5"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Tema 9</w:t>
            </w:r>
          </w:p>
        </w:tc>
        <w:tc>
          <w:tcPr>
            <w:tcW w:w="7020" w:type="dxa"/>
          </w:tcPr>
          <w:p w14:paraId="0F14BFE8"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Organizimi i punës dhe shërbimet e mirëmbajtjes në sistemet e drejtimit dhe frenimit të automjeteve</w:t>
            </w:r>
          </w:p>
        </w:tc>
        <w:tc>
          <w:tcPr>
            <w:tcW w:w="1037" w:type="dxa"/>
          </w:tcPr>
          <w:p w14:paraId="2A12E878" w14:textId="77777777" w:rsidR="009411B2" w:rsidRPr="00191ECF" w:rsidRDefault="009411B2" w:rsidP="009411B2">
            <w:pPr>
              <w:overflowPunct w:val="0"/>
              <w:autoSpaceDE w:val="0"/>
              <w:autoSpaceDN w:val="0"/>
              <w:adjustRightInd w:val="0"/>
              <w:spacing w:after="0" w:line="276" w:lineRule="auto"/>
              <w:jc w:val="right"/>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3 orë</w:t>
            </w:r>
          </w:p>
        </w:tc>
      </w:tr>
      <w:tr w:rsidR="00560BC9" w:rsidRPr="00191ECF" w14:paraId="5C6CC67C" w14:textId="77777777" w:rsidTr="005E170B">
        <w:tc>
          <w:tcPr>
            <w:tcW w:w="1188" w:type="dxa"/>
          </w:tcPr>
          <w:p w14:paraId="1F373B30"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Tema 10</w:t>
            </w:r>
          </w:p>
        </w:tc>
        <w:tc>
          <w:tcPr>
            <w:tcW w:w="7020" w:type="dxa"/>
          </w:tcPr>
          <w:p w14:paraId="24E6667F"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Punime të zëvendësimit në sistemet e drejtimit të automjeteve</w:t>
            </w:r>
          </w:p>
        </w:tc>
        <w:tc>
          <w:tcPr>
            <w:tcW w:w="1037" w:type="dxa"/>
          </w:tcPr>
          <w:p w14:paraId="35F6E99C" w14:textId="77777777" w:rsidR="009411B2" w:rsidRPr="00191ECF" w:rsidRDefault="009411B2" w:rsidP="009411B2">
            <w:pPr>
              <w:overflowPunct w:val="0"/>
              <w:autoSpaceDE w:val="0"/>
              <w:autoSpaceDN w:val="0"/>
              <w:adjustRightInd w:val="0"/>
              <w:spacing w:after="0" w:line="276" w:lineRule="auto"/>
              <w:jc w:val="right"/>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5 orë</w:t>
            </w:r>
          </w:p>
        </w:tc>
      </w:tr>
      <w:tr w:rsidR="00560BC9" w:rsidRPr="00191ECF" w14:paraId="372B8067" w14:textId="77777777" w:rsidTr="005E170B">
        <w:tc>
          <w:tcPr>
            <w:tcW w:w="1188" w:type="dxa"/>
          </w:tcPr>
          <w:p w14:paraId="54076175"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Tema 11</w:t>
            </w:r>
          </w:p>
        </w:tc>
        <w:tc>
          <w:tcPr>
            <w:tcW w:w="7020" w:type="dxa"/>
          </w:tcPr>
          <w:p w14:paraId="3A329A40"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Punime të zëvendësimit në sistemet e frenimit të automjeteve</w:t>
            </w:r>
          </w:p>
        </w:tc>
        <w:tc>
          <w:tcPr>
            <w:tcW w:w="1037" w:type="dxa"/>
          </w:tcPr>
          <w:p w14:paraId="42544D6F" w14:textId="77777777" w:rsidR="009411B2" w:rsidRPr="00191ECF" w:rsidRDefault="009411B2" w:rsidP="009411B2">
            <w:pPr>
              <w:overflowPunct w:val="0"/>
              <w:autoSpaceDE w:val="0"/>
              <w:autoSpaceDN w:val="0"/>
              <w:adjustRightInd w:val="0"/>
              <w:spacing w:after="0" w:line="276" w:lineRule="auto"/>
              <w:jc w:val="right"/>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6 orë</w:t>
            </w:r>
          </w:p>
        </w:tc>
      </w:tr>
      <w:tr w:rsidR="00560BC9" w:rsidRPr="00191ECF" w14:paraId="33710D56" w14:textId="77777777" w:rsidTr="005E170B">
        <w:tc>
          <w:tcPr>
            <w:tcW w:w="1188" w:type="dxa"/>
          </w:tcPr>
          <w:p w14:paraId="1AE9CA89"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Tema 12</w:t>
            </w:r>
          </w:p>
        </w:tc>
        <w:tc>
          <w:tcPr>
            <w:tcW w:w="7020" w:type="dxa"/>
          </w:tcPr>
          <w:p w14:paraId="160B9874" w14:textId="30320261"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 xml:space="preserve">Organizimi i  punës dhe shërbimet e mirëmbajtjes në sistemet strukturore, </w:t>
            </w:r>
            <w:r w:rsidR="00861ABE" w:rsidRPr="00191ECF">
              <w:rPr>
                <w:rStyle w:val="cf01"/>
                <w:rFonts w:ascii="Times New Roman" w:hAnsi="Times New Roman" w:cs="Times New Roman"/>
                <w:sz w:val="24"/>
                <w:szCs w:val="24"/>
                <w:lang w:val="sq-AL"/>
              </w:rPr>
              <w:t>të ndriçimit dhe sinjalizimit, si dhe sistemet ndihmëse të automjeteve</w:t>
            </w:r>
          </w:p>
        </w:tc>
        <w:tc>
          <w:tcPr>
            <w:tcW w:w="1037" w:type="dxa"/>
          </w:tcPr>
          <w:p w14:paraId="55E453D6" w14:textId="77777777" w:rsidR="009411B2" w:rsidRPr="00191ECF" w:rsidRDefault="009411B2" w:rsidP="009411B2">
            <w:pPr>
              <w:overflowPunct w:val="0"/>
              <w:autoSpaceDE w:val="0"/>
              <w:autoSpaceDN w:val="0"/>
              <w:adjustRightInd w:val="0"/>
              <w:spacing w:after="0" w:line="276" w:lineRule="auto"/>
              <w:jc w:val="right"/>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4 orë</w:t>
            </w:r>
          </w:p>
        </w:tc>
      </w:tr>
      <w:tr w:rsidR="00560BC9" w:rsidRPr="00191ECF" w14:paraId="63438983" w14:textId="77777777" w:rsidTr="005E170B">
        <w:tc>
          <w:tcPr>
            <w:tcW w:w="1188" w:type="dxa"/>
          </w:tcPr>
          <w:p w14:paraId="131978DB"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Tema 13</w:t>
            </w:r>
          </w:p>
        </w:tc>
        <w:tc>
          <w:tcPr>
            <w:tcW w:w="7020" w:type="dxa"/>
          </w:tcPr>
          <w:p w14:paraId="533E3084"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Punime të zëvendësimit në sistemet strukturore të automjeteve</w:t>
            </w:r>
          </w:p>
        </w:tc>
        <w:tc>
          <w:tcPr>
            <w:tcW w:w="1037" w:type="dxa"/>
          </w:tcPr>
          <w:p w14:paraId="13D81252" w14:textId="77777777" w:rsidR="009411B2" w:rsidRPr="00191ECF" w:rsidRDefault="009411B2" w:rsidP="009411B2">
            <w:pPr>
              <w:overflowPunct w:val="0"/>
              <w:autoSpaceDE w:val="0"/>
              <w:autoSpaceDN w:val="0"/>
              <w:adjustRightInd w:val="0"/>
              <w:spacing w:after="0" w:line="276" w:lineRule="auto"/>
              <w:jc w:val="right"/>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3 orë</w:t>
            </w:r>
          </w:p>
        </w:tc>
      </w:tr>
      <w:tr w:rsidR="00560BC9" w:rsidRPr="00191ECF" w14:paraId="073B5649" w14:textId="77777777" w:rsidTr="005E170B">
        <w:tc>
          <w:tcPr>
            <w:tcW w:w="1188" w:type="dxa"/>
          </w:tcPr>
          <w:p w14:paraId="30FF497F"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Tema 14</w:t>
            </w:r>
          </w:p>
        </w:tc>
        <w:tc>
          <w:tcPr>
            <w:tcW w:w="7020" w:type="dxa"/>
          </w:tcPr>
          <w:p w14:paraId="4CB35DFC" w14:textId="213598D3"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 xml:space="preserve">Punime të zëvendësimit në sistemet e </w:t>
            </w:r>
            <w:r w:rsidR="00861ABE" w:rsidRPr="00191ECF">
              <w:rPr>
                <w:rStyle w:val="cf01"/>
                <w:rFonts w:ascii="Times New Roman" w:hAnsi="Times New Roman" w:cs="Times New Roman"/>
                <w:sz w:val="24"/>
                <w:szCs w:val="24"/>
                <w:lang w:val="sq-AL"/>
              </w:rPr>
              <w:t xml:space="preserve">ndriçimit dhe sinjalizimit </w:t>
            </w:r>
            <w:r w:rsidRPr="00191ECF">
              <w:rPr>
                <w:rFonts w:ascii="Times New Roman" w:eastAsia="Times New Roman" w:hAnsi="Times New Roman" w:cs="Times New Roman"/>
                <w:kern w:val="0"/>
                <w:lang w:val="sq-AL"/>
                <w14:ligatures w14:val="none"/>
              </w:rPr>
              <w:t>të automjeteve</w:t>
            </w:r>
          </w:p>
        </w:tc>
        <w:tc>
          <w:tcPr>
            <w:tcW w:w="1037" w:type="dxa"/>
          </w:tcPr>
          <w:p w14:paraId="18296604" w14:textId="77777777" w:rsidR="009411B2" w:rsidRPr="00191ECF" w:rsidRDefault="009411B2" w:rsidP="009411B2">
            <w:pPr>
              <w:overflowPunct w:val="0"/>
              <w:autoSpaceDE w:val="0"/>
              <w:autoSpaceDN w:val="0"/>
              <w:adjustRightInd w:val="0"/>
              <w:spacing w:after="0" w:line="276" w:lineRule="auto"/>
              <w:jc w:val="right"/>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4 orë</w:t>
            </w:r>
          </w:p>
        </w:tc>
      </w:tr>
      <w:tr w:rsidR="00560BC9" w:rsidRPr="00191ECF" w14:paraId="732B241F" w14:textId="77777777" w:rsidTr="005E170B">
        <w:tc>
          <w:tcPr>
            <w:tcW w:w="1188" w:type="dxa"/>
          </w:tcPr>
          <w:p w14:paraId="0A69F628"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Tema 15</w:t>
            </w:r>
          </w:p>
        </w:tc>
        <w:tc>
          <w:tcPr>
            <w:tcW w:w="7020" w:type="dxa"/>
          </w:tcPr>
          <w:p w14:paraId="1E150286"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Punime të zëvendësimit nё sistemet elektronike dhe kompjuterike të automjeteve.</w:t>
            </w:r>
          </w:p>
        </w:tc>
        <w:tc>
          <w:tcPr>
            <w:tcW w:w="1037" w:type="dxa"/>
          </w:tcPr>
          <w:p w14:paraId="270E85AE" w14:textId="77777777" w:rsidR="009411B2" w:rsidRPr="00191ECF" w:rsidRDefault="009411B2" w:rsidP="009411B2">
            <w:pPr>
              <w:overflowPunct w:val="0"/>
              <w:autoSpaceDE w:val="0"/>
              <w:autoSpaceDN w:val="0"/>
              <w:adjustRightInd w:val="0"/>
              <w:spacing w:after="0" w:line="276" w:lineRule="auto"/>
              <w:jc w:val="right"/>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3 orё</w:t>
            </w:r>
          </w:p>
        </w:tc>
      </w:tr>
      <w:tr w:rsidR="00560BC9" w:rsidRPr="00191ECF" w14:paraId="17561CA4" w14:textId="77777777" w:rsidTr="005E170B">
        <w:tc>
          <w:tcPr>
            <w:tcW w:w="1188" w:type="dxa"/>
          </w:tcPr>
          <w:p w14:paraId="5915B724"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Tema 16</w:t>
            </w:r>
          </w:p>
        </w:tc>
        <w:tc>
          <w:tcPr>
            <w:tcW w:w="7020" w:type="dxa"/>
          </w:tcPr>
          <w:p w14:paraId="311FBFEA"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Punime të zëvendësimit në sistemet ndihmëse të automjeteve</w:t>
            </w:r>
          </w:p>
        </w:tc>
        <w:tc>
          <w:tcPr>
            <w:tcW w:w="1037" w:type="dxa"/>
          </w:tcPr>
          <w:p w14:paraId="2A1233B3" w14:textId="77777777" w:rsidR="009411B2" w:rsidRPr="00191ECF" w:rsidRDefault="009411B2" w:rsidP="009411B2">
            <w:pPr>
              <w:overflowPunct w:val="0"/>
              <w:autoSpaceDE w:val="0"/>
              <w:autoSpaceDN w:val="0"/>
              <w:adjustRightInd w:val="0"/>
              <w:spacing w:after="0" w:line="276" w:lineRule="auto"/>
              <w:jc w:val="right"/>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5 orë</w:t>
            </w:r>
          </w:p>
        </w:tc>
      </w:tr>
      <w:tr w:rsidR="00560BC9" w:rsidRPr="00191ECF" w14:paraId="108E2C8E" w14:textId="77777777" w:rsidTr="005E170B">
        <w:tc>
          <w:tcPr>
            <w:tcW w:w="1188" w:type="dxa"/>
          </w:tcPr>
          <w:p w14:paraId="5D958569"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Tema 17</w:t>
            </w:r>
          </w:p>
        </w:tc>
        <w:tc>
          <w:tcPr>
            <w:tcW w:w="7020" w:type="dxa"/>
          </w:tcPr>
          <w:p w14:paraId="4C2BF213"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Punime të zëvendësimit nё sistemet e komandimit automatik të automjeteve.</w:t>
            </w:r>
          </w:p>
        </w:tc>
        <w:tc>
          <w:tcPr>
            <w:tcW w:w="1037" w:type="dxa"/>
          </w:tcPr>
          <w:p w14:paraId="4CF29014" w14:textId="77777777" w:rsidR="009411B2" w:rsidRPr="00191ECF" w:rsidRDefault="009411B2" w:rsidP="009411B2">
            <w:pPr>
              <w:overflowPunct w:val="0"/>
              <w:autoSpaceDE w:val="0"/>
              <w:autoSpaceDN w:val="0"/>
              <w:adjustRightInd w:val="0"/>
              <w:spacing w:after="0" w:line="276" w:lineRule="auto"/>
              <w:jc w:val="right"/>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3 orë</w:t>
            </w:r>
          </w:p>
        </w:tc>
      </w:tr>
    </w:tbl>
    <w:p w14:paraId="394FFC88"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 xml:space="preserve">                            </w:t>
      </w:r>
    </w:p>
    <w:p w14:paraId="4C97C90B" w14:textId="045226E3" w:rsidR="009411B2" w:rsidRPr="00191ECF" w:rsidRDefault="009411B2" w:rsidP="009411B2">
      <w:pPr>
        <w:tabs>
          <w:tab w:val="left" w:pos="360"/>
        </w:tabs>
        <w:overflowPunct w:val="0"/>
        <w:autoSpaceDE w:val="0"/>
        <w:autoSpaceDN w:val="0"/>
        <w:adjustRightInd w:val="0"/>
        <w:spacing w:after="0" w:line="276" w:lineRule="auto"/>
        <w:textAlignment w:val="baseline"/>
        <w:rPr>
          <w:rFonts w:ascii="Times New Roman" w:eastAsia="Times New Roman" w:hAnsi="Times New Roman" w:cs="Times New Roman"/>
          <w:b/>
          <w:kern w:val="0"/>
          <w:highlight w:val="lightGray"/>
          <w:lang w:val="sq-AL"/>
          <w14:ligatures w14:val="none"/>
        </w:rPr>
      </w:pPr>
      <w:r w:rsidRPr="00191ECF">
        <w:rPr>
          <w:rFonts w:ascii="Times New Roman" w:eastAsia="Times New Roman" w:hAnsi="Times New Roman" w:cs="Times New Roman"/>
          <w:b/>
          <w:kern w:val="0"/>
          <w:highlight w:val="lightGray"/>
          <w:lang w:val="sq-AL"/>
          <w14:ligatures w14:val="none"/>
        </w:rPr>
        <w:t>5. Lënda “Elektroteknika dhe mekatronika në mjetet e transportit” (L-11-510-</w:t>
      </w:r>
      <w:r w:rsidR="00F51E61" w:rsidRPr="00191ECF">
        <w:rPr>
          <w:rFonts w:ascii="Times New Roman" w:eastAsia="Times New Roman" w:hAnsi="Times New Roman" w:cs="Times New Roman"/>
          <w:b/>
          <w:kern w:val="0"/>
          <w:highlight w:val="lightGray"/>
          <w:lang w:val="sq-AL"/>
          <w14:ligatures w14:val="none"/>
        </w:rPr>
        <w:t>26</w:t>
      </w:r>
      <w:r w:rsidRPr="00191ECF">
        <w:rPr>
          <w:rFonts w:ascii="Times New Roman" w:eastAsia="Times New Roman" w:hAnsi="Times New Roman" w:cs="Times New Roman"/>
          <w:b/>
          <w:kern w:val="0"/>
          <w:highlight w:val="lightGray"/>
          <w:lang w:val="sq-AL"/>
          <w14:ligatures w14:val="none"/>
        </w:rPr>
        <w:t xml:space="preserve">),  </w:t>
      </w:r>
    </w:p>
    <w:p w14:paraId="76088A74" w14:textId="77777777" w:rsidR="009411B2" w:rsidRPr="00191ECF" w:rsidRDefault="009411B2" w:rsidP="009411B2">
      <w:pPr>
        <w:tabs>
          <w:tab w:val="left" w:pos="360"/>
        </w:tabs>
        <w:overflowPunct w:val="0"/>
        <w:autoSpaceDE w:val="0"/>
        <w:autoSpaceDN w:val="0"/>
        <w:adjustRightInd w:val="0"/>
        <w:spacing w:after="0" w:line="276" w:lineRule="auto"/>
        <w:textAlignment w:val="baseline"/>
        <w:rPr>
          <w:rFonts w:ascii="Times New Roman" w:eastAsia="Times New Roman" w:hAnsi="Times New Roman" w:cs="Times New Roman"/>
          <w:b/>
          <w:kern w:val="0"/>
          <w:highlight w:val="lightGray"/>
          <w:lang w:val="sq-AL"/>
          <w14:ligatures w14:val="none"/>
        </w:rPr>
      </w:pPr>
      <w:r w:rsidRPr="00191ECF">
        <w:rPr>
          <w:rFonts w:ascii="Times New Roman" w:eastAsia="Times New Roman" w:hAnsi="Times New Roman" w:cs="Times New Roman"/>
          <w:b/>
          <w:kern w:val="0"/>
          <w:highlight w:val="lightGray"/>
          <w:lang w:val="sq-AL"/>
          <w14:ligatures w14:val="none"/>
        </w:rPr>
        <w:t xml:space="preserve">Kl. 11 - 68 orë </w:t>
      </w:r>
    </w:p>
    <w:p w14:paraId="40B46DB7" w14:textId="77777777" w:rsidR="009411B2" w:rsidRPr="00191ECF" w:rsidRDefault="009411B2" w:rsidP="009411B2">
      <w:pPr>
        <w:tabs>
          <w:tab w:val="left" w:pos="360"/>
        </w:tabs>
        <w:overflowPunct w:val="0"/>
        <w:autoSpaceDE w:val="0"/>
        <w:autoSpaceDN w:val="0"/>
        <w:adjustRightInd w:val="0"/>
        <w:spacing w:after="0" w:line="276" w:lineRule="auto"/>
        <w:textAlignment w:val="baseline"/>
        <w:rPr>
          <w:rFonts w:ascii="Times New Roman" w:eastAsia="Times New Roman" w:hAnsi="Times New Roman" w:cs="Times New Roman"/>
          <w:b/>
          <w:kern w:val="0"/>
          <w:szCs w:val="20"/>
          <w:highlight w:val="lightGray"/>
          <w:lang w:val="sq-AL"/>
          <w14:ligatures w14:val="none"/>
        </w:rPr>
      </w:pPr>
    </w:p>
    <w:p w14:paraId="47DF62DC" w14:textId="77777777" w:rsidR="009411B2" w:rsidRPr="00191ECF" w:rsidRDefault="009411B2" w:rsidP="009411B2">
      <w:pPr>
        <w:numPr>
          <w:ilvl w:val="0"/>
          <w:numId w:val="13"/>
        </w:numPr>
        <w:tabs>
          <w:tab w:val="left" w:pos="0"/>
          <w:tab w:val="left" w:pos="360"/>
        </w:tabs>
        <w:overflowPunct w:val="0"/>
        <w:autoSpaceDE w:val="0"/>
        <w:autoSpaceDN w:val="0"/>
        <w:adjustRightInd w:val="0"/>
        <w:spacing w:after="0" w:line="276" w:lineRule="auto"/>
        <w:textAlignment w:val="baseline"/>
        <w:rPr>
          <w:rFonts w:ascii="Times New Roman" w:eastAsia="Times New Roman" w:hAnsi="Times New Roman" w:cs="Times New Roman"/>
          <w:kern w:val="0"/>
          <w:sz w:val="20"/>
          <w:szCs w:val="20"/>
          <w:lang w:val="sq-AL"/>
          <w14:ligatures w14:val="none"/>
        </w:rPr>
      </w:pPr>
      <w:r w:rsidRPr="00191ECF">
        <w:rPr>
          <w:rFonts w:ascii="Times New Roman" w:eastAsia="Times New Roman" w:hAnsi="Times New Roman" w:cs="Times New Roman"/>
          <w:b/>
          <w:iCs/>
          <w:kern w:val="0"/>
          <w:lang w:val="sq-AL"/>
          <w14:ligatures w14:val="none"/>
        </w:rPr>
        <w:t xml:space="preserve">Synimet e lëndës </w:t>
      </w:r>
      <w:r w:rsidRPr="00191ECF">
        <w:rPr>
          <w:rFonts w:ascii="Times New Roman" w:eastAsia="Times New Roman" w:hAnsi="Times New Roman" w:cs="Times New Roman"/>
          <w:b/>
          <w:kern w:val="0"/>
          <w:szCs w:val="20"/>
          <w:lang w:val="sq-AL"/>
          <w14:ligatures w14:val="none"/>
        </w:rPr>
        <w:t>“Elektroteknika dhe mekatronika në mjetet e transportit</w:t>
      </w:r>
      <w:r w:rsidRPr="00191ECF">
        <w:rPr>
          <w:rFonts w:ascii="Times New Roman" w:eastAsia="Times New Roman" w:hAnsi="Times New Roman" w:cs="Times New Roman"/>
          <w:b/>
          <w:kern w:val="0"/>
          <w:lang w:val="sq-AL"/>
          <w14:ligatures w14:val="none"/>
        </w:rPr>
        <w:t>”, k</w:t>
      </w:r>
      <w:r w:rsidRPr="00191ECF">
        <w:rPr>
          <w:rFonts w:ascii="Times New Roman" w:eastAsia="Times New Roman" w:hAnsi="Times New Roman" w:cs="Times New Roman"/>
          <w:b/>
          <w:iCs/>
          <w:kern w:val="0"/>
          <w:lang w:val="sq-AL"/>
          <w14:ligatures w14:val="none"/>
        </w:rPr>
        <w:t>l. 11</w:t>
      </w:r>
    </w:p>
    <w:p w14:paraId="5FE05DF9" w14:textId="77777777" w:rsidR="009411B2" w:rsidRPr="00191ECF" w:rsidRDefault="009411B2" w:rsidP="009411B2">
      <w:pPr>
        <w:tabs>
          <w:tab w:val="left" w:pos="360"/>
        </w:tabs>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p>
    <w:p w14:paraId="3D82014F" w14:textId="77777777" w:rsidR="009411B2" w:rsidRPr="00191ECF" w:rsidRDefault="009411B2" w:rsidP="009411B2">
      <w:pPr>
        <w:tabs>
          <w:tab w:val="left" w:pos="360"/>
        </w:tabs>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 xml:space="preserve">Në përfundim të trajtimit të lëndës </w:t>
      </w:r>
      <w:r w:rsidRPr="00191ECF">
        <w:rPr>
          <w:rFonts w:ascii="Times New Roman" w:eastAsia="Times New Roman" w:hAnsi="Times New Roman" w:cs="Times New Roman"/>
          <w:b/>
          <w:kern w:val="0"/>
          <w:lang w:val="sq-AL"/>
          <w14:ligatures w14:val="none"/>
        </w:rPr>
        <w:t xml:space="preserve">“Elektroteknika dhe mekatronika në mjetet e transportit” në kl. 11 </w:t>
      </w:r>
      <w:r w:rsidRPr="00191ECF">
        <w:rPr>
          <w:rFonts w:ascii="Times New Roman" w:eastAsia="Times New Roman" w:hAnsi="Times New Roman" w:cs="Times New Roman"/>
          <w:kern w:val="0"/>
          <w:lang w:val="sq-AL"/>
          <w14:ligatures w14:val="none"/>
        </w:rPr>
        <w:t xml:space="preserve">nxënësit duhet: </w:t>
      </w:r>
    </w:p>
    <w:p w14:paraId="3F790419" w14:textId="77777777" w:rsidR="009411B2" w:rsidRPr="00191ECF" w:rsidRDefault="009411B2" w:rsidP="009411B2">
      <w:pPr>
        <w:numPr>
          <w:ilvl w:val="1"/>
          <w:numId w:val="13"/>
        </w:numPr>
        <w:tabs>
          <w:tab w:val="left" w:pos="360"/>
        </w:tabs>
        <w:overflowPunct w:val="0"/>
        <w:autoSpaceDE w:val="0"/>
        <w:autoSpaceDN w:val="0"/>
        <w:adjustRightInd w:val="0"/>
        <w:spacing w:after="0" w:line="276" w:lineRule="auto"/>
        <w:textAlignment w:val="baseline"/>
        <w:rPr>
          <w:rFonts w:ascii="Times New Roman" w:eastAsia="Times New Roman" w:hAnsi="Times New Roman" w:cs="Times New Roman"/>
          <w:kern w:val="0"/>
          <w:sz w:val="20"/>
          <w:szCs w:val="20"/>
          <w:lang w:val="sq-AL"/>
          <w14:ligatures w14:val="none"/>
        </w:rPr>
      </w:pPr>
      <w:r w:rsidRPr="00191ECF">
        <w:rPr>
          <w:rFonts w:ascii="Times New Roman" w:eastAsia="Times New Roman" w:hAnsi="Times New Roman" w:cs="Times New Roman"/>
          <w:kern w:val="0"/>
          <w:lang w:val="sq-AL"/>
          <w14:ligatures w14:val="none"/>
        </w:rPr>
        <w:t>të përshkruajnë objektin e elektroteknikës dhe rëndësinë e saj për mjetet e transportit;</w:t>
      </w:r>
    </w:p>
    <w:p w14:paraId="209F091A" w14:textId="77777777" w:rsidR="009411B2" w:rsidRPr="00191ECF" w:rsidRDefault="009411B2" w:rsidP="009411B2">
      <w:pPr>
        <w:numPr>
          <w:ilvl w:val="1"/>
          <w:numId w:val="13"/>
        </w:numPr>
        <w:tabs>
          <w:tab w:val="left" w:pos="360"/>
        </w:tabs>
        <w:overflowPunct w:val="0"/>
        <w:autoSpaceDE w:val="0"/>
        <w:autoSpaceDN w:val="0"/>
        <w:adjustRightInd w:val="0"/>
        <w:spacing w:after="0" w:line="276" w:lineRule="auto"/>
        <w:textAlignment w:val="baseline"/>
        <w:rPr>
          <w:rFonts w:ascii="Times New Roman" w:eastAsia="Times New Roman" w:hAnsi="Times New Roman" w:cs="Times New Roman"/>
          <w:kern w:val="0"/>
          <w:sz w:val="20"/>
          <w:szCs w:val="20"/>
          <w:lang w:val="sq-AL"/>
          <w14:ligatures w14:val="none"/>
        </w:rPr>
      </w:pPr>
      <w:r w:rsidRPr="00191ECF">
        <w:rPr>
          <w:rFonts w:ascii="Times New Roman" w:eastAsia="Times New Roman" w:hAnsi="Times New Roman" w:cs="Times New Roman"/>
          <w:kern w:val="0"/>
          <w:lang w:val="sq-AL"/>
          <w14:ligatures w14:val="none"/>
        </w:rPr>
        <w:t>të tregojnë kuptimin e madhësive elektrike dhe simbolikën e tyre;</w:t>
      </w:r>
    </w:p>
    <w:p w14:paraId="102CF201" w14:textId="77777777" w:rsidR="009411B2" w:rsidRPr="00191ECF" w:rsidRDefault="009411B2" w:rsidP="009411B2">
      <w:pPr>
        <w:numPr>
          <w:ilvl w:val="1"/>
          <w:numId w:val="13"/>
        </w:numPr>
        <w:tabs>
          <w:tab w:val="left" w:pos="360"/>
        </w:tabs>
        <w:overflowPunct w:val="0"/>
        <w:autoSpaceDE w:val="0"/>
        <w:autoSpaceDN w:val="0"/>
        <w:adjustRightInd w:val="0"/>
        <w:spacing w:after="0" w:line="276" w:lineRule="auto"/>
        <w:textAlignment w:val="baseline"/>
        <w:rPr>
          <w:rFonts w:ascii="Times New Roman" w:eastAsia="Times New Roman" w:hAnsi="Times New Roman" w:cs="Times New Roman"/>
          <w:kern w:val="0"/>
          <w:sz w:val="20"/>
          <w:szCs w:val="20"/>
          <w:lang w:val="sq-AL"/>
          <w14:ligatures w14:val="none"/>
        </w:rPr>
      </w:pPr>
      <w:r w:rsidRPr="00191ECF">
        <w:rPr>
          <w:rFonts w:ascii="Times New Roman" w:eastAsia="Times New Roman" w:hAnsi="Times New Roman" w:cs="Times New Roman"/>
          <w:kern w:val="0"/>
          <w:lang w:val="sq-AL"/>
          <w14:ligatures w14:val="none"/>
        </w:rPr>
        <w:t>të dallojnë përcjellësat dhe izolatorët e rrymës elektrike;</w:t>
      </w:r>
    </w:p>
    <w:p w14:paraId="274CD5C0" w14:textId="77777777" w:rsidR="009411B2" w:rsidRPr="00191ECF" w:rsidRDefault="009411B2" w:rsidP="009411B2">
      <w:pPr>
        <w:numPr>
          <w:ilvl w:val="1"/>
          <w:numId w:val="13"/>
        </w:numPr>
        <w:tabs>
          <w:tab w:val="left" w:pos="360"/>
        </w:tabs>
        <w:overflowPunct w:val="0"/>
        <w:autoSpaceDE w:val="0"/>
        <w:autoSpaceDN w:val="0"/>
        <w:adjustRightInd w:val="0"/>
        <w:spacing w:after="0" w:line="276" w:lineRule="auto"/>
        <w:textAlignment w:val="baseline"/>
        <w:rPr>
          <w:rFonts w:ascii="Times New Roman" w:eastAsia="Times New Roman" w:hAnsi="Times New Roman" w:cs="Times New Roman"/>
          <w:kern w:val="0"/>
          <w:sz w:val="20"/>
          <w:szCs w:val="20"/>
          <w:lang w:val="sq-AL"/>
          <w14:ligatures w14:val="none"/>
        </w:rPr>
      </w:pPr>
      <w:r w:rsidRPr="00191ECF">
        <w:rPr>
          <w:rFonts w:ascii="Times New Roman" w:eastAsia="Times New Roman" w:hAnsi="Times New Roman" w:cs="Times New Roman"/>
          <w:kern w:val="0"/>
          <w:lang w:val="sq-AL"/>
          <w14:ligatures w14:val="none"/>
        </w:rPr>
        <w:t>të përshkruajnë efektet kryesore të rrymës elektrike;</w:t>
      </w:r>
    </w:p>
    <w:p w14:paraId="49B0E1DE" w14:textId="77777777" w:rsidR="009411B2" w:rsidRPr="00191ECF" w:rsidRDefault="009411B2" w:rsidP="009411B2">
      <w:pPr>
        <w:numPr>
          <w:ilvl w:val="1"/>
          <w:numId w:val="13"/>
        </w:numPr>
        <w:tabs>
          <w:tab w:val="left" w:pos="360"/>
        </w:tabs>
        <w:overflowPunct w:val="0"/>
        <w:autoSpaceDE w:val="0"/>
        <w:autoSpaceDN w:val="0"/>
        <w:adjustRightInd w:val="0"/>
        <w:spacing w:after="0" w:line="276" w:lineRule="auto"/>
        <w:textAlignment w:val="baseline"/>
        <w:rPr>
          <w:rFonts w:ascii="Times New Roman" w:eastAsia="Times New Roman" w:hAnsi="Times New Roman" w:cs="Times New Roman"/>
          <w:kern w:val="0"/>
          <w:sz w:val="20"/>
          <w:szCs w:val="20"/>
          <w:lang w:val="sq-AL"/>
          <w14:ligatures w14:val="none"/>
        </w:rPr>
      </w:pPr>
      <w:r w:rsidRPr="00191ECF">
        <w:rPr>
          <w:rFonts w:ascii="Times New Roman" w:eastAsia="Times New Roman" w:hAnsi="Times New Roman" w:cs="Times New Roman"/>
          <w:kern w:val="0"/>
          <w:lang w:val="sq-AL"/>
          <w14:ligatures w14:val="none"/>
        </w:rPr>
        <w:t>të tregojnë rreziqet nga rryma elektrike dhe masat për mbrojtjen prej saj;</w:t>
      </w:r>
    </w:p>
    <w:p w14:paraId="21D5E78E" w14:textId="77777777" w:rsidR="009411B2" w:rsidRPr="00191ECF" w:rsidRDefault="009411B2" w:rsidP="009411B2">
      <w:pPr>
        <w:numPr>
          <w:ilvl w:val="1"/>
          <w:numId w:val="13"/>
        </w:numPr>
        <w:tabs>
          <w:tab w:val="left" w:pos="360"/>
        </w:tabs>
        <w:overflowPunct w:val="0"/>
        <w:autoSpaceDE w:val="0"/>
        <w:autoSpaceDN w:val="0"/>
        <w:adjustRightInd w:val="0"/>
        <w:spacing w:after="0" w:line="276" w:lineRule="auto"/>
        <w:textAlignment w:val="baseline"/>
        <w:rPr>
          <w:rFonts w:ascii="Times New Roman" w:eastAsia="Times New Roman" w:hAnsi="Times New Roman" w:cs="Times New Roman"/>
          <w:kern w:val="0"/>
          <w:sz w:val="20"/>
          <w:szCs w:val="20"/>
          <w:lang w:val="sq-AL"/>
          <w14:ligatures w14:val="none"/>
        </w:rPr>
      </w:pPr>
      <w:r w:rsidRPr="00191ECF">
        <w:rPr>
          <w:rFonts w:ascii="Times New Roman" w:eastAsia="Times New Roman" w:hAnsi="Times New Roman" w:cs="Times New Roman"/>
          <w:kern w:val="0"/>
          <w:lang w:val="sq-AL"/>
          <w14:ligatures w14:val="none"/>
        </w:rPr>
        <w:t>të dallojnë elementet e ndryshëm të skemave elektrike tipike;</w:t>
      </w:r>
    </w:p>
    <w:p w14:paraId="2620E743" w14:textId="77777777" w:rsidR="009411B2" w:rsidRPr="00191ECF" w:rsidRDefault="009411B2" w:rsidP="009411B2">
      <w:pPr>
        <w:numPr>
          <w:ilvl w:val="1"/>
          <w:numId w:val="13"/>
        </w:numPr>
        <w:tabs>
          <w:tab w:val="left" w:pos="360"/>
        </w:tabs>
        <w:overflowPunct w:val="0"/>
        <w:autoSpaceDE w:val="0"/>
        <w:autoSpaceDN w:val="0"/>
        <w:adjustRightInd w:val="0"/>
        <w:spacing w:after="0" w:line="276" w:lineRule="auto"/>
        <w:textAlignment w:val="baseline"/>
        <w:rPr>
          <w:rFonts w:ascii="Times New Roman" w:eastAsia="Times New Roman" w:hAnsi="Times New Roman" w:cs="Times New Roman"/>
          <w:kern w:val="0"/>
          <w:sz w:val="20"/>
          <w:szCs w:val="20"/>
          <w:lang w:val="sq-AL"/>
          <w14:ligatures w14:val="none"/>
        </w:rPr>
      </w:pPr>
      <w:r w:rsidRPr="00191ECF">
        <w:rPr>
          <w:rFonts w:ascii="Times New Roman" w:eastAsia="Times New Roman" w:hAnsi="Times New Roman" w:cs="Times New Roman"/>
          <w:kern w:val="0"/>
          <w:lang w:val="sq-AL"/>
          <w14:ligatures w14:val="none"/>
        </w:rPr>
        <w:t>të përshkruajnë veçoritë e skemave elektrike tipike;</w:t>
      </w:r>
    </w:p>
    <w:p w14:paraId="5754C36A" w14:textId="77777777" w:rsidR="009411B2" w:rsidRPr="00191ECF" w:rsidRDefault="009411B2" w:rsidP="009411B2">
      <w:pPr>
        <w:numPr>
          <w:ilvl w:val="1"/>
          <w:numId w:val="13"/>
        </w:numPr>
        <w:tabs>
          <w:tab w:val="left" w:pos="360"/>
        </w:tabs>
        <w:overflowPunct w:val="0"/>
        <w:autoSpaceDE w:val="0"/>
        <w:autoSpaceDN w:val="0"/>
        <w:adjustRightInd w:val="0"/>
        <w:spacing w:after="0" w:line="276" w:lineRule="auto"/>
        <w:textAlignment w:val="baseline"/>
        <w:rPr>
          <w:rFonts w:ascii="Times New Roman" w:eastAsia="Times New Roman" w:hAnsi="Times New Roman" w:cs="Times New Roman"/>
          <w:kern w:val="0"/>
          <w:sz w:val="20"/>
          <w:szCs w:val="20"/>
          <w:lang w:val="sq-AL"/>
          <w14:ligatures w14:val="none"/>
        </w:rPr>
      </w:pPr>
      <w:r w:rsidRPr="00191ECF">
        <w:rPr>
          <w:rFonts w:ascii="Times New Roman" w:eastAsia="Times New Roman" w:hAnsi="Times New Roman" w:cs="Times New Roman"/>
          <w:kern w:val="0"/>
          <w:lang w:val="sq-AL"/>
          <w14:ligatures w14:val="none"/>
        </w:rPr>
        <w:t>të zbatojnë ligjin e Ohmit në një pjesë të qarkut, si dhe në qarqe elektrike të thjeshta;</w:t>
      </w:r>
    </w:p>
    <w:p w14:paraId="69D99DAF" w14:textId="77777777" w:rsidR="009411B2" w:rsidRPr="00191ECF" w:rsidRDefault="009411B2" w:rsidP="009411B2">
      <w:pPr>
        <w:numPr>
          <w:ilvl w:val="1"/>
          <w:numId w:val="13"/>
        </w:numPr>
        <w:tabs>
          <w:tab w:val="left" w:pos="360"/>
        </w:tabs>
        <w:overflowPunct w:val="0"/>
        <w:autoSpaceDE w:val="0"/>
        <w:autoSpaceDN w:val="0"/>
        <w:adjustRightInd w:val="0"/>
        <w:spacing w:after="0" w:line="276" w:lineRule="auto"/>
        <w:textAlignment w:val="baseline"/>
        <w:rPr>
          <w:rFonts w:ascii="Times New Roman" w:eastAsia="Times New Roman" w:hAnsi="Times New Roman" w:cs="Times New Roman"/>
          <w:kern w:val="0"/>
          <w:sz w:val="20"/>
          <w:szCs w:val="20"/>
          <w:lang w:val="sq-AL"/>
          <w14:ligatures w14:val="none"/>
        </w:rPr>
      </w:pPr>
      <w:r w:rsidRPr="00191ECF">
        <w:rPr>
          <w:rFonts w:ascii="Times New Roman" w:eastAsia="Times New Roman" w:hAnsi="Times New Roman" w:cs="Times New Roman"/>
          <w:kern w:val="0"/>
          <w:lang w:val="sq-AL"/>
          <w14:ligatures w14:val="none"/>
        </w:rPr>
        <w:t>të shpjegojnë dukuritë e elektromagnetizimit dhe induksionit elektromagnetik;</w:t>
      </w:r>
    </w:p>
    <w:p w14:paraId="5C833D28" w14:textId="77777777" w:rsidR="009411B2" w:rsidRPr="00191ECF" w:rsidRDefault="009411B2" w:rsidP="005D59B6">
      <w:pPr>
        <w:numPr>
          <w:ilvl w:val="1"/>
          <w:numId w:val="13"/>
        </w:numPr>
        <w:tabs>
          <w:tab w:val="left" w:pos="360"/>
        </w:tabs>
        <w:overflowPunct w:val="0"/>
        <w:autoSpaceDE w:val="0"/>
        <w:autoSpaceDN w:val="0"/>
        <w:adjustRightInd w:val="0"/>
        <w:spacing w:after="0" w:line="276" w:lineRule="auto"/>
        <w:ind w:left="360" w:hanging="360"/>
        <w:textAlignment w:val="baseline"/>
        <w:rPr>
          <w:rFonts w:ascii="Times New Roman" w:eastAsia="Times New Roman" w:hAnsi="Times New Roman" w:cs="Times New Roman"/>
          <w:kern w:val="0"/>
          <w:sz w:val="20"/>
          <w:szCs w:val="20"/>
          <w:lang w:val="sq-AL"/>
          <w14:ligatures w14:val="none"/>
        </w:rPr>
      </w:pPr>
      <w:r w:rsidRPr="00191ECF">
        <w:rPr>
          <w:rFonts w:ascii="Times New Roman" w:eastAsia="Times New Roman" w:hAnsi="Times New Roman" w:cs="Times New Roman"/>
          <w:kern w:val="0"/>
          <w:lang w:val="sq-AL"/>
          <w14:ligatures w14:val="none"/>
        </w:rPr>
        <w:t>të përshkruajnë veçoritë dhe përdorimet në mjetet e transportit të elementeve kryesore të skemave elektrike (çelësave, rezistencave, bobinave, kondensatorëve, ndriçuesve dhe sinjalizuesve);</w:t>
      </w:r>
    </w:p>
    <w:p w14:paraId="31CE07AA" w14:textId="77777777" w:rsidR="009411B2" w:rsidRPr="00191ECF" w:rsidRDefault="009411B2" w:rsidP="005D59B6">
      <w:pPr>
        <w:numPr>
          <w:ilvl w:val="1"/>
          <w:numId w:val="13"/>
        </w:numPr>
        <w:tabs>
          <w:tab w:val="left" w:pos="360"/>
        </w:tabs>
        <w:overflowPunct w:val="0"/>
        <w:autoSpaceDE w:val="0"/>
        <w:autoSpaceDN w:val="0"/>
        <w:adjustRightInd w:val="0"/>
        <w:spacing w:after="0" w:line="276" w:lineRule="auto"/>
        <w:ind w:left="360" w:hanging="360"/>
        <w:textAlignment w:val="baseline"/>
        <w:rPr>
          <w:rFonts w:ascii="Times New Roman" w:eastAsia="Times New Roman" w:hAnsi="Times New Roman" w:cs="Times New Roman"/>
          <w:kern w:val="0"/>
          <w:sz w:val="20"/>
          <w:szCs w:val="20"/>
          <w:lang w:val="sq-AL"/>
          <w14:ligatures w14:val="none"/>
        </w:rPr>
      </w:pPr>
      <w:r w:rsidRPr="00191ECF">
        <w:rPr>
          <w:rFonts w:ascii="Times New Roman" w:eastAsia="Times New Roman" w:hAnsi="Times New Roman" w:cs="Times New Roman"/>
          <w:kern w:val="0"/>
          <w:lang w:val="sq-AL"/>
          <w14:ligatures w14:val="none"/>
        </w:rPr>
        <w:t>të përshkruajnë veçoritë dhe përdorimet në mjetet e transportit të elementeve kryesore të skemave elektrike (pajisjeve treguese të parametrave, mbrojtëse, komutuese, komanduese dhe rregulluese);</w:t>
      </w:r>
    </w:p>
    <w:p w14:paraId="4808E052" w14:textId="77777777" w:rsidR="009411B2" w:rsidRPr="00191ECF" w:rsidRDefault="009411B2" w:rsidP="009411B2">
      <w:pPr>
        <w:numPr>
          <w:ilvl w:val="1"/>
          <w:numId w:val="13"/>
        </w:numPr>
        <w:tabs>
          <w:tab w:val="left" w:pos="360"/>
        </w:tabs>
        <w:overflowPunct w:val="0"/>
        <w:autoSpaceDE w:val="0"/>
        <w:autoSpaceDN w:val="0"/>
        <w:adjustRightInd w:val="0"/>
        <w:spacing w:after="0" w:line="276" w:lineRule="auto"/>
        <w:textAlignment w:val="baseline"/>
        <w:rPr>
          <w:rFonts w:ascii="Times New Roman" w:eastAsia="Times New Roman" w:hAnsi="Times New Roman" w:cs="Times New Roman"/>
          <w:kern w:val="0"/>
          <w:sz w:val="20"/>
          <w:szCs w:val="20"/>
          <w:lang w:val="sq-AL"/>
          <w14:ligatures w14:val="none"/>
        </w:rPr>
      </w:pPr>
      <w:r w:rsidRPr="00191ECF">
        <w:rPr>
          <w:rFonts w:ascii="Times New Roman" w:eastAsia="Times New Roman" w:hAnsi="Times New Roman" w:cs="Times New Roman"/>
          <w:kern w:val="0"/>
          <w:lang w:val="sq-AL"/>
          <w14:ligatures w14:val="none"/>
        </w:rPr>
        <w:t>të përshkruajnë parimin e punës dhe ndërtimin e transformatorëve të ndryshëm;</w:t>
      </w:r>
    </w:p>
    <w:p w14:paraId="17928248" w14:textId="77777777" w:rsidR="009411B2" w:rsidRPr="00191ECF" w:rsidRDefault="009411B2" w:rsidP="009411B2">
      <w:pPr>
        <w:numPr>
          <w:ilvl w:val="1"/>
          <w:numId w:val="13"/>
        </w:numPr>
        <w:tabs>
          <w:tab w:val="left" w:pos="360"/>
        </w:tabs>
        <w:overflowPunct w:val="0"/>
        <w:autoSpaceDE w:val="0"/>
        <w:autoSpaceDN w:val="0"/>
        <w:adjustRightInd w:val="0"/>
        <w:spacing w:after="0" w:line="276" w:lineRule="auto"/>
        <w:textAlignment w:val="baseline"/>
        <w:rPr>
          <w:rFonts w:ascii="Times New Roman" w:eastAsia="Times New Roman" w:hAnsi="Times New Roman" w:cs="Times New Roman"/>
          <w:kern w:val="0"/>
          <w:sz w:val="20"/>
          <w:szCs w:val="20"/>
          <w:lang w:val="sq-AL"/>
          <w14:ligatures w14:val="none"/>
        </w:rPr>
      </w:pPr>
      <w:r w:rsidRPr="00191ECF">
        <w:rPr>
          <w:rFonts w:ascii="Times New Roman" w:eastAsia="Times New Roman" w:hAnsi="Times New Roman" w:cs="Times New Roman"/>
          <w:kern w:val="0"/>
          <w:lang w:val="sq-AL"/>
          <w14:ligatures w14:val="none"/>
        </w:rPr>
        <w:lastRenderedPageBreak/>
        <w:t>të përshkruajnë parimin e punës dhe ndërtimin e motorëve sinkronë dhe asinkronë;</w:t>
      </w:r>
    </w:p>
    <w:p w14:paraId="6A9CCB7C" w14:textId="77777777" w:rsidR="009411B2" w:rsidRPr="00191ECF" w:rsidRDefault="009411B2" w:rsidP="009411B2">
      <w:pPr>
        <w:numPr>
          <w:ilvl w:val="1"/>
          <w:numId w:val="13"/>
        </w:numPr>
        <w:tabs>
          <w:tab w:val="left" w:pos="360"/>
        </w:tabs>
        <w:overflowPunct w:val="0"/>
        <w:autoSpaceDE w:val="0"/>
        <w:autoSpaceDN w:val="0"/>
        <w:adjustRightInd w:val="0"/>
        <w:spacing w:after="0" w:line="276" w:lineRule="auto"/>
        <w:textAlignment w:val="baseline"/>
        <w:rPr>
          <w:rFonts w:ascii="Times New Roman" w:eastAsia="Times New Roman" w:hAnsi="Times New Roman" w:cs="Times New Roman"/>
          <w:kern w:val="0"/>
          <w:sz w:val="20"/>
          <w:szCs w:val="20"/>
          <w:lang w:val="sq-AL"/>
          <w14:ligatures w14:val="none"/>
        </w:rPr>
      </w:pPr>
      <w:r w:rsidRPr="00191ECF">
        <w:rPr>
          <w:rFonts w:ascii="Times New Roman" w:eastAsia="Times New Roman" w:hAnsi="Times New Roman" w:cs="Times New Roman"/>
          <w:kern w:val="0"/>
          <w:lang w:val="sq-AL"/>
          <w14:ligatures w14:val="none"/>
        </w:rPr>
        <w:t>të përshkruajnë parimin e punës dhe ndërtimin e gjeneratorëve të ndryshëm;</w:t>
      </w:r>
    </w:p>
    <w:p w14:paraId="1C375141" w14:textId="77777777" w:rsidR="009411B2" w:rsidRPr="00191ECF" w:rsidRDefault="009411B2" w:rsidP="009411B2">
      <w:pPr>
        <w:numPr>
          <w:ilvl w:val="1"/>
          <w:numId w:val="13"/>
        </w:numPr>
        <w:tabs>
          <w:tab w:val="left" w:pos="360"/>
        </w:tabs>
        <w:overflowPunct w:val="0"/>
        <w:autoSpaceDE w:val="0"/>
        <w:autoSpaceDN w:val="0"/>
        <w:adjustRightInd w:val="0"/>
        <w:spacing w:after="0" w:line="276" w:lineRule="auto"/>
        <w:textAlignment w:val="baseline"/>
        <w:rPr>
          <w:rFonts w:ascii="Times New Roman" w:eastAsia="Times New Roman" w:hAnsi="Times New Roman" w:cs="Times New Roman"/>
          <w:kern w:val="0"/>
          <w:sz w:val="20"/>
          <w:szCs w:val="20"/>
          <w:lang w:val="sq-AL"/>
          <w14:ligatures w14:val="none"/>
        </w:rPr>
      </w:pPr>
      <w:r w:rsidRPr="00191ECF">
        <w:rPr>
          <w:rFonts w:ascii="Times New Roman" w:eastAsia="Times New Roman" w:hAnsi="Times New Roman" w:cs="Times New Roman"/>
          <w:kern w:val="0"/>
          <w:lang w:val="sq-AL"/>
          <w14:ligatures w14:val="none"/>
        </w:rPr>
        <w:t>të përshkruajnë parimin e punës dhe ndërtimin e akumulatorëve të ndryshëm;</w:t>
      </w:r>
    </w:p>
    <w:p w14:paraId="1134F219" w14:textId="77777777" w:rsidR="009411B2" w:rsidRPr="00191ECF" w:rsidRDefault="009411B2" w:rsidP="009411B2">
      <w:pPr>
        <w:numPr>
          <w:ilvl w:val="1"/>
          <w:numId w:val="13"/>
        </w:numPr>
        <w:tabs>
          <w:tab w:val="left" w:pos="360"/>
        </w:tabs>
        <w:overflowPunct w:val="0"/>
        <w:autoSpaceDE w:val="0"/>
        <w:autoSpaceDN w:val="0"/>
        <w:adjustRightInd w:val="0"/>
        <w:spacing w:after="0" w:line="276" w:lineRule="auto"/>
        <w:textAlignment w:val="baseline"/>
        <w:rPr>
          <w:rFonts w:ascii="Times New Roman" w:eastAsia="Times New Roman" w:hAnsi="Times New Roman" w:cs="Times New Roman"/>
          <w:kern w:val="0"/>
          <w:sz w:val="20"/>
          <w:szCs w:val="20"/>
          <w:lang w:val="sq-AL"/>
          <w14:ligatures w14:val="none"/>
        </w:rPr>
      </w:pPr>
      <w:r w:rsidRPr="00191ECF">
        <w:rPr>
          <w:rFonts w:ascii="Times New Roman" w:eastAsia="Times New Roman" w:hAnsi="Times New Roman" w:cs="Times New Roman"/>
          <w:kern w:val="0"/>
          <w:lang w:val="sq-AL"/>
          <w14:ligatures w14:val="none"/>
        </w:rPr>
        <w:t>të përshkruajnë objektin mekatronikes dhe rëndësinë e saj për mjetet e transportit;</w:t>
      </w:r>
    </w:p>
    <w:p w14:paraId="37386780" w14:textId="77777777" w:rsidR="009411B2" w:rsidRPr="00191ECF" w:rsidRDefault="009411B2" w:rsidP="009411B2">
      <w:pPr>
        <w:numPr>
          <w:ilvl w:val="1"/>
          <w:numId w:val="13"/>
        </w:numPr>
        <w:tabs>
          <w:tab w:val="left" w:pos="360"/>
        </w:tabs>
        <w:overflowPunct w:val="0"/>
        <w:autoSpaceDE w:val="0"/>
        <w:autoSpaceDN w:val="0"/>
        <w:adjustRightInd w:val="0"/>
        <w:spacing w:after="0" w:line="276" w:lineRule="auto"/>
        <w:textAlignment w:val="baseline"/>
        <w:rPr>
          <w:rFonts w:ascii="Times New Roman" w:eastAsia="Times New Roman" w:hAnsi="Times New Roman" w:cs="Times New Roman"/>
          <w:kern w:val="0"/>
          <w:sz w:val="20"/>
          <w:szCs w:val="20"/>
          <w:lang w:val="sq-AL"/>
          <w14:ligatures w14:val="none"/>
        </w:rPr>
      </w:pPr>
      <w:r w:rsidRPr="00191ECF">
        <w:rPr>
          <w:rFonts w:ascii="Times New Roman" w:eastAsia="Times New Roman" w:hAnsi="Times New Roman" w:cs="Times New Roman"/>
          <w:kern w:val="0"/>
          <w:lang w:val="sq-AL"/>
          <w14:ligatures w14:val="none"/>
        </w:rPr>
        <w:t>të tregojnë veçoritë dhe përdorimet e gjysëmpërçuesve në mjetet e transportit;</w:t>
      </w:r>
    </w:p>
    <w:p w14:paraId="09E758BE" w14:textId="77777777" w:rsidR="009411B2" w:rsidRPr="00191ECF" w:rsidRDefault="009411B2" w:rsidP="009411B2">
      <w:pPr>
        <w:numPr>
          <w:ilvl w:val="1"/>
          <w:numId w:val="13"/>
        </w:numPr>
        <w:tabs>
          <w:tab w:val="left" w:pos="360"/>
        </w:tabs>
        <w:overflowPunct w:val="0"/>
        <w:autoSpaceDE w:val="0"/>
        <w:autoSpaceDN w:val="0"/>
        <w:adjustRightInd w:val="0"/>
        <w:spacing w:after="0" w:line="276" w:lineRule="auto"/>
        <w:textAlignment w:val="baseline"/>
        <w:rPr>
          <w:rFonts w:ascii="Times New Roman" w:eastAsia="Times New Roman" w:hAnsi="Times New Roman" w:cs="Times New Roman"/>
          <w:kern w:val="0"/>
          <w:sz w:val="20"/>
          <w:szCs w:val="20"/>
          <w:lang w:val="sq-AL"/>
          <w14:ligatures w14:val="none"/>
        </w:rPr>
      </w:pPr>
      <w:r w:rsidRPr="00191ECF">
        <w:rPr>
          <w:rFonts w:ascii="Times New Roman" w:eastAsia="Times New Roman" w:hAnsi="Times New Roman" w:cs="Times New Roman"/>
          <w:kern w:val="0"/>
          <w:lang w:val="sq-AL"/>
          <w14:ligatures w14:val="none"/>
        </w:rPr>
        <w:t>të dallojnë elementet e ndryshëm të qarqeve elektronike tipike dhe simbolikën e tyre;</w:t>
      </w:r>
    </w:p>
    <w:p w14:paraId="0B443031" w14:textId="77777777" w:rsidR="009411B2" w:rsidRPr="00191ECF" w:rsidRDefault="009411B2" w:rsidP="009411B2">
      <w:pPr>
        <w:numPr>
          <w:ilvl w:val="1"/>
          <w:numId w:val="13"/>
        </w:numPr>
        <w:tabs>
          <w:tab w:val="left" w:pos="360"/>
        </w:tabs>
        <w:overflowPunct w:val="0"/>
        <w:autoSpaceDE w:val="0"/>
        <w:autoSpaceDN w:val="0"/>
        <w:adjustRightInd w:val="0"/>
        <w:spacing w:after="0" w:line="276" w:lineRule="auto"/>
        <w:textAlignment w:val="baseline"/>
        <w:rPr>
          <w:rFonts w:ascii="Times New Roman" w:eastAsia="Times New Roman" w:hAnsi="Times New Roman" w:cs="Times New Roman"/>
          <w:kern w:val="0"/>
          <w:sz w:val="20"/>
          <w:szCs w:val="20"/>
          <w:lang w:val="sq-AL"/>
          <w14:ligatures w14:val="none"/>
        </w:rPr>
      </w:pPr>
      <w:r w:rsidRPr="00191ECF">
        <w:rPr>
          <w:rFonts w:ascii="Times New Roman" w:eastAsia="Times New Roman" w:hAnsi="Times New Roman" w:cs="Times New Roman"/>
          <w:kern w:val="0"/>
          <w:lang w:val="sq-AL"/>
          <w14:ligatures w14:val="none"/>
        </w:rPr>
        <w:t>të përshkruajnë veçoritë e skemave tipike me gjysëmpërçues;</w:t>
      </w:r>
    </w:p>
    <w:p w14:paraId="51F97FFF" w14:textId="4EAE691A" w:rsidR="009411B2" w:rsidRPr="00191ECF" w:rsidRDefault="009411B2" w:rsidP="005D59B6">
      <w:pPr>
        <w:numPr>
          <w:ilvl w:val="1"/>
          <w:numId w:val="13"/>
        </w:numPr>
        <w:tabs>
          <w:tab w:val="left" w:pos="360"/>
        </w:tabs>
        <w:overflowPunct w:val="0"/>
        <w:autoSpaceDE w:val="0"/>
        <w:autoSpaceDN w:val="0"/>
        <w:adjustRightInd w:val="0"/>
        <w:spacing w:after="0" w:line="276" w:lineRule="auto"/>
        <w:textAlignment w:val="baseline"/>
        <w:rPr>
          <w:rFonts w:ascii="Times New Roman" w:eastAsia="Times New Roman" w:hAnsi="Times New Roman" w:cs="Times New Roman"/>
          <w:kern w:val="0"/>
          <w:sz w:val="20"/>
          <w:szCs w:val="20"/>
          <w:lang w:val="sq-AL"/>
          <w14:ligatures w14:val="none"/>
        </w:rPr>
      </w:pPr>
      <w:r w:rsidRPr="00191ECF">
        <w:rPr>
          <w:rFonts w:ascii="Times New Roman" w:eastAsia="Times New Roman" w:hAnsi="Times New Roman" w:cs="Times New Roman"/>
          <w:kern w:val="0"/>
          <w:lang w:val="sq-AL"/>
          <w14:ligatures w14:val="none"/>
        </w:rPr>
        <w:t>të përshkruajnë elementet e qarqeve elektronike dhe mekatronike</w:t>
      </w:r>
      <w:r w:rsidR="005D59B6" w:rsidRPr="00191ECF">
        <w:rPr>
          <w:rFonts w:ascii="Times New Roman" w:eastAsia="Times New Roman" w:hAnsi="Times New Roman" w:cs="Times New Roman"/>
          <w:kern w:val="0"/>
          <w:lang w:val="sq-AL"/>
          <w14:ligatures w14:val="none"/>
        </w:rPr>
        <w:t>;</w:t>
      </w:r>
    </w:p>
    <w:p w14:paraId="6BB03C51" w14:textId="77777777" w:rsidR="009411B2" w:rsidRPr="00191ECF" w:rsidRDefault="009411B2" w:rsidP="005D59B6">
      <w:pPr>
        <w:numPr>
          <w:ilvl w:val="1"/>
          <w:numId w:val="13"/>
        </w:numPr>
        <w:tabs>
          <w:tab w:val="left" w:pos="360"/>
        </w:tabs>
        <w:overflowPunct w:val="0"/>
        <w:autoSpaceDE w:val="0"/>
        <w:autoSpaceDN w:val="0"/>
        <w:adjustRightInd w:val="0"/>
        <w:spacing w:after="0" w:line="276" w:lineRule="auto"/>
        <w:textAlignment w:val="baseline"/>
        <w:rPr>
          <w:rFonts w:ascii="Times New Roman" w:eastAsia="Times New Roman" w:hAnsi="Times New Roman" w:cs="Times New Roman"/>
          <w:kern w:val="0"/>
          <w:sz w:val="20"/>
          <w:szCs w:val="20"/>
          <w:lang w:val="sq-AL"/>
          <w14:ligatures w14:val="none"/>
        </w:rPr>
      </w:pPr>
      <w:r w:rsidRPr="00191ECF">
        <w:rPr>
          <w:rFonts w:ascii="Times New Roman" w:eastAsia="Times New Roman" w:hAnsi="Times New Roman" w:cs="Times New Roman"/>
          <w:kern w:val="0"/>
          <w:lang w:val="sq-AL"/>
          <w14:ligatures w14:val="none"/>
        </w:rPr>
        <w:t>të përshkruajnë bazat e programimit PLC;</w:t>
      </w:r>
    </w:p>
    <w:p w14:paraId="6306D1BB" w14:textId="77777777" w:rsidR="009411B2" w:rsidRPr="00191ECF" w:rsidRDefault="009411B2" w:rsidP="009411B2">
      <w:pPr>
        <w:numPr>
          <w:ilvl w:val="1"/>
          <w:numId w:val="13"/>
        </w:numPr>
        <w:tabs>
          <w:tab w:val="left" w:pos="360"/>
        </w:tabs>
        <w:overflowPunct w:val="0"/>
        <w:autoSpaceDE w:val="0"/>
        <w:autoSpaceDN w:val="0"/>
        <w:adjustRightInd w:val="0"/>
        <w:spacing w:after="0" w:line="276" w:lineRule="auto"/>
        <w:textAlignment w:val="baseline"/>
        <w:rPr>
          <w:rFonts w:ascii="Times New Roman" w:eastAsia="Times New Roman" w:hAnsi="Times New Roman" w:cs="Times New Roman"/>
          <w:kern w:val="0"/>
          <w:sz w:val="20"/>
          <w:szCs w:val="20"/>
          <w:lang w:val="sq-AL"/>
          <w14:ligatures w14:val="none"/>
        </w:rPr>
      </w:pPr>
      <w:r w:rsidRPr="00191ECF">
        <w:rPr>
          <w:rFonts w:ascii="Times New Roman" w:eastAsia="Times New Roman" w:hAnsi="Times New Roman" w:cs="Times New Roman"/>
          <w:kern w:val="0"/>
          <w:lang w:val="sq-AL"/>
          <w14:ligatures w14:val="none"/>
        </w:rPr>
        <w:t>të përshkruajnë objektin e mekatronikës dhe rëndësinë e saj për mjetet e transportit;</w:t>
      </w:r>
    </w:p>
    <w:p w14:paraId="17A8D8C4" w14:textId="77777777" w:rsidR="009411B2" w:rsidRPr="00191ECF" w:rsidRDefault="009411B2" w:rsidP="005D59B6">
      <w:pPr>
        <w:numPr>
          <w:ilvl w:val="1"/>
          <w:numId w:val="13"/>
        </w:numPr>
        <w:tabs>
          <w:tab w:val="left" w:pos="360"/>
        </w:tabs>
        <w:overflowPunct w:val="0"/>
        <w:autoSpaceDE w:val="0"/>
        <w:autoSpaceDN w:val="0"/>
        <w:adjustRightInd w:val="0"/>
        <w:spacing w:after="0" w:line="276" w:lineRule="auto"/>
        <w:ind w:left="360" w:hanging="360"/>
        <w:textAlignment w:val="baseline"/>
        <w:rPr>
          <w:rFonts w:ascii="Times New Roman" w:eastAsia="Times New Roman" w:hAnsi="Times New Roman" w:cs="Times New Roman"/>
          <w:kern w:val="0"/>
          <w:sz w:val="20"/>
          <w:szCs w:val="20"/>
          <w:lang w:val="sq-AL"/>
          <w14:ligatures w14:val="none"/>
        </w:rPr>
      </w:pPr>
      <w:r w:rsidRPr="00191ECF">
        <w:rPr>
          <w:rFonts w:ascii="Times New Roman" w:eastAsia="Times New Roman" w:hAnsi="Times New Roman" w:cs="Times New Roman"/>
          <w:kern w:val="0"/>
          <w:lang w:val="sq-AL"/>
          <w14:ligatures w14:val="none"/>
        </w:rPr>
        <w:t>të përshkruajnë, llojet, veçoritë dhe përdorimet në mjetet e transportit tё sensorёve, proҫesorёve dhe vepruesve (aktuatorёve);</w:t>
      </w:r>
    </w:p>
    <w:p w14:paraId="439084E9" w14:textId="77777777" w:rsidR="009411B2" w:rsidRPr="00191ECF" w:rsidRDefault="009411B2" w:rsidP="005D59B6">
      <w:pPr>
        <w:numPr>
          <w:ilvl w:val="1"/>
          <w:numId w:val="13"/>
        </w:numPr>
        <w:tabs>
          <w:tab w:val="left" w:pos="360"/>
        </w:tabs>
        <w:overflowPunct w:val="0"/>
        <w:autoSpaceDE w:val="0"/>
        <w:autoSpaceDN w:val="0"/>
        <w:adjustRightInd w:val="0"/>
        <w:spacing w:after="0" w:line="276" w:lineRule="auto"/>
        <w:ind w:left="360" w:hanging="360"/>
        <w:textAlignment w:val="baseline"/>
        <w:rPr>
          <w:rFonts w:ascii="Times New Roman" w:eastAsia="Times New Roman" w:hAnsi="Times New Roman" w:cs="Times New Roman"/>
          <w:kern w:val="0"/>
          <w:sz w:val="20"/>
          <w:szCs w:val="20"/>
          <w:lang w:val="sq-AL"/>
          <w14:ligatures w14:val="none"/>
        </w:rPr>
      </w:pPr>
      <w:r w:rsidRPr="00191ECF">
        <w:rPr>
          <w:rFonts w:ascii="Times New Roman" w:eastAsia="Times New Roman" w:hAnsi="Times New Roman" w:cs="Times New Roman"/>
          <w:kern w:val="0"/>
          <w:lang w:val="sq-AL"/>
          <w14:ligatures w14:val="none"/>
        </w:rPr>
        <w:t>të përshkruajnë llojet, veçoritë dhe përdorimet e sistemeve të komandimit automatik në mjetet e transportit.</w:t>
      </w:r>
    </w:p>
    <w:p w14:paraId="1A47B0D8" w14:textId="77777777" w:rsidR="009411B2" w:rsidRPr="00191ECF" w:rsidRDefault="009411B2" w:rsidP="009411B2">
      <w:pPr>
        <w:tabs>
          <w:tab w:val="left" w:pos="360"/>
        </w:tabs>
        <w:overflowPunct w:val="0"/>
        <w:autoSpaceDE w:val="0"/>
        <w:autoSpaceDN w:val="0"/>
        <w:adjustRightInd w:val="0"/>
        <w:spacing w:after="0" w:line="276" w:lineRule="auto"/>
        <w:textAlignment w:val="baseline"/>
        <w:rPr>
          <w:rFonts w:ascii="Times New Roman" w:eastAsia="Times New Roman" w:hAnsi="Times New Roman" w:cs="Times New Roman"/>
          <w:b/>
          <w:iCs/>
          <w:kern w:val="0"/>
          <w:lang w:val="sq-AL"/>
          <w14:ligatures w14:val="none"/>
        </w:rPr>
      </w:pPr>
    </w:p>
    <w:p w14:paraId="4B580BE9" w14:textId="77777777" w:rsidR="009411B2" w:rsidRPr="00191ECF" w:rsidRDefault="009411B2" w:rsidP="009411B2">
      <w:pPr>
        <w:numPr>
          <w:ilvl w:val="0"/>
          <w:numId w:val="13"/>
        </w:numPr>
        <w:tabs>
          <w:tab w:val="left" w:pos="0"/>
          <w:tab w:val="left" w:pos="360"/>
        </w:tabs>
        <w:overflowPunct w:val="0"/>
        <w:autoSpaceDE w:val="0"/>
        <w:autoSpaceDN w:val="0"/>
        <w:adjustRightInd w:val="0"/>
        <w:spacing w:after="0" w:line="276" w:lineRule="auto"/>
        <w:textAlignment w:val="baseline"/>
        <w:rPr>
          <w:rFonts w:ascii="Times New Roman" w:eastAsia="Times New Roman" w:hAnsi="Times New Roman" w:cs="Times New Roman"/>
          <w:b/>
          <w:iCs/>
          <w:kern w:val="0"/>
          <w:lang w:val="sq-AL"/>
          <w14:ligatures w14:val="none"/>
        </w:rPr>
      </w:pPr>
      <w:r w:rsidRPr="00191ECF">
        <w:rPr>
          <w:rFonts w:ascii="Times New Roman" w:eastAsia="Times New Roman" w:hAnsi="Times New Roman" w:cs="Times New Roman"/>
          <w:b/>
          <w:iCs/>
          <w:kern w:val="0"/>
          <w:lang w:val="sq-AL"/>
          <w14:ligatures w14:val="none"/>
        </w:rPr>
        <w:t>Përmbajtjet e përgjithshme të lëndës “</w:t>
      </w:r>
      <w:r w:rsidRPr="00191ECF">
        <w:rPr>
          <w:rFonts w:ascii="Times New Roman" w:eastAsia="Times New Roman" w:hAnsi="Times New Roman" w:cs="Times New Roman"/>
          <w:b/>
          <w:kern w:val="0"/>
          <w:szCs w:val="20"/>
          <w:lang w:val="sq-AL"/>
          <w14:ligatures w14:val="none"/>
        </w:rPr>
        <w:t>Elektroteknika dhe mekatronika në mjetet e transportit</w:t>
      </w:r>
      <w:r w:rsidRPr="00191ECF">
        <w:rPr>
          <w:rFonts w:ascii="Times New Roman" w:eastAsia="Times New Roman" w:hAnsi="Times New Roman" w:cs="Times New Roman"/>
          <w:b/>
          <w:iCs/>
          <w:kern w:val="0"/>
          <w:lang w:val="sq-AL"/>
          <w14:ligatures w14:val="none"/>
        </w:rPr>
        <w:t>” kl. 11 - 68 orë</w:t>
      </w:r>
    </w:p>
    <w:p w14:paraId="0BCDC164" w14:textId="77777777" w:rsidR="009411B2" w:rsidRPr="00191ECF" w:rsidRDefault="009411B2" w:rsidP="009411B2">
      <w:pPr>
        <w:tabs>
          <w:tab w:val="left" w:pos="8100"/>
        </w:tabs>
        <w:overflowPunct w:val="0"/>
        <w:autoSpaceDE w:val="0"/>
        <w:autoSpaceDN w:val="0"/>
        <w:adjustRightInd w:val="0"/>
        <w:spacing w:after="0" w:line="276" w:lineRule="auto"/>
        <w:textAlignment w:val="baseline"/>
        <w:rPr>
          <w:rFonts w:ascii="Times New Roman" w:eastAsia="Times New Roman" w:hAnsi="Times New Roman" w:cs="Times New Roman"/>
          <w:b/>
          <w:iCs/>
          <w:kern w:val="0"/>
          <w:lang w:val="sq-AL"/>
          <w14:ligatures w14:val="none"/>
        </w:rPr>
      </w:pPr>
      <w:r w:rsidRPr="00191ECF">
        <w:rPr>
          <w:rFonts w:ascii="Times New Roman" w:eastAsia="Times New Roman" w:hAnsi="Times New Roman" w:cs="Times New Roman"/>
          <w:b/>
          <w:iCs/>
          <w:kern w:val="0"/>
          <w:lang w:val="sq-AL"/>
          <w14:ligatures w14:val="none"/>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83"/>
        <w:gridCol w:w="7134"/>
        <w:gridCol w:w="853"/>
      </w:tblGrid>
      <w:tr w:rsidR="009411B2" w:rsidRPr="00191ECF" w14:paraId="20E31C79" w14:textId="77777777" w:rsidTr="005E170B">
        <w:tc>
          <w:tcPr>
            <w:tcW w:w="1188" w:type="dxa"/>
          </w:tcPr>
          <w:p w14:paraId="6F80C156" w14:textId="77777777" w:rsidR="009411B2" w:rsidRPr="00191ECF" w:rsidRDefault="009411B2" w:rsidP="009411B2">
            <w:pPr>
              <w:tabs>
                <w:tab w:val="left" w:pos="360"/>
              </w:tabs>
              <w:overflowPunct w:val="0"/>
              <w:autoSpaceDE w:val="0"/>
              <w:autoSpaceDN w:val="0"/>
              <w:adjustRightInd w:val="0"/>
              <w:spacing w:after="0" w:line="276" w:lineRule="auto"/>
              <w:textAlignment w:val="baseline"/>
              <w:rPr>
                <w:rFonts w:ascii="Times New Roman" w:eastAsia="Times New Roman" w:hAnsi="Times New Roman" w:cs="Times New Roman"/>
                <w:b/>
                <w:bCs/>
                <w:kern w:val="0"/>
                <w:lang w:val="sq-AL"/>
                <w14:ligatures w14:val="none"/>
              </w:rPr>
            </w:pPr>
            <w:r w:rsidRPr="00191ECF">
              <w:rPr>
                <w:rFonts w:ascii="Times New Roman" w:eastAsia="Times New Roman" w:hAnsi="Times New Roman" w:cs="Times New Roman"/>
                <w:b/>
                <w:bCs/>
                <w:kern w:val="0"/>
                <w:lang w:val="sq-AL"/>
                <w14:ligatures w14:val="none"/>
              </w:rPr>
              <w:t>Tema 1</w:t>
            </w:r>
          </w:p>
        </w:tc>
        <w:tc>
          <w:tcPr>
            <w:tcW w:w="7200" w:type="dxa"/>
          </w:tcPr>
          <w:p w14:paraId="3986004C" w14:textId="77777777" w:rsidR="009411B2" w:rsidRPr="00191ECF" w:rsidRDefault="009411B2" w:rsidP="009411B2">
            <w:pPr>
              <w:tabs>
                <w:tab w:val="left" w:pos="360"/>
              </w:tabs>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Hyrje në elektricitet dhe elektroteknikë</w:t>
            </w:r>
          </w:p>
        </w:tc>
        <w:tc>
          <w:tcPr>
            <w:tcW w:w="857" w:type="dxa"/>
          </w:tcPr>
          <w:p w14:paraId="64C6276B" w14:textId="77777777" w:rsidR="009411B2" w:rsidRPr="00191ECF" w:rsidRDefault="009411B2" w:rsidP="009411B2">
            <w:pPr>
              <w:tabs>
                <w:tab w:val="left" w:pos="360"/>
              </w:tabs>
              <w:overflowPunct w:val="0"/>
              <w:autoSpaceDE w:val="0"/>
              <w:autoSpaceDN w:val="0"/>
              <w:adjustRightInd w:val="0"/>
              <w:spacing w:after="0" w:line="276" w:lineRule="auto"/>
              <w:jc w:val="right"/>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2 orë</w:t>
            </w:r>
          </w:p>
        </w:tc>
      </w:tr>
      <w:tr w:rsidR="009411B2" w:rsidRPr="00191ECF" w14:paraId="0FBC760E" w14:textId="77777777" w:rsidTr="005E170B">
        <w:tc>
          <w:tcPr>
            <w:tcW w:w="1188" w:type="dxa"/>
          </w:tcPr>
          <w:p w14:paraId="43C81750" w14:textId="77777777" w:rsidR="009411B2" w:rsidRPr="00191ECF" w:rsidRDefault="009411B2" w:rsidP="009411B2">
            <w:pPr>
              <w:tabs>
                <w:tab w:val="left" w:pos="360"/>
              </w:tabs>
              <w:overflowPunct w:val="0"/>
              <w:autoSpaceDE w:val="0"/>
              <w:autoSpaceDN w:val="0"/>
              <w:adjustRightInd w:val="0"/>
              <w:spacing w:after="0" w:line="276" w:lineRule="auto"/>
              <w:textAlignment w:val="baseline"/>
              <w:rPr>
                <w:rFonts w:ascii="Times New Roman" w:eastAsia="Times New Roman" w:hAnsi="Times New Roman" w:cs="Times New Roman"/>
                <w:b/>
                <w:bCs/>
                <w:kern w:val="0"/>
                <w:lang w:val="sq-AL"/>
                <w14:ligatures w14:val="none"/>
              </w:rPr>
            </w:pPr>
            <w:r w:rsidRPr="00191ECF">
              <w:rPr>
                <w:rFonts w:ascii="Times New Roman" w:eastAsia="Times New Roman" w:hAnsi="Times New Roman" w:cs="Times New Roman"/>
                <w:b/>
                <w:bCs/>
                <w:kern w:val="0"/>
                <w:lang w:val="sq-AL"/>
                <w14:ligatures w14:val="none"/>
              </w:rPr>
              <w:t>Tema 2</w:t>
            </w:r>
          </w:p>
        </w:tc>
        <w:tc>
          <w:tcPr>
            <w:tcW w:w="7200" w:type="dxa"/>
          </w:tcPr>
          <w:p w14:paraId="6E332B3B" w14:textId="77777777" w:rsidR="009411B2" w:rsidRPr="00191ECF" w:rsidRDefault="009411B2" w:rsidP="009411B2">
            <w:pPr>
              <w:tabs>
                <w:tab w:val="left" w:pos="360"/>
              </w:tabs>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Madhësitë elektrike dhe matja e tyre</w:t>
            </w:r>
          </w:p>
        </w:tc>
        <w:tc>
          <w:tcPr>
            <w:tcW w:w="857" w:type="dxa"/>
          </w:tcPr>
          <w:p w14:paraId="3C0E681A" w14:textId="77777777" w:rsidR="009411B2" w:rsidRPr="00191ECF" w:rsidRDefault="009411B2" w:rsidP="009411B2">
            <w:pPr>
              <w:tabs>
                <w:tab w:val="left" w:pos="360"/>
              </w:tabs>
              <w:overflowPunct w:val="0"/>
              <w:autoSpaceDE w:val="0"/>
              <w:autoSpaceDN w:val="0"/>
              <w:adjustRightInd w:val="0"/>
              <w:spacing w:after="0" w:line="276" w:lineRule="auto"/>
              <w:jc w:val="right"/>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2 orë</w:t>
            </w:r>
          </w:p>
        </w:tc>
      </w:tr>
      <w:tr w:rsidR="009411B2" w:rsidRPr="00191ECF" w14:paraId="44CBA16D" w14:textId="77777777" w:rsidTr="005E170B">
        <w:tc>
          <w:tcPr>
            <w:tcW w:w="1188" w:type="dxa"/>
          </w:tcPr>
          <w:p w14:paraId="4C09AAF0" w14:textId="77777777" w:rsidR="009411B2" w:rsidRPr="00191ECF" w:rsidRDefault="009411B2" w:rsidP="009411B2">
            <w:pPr>
              <w:tabs>
                <w:tab w:val="left" w:pos="360"/>
              </w:tabs>
              <w:overflowPunct w:val="0"/>
              <w:autoSpaceDE w:val="0"/>
              <w:autoSpaceDN w:val="0"/>
              <w:adjustRightInd w:val="0"/>
              <w:spacing w:after="0" w:line="276" w:lineRule="auto"/>
              <w:textAlignment w:val="baseline"/>
              <w:rPr>
                <w:rFonts w:ascii="Times New Roman" w:eastAsia="Times New Roman" w:hAnsi="Times New Roman" w:cs="Times New Roman"/>
                <w:b/>
                <w:bCs/>
                <w:kern w:val="0"/>
                <w:lang w:val="sq-AL"/>
                <w14:ligatures w14:val="none"/>
              </w:rPr>
            </w:pPr>
            <w:r w:rsidRPr="00191ECF">
              <w:rPr>
                <w:rFonts w:ascii="Times New Roman" w:eastAsia="Times New Roman" w:hAnsi="Times New Roman" w:cs="Times New Roman"/>
                <w:b/>
                <w:bCs/>
                <w:kern w:val="0"/>
                <w:lang w:val="sq-AL"/>
                <w14:ligatures w14:val="none"/>
              </w:rPr>
              <w:t>Tema 3</w:t>
            </w:r>
          </w:p>
        </w:tc>
        <w:tc>
          <w:tcPr>
            <w:tcW w:w="7200" w:type="dxa"/>
          </w:tcPr>
          <w:p w14:paraId="29EF8757" w14:textId="77777777" w:rsidR="009411B2" w:rsidRPr="00191ECF" w:rsidRDefault="009411B2" w:rsidP="009411B2">
            <w:pPr>
              <w:tabs>
                <w:tab w:val="left" w:pos="360"/>
              </w:tabs>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Përcjellësit dhe izolatorët e rrymës elektrike</w:t>
            </w:r>
          </w:p>
        </w:tc>
        <w:tc>
          <w:tcPr>
            <w:tcW w:w="857" w:type="dxa"/>
          </w:tcPr>
          <w:p w14:paraId="6527D963" w14:textId="77777777" w:rsidR="009411B2" w:rsidRPr="00191ECF" w:rsidRDefault="009411B2" w:rsidP="009411B2">
            <w:pPr>
              <w:tabs>
                <w:tab w:val="left" w:pos="360"/>
              </w:tabs>
              <w:overflowPunct w:val="0"/>
              <w:autoSpaceDE w:val="0"/>
              <w:autoSpaceDN w:val="0"/>
              <w:adjustRightInd w:val="0"/>
              <w:spacing w:after="0" w:line="276" w:lineRule="auto"/>
              <w:jc w:val="right"/>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2 orë</w:t>
            </w:r>
          </w:p>
        </w:tc>
      </w:tr>
      <w:tr w:rsidR="009411B2" w:rsidRPr="00191ECF" w14:paraId="61ABFBD5" w14:textId="77777777" w:rsidTr="005E170B">
        <w:tc>
          <w:tcPr>
            <w:tcW w:w="1188" w:type="dxa"/>
          </w:tcPr>
          <w:p w14:paraId="52FCB31B" w14:textId="77777777" w:rsidR="009411B2" w:rsidRPr="00191ECF" w:rsidRDefault="009411B2" w:rsidP="009411B2">
            <w:pPr>
              <w:tabs>
                <w:tab w:val="left" w:pos="360"/>
              </w:tabs>
              <w:overflowPunct w:val="0"/>
              <w:autoSpaceDE w:val="0"/>
              <w:autoSpaceDN w:val="0"/>
              <w:adjustRightInd w:val="0"/>
              <w:spacing w:after="0" w:line="276" w:lineRule="auto"/>
              <w:textAlignment w:val="baseline"/>
              <w:rPr>
                <w:rFonts w:ascii="Times New Roman" w:eastAsia="Times New Roman" w:hAnsi="Times New Roman" w:cs="Times New Roman"/>
                <w:b/>
                <w:bCs/>
                <w:kern w:val="0"/>
                <w:lang w:val="sq-AL"/>
                <w14:ligatures w14:val="none"/>
              </w:rPr>
            </w:pPr>
            <w:r w:rsidRPr="00191ECF">
              <w:rPr>
                <w:rFonts w:ascii="Times New Roman" w:eastAsia="Times New Roman" w:hAnsi="Times New Roman" w:cs="Times New Roman"/>
                <w:b/>
                <w:bCs/>
                <w:kern w:val="0"/>
                <w:lang w:val="sq-AL"/>
                <w14:ligatures w14:val="none"/>
              </w:rPr>
              <w:t>Tema 4</w:t>
            </w:r>
          </w:p>
        </w:tc>
        <w:tc>
          <w:tcPr>
            <w:tcW w:w="7200" w:type="dxa"/>
          </w:tcPr>
          <w:p w14:paraId="436FEAD9" w14:textId="77777777" w:rsidR="009411B2" w:rsidRPr="00191ECF" w:rsidRDefault="009411B2" w:rsidP="009411B2">
            <w:pPr>
              <w:tabs>
                <w:tab w:val="left" w:pos="360"/>
              </w:tabs>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Efektet e rrymës elektrike</w:t>
            </w:r>
          </w:p>
        </w:tc>
        <w:tc>
          <w:tcPr>
            <w:tcW w:w="857" w:type="dxa"/>
          </w:tcPr>
          <w:p w14:paraId="37917115" w14:textId="77777777" w:rsidR="009411B2" w:rsidRPr="00191ECF" w:rsidRDefault="009411B2" w:rsidP="009411B2">
            <w:pPr>
              <w:tabs>
                <w:tab w:val="left" w:pos="360"/>
              </w:tabs>
              <w:overflowPunct w:val="0"/>
              <w:autoSpaceDE w:val="0"/>
              <w:autoSpaceDN w:val="0"/>
              <w:adjustRightInd w:val="0"/>
              <w:spacing w:after="0" w:line="276" w:lineRule="auto"/>
              <w:jc w:val="right"/>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2 orë</w:t>
            </w:r>
          </w:p>
        </w:tc>
      </w:tr>
      <w:tr w:rsidR="009411B2" w:rsidRPr="00191ECF" w14:paraId="625400BF" w14:textId="77777777" w:rsidTr="005E170B">
        <w:tc>
          <w:tcPr>
            <w:tcW w:w="1188" w:type="dxa"/>
          </w:tcPr>
          <w:p w14:paraId="1DE905FA" w14:textId="77777777" w:rsidR="009411B2" w:rsidRPr="00191ECF" w:rsidRDefault="009411B2" w:rsidP="009411B2">
            <w:pPr>
              <w:tabs>
                <w:tab w:val="left" w:pos="360"/>
              </w:tabs>
              <w:overflowPunct w:val="0"/>
              <w:autoSpaceDE w:val="0"/>
              <w:autoSpaceDN w:val="0"/>
              <w:adjustRightInd w:val="0"/>
              <w:spacing w:after="0" w:line="276" w:lineRule="auto"/>
              <w:textAlignment w:val="baseline"/>
              <w:rPr>
                <w:rFonts w:ascii="Times New Roman" w:eastAsia="Times New Roman" w:hAnsi="Times New Roman" w:cs="Times New Roman"/>
                <w:b/>
                <w:bCs/>
                <w:kern w:val="0"/>
                <w:lang w:val="sq-AL"/>
                <w14:ligatures w14:val="none"/>
              </w:rPr>
            </w:pPr>
            <w:r w:rsidRPr="00191ECF">
              <w:rPr>
                <w:rFonts w:ascii="Times New Roman" w:eastAsia="Times New Roman" w:hAnsi="Times New Roman" w:cs="Times New Roman"/>
                <w:b/>
                <w:bCs/>
                <w:kern w:val="0"/>
                <w:lang w:val="sq-AL"/>
                <w14:ligatures w14:val="none"/>
              </w:rPr>
              <w:t>Tema 5</w:t>
            </w:r>
          </w:p>
        </w:tc>
        <w:tc>
          <w:tcPr>
            <w:tcW w:w="7200" w:type="dxa"/>
          </w:tcPr>
          <w:p w14:paraId="0F971B5E" w14:textId="77777777" w:rsidR="009411B2" w:rsidRPr="00191ECF" w:rsidRDefault="009411B2" w:rsidP="009411B2">
            <w:pPr>
              <w:tabs>
                <w:tab w:val="left" w:pos="360"/>
              </w:tabs>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Rreziqet dhe mbrojtja nga rryma elektrike</w:t>
            </w:r>
          </w:p>
        </w:tc>
        <w:tc>
          <w:tcPr>
            <w:tcW w:w="857" w:type="dxa"/>
          </w:tcPr>
          <w:p w14:paraId="3301ACEE" w14:textId="77777777" w:rsidR="009411B2" w:rsidRPr="00191ECF" w:rsidRDefault="009411B2" w:rsidP="009411B2">
            <w:pPr>
              <w:tabs>
                <w:tab w:val="left" w:pos="360"/>
              </w:tabs>
              <w:overflowPunct w:val="0"/>
              <w:autoSpaceDE w:val="0"/>
              <w:autoSpaceDN w:val="0"/>
              <w:adjustRightInd w:val="0"/>
              <w:spacing w:after="0" w:line="276" w:lineRule="auto"/>
              <w:jc w:val="right"/>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2 orë</w:t>
            </w:r>
          </w:p>
        </w:tc>
      </w:tr>
      <w:tr w:rsidR="009411B2" w:rsidRPr="00191ECF" w14:paraId="42EC94C6" w14:textId="77777777" w:rsidTr="005E170B">
        <w:tc>
          <w:tcPr>
            <w:tcW w:w="1188" w:type="dxa"/>
          </w:tcPr>
          <w:p w14:paraId="4BAD9ADE" w14:textId="77777777" w:rsidR="009411B2" w:rsidRPr="00191ECF" w:rsidRDefault="009411B2" w:rsidP="009411B2">
            <w:pPr>
              <w:tabs>
                <w:tab w:val="left" w:pos="360"/>
              </w:tabs>
              <w:overflowPunct w:val="0"/>
              <w:autoSpaceDE w:val="0"/>
              <w:autoSpaceDN w:val="0"/>
              <w:adjustRightInd w:val="0"/>
              <w:spacing w:after="0" w:line="276" w:lineRule="auto"/>
              <w:textAlignment w:val="baseline"/>
              <w:rPr>
                <w:rFonts w:ascii="Times New Roman" w:eastAsia="Times New Roman" w:hAnsi="Times New Roman" w:cs="Times New Roman"/>
                <w:b/>
                <w:bCs/>
                <w:kern w:val="0"/>
                <w:lang w:val="sq-AL"/>
                <w14:ligatures w14:val="none"/>
              </w:rPr>
            </w:pPr>
            <w:r w:rsidRPr="00191ECF">
              <w:rPr>
                <w:rFonts w:ascii="Times New Roman" w:eastAsia="Times New Roman" w:hAnsi="Times New Roman" w:cs="Times New Roman"/>
                <w:b/>
                <w:bCs/>
                <w:kern w:val="0"/>
                <w:lang w:val="sq-AL"/>
                <w14:ligatures w14:val="none"/>
              </w:rPr>
              <w:t>Tema 6</w:t>
            </w:r>
          </w:p>
        </w:tc>
        <w:tc>
          <w:tcPr>
            <w:tcW w:w="7200" w:type="dxa"/>
          </w:tcPr>
          <w:p w14:paraId="5E1B1DAC" w14:textId="77777777" w:rsidR="009411B2" w:rsidRPr="00191ECF" w:rsidRDefault="009411B2" w:rsidP="009411B2">
            <w:pPr>
              <w:tabs>
                <w:tab w:val="left" w:pos="360"/>
              </w:tabs>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Elementet (simbolet) dhe llojet kryesore të skemave elektrike</w:t>
            </w:r>
          </w:p>
        </w:tc>
        <w:tc>
          <w:tcPr>
            <w:tcW w:w="857" w:type="dxa"/>
          </w:tcPr>
          <w:p w14:paraId="514E4652" w14:textId="77777777" w:rsidR="009411B2" w:rsidRPr="00191ECF" w:rsidRDefault="009411B2" w:rsidP="009411B2">
            <w:pPr>
              <w:tabs>
                <w:tab w:val="left" w:pos="360"/>
              </w:tabs>
              <w:overflowPunct w:val="0"/>
              <w:autoSpaceDE w:val="0"/>
              <w:autoSpaceDN w:val="0"/>
              <w:adjustRightInd w:val="0"/>
              <w:spacing w:after="0" w:line="276" w:lineRule="auto"/>
              <w:jc w:val="right"/>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3 orë</w:t>
            </w:r>
          </w:p>
        </w:tc>
      </w:tr>
      <w:tr w:rsidR="009411B2" w:rsidRPr="00191ECF" w14:paraId="25124FCA" w14:textId="77777777" w:rsidTr="005E170B">
        <w:tc>
          <w:tcPr>
            <w:tcW w:w="1188" w:type="dxa"/>
          </w:tcPr>
          <w:p w14:paraId="091459BB" w14:textId="77777777" w:rsidR="009411B2" w:rsidRPr="00191ECF" w:rsidRDefault="009411B2" w:rsidP="009411B2">
            <w:pPr>
              <w:tabs>
                <w:tab w:val="left" w:pos="360"/>
              </w:tabs>
              <w:overflowPunct w:val="0"/>
              <w:autoSpaceDE w:val="0"/>
              <w:autoSpaceDN w:val="0"/>
              <w:adjustRightInd w:val="0"/>
              <w:spacing w:after="0" w:line="276" w:lineRule="auto"/>
              <w:textAlignment w:val="baseline"/>
              <w:rPr>
                <w:rFonts w:ascii="Times New Roman" w:eastAsia="Times New Roman" w:hAnsi="Times New Roman" w:cs="Times New Roman"/>
                <w:b/>
                <w:bCs/>
                <w:kern w:val="0"/>
                <w:lang w:val="sq-AL"/>
                <w14:ligatures w14:val="none"/>
              </w:rPr>
            </w:pPr>
            <w:r w:rsidRPr="00191ECF">
              <w:rPr>
                <w:rFonts w:ascii="Times New Roman" w:eastAsia="Times New Roman" w:hAnsi="Times New Roman" w:cs="Times New Roman"/>
                <w:b/>
                <w:bCs/>
                <w:kern w:val="0"/>
                <w:lang w:val="sq-AL"/>
                <w14:ligatures w14:val="none"/>
              </w:rPr>
              <w:t>Tema 7</w:t>
            </w:r>
          </w:p>
        </w:tc>
        <w:tc>
          <w:tcPr>
            <w:tcW w:w="7200" w:type="dxa"/>
          </w:tcPr>
          <w:p w14:paraId="6CC320B0" w14:textId="77777777" w:rsidR="009411B2" w:rsidRPr="00191ECF" w:rsidRDefault="009411B2" w:rsidP="009411B2">
            <w:pPr>
              <w:tabs>
                <w:tab w:val="left" w:pos="360"/>
              </w:tabs>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Ligjit i Ohmit dhe zbatime të tij</w:t>
            </w:r>
          </w:p>
        </w:tc>
        <w:tc>
          <w:tcPr>
            <w:tcW w:w="857" w:type="dxa"/>
          </w:tcPr>
          <w:p w14:paraId="14CA0444" w14:textId="77777777" w:rsidR="009411B2" w:rsidRPr="00191ECF" w:rsidRDefault="009411B2" w:rsidP="009411B2">
            <w:pPr>
              <w:tabs>
                <w:tab w:val="left" w:pos="360"/>
              </w:tabs>
              <w:overflowPunct w:val="0"/>
              <w:autoSpaceDE w:val="0"/>
              <w:autoSpaceDN w:val="0"/>
              <w:adjustRightInd w:val="0"/>
              <w:spacing w:after="0" w:line="276" w:lineRule="auto"/>
              <w:jc w:val="right"/>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3 orë</w:t>
            </w:r>
          </w:p>
        </w:tc>
      </w:tr>
      <w:tr w:rsidR="009411B2" w:rsidRPr="00191ECF" w14:paraId="4C2A94ED" w14:textId="77777777" w:rsidTr="005E170B">
        <w:tc>
          <w:tcPr>
            <w:tcW w:w="1188" w:type="dxa"/>
          </w:tcPr>
          <w:p w14:paraId="4A8BBCDE" w14:textId="77777777" w:rsidR="009411B2" w:rsidRPr="00191ECF" w:rsidRDefault="009411B2" w:rsidP="009411B2">
            <w:pPr>
              <w:tabs>
                <w:tab w:val="left" w:pos="360"/>
              </w:tabs>
              <w:overflowPunct w:val="0"/>
              <w:autoSpaceDE w:val="0"/>
              <w:autoSpaceDN w:val="0"/>
              <w:adjustRightInd w:val="0"/>
              <w:spacing w:after="0" w:line="276" w:lineRule="auto"/>
              <w:textAlignment w:val="baseline"/>
              <w:rPr>
                <w:rFonts w:ascii="Times New Roman" w:eastAsia="Times New Roman" w:hAnsi="Times New Roman" w:cs="Times New Roman"/>
                <w:b/>
                <w:bCs/>
                <w:kern w:val="0"/>
                <w:lang w:val="sq-AL"/>
                <w14:ligatures w14:val="none"/>
              </w:rPr>
            </w:pPr>
            <w:r w:rsidRPr="00191ECF">
              <w:rPr>
                <w:rFonts w:ascii="Times New Roman" w:eastAsia="Times New Roman" w:hAnsi="Times New Roman" w:cs="Times New Roman"/>
                <w:b/>
                <w:bCs/>
                <w:kern w:val="0"/>
                <w:lang w:val="sq-AL"/>
                <w14:ligatures w14:val="none"/>
              </w:rPr>
              <w:t>Tema 8</w:t>
            </w:r>
          </w:p>
        </w:tc>
        <w:tc>
          <w:tcPr>
            <w:tcW w:w="7200" w:type="dxa"/>
          </w:tcPr>
          <w:p w14:paraId="6DD96B3C" w14:textId="77777777" w:rsidR="009411B2" w:rsidRPr="00191ECF" w:rsidRDefault="009411B2" w:rsidP="009411B2">
            <w:pPr>
              <w:tabs>
                <w:tab w:val="left" w:pos="360"/>
              </w:tabs>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Elektromagnetizmi dhe induksioni elektromagnetik</w:t>
            </w:r>
          </w:p>
        </w:tc>
        <w:tc>
          <w:tcPr>
            <w:tcW w:w="857" w:type="dxa"/>
          </w:tcPr>
          <w:p w14:paraId="48F3CDCA" w14:textId="77777777" w:rsidR="009411B2" w:rsidRPr="00191ECF" w:rsidRDefault="009411B2" w:rsidP="009411B2">
            <w:pPr>
              <w:tabs>
                <w:tab w:val="left" w:pos="360"/>
              </w:tabs>
              <w:overflowPunct w:val="0"/>
              <w:autoSpaceDE w:val="0"/>
              <w:autoSpaceDN w:val="0"/>
              <w:adjustRightInd w:val="0"/>
              <w:spacing w:after="0" w:line="276" w:lineRule="auto"/>
              <w:jc w:val="right"/>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3 orë</w:t>
            </w:r>
          </w:p>
        </w:tc>
      </w:tr>
      <w:tr w:rsidR="009411B2" w:rsidRPr="00191ECF" w14:paraId="4A547FFF" w14:textId="77777777" w:rsidTr="005E170B">
        <w:tc>
          <w:tcPr>
            <w:tcW w:w="1188" w:type="dxa"/>
          </w:tcPr>
          <w:p w14:paraId="18A01A12" w14:textId="77777777" w:rsidR="009411B2" w:rsidRPr="00191ECF" w:rsidRDefault="009411B2" w:rsidP="009411B2">
            <w:pPr>
              <w:tabs>
                <w:tab w:val="left" w:pos="360"/>
              </w:tabs>
              <w:overflowPunct w:val="0"/>
              <w:autoSpaceDE w:val="0"/>
              <w:autoSpaceDN w:val="0"/>
              <w:adjustRightInd w:val="0"/>
              <w:spacing w:after="0" w:line="276" w:lineRule="auto"/>
              <w:textAlignment w:val="baseline"/>
              <w:rPr>
                <w:rFonts w:ascii="Times New Roman" w:eastAsia="Times New Roman" w:hAnsi="Times New Roman" w:cs="Times New Roman"/>
                <w:b/>
                <w:bCs/>
                <w:kern w:val="0"/>
                <w:lang w:val="sq-AL"/>
                <w14:ligatures w14:val="none"/>
              </w:rPr>
            </w:pPr>
            <w:r w:rsidRPr="00191ECF">
              <w:rPr>
                <w:rFonts w:ascii="Times New Roman" w:eastAsia="Times New Roman" w:hAnsi="Times New Roman" w:cs="Times New Roman"/>
                <w:b/>
                <w:bCs/>
                <w:kern w:val="0"/>
                <w:lang w:val="sq-AL"/>
                <w14:ligatures w14:val="none"/>
              </w:rPr>
              <w:t>Tema 9</w:t>
            </w:r>
          </w:p>
        </w:tc>
        <w:tc>
          <w:tcPr>
            <w:tcW w:w="7200" w:type="dxa"/>
          </w:tcPr>
          <w:p w14:paraId="5114F370" w14:textId="77777777" w:rsidR="009411B2" w:rsidRPr="00191ECF" w:rsidRDefault="009411B2" w:rsidP="009411B2">
            <w:pPr>
              <w:tabs>
                <w:tab w:val="left" w:pos="360"/>
              </w:tabs>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Çelësat</w:t>
            </w:r>
          </w:p>
        </w:tc>
        <w:tc>
          <w:tcPr>
            <w:tcW w:w="857" w:type="dxa"/>
          </w:tcPr>
          <w:p w14:paraId="2BCBF3CB" w14:textId="77777777" w:rsidR="009411B2" w:rsidRPr="00191ECF" w:rsidRDefault="009411B2" w:rsidP="009411B2">
            <w:pPr>
              <w:tabs>
                <w:tab w:val="left" w:pos="360"/>
              </w:tabs>
              <w:overflowPunct w:val="0"/>
              <w:autoSpaceDE w:val="0"/>
              <w:autoSpaceDN w:val="0"/>
              <w:adjustRightInd w:val="0"/>
              <w:spacing w:after="0" w:line="276" w:lineRule="auto"/>
              <w:jc w:val="right"/>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2 orë</w:t>
            </w:r>
          </w:p>
        </w:tc>
      </w:tr>
      <w:tr w:rsidR="009411B2" w:rsidRPr="00191ECF" w14:paraId="681E192A" w14:textId="77777777" w:rsidTr="005E170B">
        <w:tc>
          <w:tcPr>
            <w:tcW w:w="1188" w:type="dxa"/>
          </w:tcPr>
          <w:p w14:paraId="26BF3DE5" w14:textId="77777777" w:rsidR="009411B2" w:rsidRPr="00191ECF" w:rsidRDefault="009411B2" w:rsidP="009411B2">
            <w:pPr>
              <w:tabs>
                <w:tab w:val="left" w:pos="360"/>
              </w:tabs>
              <w:overflowPunct w:val="0"/>
              <w:autoSpaceDE w:val="0"/>
              <w:autoSpaceDN w:val="0"/>
              <w:adjustRightInd w:val="0"/>
              <w:spacing w:after="0" w:line="276" w:lineRule="auto"/>
              <w:textAlignment w:val="baseline"/>
              <w:rPr>
                <w:rFonts w:ascii="Times New Roman" w:eastAsia="Times New Roman" w:hAnsi="Times New Roman" w:cs="Times New Roman"/>
                <w:b/>
                <w:bCs/>
                <w:kern w:val="0"/>
                <w:lang w:val="sq-AL"/>
                <w14:ligatures w14:val="none"/>
              </w:rPr>
            </w:pPr>
            <w:r w:rsidRPr="00191ECF">
              <w:rPr>
                <w:rFonts w:ascii="Times New Roman" w:eastAsia="Times New Roman" w:hAnsi="Times New Roman" w:cs="Times New Roman"/>
                <w:b/>
                <w:bCs/>
                <w:kern w:val="0"/>
                <w:lang w:val="sq-AL"/>
                <w14:ligatures w14:val="none"/>
              </w:rPr>
              <w:t>Tema 10</w:t>
            </w:r>
          </w:p>
        </w:tc>
        <w:tc>
          <w:tcPr>
            <w:tcW w:w="7200" w:type="dxa"/>
          </w:tcPr>
          <w:p w14:paraId="11B62F05" w14:textId="77777777" w:rsidR="009411B2" w:rsidRPr="00191ECF" w:rsidRDefault="009411B2" w:rsidP="009411B2">
            <w:pPr>
              <w:tabs>
                <w:tab w:val="left" w:pos="360"/>
              </w:tabs>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Rezistencat</w:t>
            </w:r>
          </w:p>
        </w:tc>
        <w:tc>
          <w:tcPr>
            <w:tcW w:w="857" w:type="dxa"/>
          </w:tcPr>
          <w:p w14:paraId="15368878" w14:textId="77777777" w:rsidR="009411B2" w:rsidRPr="00191ECF" w:rsidRDefault="009411B2" w:rsidP="009411B2">
            <w:pPr>
              <w:tabs>
                <w:tab w:val="left" w:pos="360"/>
              </w:tabs>
              <w:overflowPunct w:val="0"/>
              <w:autoSpaceDE w:val="0"/>
              <w:autoSpaceDN w:val="0"/>
              <w:adjustRightInd w:val="0"/>
              <w:spacing w:after="0" w:line="276" w:lineRule="auto"/>
              <w:jc w:val="right"/>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2 orë</w:t>
            </w:r>
          </w:p>
        </w:tc>
      </w:tr>
      <w:tr w:rsidR="009411B2" w:rsidRPr="00191ECF" w14:paraId="1104F0BA" w14:textId="77777777" w:rsidTr="005E170B">
        <w:tc>
          <w:tcPr>
            <w:tcW w:w="1188" w:type="dxa"/>
          </w:tcPr>
          <w:p w14:paraId="65B85B96" w14:textId="77777777" w:rsidR="009411B2" w:rsidRPr="00191ECF" w:rsidRDefault="009411B2" w:rsidP="009411B2">
            <w:pPr>
              <w:tabs>
                <w:tab w:val="left" w:pos="360"/>
              </w:tabs>
              <w:overflowPunct w:val="0"/>
              <w:autoSpaceDE w:val="0"/>
              <w:autoSpaceDN w:val="0"/>
              <w:adjustRightInd w:val="0"/>
              <w:spacing w:after="0" w:line="276" w:lineRule="auto"/>
              <w:textAlignment w:val="baseline"/>
              <w:rPr>
                <w:rFonts w:ascii="Times New Roman" w:eastAsia="Times New Roman" w:hAnsi="Times New Roman" w:cs="Times New Roman"/>
                <w:b/>
                <w:bCs/>
                <w:kern w:val="0"/>
                <w:lang w:val="sq-AL"/>
                <w14:ligatures w14:val="none"/>
              </w:rPr>
            </w:pPr>
            <w:r w:rsidRPr="00191ECF">
              <w:rPr>
                <w:rFonts w:ascii="Times New Roman" w:eastAsia="Times New Roman" w:hAnsi="Times New Roman" w:cs="Times New Roman"/>
                <w:b/>
                <w:bCs/>
                <w:kern w:val="0"/>
                <w:lang w:val="sq-AL"/>
                <w14:ligatures w14:val="none"/>
              </w:rPr>
              <w:t>Tema 11</w:t>
            </w:r>
          </w:p>
        </w:tc>
        <w:tc>
          <w:tcPr>
            <w:tcW w:w="7200" w:type="dxa"/>
          </w:tcPr>
          <w:p w14:paraId="6C9E88F1" w14:textId="77777777" w:rsidR="009411B2" w:rsidRPr="00191ECF" w:rsidRDefault="009411B2" w:rsidP="009411B2">
            <w:pPr>
              <w:tabs>
                <w:tab w:val="left" w:pos="360"/>
              </w:tabs>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Bobinat</w:t>
            </w:r>
          </w:p>
        </w:tc>
        <w:tc>
          <w:tcPr>
            <w:tcW w:w="857" w:type="dxa"/>
          </w:tcPr>
          <w:p w14:paraId="18F884A2" w14:textId="77777777" w:rsidR="009411B2" w:rsidRPr="00191ECF" w:rsidRDefault="009411B2" w:rsidP="009411B2">
            <w:pPr>
              <w:tabs>
                <w:tab w:val="left" w:pos="360"/>
              </w:tabs>
              <w:overflowPunct w:val="0"/>
              <w:autoSpaceDE w:val="0"/>
              <w:autoSpaceDN w:val="0"/>
              <w:adjustRightInd w:val="0"/>
              <w:spacing w:after="0" w:line="276" w:lineRule="auto"/>
              <w:jc w:val="right"/>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2 orë</w:t>
            </w:r>
          </w:p>
        </w:tc>
      </w:tr>
      <w:tr w:rsidR="009411B2" w:rsidRPr="00191ECF" w14:paraId="29D99916" w14:textId="77777777" w:rsidTr="005E170B">
        <w:tc>
          <w:tcPr>
            <w:tcW w:w="1188" w:type="dxa"/>
          </w:tcPr>
          <w:p w14:paraId="0593DA0E" w14:textId="77777777" w:rsidR="009411B2" w:rsidRPr="00191ECF" w:rsidRDefault="009411B2" w:rsidP="009411B2">
            <w:pPr>
              <w:tabs>
                <w:tab w:val="left" w:pos="360"/>
              </w:tabs>
              <w:overflowPunct w:val="0"/>
              <w:autoSpaceDE w:val="0"/>
              <w:autoSpaceDN w:val="0"/>
              <w:adjustRightInd w:val="0"/>
              <w:spacing w:after="0" w:line="276" w:lineRule="auto"/>
              <w:textAlignment w:val="baseline"/>
              <w:rPr>
                <w:rFonts w:ascii="Times New Roman" w:eastAsia="Times New Roman" w:hAnsi="Times New Roman" w:cs="Times New Roman"/>
                <w:b/>
                <w:bCs/>
                <w:kern w:val="0"/>
                <w:lang w:val="sq-AL"/>
                <w14:ligatures w14:val="none"/>
              </w:rPr>
            </w:pPr>
            <w:r w:rsidRPr="00191ECF">
              <w:rPr>
                <w:rFonts w:ascii="Times New Roman" w:eastAsia="Times New Roman" w:hAnsi="Times New Roman" w:cs="Times New Roman"/>
                <w:b/>
                <w:bCs/>
                <w:kern w:val="0"/>
                <w:lang w:val="sq-AL"/>
                <w14:ligatures w14:val="none"/>
              </w:rPr>
              <w:t>Tema 12</w:t>
            </w:r>
          </w:p>
        </w:tc>
        <w:tc>
          <w:tcPr>
            <w:tcW w:w="7200" w:type="dxa"/>
          </w:tcPr>
          <w:p w14:paraId="1420ED55" w14:textId="77777777" w:rsidR="009411B2" w:rsidRPr="00191ECF" w:rsidRDefault="009411B2" w:rsidP="009411B2">
            <w:pPr>
              <w:tabs>
                <w:tab w:val="left" w:pos="360"/>
              </w:tabs>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Kondensatorët</w:t>
            </w:r>
          </w:p>
        </w:tc>
        <w:tc>
          <w:tcPr>
            <w:tcW w:w="857" w:type="dxa"/>
          </w:tcPr>
          <w:p w14:paraId="4E3D89BB" w14:textId="77777777" w:rsidR="009411B2" w:rsidRPr="00191ECF" w:rsidRDefault="009411B2" w:rsidP="009411B2">
            <w:pPr>
              <w:tabs>
                <w:tab w:val="left" w:pos="360"/>
              </w:tabs>
              <w:overflowPunct w:val="0"/>
              <w:autoSpaceDE w:val="0"/>
              <w:autoSpaceDN w:val="0"/>
              <w:adjustRightInd w:val="0"/>
              <w:spacing w:after="0" w:line="276" w:lineRule="auto"/>
              <w:jc w:val="right"/>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2 orë</w:t>
            </w:r>
          </w:p>
        </w:tc>
      </w:tr>
      <w:tr w:rsidR="009411B2" w:rsidRPr="00191ECF" w14:paraId="5E0C40C8" w14:textId="77777777" w:rsidTr="005E170B">
        <w:tc>
          <w:tcPr>
            <w:tcW w:w="1188" w:type="dxa"/>
          </w:tcPr>
          <w:p w14:paraId="1BD2A5C7" w14:textId="77777777" w:rsidR="009411B2" w:rsidRPr="00191ECF" w:rsidRDefault="009411B2" w:rsidP="009411B2">
            <w:pPr>
              <w:tabs>
                <w:tab w:val="left" w:pos="360"/>
              </w:tabs>
              <w:overflowPunct w:val="0"/>
              <w:autoSpaceDE w:val="0"/>
              <w:autoSpaceDN w:val="0"/>
              <w:adjustRightInd w:val="0"/>
              <w:spacing w:after="0" w:line="276" w:lineRule="auto"/>
              <w:textAlignment w:val="baseline"/>
              <w:rPr>
                <w:rFonts w:ascii="Times New Roman" w:eastAsia="Times New Roman" w:hAnsi="Times New Roman" w:cs="Times New Roman"/>
                <w:b/>
                <w:bCs/>
                <w:kern w:val="0"/>
                <w:lang w:val="sq-AL"/>
                <w14:ligatures w14:val="none"/>
              </w:rPr>
            </w:pPr>
            <w:r w:rsidRPr="00191ECF">
              <w:rPr>
                <w:rFonts w:ascii="Times New Roman" w:eastAsia="Times New Roman" w:hAnsi="Times New Roman" w:cs="Times New Roman"/>
                <w:b/>
                <w:bCs/>
                <w:kern w:val="0"/>
                <w:lang w:val="sq-AL"/>
                <w14:ligatures w14:val="none"/>
              </w:rPr>
              <w:t>Tema 13</w:t>
            </w:r>
          </w:p>
        </w:tc>
        <w:tc>
          <w:tcPr>
            <w:tcW w:w="7200" w:type="dxa"/>
          </w:tcPr>
          <w:p w14:paraId="7B2E9363" w14:textId="77777777" w:rsidR="009411B2" w:rsidRPr="00191ECF" w:rsidRDefault="009411B2" w:rsidP="009411B2">
            <w:pPr>
              <w:tabs>
                <w:tab w:val="left" w:pos="360"/>
              </w:tabs>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Ndriçuesit dhe sinjalizuesit</w:t>
            </w:r>
          </w:p>
        </w:tc>
        <w:tc>
          <w:tcPr>
            <w:tcW w:w="857" w:type="dxa"/>
          </w:tcPr>
          <w:p w14:paraId="44D943D6" w14:textId="77777777" w:rsidR="009411B2" w:rsidRPr="00191ECF" w:rsidRDefault="009411B2" w:rsidP="009411B2">
            <w:pPr>
              <w:tabs>
                <w:tab w:val="left" w:pos="360"/>
              </w:tabs>
              <w:overflowPunct w:val="0"/>
              <w:autoSpaceDE w:val="0"/>
              <w:autoSpaceDN w:val="0"/>
              <w:adjustRightInd w:val="0"/>
              <w:spacing w:after="0" w:line="276" w:lineRule="auto"/>
              <w:jc w:val="right"/>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3 orë</w:t>
            </w:r>
          </w:p>
        </w:tc>
      </w:tr>
      <w:tr w:rsidR="009411B2" w:rsidRPr="00191ECF" w14:paraId="4D2C6C7C" w14:textId="77777777" w:rsidTr="005E170B">
        <w:tc>
          <w:tcPr>
            <w:tcW w:w="1188" w:type="dxa"/>
          </w:tcPr>
          <w:p w14:paraId="171E22E8" w14:textId="77777777" w:rsidR="009411B2" w:rsidRPr="00191ECF" w:rsidRDefault="009411B2" w:rsidP="009411B2">
            <w:pPr>
              <w:tabs>
                <w:tab w:val="left" w:pos="360"/>
              </w:tabs>
              <w:overflowPunct w:val="0"/>
              <w:autoSpaceDE w:val="0"/>
              <w:autoSpaceDN w:val="0"/>
              <w:adjustRightInd w:val="0"/>
              <w:spacing w:after="0" w:line="276" w:lineRule="auto"/>
              <w:textAlignment w:val="baseline"/>
              <w:rPr>
                <w:rFonts w:ascii="Times New Roman" w:eastAsia="Times New Roman" w:hAnsi="Times New Roman" w:cs="Times New Roman"/>
                <w:b/>
                <w:bCs/>
                <w:kern w:val="0"/>
                <w:lang w:val="sq-AL"/>
                <w14:ligatures w14:val="none"/>
              </w:rPr>
            </w:pPr>
            <w:r w:rsidRPr="00191ECF">
              <w:rPr>
                <w:rFonts w:ascii="Times New Roman" w:eastAsia="Times New Roman" w:hAnsi="Times New Roman" w:cs="Times New Roman"/>
                <w:b/>
                <w:bCs/>
                <w:kern w:val="0"/>
                <w:lang w:val="sq-AL"/>
                <w14:ligatures w14:val="none"/>
              </w:rPr>
              <w:t>Tema 14</w:t>
            </w:r>
          </w:p>
        </w:tc>
        <w:tc>
          <w:tcPr>
            <w:tcW w:w="7200" w:type="dxa"/>
          </w:tcPr>
          <w:p w14:paraId="7A2DE77C" w14:textId="77777777" w:rsidR="009411B2" w:rsidRPr="00191ECF" w:rsidRDefault="009411B2" w:rsidP="009411B2">
            <w:pPr>
              <w:tabs>
                <w:tab w:val="left" w:pos="360"/>
              </w:tabs>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Pajisjet treguese të parametrave</w:t>
            </w:r>
          </w:p>
        </w:tc>
        <w:tc>
          <w:tcPr>
            <w:tcW w:w="857" w:type="dxa"/>
          </w:tcPr>
          <w:p w14:paraId="4E166BA5" w14:textId="77777777" w:rsidR="009411B2" w:rsidRPr="00191ECF" w:rsidRDefault="009411B2" w:rsidP="009411B2">
            <w:pPr>
              <w:tabs>
                <w:tab w:val="left" w:pos="360"/>
              </w:tabs>
              <w:overflowPunct w:val="0"/>
              <w:autoSpaceDE w:val="0"/>
              <w:autoSpaceDN w:val="0"/>
              <w:adjustRightInd w:val="0"/>
              <w:spacing w:after="0" w:line="276" w:lineRule="auto"/>
              <w:jc w:val="right"/>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2 orë</w:t>
            </w:r>
          </w:p>
        </w:tc>
      </w:tr>
      <w:tr w:rsidR="009411B2" w:rsidRPr="00191ECF" w14:paraId="5405D0FC" w14:textId="77777777" w:rsidTr="005E170B">
        <w:tc>
          <w:tcPr>
            <w:tcW w:w="1188" w:type="dxa"/>
          </w:tcPr>
          <w:p w14:paraId="3C4ABF31" w14:textId="77777777" w:rsidR="009411B2" w:rsidRPr="00191ECF" w:rsidRDefault="009411B2" w:rsidP="009411B2">
            <w:pPr>
              <w:tabs>
                <w:tab w:val="left" w:pos="360"/>
              </w:tabs>
              <w:overflowPunct w:val="0"/>
              <w:autoSpaceDE w:val="0"/>
              <w:autoSpaceDN w:val="0"/>
              <w:adjustRightInd w:val="0"/>
              <w:spacing w:after="0" w:line="276" w:lineRule="auto"/>
              <w:textAlignment w:val="baseline"/>
              <w:rPr>
                <w:rFonts w:ascii="Times New Roman" w:eastAsia="Times New Roman" w:hAnsi="Times New Roman" w:cs="Times New Roman"/>
                <w:b/>
                <w:bCs/>
                <w:kern w:val="0"/>
                <w:lang w:val="sq-AL"/>
                <w14:ligatures w14:val="none"/>
              </w:rPr>
            </w:pPr>
            <w:r w:rsidRPr="00191ECF">
              <w:rPr>
                <w:rFonts w:ascii="Times New Roman" w:eastAsia="Times New Roman" w:hAnsi="Times New Roman" w:cs="Times New Roman"/>
                <w:b/>
                <w:bCs/>
                <w:kern w:val="0"/>
                <w:lang w:val="sq-AL"/>
                <w14:ligatures w14:val="none"/>
              </w:rPr>
              <w:t>Tema 15</w:t>
            </w:r>
          </w:p>
        </w:tc>
        <w:tc>
          <w:tcPr>
            <w:tcW w:w="7200" w:type="dxa"/>
          </w:tcPr>
          <w:p w14:paraId="1A959518" w14:textId="77777777" w:rsidR="009411B2" w:rsidRPr="00191ECF" w:rsidRDefault="009411B2" w:rsidP="009411B2">
            <w:pPr>
              <w:tabs>
                <w:tab w:val="left" w:pos="360"/>
              </w:tabs>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Pajisjet mbrojtëse (siguresat dhe automatët)</w:t>
            </w:r>
          </w:p>
        </w:tc>
        <w:tc>
          <w:tcPr>
            <w:tcW w:w="857" w:type="dxa"/>
          </w:tcPr>
          <w:p w14:paraId="77856879" w14:textId="77777777" w:rsidR="009411B2" w:rsidRPr="00191ECF" w:rsidRDefault="009411B2" w:rsidP="009411B2">
            <w:pPr>
              <w:tabs>
                <w:tab w:val="left" w:pos="360"/>
              </w:tabs>
              <w:overflowPunct w:val="0"/>
              <w:autoSpaceDE w:val="0"/>
              <w:autoSpaceDN w:val="0"/>
              <w:adjustRightInd w:val="0"/>
              <w:spacing w:after="0" w:line="276" w:lineRule="auto"/>
              <w:jc w:val="right"/>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3 orë</w:t>
            </w:r>
          </w:p>
        </w:tc>
      </w:tr>
      <w:tr w:rsidR="009411B2" w:rsidRPr="00191ECF" w14:paraId="1C365D36" w14:textId="77777777" w:rsidTr="005E170B">
        <w:tc>
          <w:tcPr>
            <w:tcW w:w="1188" w:type="dxa"/>
          </w:tcPr>
          <w:p w14:paraId="7E2F2417" w14:textId="77777777" w:rsidR="009411B2" w:rsidRPr="00191ECF" w:rsidRDefault="009411B2" w:rsidP="009411B2">
            <w:pPr>
              <w:tabs>
                <w:tab w:val="left" w:pos="360"/>
              </w:tabs>
              <w:overflowPunct w:val="0"/>
              <w:autoSpaceDE w:val="0"/>
              <w:autoSpaceDN w:val="0"/>
              <w:adjustRightInd w:val="0"/>
              <w:spacing w:after="0" w:line="276" w:lineRule="auto"/>
              <w:textAlignment w:val="baseline"/>
              <w:rPr>
                <w:rFonts w:ascii="Times New Roman" w:eastAsia="Times New Roman" w:hAnsi="Times New Roman" w:cs="Times New Roman"/>
                <w:b/>
                <w:bCs/>
                <w:kern w:val="0"/>
                <w:lang w:val="sq-AL"/>
                <w14:ligatures w14:val="none"/>
              </w:rPr>
            </w:pPr>
            <w:r w:rsidRPr="00191ECF">
              <w:rPr>
                <w:rFonts w:ascii="Times New Roman" w:eastAsia="Times New Roman" w:hAnsi="Times New Roman" w:cs="Times New Roman"/>
                <w:b/>
                <w:bCs/>
                <w:kern w:val="0"/>
                <w:lang w:val="sq-AL"/>
                <w14:ligatures w14:val="none"/>
              </w:rPr>
              <w:t>Tema 16</w:t>
            </w:r>
          </w:p>
        </w:tc>
        <w:tc>
          <w:tcPr>
            <w:tcW w:w="7200" w:type="dxa"/>
          </w:tcPr>
          <w:p w14:paraId="718890AC" w14:textId="77777777" w:rsidR="009411B2" w:rsidRPr="00191ECF" w:rsidRDefault="009411B2" w:rsidP="009411B2">
            <w:pPr>
              <w:tabs>
                <w:tab w:val="left" w:pos="360"/>
              </w:tabs>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Pajisjet e komutimit, komandimit dhe rregullimit</w:t>
            </w:r>
          </w:p>
        </w:tc>
        <w:tc>
          <w:tcPr>
            <w:tcW w:w="857" w:type="dxa"/>
          </w:tcPr>
          <w:p w14:paraId="1F22FC50" w14:textId="77777777" w:rsidR="009411B2" w:rsidRPr="00191ECF" w:rsidRDefault="009411B2" w:rsidP="009411B2">
            <w:pPr>
              <w:tabs>
                <w:tab w:val="left" w:pos="360"/>
              </w:tabs>
              <w:overflowPunct w:val="0"/>
              <w:autoSpaceDE w:val="0"/>
              <w:autoSpaceDN w:val="0"/>
              <w:adjustRightInd w:val="0"/>
              <w:spacing w:after="0" w:line="276" w:lineRule="auto"/>
              <w:jc w:val="right"/>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3 orë</w:t>
            </w:r>
          </w:p>
        </w:tc>
      </w:tr>
      <w:tr w:rsidR="009411B2" w:rsidRPr="00191ECF" w14:paraId="0B28EE1E" w14:textId="77777777" w:rsidTr="005E170B">
        <w:tc>
          <w:tcPr>
            <w:tcW w:w="1188" w:type="dxa"/>
          </w:tcPr>
          <w:p w14:paraId="6CA2936B" w14:textId="77777777" w:rsidR="009411B2" w:rsidRPr="00191ECF" w:rsidRDefault="009411B2" w:rsidP="009411B2">
            <w:pPr>
              <w:tabs>
                <w:tab w:val="left" w:pos="360"/>
              </w:tabs>
              <w:overflowPunct w:val="0"/>
              <w:autoSpaceDE w:val="0"/>
              <w:autoSpaceDN w:val="0"/>
              <w:adjustRightInd w:val="0"/>
              <w:spacing w:after="0" w:line="276" w:lineRule="auto"/>
              <w:textAlignment w:val="baseline"/>
              <w:rPr>
                <w:rFonts w:ascii="Times New Roman" w:eastAsia="Times New Roman" w:hAnsi="Times New Roman" w:cs="Times New Roman"/>
                <w:b/>
                <w:bCs/>
                <w:kern w:val="0"/>
                <w:lang w:val="sq-AL"/>
                <w14:ligatures w14:val="none"/>
              </w:rPr>
            </w:pPr>
            <w:r w:rsidRPr="00191ECF">
              <w:rPr>
                <w:rFonts w:ascii="Times New Roman" w:eastAsia="Times New Roman" w:hAnsi="Times New Roman" w:cs="Times New Roman"/>
                <w:b/>
                <w:bCs/>
                <w:kern w:val="0"/>
                <w:lang w:val="sq-AL"/>
                <w14:ligatures w14:val="none"/>
              </w:rPr>
              <w:t>Tema 17</w:t>
            </w:r>
          </w:p>
        </w:tc>
        <w:tc>
          <w:tcPr>
            <w:tcW w:w="7200" w:type="dxa"/>
          </w:tcPr>
          <w:p w14:paraId="33FE4F8E" w14:textId="77777777" w:rsidR="009411B2" w:rsidRPr="00191ECF" w:rsidRDefault="009411B2" w:rsidP="009411B2">
            <w:pPr>
              <w:tabs>
                <w:tab w:val="left" w:pos="360"/>
              </w:tabs>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Transformatorët</w:t>
            </w:r>
          </w:p>
        </w:tc>
        <w:tc>
          <w:tcPr>
            <w:tcW w:w="857" w:type="dxa"/>
          </w:tcPr>
          <w:p w14:paraId="3E3ED2C7" w14:textId="77777777" w:rsidR="009411B2" w:rsidRPr="00191ECF" w:rsidRDefault="009411B2" w:rsidP="009411B2">
            <w:pPr>
              <w:tabs>
                <w:tab w:val="left" w:pos="360"/>
              </w:tabs>
              <w:overflowPunct w:val="0"/>
              <w:autoSpaceDE w:val="0"/>
              <w:autoSpaceDN w:val="0"/>
              <w:adjustRightInd w:val="0"/>
              <w:spacing w:after="0" w:line="276" w:lineRule="auto"/>
              <w:jc w:val="right"/>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2 orë</w:t>
            </w:r>
          </w:p>
        </w:tc>
      </w:tr>
      <w:tr w:rsidR="009411B2" w:rsidRPr="00191ECF" w14:paraId="77D2E9F8" w14:textId="77777777" w:rsidTr="005E170B">
        <w:tc>
          <w:tcPr>
            <w:tcW w:w="1188" w:type="dxa"/>
          </w:tcPr>
          <w:p w14:paraId="3C43B5DD" w14:textId="77777777" w:rsidR="009411B2" w:rsidRPr="00191ECF" w:rsidRDefault="009411B2" w:rsidP="009411B2">
            <w:pPr>
              <w:tabs>
                <w:tab w:val="left" w:pos="360"/>
              </w:tabs>
              <w:overflowPunct w:val="0"/>
              <w:autoSpaceDE w:val="0"/>
              <w:autoSpaceDN w:val="0"/>
              <w:adjustRightInd w:val="0"/>
              <w:spacing w:after="0" w:line="276" w:lineRule="auto"/>
              <w:textAlignment w:val="baseline"/>
              <w:rPr>
                <w:rFonts w:ascii="Times New Roman" w:eastAsia="Times New Roman" w:hAnsi="Times New Roman" w:cs="Times New Roman"/>
                <w:b/>
                <w:bCs/>
                <w:kern w:val="0"/>
                <w:lang w:val="sq-AL"/>
                <w14:ligatures w14:val="none"/>
              </w:rPr>
            </w:pPr>
            <w:r w:rsidRPr="00191ECF">
              <w:rPr>
                <w:rFonts w:ascii="Times New Roman" w:eastAsia="Times New Roman" w:hAnsi="Times New Roman" w:cs="Times New Roman"/>
                <w:b/>
                <w:bCs/>
                <w:kern w:val="0"/>
                <w:lang w:val="sq-AL"/>
                <w14:ligatures w14:val="none"/>
              </w:rPr>
              <w:t>Tema 18</w:t>
            </w:r>
          </w:p>
        </w:tc>
        <w:tc>
          <w:tcPr>
            <w:tcW w:w="7200" w:type="dxa"/>
          </w:tcPr>
          <w:p w14:paraId="0CA4A546" w14:textId="77777777" w:rsidR="009411B2" w:rsidRPr="00191ECF" w:rsidRDefault="009411B2" w:rsidP="009411B2">
            <w:pPr>
              <w:tabs>
                <w:tab w:val="left" w:pos="360"/>
              </w:tabs>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Motorët sinkronë dhe asinkronë</w:t>
            </w:r>
          </w:p>
        </w:tc>
        <w:tc>
          <w:tcPr>
            <w:tcW w:w="857" w:type="dxa"/>
          </w:tcPr>
          <w:p w14:paraId="23651492" w14:textId="77777777" w:rsidR="009411B2" w:rsidRPr="00191ECF" w:rsidRDefault="009411B2" w:rsidP="009411B2">
            <w:pPr>
              <w:tabs>
                <w:tab w:val="left" w:pos="360"/>
              </w:tabs>
              <w:overflowPunct w:val="0"/>
              <w:autoSpaceDE w:val="0"/>
              <w:autoSpaceDN w:val="0"/>
              <w:adjustRightInd w:val="0"/>
              <w:spacing w:after="0" w:line="276" w:lineRule="auto"/>
              <w:jc w:val="right"/>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3 orë</w:t>
            </w:r>
          </w:p>
        </w:tc>
      </w:tr>
      <w:tr w:rsidR="009411B2" w:rsidRPr="00191ECF" w14:paraId="71C17D33" w14:textId="77777777" w:rsidTr="005E170B">
        <w:tc>
          <w:tcPr>
            <w:tcW w:w="1188" w:type="dxa"/>
          </w:tcPr>
          <w:p w14:paraId="7166D37D" w14:textId="77777777" w:rsidR="009411B2" w:rsidRPr="00191ECF" w:rsidRDefault="009411B2" w:rsidP="009411B2">
            <w:pPr>
              <w:tabs>
                <w:tab w:val="left" w:pos="360"/>
              </w:tabs>
              <w:overflowPunct w:val="0"/>
              <w:autoSpaceDE w:val="0"/>
              <w:autoSpaceDN w:val="0"/>
              <w:adjustRightInd w:val="0"/>
              <w:spacing w:after="0" w:line="276" w:lineRule="auto"/>
              <w:textAlignment w:val="baseline"/>
              <w:rPr>
                <w:rFonts w:ascii="Times New Roman" w:eastAsia="Times New Roman" w:hAnsi="Times New Roman" w:cs="Times New Roman"/>
                <w:b/>
                <w:bCs/>
                <w:kern w:val="0"/>
                <w:lang w:val="sq-AL"/>
                <w14:ligatures w14:val="none"/>
              </w:rPr>
            </w:pPr>
            <w:r w:rsidRPr="00191ECF">
              <w:rPr>
                <w:rFonts w:ascii="Times New Roman" w:eastAsia="Times New Roman" w:hAnsi="Times New Roman" w:cs="Times New Roman"/>
                <w:b/>
                <w:bCs/>
                <w:kern w:val="0"/>
                <w:lang w:val="sq-AL"/>
                <w14:ligatures w14:val="none"/>
              </w:rPr>
              <w:t>Tema 19</w:t>
            </w:r>
          </w:p>
        </w:tc>
        <w:tc>
          <w:tcPr>
            <w:tcW w:w="7200" w:type="dxa"/>
          </w:tcPr>
          <w:p w14:paraId="10CC611E" w14:textId="77777777" w:rsidR="009411B2" w:rsidRPr="00191ECF" w:rsidRDefault="009411B2" w:rsidP="009411B2">
            <w:pPr>
              <w:tabs>
                <w:tab w:val="left" w:pos="360"/>
              </w:tabs>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Gjeneratorët</w:t>
            </w:r>
          </w:p>
        </w:tc>
        <w:tc>
          <w:tcPr>
            <w:tcW w:w="857" w:type="dxa"/>
          </w:tcPr>
          <w:p w14:paraId="0BB6755F" w14:textId="77777777" w:rsidR="009411B2" w:rsidRPr="00191ECF" w:rsidRDefault="009411B2" w:rsidP="009411B2">
            <w:pPr>
              <w:tabs>
                <w:tab w:val="left" w:pos="360"/>
              </w:tabs>
              <w:overflowPunct w:val="0"/>
              <w:autoSpaceDE w:val="0"/>
              <w:autoSpaceDN w:val="0"/>
              <w:adjustRightInd w:val="0"/>
              <w:spacing w:after="0" w:line="276" w:lineRule="auto"/>
              <w:jc w:val="right"/>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3 orë</w:t>
            </w:r>
          </w:p>
        </w:tc>
      </w:tr>
      <w:tr w:rsidR="009411B2" w:rsidRPr="00191ECF" w14:paraId="5086E349" w14:textId="77777777" w:rsidTr="005E170B">
        <w:tc>
          <w:tcPr>
            <w:tcW w:w="1188" w:type="dxa"/>
          </w:tcPr>
          <w:p w14:paraId="26ECF681" w14:textId="77777777" w:rsidR="009411B2" w:rsidRPr="00191ECF" w:rsidRDefault="009411B2" w:rsidP="009411B2">
            <w:pPr>
              <w:tabs>
                <w:tab w:val="left" w:pos="360"/>
              </w:tabs>
              <w:overflowPunct w:val="0"/>
              <w:autoSpaceDE w:val="0"/>
              <w:autoSpaceDN w:val="0"/>
              <w:adjustRightInd w:val="0"/>
              <w:spacing w:after="0" w:line="276" w:lineRule="auto"/>
              <w:textAlignment w:val="baseline"/>
              <w:rPr>
                <w:rFonts w:ascii="Times New Roman" w:eastAsia="Times New Roman" w:hAnsi="Times New Roman" w:cs="Times New Roman"/>
                <w:b/>
                <w:bCs/>
                <w:kern w:val="0"/>
                <w:lang w:val="sq-AL"/>
                <w14:ligatures w14:val="none"/>
              </w:rPr>
            </w:pPr>
            <w:r w:rsidRPr="00191ECF">
              <w:rPr>
                <w:rFonts w:ascii="Times New Roman" w:eastAsia="Times New Roman" w:hAnsi="Times New Roman" w:cs="Times New Roman"/>
                <w:b/>
                <w:bCs/>
                <w:kern w:val="0"/>
                <w:lang w:val="sq-AL"/>
                <w14:ligatures w14:val="none"/>
              </w:rPr>
              <w:t>Tema 20</w:t>
            </w:r>
          </w:p>
        </w:tc>
        <w:tc>
          <w:tcPr>
            <w:tcW w:w="7200" w:type="dxa"/>
          </w:tcPr>
          <w:p w14:paraId="6BB978C5" w14:textId="77777777" w:rsidR="009411B2" w:rsidRPr="00191ECF" w:rsidRDefault="009411B2" w:rsidP="009411B2">
            <w:pPr>
              <w:tabs>
                <w:tab w:val="left" w:pos="360"/>
              </w:tabs>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Akumulatorët</w:t>
            </w:r>
          </w:p>
        </w:tc>
        <w:tc>
          <w:tcPr>
            <w:tcW w:w="857" w:type="dxa"/>
          </w:tcPr>
          <w:p w14:paraId="455B0977" w14:textId="77777777" w:rsidR="009411B2" w:rsidRPr="00191ECF" w:rsidRDefault="009411B2" w:rsidP="009411B2">
            <w:pPr>
              <w:tabs>
                <w:tab w:val="left" w:pos="360"/>
              </w:tabs>
              <w:overflowPunct w:val="0"/>
              <w:autoSpaceDE w:val="0"/>
              <w:autoSpaceDN w:val="0"/>
              <w:adjustRightInd w:val="0"/>
              <w:spacing w:after="0" w:line="276" w:lineRule="auto"/>
              <w:jc w:val="right"/>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2 orë</w:t>
            </w:r>
          </w:p>
        </w:tc>
      </w:tr>
      <w:tr w:rsidR="009411B2" w:rsidRPr="00191ECF" w14:paraId="19385CBE" w14:textId="77777777" w:rsidTr="005E170B">
        <w:tc>
          <w:tcPr>
            <w:tcW w:w="1188" w:type="dxa"/>
          </w:tcPr>
          <w:p w14:paraId="61CA452E" w14:textId="77777777" w:rsidR="009411B2" w:rsidRPr="00191ECF" w:rsidRDefault="009411B2" w:rsidP="009411B2">
            <w:pPr>
              <w:tabs>
                <w:tab w:val="left" w:pos="360"/>
              </w:tabs>
              <w:overflowPunct w:val="0"/>
              <w:autoSpaceDE w:val="0"/>
              <w:autoSpaceDN w:val="0"/>
              <w:adjustRightInd w:val="0"/>
              <w:spacing w:after="0" w:line="276" w:lineRule="auto"/>
              <w:textAlignment w:val="baseline"/>
              <w:rPr>
                <w:rFonts w:ascii="Times New Roman" w:eastAsia="Times New Roman" w:hAnsi="Times New Roman" w:cs="Times New Roman"/>
                <w:b/>
                <w:bCs/>
                <w:kern w:val="0"/>
                <w:lang w:val="sq-AL"/>
                <w14:ligatures w14:val="none"/>
              </w:rPr>
            </w:pPr>
            <w:r w:rsidRPr="00191ECF">
              <w:rPr>
                <w:rFonts w:ascii="Times New Roman" w:eastAsia="Times New Roman" w:hAnsi="Times New Roman" w:cs="Times New Roman"/>
                <w:b/>
                <w:bCs/>
                <w:kern w:val="0"/>
                <w:lang w:val="sq-AL"/>
                <w14:ligatures w14:val="none"/>
              </w:rPr>
              <w:t>Tema 21</w:t>
            </w:r>
          </w:p>
        </w:tc>
        <w:tc>
          <w:tcPr>
            <w:tcW w:w="7200" w:type="dxa"/>
          </w:tcPr>
          <w:p w14:paraId="27CCD180" w14:textId="77777777" w:rsidR="009411B2" w:rsidRPr="00191ECF" w:rsidRDefault="009411B2" w:rsidP="009411B2">
            <w:pPr>
              <w:tabs>
                <w:tab w:val="left" w:pos="360"/>
              </w:tabs>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Hyrje në mekatronikën e automjeteve</w:t>
            </w:r>
          </w:p>
        </w:tc>
        <w:tc>
          <w:tcPr>
            <w:tcW w:w="857" w:type="dxa"/>
          </w:tcPr>
          <w:p w14:paraId="778DE287" w14:textId="77777777" w:rsidR="009411B2" w:rsidRPr="00191ECF" w:rsidRDefault="009411B2" w:rsidP="009411B2">
            <w:pPr>
              <w:tabs>
                <w:tab w:val="left" w:pos="360"/>
              </w:tabs>
              <w:overflowPunct w:val="0"/>
              <w:autoSpaceDE w:val="0"/>
              <w:autoSpaceDN w:val="0"/>
              <w:adjustRightInd w:val="0"/>
              <w:spacing w:after="0" w:line="276" w:lineRule="auto"/>
              <w:jc w:val="right"/>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1 orë</w:t>
            </w:r>
          </w:p>
        </w:tc>
      </w:tr>
      <w:tr w:rsidR="009411B2" w:rsidRPr="00191ECF" w14:paraId="2B1EB13C" w14:textId="77777777" w:rsidTr="005E170B">
        <w:tc>
          <w:tcPr>
            <w:tcW w:w="1188" w:type="dxa"/>
          </w:tcPr>
          <w:p w14:paraId="224A96B4" w14:textId="77777777" w:rsidR="009411B2" w:rsidRPr="00191ECF" w:rsidRDefault="009411B2" w:rsidP="009411B2">
            <w:pPr>
              <w:tabs>
                <w:tab w:val="left" w:pos="360"/>
              </w:tabs>
              <w:overflowPunct w:val="0"/>
              <w:autoSpaceDE w:val="0"/>
              <w:autoSpaceDN w:val="0"/>
              <w:adjustRightInd w:val="0"/>
              <w:spacing w:after="0" w:line="276" w:lineRule="auto"/>
              <w:textAlignment w:val="baseline"/>
              <w:rPr>
                <w:rFonts w:ascii="Times New Roman" w:eastAsia="Times New Roman" w:hAnsi="Times New Roman" w:cs="Times New Roman"/>
                <w:b/>
                <w:bCs/>
                <w:kern w:val="0"/>
                <w:lang w:val="sq-AL"/>
                <w14:ligatures w14:val="none"/>
              </w:rPr>
            </w:pPr>
            <w:r w:rsidRPr="00191ECF">
              <w:rPr>
                <w:rFonts w:ascii="Times New Roman" w:eastAsia="Times New Roman" w:hAnsi="Times New Roman" w:cs="Times New Roman"/>
                <w:b/>
                <w:bCs/>
                <w:kern w:val="0"/>
                <w:lang w:val="sq-AL"/>
                <w14:ligatures w14:val="none"/>
              </w:rPr>
              <w:t>Tema 22</w:t>
            </w:r>
          </w:p>
        </w:tc>
        <w:tc>
          <w:tcPr>
            <w:tcW w:w="7200" w:type="dxa"/>
          </w:tcPr>
          <w:p w14:paraId="22843B47" w14:textId="77777777" w:rsidR="009411B2" w:rsidRPr="00191ECF" w:rsidRDefault="009411B2" w:rsidP="009411B2">
            <w:pPr>
              <w:tabs>
                <w:tab w:val="left" w:pos="360"/>
              </w:tabs>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Gjysëmpërçuesit</w:t>
            </w:r>
          </w:p>
        </w:tc>
        <w:tc>
          <w:tcPr>
            <w:tcW w:w="857" w:type="dxa"/>
          </w:tcPr>
          <w:p w14:paraId="45E2DBFF" w14:textId="77777777" w:rsidR="009411B2" w:rsidRPr="00191ECF" w:rsidRDefault="009411B2" w:rsidP="009411B2">
            <w:pPr>
              <w:tabs>
                <w:tab w:val="left" w:pos="360"/>
              </w:tabs>
              <w:overflowPunct w:val="0"/>
              <w:autoSpaceDE w:val="0"/>
              <w:autoSpaceDN w:val="0"/>
              <w:adjustRightInd w:val="0"/>
              <w:spacing w:after="0" w:line="276" w:lineRule="auto"/>
              <w:jc w:val="right"/>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2 orë</w:t>
            </w:r>
          </w:p>
        </w:tc>
      </w:tr>
      <w:tr w:rsidR="009411B2" w:rsidRPr="00191ECF" w14:paraId="65A5F9C0" w14:textId="77777777" w:rsidTr="005E170B">
        <w:tc>
          <w:tcPr>
            <w:tcW w:w="1188" w:type="dxa"/>
          </w:tcPr>
          <w:p w14:paraId="53821E57" w14:textId="77777777" w:rsidR="009411B2" w:rsidRPr="00191ECF" w:rsidRDefault="009411B2" w:rsidP="009411B2">
            <w:pPr>
              <w:tabs>
                <w:tab w:val="left" w:pos="360"/>
              </w:tabs>
              <w:overflowPunct w:val="0"/>
              <w:autoSpaceDE w:val="0"/>
              <w:autoSpaceDN w:val="0"/>
              <w:adjustRightInd w:val="0"/>
              <w:spacing w:after="0" w:line="276" w:lineRule="auto"/>
              <w:textAlignment w:val="baseline"/>
              <w:rPr>
                <w:rFonts w:ascii="Times New Roman" w:eastAsia="Times New Roman" w:hAnsi="Times New Roman" w:cs="Times New Roman"/>
                <w:b/>
                <w:bCs/>
                <w:kern w:val="0"/>
                <w:lang w:val="sq-AL"/>
                <w14:ligatures w14:val="none"/>
              </w:rPr>
            </w:pPr>
            <w:r w:rsidRPr="00191ECF">
              <w:rPr>
                <w:rFonts w:ascii="Times New Roman" w:eastAsia="Times New Roman" w:hAnsi="Times New Roman" w:cs="Times New Roman"/>
                <w:b/>
                <w:bCs/>
                <w:kern w:val="0"/>
                <w:lang w:val="sq-AL"/>
                <w14:ligatures w14:val="none"/>
              </w:rPr>
              <w:t>Tema 23</w:t>
            </w:r>
          </w:p>
        </w:tc>
        <w:tc>
          <w:tcPr>
            <w:tcW w:w="7200" w:type="dxa"/>
          </w:tcPr>
          <w:p w14:paraId="41D2DDC0" w14:textId="77777777" w:rsidR="009411B2" w:rsidRPr="00191ECF" w:rsidRDefault="009411B2" w:rsidP="009411B2">
            <w:pPr>
              <w:tabs>
                <w:tab w:val="left" w:pos="360"/>
              </w:tabs>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Elementet e qarqeve elektronike dhe mekatronike</w:t>
            </w:r>
          </w:p>
        </w:tc>
        <w:tc>
          <w:tcPr>
            <w:tcW w:w="857" w:type="dxa"/>
          </w:tcPr>
          <w:p w14:paraId="5191E90A" w14:textId="77777777" w:rsidR="009411B2" w:rsidRPr="00191ECF" w:rsidRDefault="009411B2" w:rsidP="009411B2">
            <w:pPr>
              <w:tabs>
                <w:tab w:val="left" w:pos="360"/>
              </w:tabs>
              <w:overflowPunct w:val="0"/>
              <w:autoSpaceDE w:val="0"/>
              <w:autoSpaceDN w:val="0"/>
              <w:adjustRightInd w:val="0"/>
              <w:spacing w:after="0" w:line="276" w:lineRule="auto"/>
              <w:jc w:val="right"/>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3 orë</w:t>
            </w:r>
          </w:p>
        </w:tc>
      </w:tr>
      <w:tr w:rsidR="009411B2" w:rsidRPr="00191ECF" w14:paraId="2846BE3D" w14:textId="77777777" w:rsidTr="005E170B">
        <w:tc>
          <w:tcPr>
            <w:tcW w:w="1188" w:type="dxa"/>
          </w:tcPr>
          <w:p w14:paraId="2B6B21C7" w14:textId="77777777" w:rsidR="009411B2" w:rsidRPr="00191ECF" w:rsidRDefault="009411B2" w:rsidP="009411B2">
            <w:pPr>
              <w:tabs>
                <w:tab w:val="left" w:pos="360"/>
              </w:tabs>
              <w:overflowPunct w:val="0"/>
              <w:autoSpaceDE w:val="0"/>
              <w:autoSpaceDN w:val="0"/>
              <w:adjustRightInd w:val="0"/>
              <w:spacing w:after="0" w:line="276" w:lineRule="auto"/>
              <w:textAlignment w:val="baseline"/>
              <w:rPr>
                <w:rFonts w:ascii="Times New Roman" w:eastAsia="Times New Roman" w:hAnsi="Times New Roman" w:cs="Times New Roman"/>
                <w:b/>
                <w:bCs/>
                <w:kern w:val="0"/>
                <w:lang w:val="sq-AL"/>
                <w14:ligatures w14:val="none"/>
              </w:rPr>
            </w:pPr>
            <w:r w:rsidRPr="00191ECF">
              <w:rPr>
                <w:rFonts w:ascii="Times New Roman" w:eastAsia="Times New Roman" w:hAnsi="Times New Roman" w:cs="Times New Roman"/>
                <w:b/>
                <w:bCs/>
                <w:kern w:val="0"/>
                <w:lang w:val="sq-AL"/>
                <w14:ligatures w14:val="none"/>
              </w:rPr>
              <w:t>Tema 24</w:t>
            </w:r>
          </w:p>
        </w:tc>
        <w:tc>
          <w:tcPr>
            <w:tcW w:w="7200" w:type="dxa"/>
          </w:tcPr>
          <w:p w14:paraId="47FB9FC4" w14:textId="105CFCB0" w:rsidR="009411B2" w:rsidRPr="00191ECF" w:rsidRDefault="001A1E71" w:rsidP="009411B2">
            <w:pPr>
              <w:tabs>
                <w:tab w:val="left" w:pos="360"/>
              </w:tabs>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Style w:val="cf01"/>
                <w:rFonts w:ascii="Times New Roman" w:hAnsi="Times New Roman" w:cs="Times New Roman"/>
                <w:sz w:val="24"/>
                <w:szCs w:val="24"/>
                <w:lang w:val="sq-AL"/>
              </w:rPr>
              <w:t>Diodat Zener dhe transistorët me efekt fushe</w:t>
            </w:r>
          </w:p>
        </w:tc>
        <w:tc>
          <w:tcPr>
            <w:tcW w:w="857" w:type="dxa"/>
          </w:tcPr>
          <w:p w14:paraId="1B2CFF31" w14:textId="77777777" w:rsidR="009411B2" w:rsidRPr="00191ECF" w:rsidRDefault="009411B2" w:rsidP="009411B2">
            <w:pPr>
              <w:tabs>
                <w:tab w:val="left" w:pos="360"/>
              </w:tabs>
              <w:overflowPunct w:val="0"/>
              <w:autoSpaceDE w:val="0"/>
              <w:autoSpaceDN w:val="0"/>
              <w:adjustRightInd w:val="0"/>
              <w:spacing w:after="0" w:line="276" w:lineRule="auto"/>
              <w:jc w:val="right"/>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3 orë</w:t>
            </w:r>
          </w:p>
        </w:tc>
      </w:tr>
      <w:tr w:rsidR="009411B2" w:rsidRPr="00191ECF" w14:paraId="0A5A5943" w14:textId="77777777" w:rsidTr="005E170B">
        <w:tc>
          <w:tcPr>
            <w:tcW w:w="1188" w:type="dxa"/>
          </w:tcPr>
          <w:p w14:paraId="3CFCEFEB" w14:textId="77777777" w:rsidR="009411B2" w:rsidRPr="00191ECF" w:rsidRDefault="009411B2" w:rsidP="009411B2">
            <w:pPr>
              <w:tabs>
                <w:tab w:val="left" w:pos="360"/>
              </w:tabs>
              <w:overflowPunct w:val="0"/>
              <w:autoSpaceDE w:val="0"/>
              <w:autoSpaceDN w:val="0"/>
              <w:adjustRightInd w:val="0"/>
              <w:spacing w:after="0" w:line="276" w:lineRule="auto"/>
              <w:textAlignment w:val="baseline"/>
              <w:rPr>
                <w:rFonts w:ascii="Times New Roman" w:eastAsia="Times New Roman" w:hAnsi="Times New Roman" w:cs="Times New Roman"/>
                <w:b/>
                <w:bCs/>
                <w:kern w:val="0"/>
                <w:lang w:val="sq-AL"/>
                <w14:ligatures w14:val="none"/>
              </w:rPr>
            </w:pPr>
            <w:r w:rsidRPr="00191ECF">
              <w:rPr>
                <w:rFonts w:ascii="Times New Roman" w:eastAsia="Times New Roman" w:hAnsi="Times New Roman" w:cs="Times New Roman"/>
                <w:b/>
                <w:bCs/>
                <w:kern w:val="0"/>
                <w:lang w:val="sq-AL"/>
                <w14:ligatures w14:val="none"/>
              </w:rPr>
              <w:t>Tema 25</w:t>
            </w:r>
          </w:p>
        </w:tc>
        <w:tc>
          <w:tcPr>
            <w:tcW w:w="7200" w:type="dxa"/>
          </w:tcPr>
          <w:p w14:paraId="4E8CE855" w14:textId="77777777" w:rsidR="009411B2" w:rsidRPr="00191ECF" w:rsidRDefault="009411B2" w:rsidP="009411B2">
            <w:pPr>
              <w:tabs>
                <w:tab w:val="left" w:pos="360"/>
              </w:tabs>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Bazat e programimit PLC</w:t>
            </w:r>
          </w:p>
        </w:tc>
        <w:tc>
          <w:tcPr>
            <w:tcW w:w="857" w:type="dxa"/>
          </w:tcPr>
          <w:p w14:paraId="0EB9D62E" w14:textId="77777777" w:rsidR="009411B2" w:rsidRPr="00191ECF" w:rsidRDefault="009411B2" w:rsidP="009411B2">
            <w:pPr>
              <w:tabs>
                <w:tab w:val="left" w:pos="360"/>
              </w:tabs>
              <w:overflowPunct w:val="0"/>
              <w:autoSpaceDE w:val="0"/>
              <w:autoSpaceDN w:val="0"/>
              <w:adjustRightInd w:val="0"/>
              <w:spacing w:after="0" w:line="276" w:lineRule="auto"/>
              <w:jc w:val="right"/>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2 orë</w:t>
            </w:r>
          </w:p>
        </w:tc>
      </w:tr>
      <w:tr w:rsidR="009411B2" w:rsidRPr="00191ECF" w14:paraId="5A847A03" w14:textId="77777777" w:rsidTr="005E170B">
        <w:tc>
          <w:tcPr>
            <w:tcW w:w="1188" w:type="dxa"/>
          </w:tcPr>
          <w:p w14:paraId="471F1BCF" w14:textId="77777777" w:rsidR="009411B2" w:rsidRPr="00191ECF" w:rsidRDefault="009411B2" w:rsidP="009411B2">
            <w:pPr>
              <w:tabs>
                <w:tab w:val="left" w:pos="360"/>
              </w:tabs>
              <w:overflowPunct w:val="0"/>
              <w:autoSpaceDE w:val="0"/>
              <w:autoSpaceDN w:val="0"/>
              <w:adjustRightInd w:val="0"/>
              <w:spacing w:after="0" w:line="276" w:lineRule="auto"/>
              <w:textAlignment w:val="baseline"/>
              <w:rPr>
                <w:rFonts w:ascii="Times New Roman" w:eastAsia="Times New Roman" w:hAnsi="Times New Roman" w:cs="Times New Roman"/>
                <w:b/>
                <w:bCs/>
                <w:kern w:val="0"/>
                <w:lang w:val="sq-AL"/>
                <w14:ligatures w14:val="none"/>
              </w:rPr>
            </w:pPr>
            <w:r w:rsidRPr="00191ECF">
              <w:rPr>
                <w:rFonts w:ascii="Times New Roman" w:eastAsia="Times New Roman" w:hAnsi="Times New Roman" w:cs="Times New Roman"/>
                <w:b/>
                <w:bCs/>
                <w:kern w:val="0"/>
                <w:lang w:val="sq-AL"/>
                <w14:ligatures w14:val="none"/>
              </w:rPr>
              <w:lastRenderedPageBreak/>
              <w:t>Tema 26</w:t>
            </w:r>
          </w:p>
        </w:tc>
        <w:tc>
          <w:tcPr>
            <w:tcW w:w="7200" w:type="dxa"/>
          </w:tcPr>
          <w:p w14:paraId="0F7A9E15" w14:textId="77777777" w:rsidR="009411B2" w:rsidRPr="00191ECF" w:rsidRDefault="009411B2" w:rsidP="009411B2">
            <w:pPr>
              <w:tabs>
                <w:tab w:val="left" w:pos="360"/>
              </w:tabs>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Qarqet llogjike dhe llojet e tyre</w:t>
            </w:r>
          </w:p>
        </w:tc>
        <w:tc>
          <w:tcPr>
            <w:tcW w:w="857" w:type="dxa"/>
          </w:tcPr>
          <w:p w14:paraId="6E0F42D9" w14:textId="77777777" w:rsidR="009411B2" w:rsidRPr="00191ECF" w:rsidRDefault="009411B2" w:rsidP="009411B2">
            <w:pPr>
              <w:tabs>
                <w:tab w:val="left" w:pos="360"/>
              </w:tabs>
              <w:overflowPunct w:val="0"/>
              <w:autoSpaceDE w:val="0"/>
              <w:autoSpaceDN w:val="0"/>
              <w:adjustRightInd w:val="0"/>
              <w:spacing w:after="0" w:line="276" w:lineRule="auto"/>
              <w:jc w:val="right"/>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1 orë</w:t>
            </w:r>
          </w:p>
        </w:tc>
      </w:tr>
      <w:tr w:rsidR="009411B2" w:rsidRPr="00191ECF" w14:paraId="57244652" w14:textId="77777777" w:rsidTr="005E170B">
        <w:tc>
          <w:tcPr>
            <w:tcW w:w="1188" w:type="dxa"/>
          </w:tcPr>
          <w:p w14:paraId="2749B69C" w14:textId="77777777" w:rsidR="009411B2" w:rsidRPr="00191ECF" w:rsidRDefault="009411B2" w:rsidP="009411B2">
            <w:pPr>
              <w:tabs>
                <w:tab w:val="left" w:pos="360"/>
              </w:tabs>
              <w:overflowPunct w:val="0"/>
              <w:autoSpaceDE w:val="0"/>
              <w:autoSpaceDN w:val="0"/>
              <w:adjustRightInd w:val="0"/>
              <w:spacing w:after="0" w:line="276" w:lineRule="auto"/>
              <w:textAlignment w:val="baseline"/>
              <w:rPr>
                <w:rFonts w:ascii="Times New Roman" w:eastAsia="Times New Roman" w:hAnsi="Times New Roman" w:cs="Times New Roman"/>
                <w:b/>
                <w:bCs/>
                <w:kern w:val="0"/>
                <w:lang w:val="sq-AL"/>
                <w14:ligatures w14:val="none"/>
              </w:rPr>
            </w:pPr>
            <w:r w:rsidRPr="00191ECF">
              <w:rPr>
                <w:rFonts w:ascii="Times New Roman" w:eastAsia="Times New Roman" w:hAnsi="Times New Roman" w:cs="Times New Roman"/>
                <w:b/>
                <w:bCs/>
                <w:kern w:val="0"/>
                <w:lang w:val="sq-AL"/>
                <w14:ligatures w14:val="none"/>
              </w:rPr>
              <w:t>Tema 27</w:t>
            </w:r>
          </w:p>
        </w:tc>
        <w:tc>
          <w:tcPr>
            <w:tcW w:w="7200" w:type="dxa"/>
          </w:tcPr>
          <w:p w14:paraId="51EF3944" w14:textId="77777777" w:rsidR="009411B2" w:rsidRPr="00191ECF" w:rsidRDefault="009411B2" w:rsidP="009411B2">
            <w:pPr>
              <w:tabs>
                <w:tab w:val="left" w:pos="360"/>
              </w:tabs>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Sensorёt, llojet dhe përdorimi në automjete</w:t>
            </w:r>
          </w:p>
        </w:tc>
        <w:tc>
          <w:tcPr>
            <w:tcW w:w="857" w:type="dxa"/>
          </w:tcPr>
          <w:p w14:paraId="6174C130" w14:textId="77777777" w:rsidR="009411B2" w:rsidRPr="00191ECF" w:rsidRDefault="009411B2" w:rsidP="009411B2">
            <w:pPr>
              <w:tabs>
                <w:tab w:val="left" w:pos="360"/>
              </w:tabs>
              <w:overflowPunct w:val="0"/>
              <w:autoSpaceDE w:val="0"/>
              <w:autoSpaceDN w:val="0"/>
              <w:adjustRightInd w:val="0"/>
              <w:spacing w:after="0" w:line="276" w:lineRule="auto"/>
              <w:jc w:val="right"/>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2 orё</w:t>
            </w:r>
          </w:p>
        </w:tc>
      </w:tr>
      <w:tr w:rsidR="009411B2" w:rsidRPr="00191ECF" w14:paraId="075F1CA2" w14:textId="77777777" w:rsidTr="005E170B">
        <w:tc>
          <w:tcPr>
            <w:tcW w:w="1188" w:type="dxa"/>
          </w:tcPr>
          <w:p w14:paraId="25AAA99B" w14:textId="77777777" w:rsidR="009411B2" w:rsidRPr="00191ECF" w:rsidRDefault="009411B2" w:rsidP="009411B2">
            <w:pPr>
              <w:tabs>
                <w:tab w:val="left" w:pos="360"/>
              </w:tabs>
              <w:overflowPunct w:val="0"/>
              <w:autoSpaceDE w:val="0"/>
              <w:autoSpaceDN w:val="0"/>
              <w:adjustRightInd w:val="0"/>
              <w:spacing w:after="0" w:line="276" w:lineRule="auto"/>
              <w:textAlignment w:val="baseline"/>
              <w:rPr>
                <w:rFonts w:ascii="Times New Roman" w:eastAsia="Times New Roman" w:hAnsi="Times New Roman" w:cs="Times New Roman"/>
                <w:b/>
                <w:bCs/>
                <w:kern w:val="0"/>
                <w:lang w:val="sq-AL"/>
                <w14:ligatures w14:val="none"/>
              </w:rPr>
            </w:pPr>
            <w:r w:rsidRPr="00191ECF">
              <w:rPr>
                <w:rFonts w:ascii="Times New Roman" w:eastAsia="Times New Roman" w:hAnsi="Times New Roman" w:cs="Times New Roman"/>
                <w:b/>
                <w:bCs/>
                <w:kern w:val="0"/>
                <w:lang w:val="sq-AL"/>
                <w14:ligatures w14:val="none"/>
              </w:rPr>
              <w:t>Tema 28</w:t>
            </w:r>
          </w:p>
        </w:tc>
        <w:tc>
          <w:tcPr>
            <w:tcW w:w="7200" w:type="dxa"/>
          </w:tcPr>
          <w:p w14:paraId="1F3975C7" w14:textId="77777777" w:rsidR="009411B2" w:rsidRPr="00191ECF" w:rsidRDefault="009411B2" w:rsidP="009411B2">
            <w:pPr>
              <w:tabs>
                <w:tab w:val="left" w:pos="360"/>
              </w:tabs>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Proçesorët, llojet dhe përdorimi në automjete</w:t>
            </w:r>
          </w:p>
        </w:tc>
        <w:tc>
          <w:tcPr>
            <w:tcW w:w="857" w:type="dxa"/>
          </w:tcPr>
          <w:p w14:paraId="7A681E4B" w14:textId="77777777" w:rsidR="009411B2" w:rsidRPr="00191ECF" w:rsidRDefault="009411B2" w:rsidP="009411B2">
            <w:pPr>
              <w:tabs>
                <w:tab w:val="left" w:pos="360"/>
              </w:tabs>
              <w:overflowPunct w:val="0"/>
              <w:autoSpaceDE w:val="0"/>
              <w:autoSpaceDN w:val="0"/>
              <w:adjustRightInd w:val="0"/>
              <w:spacing w:after="0" w:line="276" w:lineRule="auto"/>
              <w:jc w:val="right"/>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2 orë</w:t>
            </w:r>
          </w:p>
        </w:tc>
      </w:tr>
      <w:tr w:rsidR="009411B2" w:rsidRPr="00191ECF" w14:paraId="00F6F603" w14:textId="77777777" w:rsidTr="005E170B">
        <w:tc>
          <w:tcPr>
            <w:tcW w:w="1188" w:type="dxa"/>
          </w:tcPr>
          <w:p w14:paraId="66DA3037" w14:textId="77777777" w:rsidR="009411B2" w:rsidRPr="00191ECF" w:rsidRDefault="009411B2" w:rsidP="009411B2">
            <w:pPr>
              <w:tabs>
                <w:tab w:val="left" w:pos="360"/>
              </w:tabs>
              <w:overflowPunct w:val="0"/>
              <w:autoSpaceDE w:val="0"/>
              <w:autoSpaceDN w:val="0"/>
              <w:adjustRightInd w:val="0"/>
              <w:spacing w:after="0" w:line="276" w:lineRule="auto"/>
              <w:textAlignment w:val="baseline"/>
              <w:rPr>
                <w:rFonts w:ascii="Times New Roman" w:eastAsia="Times New Roman" w:hAnsi="Times New Roman" w:cs="Times New Roman"/>
                <w:b/>
                <w:bCs/>
                <w:kern w:val="0"/>
                <w:lang w:val="sq-AL"/>
                <w14:ligatures w14:val="none"/>
              </w:rPr>
            </w:pPr>
            <w:r w:rsidRPr="00191ECF">
              <w:rPr>
                <w:rFonts w:ascii="Times New Roman" w:eastAsia="Times New Roman" w:hAnsi="Times New Roman" w:cs="Times New Roman"/>
                <w:b/>
                <w:bCs/>
                <w:kern w:val="0"/>
                <w:lang w:val="sq-AL"/>
                <w14:ligatures w14:val="none"/>
              </w:rPr>
              <w:t>Tema 29</w:t>
            </w:r>
          </w:p>
        </w:tc>
        <w:tc>
          <w:tcPr>
            <w:tcW w:w="7200" w:type="dxa"/>
          </w:tcPr>
          <w:p w14:paraId="5B78A51D" w14:textId="77777777" w:rsidR="009411B2" w:rsidRPr="00191ECF" w:rsidRDefault="009411B2" w:rsidP="009411B2">
            <w:pPr>
              <w:tabs>
                <w:tab w:val="left" w:pos="360"/>
              </w:tabs>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Vepruesit (aktuatorët), llojet dhe përdorimi në automjete</w:t>
            </w:r>
          </w:p>
        </w:tc>
        <w:tc>
          <w:tcPr>
            <w:tcW w:w="857" w:type="dxa"/>
          </w:tcPr>
          <w:p w14:paraId="3E634265" w14:textId="77777777" w:rsidR="009411B2" w:rsidRPr="00191ECF" w:rsidRDefault="009411B2" w:rsidP="009411B2">
            <w:pPr>
              <w:tabs>
                <w:tab w:val="left" w:pos="360"/>
              </w:tabs>
              <w:overflowPunct w:val="0"/>
              <w:autoSpaceDE w:val="0"/>
              <w:autoSpaceDN w:val="0"/>
              <w:adjustRightInd w:val="0"/>
              <w:spacing w:after="0" w:line="276" w:lineRule="auto"/>
              <w:jc w:val="right"/>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2 orë</w:t>
            </w:r>
          </w:p>
        </w:tc>
      </w:tr>
      <w:tr w:rsidR="009411B2" w:rsidRPr="00191ECF" w14:paraId="6F77A468" w14:textId="77777777" w:rsidTr="005E170B">
        <w:tc>
          <w:tcPr>
            <w:tcW w:w="1188" w:type="dxa"/>
          </w:tcPr>
          <w:p w14:paraId="1D4871FC" w14:textId="77777777" w:rsidR="009411B2" w:rsidRPr="00191ECF" w:rsidRDefault="009411B2" w:rsidP="009411B2">
            <w:pPr>
              <w:tabs>
                <w:tab w:val="left" w:pos="360"/>
              </w:tabs>
              <w:overflowPunct w:val="0"/>
              <w:autoSpaceDE w:val="0"/>
              <w:autoSpaceDN w:val="0"/>
              <w:adjustRightInd w:val="0"/>
              <w:spacing w:after="0" w:line="276" w:lineRule="auto"/>
              <w:textAlignment w:val="baseline"/>
              <w:rPr>
                <w:rFonts w:ascii="Times New Roman" w:eastAsia="Times New Roman" w:hAnsi="Times New Roman" w:cs="Times New Roman"/>
                <w:b/>
                <w:bCs/>
                <w:kern w:val="0"/>
                <w:lang w:val="sq-AL"/>
                <w14:ligatures w14:val="none"/>
              </w:rPr>
            </w:pPr>
            <w:r w:rsidRPr="00191ECF">
              <w:rPr>
                <w:rFonts w:ascii="Times New Roman" w:eastAsia="Times New Roman" w:hAnsi="Times New Roman" w:cs="Times New Roman"/>
                <w:b/>
                <w:bCs/>
                <w:kern w:val="0"/>
                <w:lang w:val="sq-AL"/>
                <w14:ligatures w14:val="none"/>
              </w:rPr>
              <w:t>Tema 30</w:t>
            </w:r>
          </w:p>
        </w:tc>
        <w:tc>
          <w:tcPr>
            <w:tcW w:w="7200" w:type="dxa"/>
          </w:tcPr>
          <w:p w14:paraId="7F49A06B" w14:textId="77777777" w:rsidR="009411B2" w:rsidRPr="00191ECF" w:rsidRDefault="009411B2" w:rsidP="009411B2">
            <w:pPr>
              <w:tabs>
                <w:tab w:val="left" w:pos="360"/>
              </w:tabs>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Sistemet e komandimit automatik dhe mekatronik në automjete</w:t>
            </w:r>
          </w:p>
        </w:tc>
        <w:tc>
          <w:tcPr>
            <w:tcW w:w="857" w:type="dxa"/>
          </w:tcPr>
          <w:p w14:paraId="469C2657" w14:textId="77777777" w:rsidR="009411B2" w:rsidRPr="00191ECF" w:rsidRDefault="009411B2" w:rsidP="009411B2">
            <w:pPr>
              <w:tabs>
                <w:tab w:val="left" w:pos="360"/>
              </w:tabs>
              <w:overflowPunct w:val="0"/>
              <w:autoSpaceDE w:val="0"/>
              <w:autoSpaceDN w:val="0"/>
              <w:adjustRightInd w:val="0"/>
              <w:spacing w:after="0" w:line="276" w:lineRule="auto"/>
              <w:jc w:val="right"/>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2 orë</w:t>
            </w:r>
          </w:p>
        </w:tc>
      </w:tr>
    </w:tbl>
    <w:p w14:paraId="5BEB0A96" w14:textId="77777777" w:rsidR="009411B2" w:rsidRPr="00191ECF" w:rsidRDefault="009411B2" w:rsidP="009411B2">
      <w:pPr>
        <w:tabs>
          <w:tab w:val="num" w:pos="540"/>
        </w:tabs>
        <w:overflowPunct w:val="0"/>
        <w:autoSpaceDE w:val="0"/>
        <w:autoSpaceDN w:val="0"/>
        <w:adjustRightInd w:val="0"/>
        <w:spacing w:after="0" w:line="276" w:lineRule="auto"/>
        <w:ind w:left="720" w:hanging="720"/>
        <w:jc w:val="both"/>
        <w:textAlignment w:val="baseline"/>
        <w:rPr>
          <w:rFonts w:ascii="Times New Roman" w:eastAsia="Times New Roman" w:hAnsi="Times New Roman" w:cs="Times New Roman"/>
          <w:b/>
          <w:bCs/>
          <w:kern w:val="0"/>
          <w:sz w:val="28"/>
          <w:szCs w:val="28"/>
          <w:lang w:val="sq-AL" w:eastAsia="x-none"/>
          <w14:ligatures w14:val="none"/>
        </w:rPr>
      </w:pPr>
    </w:p>
    <w:p w14:paraId="63021068" w14:textId="77777777" w:rsidR="009411B2" w:rsidRPr="00191ECF" w:rsidRDefault="009411B2" w:rsidP="009411B2">
      <w:pPr>
        <w:tabs>
          <w:tab w:val="num" w:pos="540"/>
        </w:tabs>
        <w:overflowPunct w:val="0"/>
        <w:autoSpaceDE w:val="0"/>
        <w:autoSpaceDN w:val="0"/>
        <w:adjustRightInd w:val="0"/>
        <w:spacing w:after="0" w:line="276" w:lineRule="auto"/>
        <w:ind w:left="720" w:hanging="720"/>
        <w:jc w:val="both"/>
        <w:textAlignment w:val="baseline"/>
        <w:rPr>
          <w:rFonts w:ascii="Times New Roman" w:eastAsia="Times New Roman" w:hAnsi="Times New Roman" w:cs="Times New Roman"/>
          <w:b/>
          <w:bCs/>
          <w:kern w:val="0"/>
          <w:sz w:val="28"/>
          <w:szCs w:val="28"/>
          <w:lang w:val="sq-AL" w:eastAsia="x-none"/>
          <w14:ligatures w14:val="none"/>
        </w:rPr>
      </w:pPr>
      <w:r w:rsidRPr="00191ECF">
        <w:rPr>
          <w:rFonts w:ascii="Times New Roman" w:eastAsia="Times New Roman" w:hAnsi="Times New Roman" w:cs="Times New Roman"/>
          <w:b/>
          <w:bCs/>
          <w:kern w:val="0"/>
          <w:sz w:val="28"/>
          <w:szCs w:val="28"/>
          <w:lang w:val="sq-AL" w:eastAsia="x-none"/>
          <w14:ligatures w14:val="none"/>
        </w:rPr>
        <w:br w:type="page"/>
      </w:r>
      <w:r w:rsidRPr="00191ECF">
        <w:rPr>
          <w:rFonts w:ascii="Times New Roman" w:eastAsia="Times New Roman" w:hAnsi="Times New Roman" w:cs="Times New Roman"/>
          <w:b/>
          <w:bCs/>
          <w:kern w:val="0"/>
          <w:sz w:val="28"/>
          <w:szCs w:val="28"/>
          <w:lang w:val="sq-AL" w:eastAsia="x-none"/>
          <w14:ligatures w14:val="none"/>
        </w:rPr>
        <w:lastRenderedPageBreak/>
        <w:t>IX. Përshkruesit e moduleve të praktikës profesionale të detyruar</w:t>
      </w:r>
    </w:p>
    <w:p w14:paraId="613C3F8B" w14:textId="77777777" w:rsidR="009411B2" w:rsidRPr="00191ECF" w:rsidRDefault="009411B2" w:rsidP="005D59B6">
      <w:pPr>
        <w:keepNext/>
        <w:overflowPunct w:val="0"/>
        <w:autoSpaceDE w:val="0"/>
        <w:autoSpaceDN w:val="0"/>
        <w:adjustRightInd w:val="0"/>
        <w:spacing w:before="240" w:after="0" w:line="276" w:lineRule="auto"/>
        <w:textAlignment w:val="baseline"/>
        <w:outlineLvl w:val="2"/>
        <w:rPr>
          <w:rFonts w:ascii="Times New Roman" w:eastAsia="Times New Roman" w:hAnsi="Times New Roman" w:cs="Times New Roman"/>
          <w:b/>
          <w:bCs/>
          <w:kern w:val="0"/>
          <w:lang w:val="sq-AL" w:eastAsia="x-none"/>
          <w14:ligatures w14:val="none"/>
        </w:rPr>
      </w:pPr>
      <w:bookmarkStart w:id="6" w:name="_Toc218785341"/>
      <w:r w:rsidRPr="00191ECF">
        <w:rPr>
          <w:rFonts w:ascii="Times New Roman" w:eastAsia="Times New Roman" w:hAnsi="Times New Roman" w:cs="Times New Roman"/>
          <w:b/>
          <w:bCs/>
          <w:kern w:val="0"/>
          <w:highlight w:val="lightGray"/>
          <w:lang w:val="sq-AL" w:eastAsia="x-none"/>
          <w14:ligatures w14:val="none"/>
        </w:rPr>
        <w:t>1.  Moduli “Punime axhusterie”</w:t>
      </w:r>
      <w:bookmarkEnd w:id="6"/>
      <w:r w:rsidRPr="00191ECF">
        <w:rPr>
          <w:rFonts w:ascii="Times New Roman" w:eastAsia="Times New Roman" w:hAnsi="Times New Roman" w:cs="Times New Roman"/>
          <w:b/>
          <w:bCs/>
          <w:kern w:val="0"/>
          <w:lang w:val="sq-AL" w:eastAsia="x-none"/>
          <w14:ligatures w14:val="none"/>
        </w:rPr>
        <w:t xml:space="preserve">  </w:t>
      </w:r>
    </w:p>
    <w:p w14:paraId="4D7579D3" w14:textId="60016DB7" w:rsidR="009411B2" w:rsidRPr="00191ECF" w:rsidRDefault="009411B2" w:rsidP="005D59B6">
      <w:pPr>
        <w:overflowPunct w:val="0"/>
        <w:autoSpaceDE w:val="0"/>
        <w:autoSpaceDN w:val="0"/>
        <w:adjustRightInd w:val="0"/>
        <w:spacing w:after="0" w:line="276" w:lineRule="auto"/>
        <w:textAlignment w:val="baseline"/>
        <w:rPr>
          <w:rFonts w:ascii="Times New Roman" w:eastAsia="Times New Roman" w:hAnsi="Times New Roman" w:cs="Times New Roman"/>
          <w:b/>
          <w:bCs/>
          <w:kern w:val="0"/>
          <w:lang w:val="sq-AL"/>
          <w14:ligatures w14:val="none"/>
        </w:rPr>
      </w:pPr>
    </w:p>
    <w:p w14:paraId="2ECF6181" w14:textId="35DD1911"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Kualifikimi:  Shërbime mjetesh transporti</w:t>
      </w:r>
    </w:p>
    <w:p w14:paraId="64DC6123" w14:textId="5F095BC9"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 xml:space="preserve">Niveli:      </w:t>
      </w:r>
      <w:r w:rsidR="00560BC9" w:rsidRPr="00191ECF">
        <w:rPr>
          <w:rFonts w:ascii="Times New Roman" w:eastAsia="Times New Roman" w:hAnsi="Times New Roman" w:cs="Times New Roman"/>
          <w:b/>
          <w:kern w:val="0"/>
          <w:lang w:val="sq-AL"/>
          <w14:ligatures w14:val="none"/>
        </w:rPr>
        <w:t xml:space="preserve">     </w:t>
      </w:r>
      <w:r w:rsidRPr="00191ECF">
        <w:rPr>
          <w:rFonts w:ascii="Times New Roman" w:eastAsia="Times New Roman" w:hAnsi="Times New Roman" w:cs="Times New Roman"/>
          <w:b/>
          <w:kern w:val="0"/>
          <w:lang w:val="sq-AL"/>
          <w14:ligatures w14:val="none"/>
        </w:rPr>
        <w:t xml:space="preserve"> II i KSHK</w:t>
      </w:r>
    </w:p>
    <w:p w14:paraId="75875C4B" w14:textId="05130FE1" w:rsidR="009411B2" w:rsidRPr="00191ECF" w:rsidRDefault="009411B2" w:rsidP="009411B2">
      <w:pPr>
        <w:numPr>
          <w:ilvl w:val="12"/>
          <w:numId w:val="0"/>
        </w:numPr>
        <w:tabs>
          <w:tab w:val="center" w:pos="4320"/>
          <w:tab w:val="right" w:pos="8640"/>
        </w:tabs>
        <w:overflowPunct w:val="0"/>
        <w:autoSpaceDE w:val="0"/>
        <w:autoSpaceDN w:val="0"/>
        <w:adjustRightInd w:val="0"/>
        <w:spacing w:after="0" w:line="276" w:lineRule="auto"/>
        <w:jc w:val="both"/>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 xml:space="preserve">Klasa:      </w:t>
      </w:r>
      <w:r w:rsidR="00560BC9" w:rsidRPr="00191ECF">
        <w:rPr>
          <w:rFonts w:ascii="Times New Roman" w:eastAsia="Times New Roman" w:hAnsi="Times New Roman" w:cs="Times New Roman"/>
          <w:b/>
          <w:kern w:val="0"/>
          <w:lang w:val="sq-AL"/>
          <w14:ligatures w14:val="none"/>
        </w:rPr>
        <w:t xml:space="preserve">   </w:t>
      </w:r>
      <w:r w:rsidRPr="00191ECF">
        <w:rPr>
          <w:rFonts w:ascii="Times New Roman" w:eastAsia="Times New Roman" w:hAnsi="Times New Roman" w:cs="Times New Roman"/>
          <w:b/>
          <w:kern w:val="0"/>
          <w:lang w:val="sq-AL"/>
          <w14:ligatures w14:val="none"/>
        </w:rPr>
        <w:t xml:space="preserve">  </w:t>
      </w:r>
      <w:r w:rsidR="00560BC9" w:rsidRPr="00191ECF">
        <w:rPr>
          <w:rFonts w:ascii="Times New Roman" w:eastAsia="Times New Roman" w:hAnsi="Times New Roman" w:cs="Times New Roman"/>
          <w:b/>
          <w:kern w:val="0"/>
          <w:lang w:val="sq-AL"/>
          <w14:ligatures w14:val="none"/>
        </w:rPr>
        <w:t xml:space="preserve"> </w:t>
      </w:r>
      <w:r w:rsidRPr="00191ECF">
        <w:rPr>
          <w:rFonts w:ascii="Times New Roman" w:eastAsia="Times New Roman" w:hAnsi="Times New Roman" w:cs="Times New Roman"/>
          <w:b/>
          <w:kern w:val="0"/>
          <w:lang w:val="sq-AL"/>
          <w14:ligatures w14:val="none"/>
        </w:rPr>
        <w:t>10</w:t>
      </w:r>
    </w:p>
    <w:p w14:paraId="64ECAE9E"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sz w:val="20"/>
          <w:szCs w:val="20"/>
          <w:lang w:val="sq-AL"/>
          <w14:ligatures w14:val="none"/>
        </w:rPr>
      </w:pPr>
    </w:p>
    <w:tbl>
      <w:tblPr>
        <w:tblW w:w="9245" w:type="dxa"/>
        <w:tblBorders>
          <w:top w:val="single" w:sz="6" w:space="0" w:color="auto"/>
          <w:bottom w:val="single" w:sz="6" w:space="0" w:color="auto"/>
        </w:tblBorders>
        <w:tblLook w:val="0000" w:firstRow="0" w:lastRow="0" w:firstColumn="0" w:lastColumn="0" w:noHBand="0" w:noVBand="0"/>
      </w:tblPr>
      <w:tblGrid>
        <w:gridCol w:w="1908"/>
        <w:gridCol w:w="270"/>
        <w:gridCol w:w="810"/>
        <w:gridCol w:w="4410"/>
        <w:gridCol w:w="1847"/>
      </w:tblGrid>
      <w:tr w:rsidR="009411B2" w:rsidRPr="00191ECF" w14:paraId="318709A0" w14:textId="77777777" w:rsidTr="005E170B">
        <w:tc>
          <w:tcPr>
            <w:tcW w:w="9245" w:type="dxa"/>
            <w:gridSpan w:val="5"/>
            <w:tcBorders>
              <w:top w:val="single" w:sz="4" w:space="0" w:color="auto"/>
              <w:left w:val="nil"/>
              <w:bottom w:val="single" w:sz="4" w:space="0" w:color="auto"/>
              <w:right w:val="nil"/>
            </w:tcBorders>
          </w:tcPr>
          <w:p w14:paraId="66F3C986" w14:textId="77777777" w:rsidR="009411B2" w:rsidRPr="00191ECF" w:rsidRDefault="009411B2" w:rsidP="009411B2">
            <w:pPr>
              <w:tabs>
                <w:tab w:val="center" w:pos="4153"/>
                <w:tab w:val="right" w:pos="8306"/>
              </w:tabs>
              <w:spacing w:after="0" w:line="276" w:lineRule="auto"/>
              <w:jc w:val="center"/>
              <w:rPr>
                <w:rFonts w:ascii="Times New Roman" w:eastAsia="Times New Roman" w:hAnsi="Times New Roman" w:cs="Times New Roman"/>
                <w:i/>
                <w:kern w:val="0"/>
                <w:lang w:val="sq-AL"/>
                <w14:ligatures w14:val="none"/>
              </w:rPr>
            </w:pPr>
            <w:r w:rsidRPr="00191ECF">
              <w:rPr>
                <w:rFonts w:ascii="Times New Roman" w:eastAsia="Times New Roman" w:hAnsi="Times New Roman" w:cs="Times New Roman"/>
                <w:i/>
                <w:kern w:val="0"/>
                <w:lang w:val="sq-AL"/>
                <w14:ligatures w14:val="none"/>
              </w:rPr>
              <w:t>PËRSHKRUESI I MODULIT</w:t>
            </w:r>
          </w:p>
        </w:tc>
      </w:tr>
      <w:tr w:rsidR="009411B2" w:rsidRPr="00191ECF" w14:paraId="095E2CB0" w14:textId="77777777" w:rsidTr="005E170B">
        <w:tc>
          <w:tcPr>
            <w:tcW w:w="1908" w:type="dxa"/>
            <w:tcBorders>
              <w:top w:val="single" w:sz="4" w:space="0" w:color="auto"/>
              <w:bottom w:val="single" w:sz="6" w:space="0" w:color="auto"/>
              <w:right w:val="single" w:sz="4" w:space="0" w:color="auto"/>
            </w:tcBorders>
          </w:tcPr>
          <w:p w14:paraId="248900D7"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Titulli dhe kodi</w:t>
            </w:r>
          </w:p>
        </w:tc>
        <w:tc>
          <w:tcPr>
            <w:tcW w:w="5490" w:type="dxa"/>
            <w:gridSpan w:val="3"/>
            <w:tcBorders>
              <w:top w:val="single" w:sz="4" w:space="0" w:color="auto"/>
              <w:left w:val="single" w:sz="4" w:space="0" w:color="auto"/>
              <w:bottom w:val="single" w:sz="6" w:space="0" w:color="auto"/>
              <w:right w:val="single" w:sz="4" w:space="0" w:color="auto"/>
            </w:tcBorders>
          </w:tcPr>
          <w:p w14:paraId="36F1F70C"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PUNIME AXHUSTERIE</w:t>
            </w:r>
          </w:p>
          <w:p w14:paraId="7B9F5103"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p>
        </w:tc>
        <w:tc>
          <w:tcPr>
            <w:tcW w:w="1847" w:type="dxa"/>
            <w:tcBorders>
              <w:top w:val="single" w:sz="4" w:space="0" w:color="auto"/>
              <w:left w:val="single" w:sz="4" w:space="0" w:color="auto"/>
              <w:bottom w:val="single" w:sz="4" w:space="0" w:color="auto"/>
              <w:right w:val="nil"/>
            </w:tcBorders>
          </w:tcPr>
          <w:p w14:paraId="29F3CF23" w14:textId="5415095B" w:rsidR="009411B2" w:rsidRPr="00191ECF" w:rsidRDefault="009411B2" w:rsidP="009411B2">
            <w:pPr>
              <w:tabs>
                <w:tab w:val="center" w:pos="4153"/>
                <w:tab w:val="right" w:pos="8306"/>
              </w:tabs>
              <w:spacing w:after="0" w:line="276" w:lineRule="auto"/>
              <w:jc w:val="center"/>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(M-04-210-</w:t>
            </w:r>
            <w:r w:rsidR="00F51E61" w:rsidRPr="00191ECF">
              <w:rPr>
                <w:rFonts w:ascii="Times New Roman" w:eastAsia="Times New Roman" w:hAnsi="Times New Roman" w:cs="Times New Roman"/>
                <w:b/>
                <w:kern w:val="0"/>
                <w:lang w:val="sq-AL"/>
                <w14:ligatures w14:val="none"/>
              </w:rPr>
              <w:t>26</w:t>
            </w:r>
            <w:r w:rsidRPr="00191ECF">
              <w:rPr>
                <w:rFonts w:ascii="Times New Roman" w:eastAsia="Times New Roman" w:hAnsi="Times New Roman" w:cs="Times New Roman"/>
                <w:b/>
                <w:kern w:val="0"/>
                <w:lang w:val="sq-AL"/>
                <w14:ligatures w14:val="none"/>
              </w:rPr>
              <w:t>)</w:t>
            </w:r>
          </w:p>
        </w:tc>
      </w:tr>
      <w:tr w:rsidR="009411B2" w:rsidRPr="00191ECF" w14:paraId="79B00D4E" w14:textId="77777777" w:rsidTr="005E170B">
        <w:tc>
          <w:tcPr>
            <w:tcW w:w="1908" w:type="dxa"/>
            <w:tcBorders>
              <w:top w:val="nil"/>
              <w:bottom w:val="nil"/>
            </w:tcBorders>
          </w:tcPr>
          <w:p w14:paraId="7CE50D89"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Qëllimi i modulit</w:t>
            </w:r>
          </w:p>
          <w:p w14:paraId="7A454A69"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p>
        </w:tc>
        <w:tc>
          <w:tcPr>
            <w:tcW w:w="270" w:type="dxa"/>
            <w:tcBorders>
              <w:top w:val="nil"/>
              <w:bottom w:val="nil"/>
            </w:tcBorders>
          </w:tcPr>
          <w:p w14:paraId="4F4491E8"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p>
          <w:p w14:paraId="149E638D"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p>
        </w:tc>
        <w:tc>
          <w:tcPr>
            <w:tcW w:w="7067" w:type="dxa"/>
            <w:gridSpan w:val="3"/>
            <w:tcBorders>
              <w:top w:val="nil"/>
              <w:bottom w:val="nil"/>
            </w:tcBorders>
          </w:tcPr>
          <w:p w14:paraId="1B5DCBC7" w14:textId="77777777" w:rsidR="009411B2" w:rsidRPr="00191ECF" w:rsidRDefault="009411B2" w:rsidP="009411B2">
            <w:pPr>
              <w:keepNext/>
              <w:overflowPunct w:val="0"/>
              <w:autoSpaceDE w:val="0"/>
              <w:autoSpaceDN w:val="0"/>
              <w:adjustRightInd w:val="0"/>
              <w:spacing w:after="0" w:line="276" w:lineRule="auto"/>
              <w:jc w:val="both"/>
              <w:textAlignment w:val="baseline"/>
              <w:outlineLvl w:val="0"/>
              <w:rPr>
                <w:rFonts w:ascii="Times New Roman" w:eastAsia="Times New Roman" w:hAnsi="Times New Roman" w:cs="Times New Roman"/>
                <w:kern w:val="0"/>
                <w:lang w:val="sq-AL"/>
                <w14:ligatures w14:val="none"/>
              </w:rPr>
            </w:pPr>
            <w:bookmarkStart w:id="7" w:name="_Toc218785342"/>
            <w:r w:rsidRPr="00191ECF">
              <w:rPr>
                <w:rFonts w:ascii="Times New Roman" w:eastAsia="Times New Roman" w:hAnsi="Times New Roman" w:cs="Times New Roman"/>
                <w:kern w:val="0"/>
                <w:lang w:val="sq-AL"/>
                <w14:ligatures w14:val="none"/>
              </w:rPr>
              <w:t>Një modul praktik që i aftëson nxënësit për të kryer punime të ndryshme axhusterie që përdoren në shërbimet e mjeteve të transportit, si dhe matjet përkatëse, me përdorimin e veglave dhe pajisjeve të axhusterisë.</w:t>
            </w:r>
            <w:bookmarkEnd w:id="7"/>
          </w:p>
          <w:p w14:paraId="785F4391"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p>
        </w:tc>
      </w:tr>
      <w:tr w:rsidR="009411B2" w:rsidRPr="00191ECF" w14:paraId="79387B41" w14:textId="77777777" w:rsidTr="005E170B">
        <w:trPr>
          <w:trHeight w:val="660"/>
        </w:trPr>
        <w:tc>
          <w:tcPr>
            <w:tcW w:w="1908" w:type="dxa"/>
            <w:tcBorders>
              <w:top w:val="single" w:sz="6" w:space="0" w:color="auto"/>
              <w:bottom w:val="single" w:sz="6" w:space="0" w:color="auto"/>
            </w:tcBorders>
          </w:tcPr>
          <w:p w14:paraId="71FB5E72"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Kohëzgjatja e modulit</w:t>
            </w:r>
          </w:p>
          <w:p w14:paraId="53633805"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p>
        </w:tc>
        <w:tc>
          <w:tcPr>
            <w:tcW w:w="270" w:type="dxa"/>
            <w:tcBorders>
              <w:top w:val="single" w:sz="6" w:space="0" w:color="auto"/>
              <w:bottom w:val="single" w:sz="6" w:space="0" w:color="auto"/>
            </w:tcBorders>
          </w:tcPr>
          <w:p w14:paraId="2068F45B"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p>
        </w:tc>
        <w:tc>
          <w:tcPr>
            <w:tcW w:w="7067" w:type="dxa"/>
            <w:gridSpan w:val="3"/>
            <w:tcBorders>
              <w:top w:val="single" w:sz="6" w:space="0" w:color="auto"/>
              <w:bottom w:val="single" w:sz="6" w:space="0" w:color="auto"/>
            </w:tcBorders>
          </w:tcPr>
          <w:p w14:paraId="7573070B"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kern w:val="0"/>
                <w:lang w:val="sq-AL"/>
                <w14:ligatures w14:val="none"/>
              </w:rPr>
              <w:t>36 orë mësimore</w:t>
            </w:r>
          </w:p>
          <w:p w14:paraId="58E235D8"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p>
        </w:tc>
      </w:tr>
      <w:tr w:rsidR="009411B2" w:rsidRPr="00191ECF" w14:paraId="3B9A68C2" w14:textId="77777777" w:rsidTr="005E170B">
        <w:tc>
          <w:tcPr>
            <w:tcW w:w="1908" w:type="dxa"/>
            <w:tcBorders>
              <w:top w:val="single" w:sz="6" w:space="0" w:color="auto"/>
              <w:bottom w:val="single" w:sz="4" w:space="0" w:color="auto"/>
            </w:tcBorders>
          </w:tcPr>
          <w:p w14:paraId="06DD5A03"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 xml:space="preserve">Niveli i parapëlqyer </w:t>
            </w:r>
          </w:p>
          <w:p w14:paraId="74D2E00E"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për pranim</w:t>
            </w:r>
          </w:p>
          <w:p w14:paraId="58EA776A"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p>
        </w:tc>
        <w:tc>
          <w:tcPr>
            <w:tcW w:w="270" w:type="dxa"/>
            <w:tcBorders>
              <w:top w:val="single" w:sz="6" w:space="0" w:color="auto"/>
              <w:bottom w:val="single" w:sz="4" w:space="0" w:color="auto"/>
            </w:tcBorders>
          </w:tcPr>
          <w:p w14:paraId="35F400F0"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p>
        </w:tc>
        <w:tc>
          <w:tcPr>
            <w:tcW w:w="7067" w:type="dxa"/>
            <w:gridSpan w:val="3"/>
            <w:tcBorders>
              <w:top w:val="single" w:sz="6" w:space="0" w:color="auto"/>
              <w:bottom w:val="single" w:sz="4" w:space="0" w:color="auto"/>
            </w:tcBorders>
          </w:tcPr>
          <w:p w14:paraId="6CD4D273" w14:textId="4754E6C1"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Nxënësit duhet të kenë përfunduar arsimin e detyruar</w:t>
            </w:r>
            <w:r w:rsidR="00560BC9" w:rsidRPr="00191ECF">
              <w:rPr>
                <w:rFonts w:ascii="Times New Roman" w:eastAsia="Times New Roman" w:hAnsi="Times New Roman" w:cs="Times New Roman"/>
                <w:kern w:val="0"/>
                <w:lang w:val="sq-AL"/>
                <w14:ligatures w14:val="none"/>
              </w:rPr>
              <w:t>.</w:t>
            </w:r>
          </w:p>
        </w:tc>
      </w:tr>
      <w:tr w:rsidR="009411B2" w:rsidRPr="00191ECF" w14:paraId="74F0B7B7" w14:textId="77777777" w:rsidTr="005E170B">
        <w:tblPrEx>
          <w:tblBorders>
            <w:bottom w:val="none" w:sz="0" w:space="0" w:color="auto"/>
          </w:tblBorders>
        </w:tblPrEx>
        <w:trPr>
          <w:trHeight w:val="1250"/>
        </w:trPr>
        <w:tc>
          <w:tcPr>
            <w:tcW w:w="1908" w:type="dxa"/>
            <w:tcBorders>
              <w:top w:val="single" w:sz="4" w:space="0" w:color="auto"/>
            </w:tcBorders>
          </w:tcPr>
          <w:p w14:paraId="2DB1B25E" w14:textId="51777332"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 xml:space="preserve">Rezultatet e të nxënit (RN) dhe </w:t>
            </w:r>
            <w:r w:rsidR="003F44AD">
              <w:rPr>
                <w:rFonts w:ascii="Times New Roman" w:eastAsia="Times New Roman" w:hAnsi="Times New Roman" w:cs="Times New Roman"/>
                <w:b/>
                <w:kern w:val="0"/>
                <w:lang w:val="sq-AL"/>
                <w14:ligatures w14:val="none"/>
              </w:rPr>
              <w:t>procedurat</w:t>
            </w:r>
            <w:r w:rsidRPr="00191ECF">
              <w:rPr>
                <w:rFonts w:ascii="Times New Roman" w:eastAsia="Times New Roman" w:hAnsi="Times New Roman" w:cs="Times New Roman"/>
                <w:b/>
                <w:kern w:val="0"/>
                <w:lang w:val="sq-AL"/>
                <w14:ligatures w14:val="none"/>
              </w:rPr>
              <w:t xml:space="preserve"> e vlerësimit</w:t>
            </w:r>
          </w:p>
        </w:tc>
        <w:tc>
          <w:tcPr>
            <w:tcW w:w="270" w:type="dxa"/>
            <w:tcBorders>
              <w:top w:val="single" w:sz="4" w:space="0" w:color="auto"/>
            </w:tcBorders>
          </w:tcPr>
          <w:p w14:paraId="15149C77"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p>
        </w:tc>
        <w:tc>
          <w:tcPr>
            <w:tcW w:w="810" w:type="dxa"/>
            <w:tcBorders>
              <w:top w:val="single" w:sz="4" w:space="0" w:color="auto"/>
            </w:tcBorders>
          </w:tcPr>
          <w:p w14:paraId="52C32C50" w14:textId="77777777" w:rsidR="009411B2" w:rsidRPr="00191ECF" w:rsidRDefault="009411B2" w:rsidP="009411B2">
            <w:pPr>
              <w:overflowPunct w:val="0"/>
              <w:autoSpaceDE w:val="0"/>
              <w:autoSpaceDN w:val="0"/>
              <w:adjustRightInd w:val="0"/>
              <w:spacing w:after="60" w:line="276" w:lineRule="auto"/>
              <w:textAlignment w:val="baseline"/>
              <w:outlineLvl w:val="5"/>
              <w:rPr>
                <w:rFonts w:ascii="Times New Roman" w:eastAsia="Times New Roman" w:hAnsi="Times New Roman" w:cs="Times New Roman"/>
                <w:b/>
                <w:bCs/>
                <w:kern w:val="0"/>
                <w:lang w:val="sq-AL"/>
                <w14:ligatures w14:val="none"/>
              </w:rPr>
            </w:pPr>
            <w:bookmarkStart w:id="8" w:name="_Toc218785343"/>
            <w:r w:rsidRPr="00191ECF">
              <w:rPr>
                <w:rFonts w:ascii="Times New Roman" w:eastAsia="Times New Roman" w:hAnsi="Times New Roman" w:cs="Times New Roman"/>
                <w:b/>
                <w:bCs/>
                <w:kern w:val="0"/>
                <w:lang w:val="sq-AL"/>
                <w14:ligatures w14:val="none"/>
              </w:rPr>
              <w:t>RN 1</w:t>
            </w:r>
            <w:bookmarkEnd w:id="8"/>
          </w:p>
        </w:tc>
        <w:tc>
          <w:tcPr>
            <w:tcW w:w="6256" w:type="dxa"/>
            <w:gridSpan w:val="2"/>
            <w:tcBorders>
              <w:top w:val="single" w:sz="4" w:space="0" w:color="auto"/>
            </w:tcBorders>
          </w:tcPr>
          <w:p w14:paraId="2487E3EA" w14:textId="77777777" w:rsidR="009411B2" w:rsidRPr="00191ECF" w:rsidRDefault="009411B2" w:rsidP="009411B2">
            <w:pPr>
              <w:overflowPunct w:val="0"/>
              <w:autoSpaceDE w:val="0"/>
              <w:autoSpaceDN w:val="0"/>
              <w:adjustRightInd w:val="0"/>
              <w:spacing w:after="0" w:line="276" w:lineRule="auto"/>
              <w:ind w:left="-108"/>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 xml:space="preserve">Nxënësi kryen matje, shënime dhe përgatitje mekanike. </w:t>
            </w:r>
            <w:r w:rsidRPr="00191ECF">
              <w:rPr>
                <w:rFonts w:ascii="Times New Roman" w:eastAsia="Times New Roman" w:hAnsi="Times New Roman" w:cs="Times New Roman"/>
                <w:b/>
                <w:i/>
                <w:kern w:val="0"/>
                <w:lang w:val="sq-AL"/>
                <w14:ligatures w14:val="none"/>
              </w:rPr>
              <w:t>Kriteret e vlerësimit:</w:t>
            </w:r>
          </w:p>
          <w:p w14:paraId="0C3F3C3C" w14:textId="77777777" w:rsidR="009411B2" w:rsidRPr="00191ECF" w:rsidRDefault="009411B2" w:rsidP="009411B2">
            <w:pPr>
              <w:tabs>
                <w:tab w:val="left" w:pos="360"/>
              </w:tabs>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Nxënësi duhet të jetë i aftë:</w:t>
            </w:r>
          </w:p>
          <w:p w14:paraId="70F6946C"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përzgjedhë drejt instrumentat matëse dhe shënuese;</w:t>
            </w:r>
          </w:p>
          <w:p w14:paraId="3EA8F024"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kryejë matje të sakta me meter;</w:t>
            </w:r>
          </w:p>
          <w:p w14:paraId="7211671F"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kryejë matje të sakta me kalibër;</w:t>
            </w:r>
          </w:p>
          <w:p w14:paraId="20AE0C7F"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kryejë matje të sakta me micrometer;</w:t>
            </w:r>
          </w:p>
          <w:p w14:paraId="50221DE8"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kryejë matje të sakta me kompararor;</w:t>
            </w:r>
          </w:p>
          <w:p w14:paraId="47E228D8"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kryejë matje të sakta me këndmatës;</w:t>
            </w:r>
          </w:p>
          <w:p w14:paraId="4A45BEF5"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kryejë matje të sakta me manometër;</w:t>
            </w:r>
          </w:p>
          <w:p w14:paraId="6A906BDE" w14:textId="452262F9" w:rsidR="009411B2" w:rsidRPr="00191ECF" w:rsidRDefault="001A1E71"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lang w:val="sq-AL"/>
                <w14:ligatures w14:val="none"/>
              </w:rPr>
            </w:pPr>
            <w:r w:rsidRPr="00191ECF">
              <w:rPr>
                <w:rStyle w:val="cf01"/>
                <w:rFonts w:ascii="Times New Roman" w:hAnsi="Times New Roman" w:cs="Times New Roman"/>
                <w:sz w:val="24"/>
                <w:szCs w:val="24"/>
                <w:lang w:val="sq-AL"/>
              </w:rPr>
              <w:t xml:space="preserve">të kryejë shënimet mekanike me instrumente shënuese të ndryshme </w:t>
            </w:r>
            <w:r w:rsidR="009411B2" w:rsidRPr="00191ECF">
              <w:rPr>
                <w:rFonts w:ascii="Times New Roman" w:eastAsia="Times New Roman" w:hAnsi="Times New Roman" w:cs="Times New Roman"/>
                <w:kern w:val="0"/>
                <w:lang w:val="sq-AL"/>
                <w14:ligatures w14:val="none"/>
              </w:rPr>
              <w:t>të tregojë kujdesin e duhur për instrumentat matëse dhe shënuese.</w:t>
            </w:r>
          </w:p>
          <w:p w14:paraId="6BC8CE9C" w14:textId="2C048D6E" w:rsidR="00FD6C77" w:rsidRPr="00191ECF" w:rsidRDefault="00BF5617"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lang w:val="sq-AL"/>
                <w14:ligatures w14:val="none"/>
              </w:rPr>
            </w:pPr>
            <w:r w:rsidRPr="00191ECF">
              <w:rPr>
                <w:rFonts w:ascii="Times New Roman" w:hAnsi="Times New Roman" w:cs="Times New Roman"/>
                <w:lang w:val="sq-AL"/>
              </w:rPr>
              <w:t xml:space="preserve">të zbatojë </w:t>
            </w:r>
            <w:r w:rsidR="001A1E71" w:rsidRPr="00191ECF">
              <w:rPr>
                <w:rStyle w:val="cf01"/>
                <w:rFonts w:ascii="Times New Roman" w:hAnsi="Times New Roman" w:cs="Times New Roman"/>
                <w:sz w:val="24"/>
                <w:szCs w:val="24"/>
                <w:lang w:val="sq-AL"/>
              </w:rPr>
              <w:t>rregullat e sigurisë teknike dhe mbrojtjes së mjedisit</w:t>
            </w:r>
            <w:r w:rsidR="001A1E71" w:rsidRPr="00191ECF">
              <w:rPr>
                <w:rStyle w:val="cf01"/>
                <w:lang w:val="sq-AL"/>
              </w:rPr>
              <w:t xml:space="preserve"> </w:t>
            </w:r>
            <w:r w:rsidRPr="00191ECF">
              <w:rPr>
                <w:rFonts w:ascii="Times New Roman" w:hAnsi="Times New Roman" w:cs="Times New Roman"/>
                <w:lang w:val="sq-AL"/>
              </w:rPr>
              <w:t>gjatë kryerjes së matjeve, shënimeve dhe përgatitjeve mekanike</w:t>
            </w:r>
          </w:p>
          <w:p w14:paraId="41871192" w14:textId="77777777" w:rsidR="009411B2" w:rsidRPr="00191ECF" w:rsidRDefault="009411B2" w:rsidP="009411B2">
            <w:pPr>
              <w:tabs>
                <w:tab w:val="left" w:pos="360"/>
              </w:tabs>
              <w:spacing w:after="0" w:line="276" w:lineRule="auto"/>
              <w:rPr>
                <w:rFonts w:ascii="Times New Roman" w:eastAsia="Times New Roman" w:hAnsi="Times New Roman" w:cs="Times New Roman"/>
                <w:b/>
                <w:i/>
                <w:kern w:val="0"/>
                <w:lang w:val="sq-AL"/>
                <w14:ligatures w14:val="none"/>
              </w:rPr>
            </w:pPr>
            <w:r w:rsidRPr="00191ECF">
              <w:rPr>
                <w:rFonts w:ascii="Times New Roman" w:eastAsia="Times New Roman" w:hAnsi="Times New Roman" w:cs="Times New Roman"/>
                <w:b/>
                <w:i/>
                <w:kern w:val="0"/>
                <w:lang w:val="sq-AL"/>
                <w14:ligatures w14:val="none"/>
              </w:rPr>
              <w:t>Instrumentet e vlerësimit:</w:t>
            </w:r>
          </w:p>
          <w:p w14:paraId="75B9D36B" w14:textId="77777777" w:rsidR="009411B2" w:rsidRPr="00191ECF" w:rsidRDefault="009411B2">
            <w:pPr>
              <w:numPr>
                <w:ilvl w:val="0"/>
                <w:numId w:val="50"/>
              </w:numPr>
              <w:overflowPunct w:val="0"/>
              <w:autoSpaceDE w:val="0"/>
              <w:autoSpaceDN w:val="0"/>
              <w:adjustRightInd w:val="0"/>
              <w:spacing w:after="0" w:line="276" w:lineRule="auto"/>
              <w:ind w:left="342" w:hanging="342"/>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Vëzhgim me listë kontrolli.</w:t>
            </w:r>
          </w:p>
        </w:tc>
      </w:tr>
    </w:tbl>
    <w:p w14:paraId="51C4CD75"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p>
    <w:tbl>
      <w:tblPr>
        <w:tblW w:w="7293" w:type="dxa"/>
        <w:tblInd w:w="1951" w:type="dxa"/>
        <w:tblLook w:val="0000" w:firstRow="0" w:lastRow="0" w:firstColumn="0" w:lastColumn="0" w:noHBand="0" w:noVBand="0"/>
      </w:tblPr>
      <w:tblGrid>
        <w:gridCol w:w="851"/>
        <w:gridCol w:w="6442"/>
      </w:tblGrid>
      <w:tr w:rsidR="009411B2" w:rsidRPr="00191ECF" w14:paraId="0A5CB15D" w14:textId="77777777" w:rsidTr="005E170B">
        <w:tc>
          <w:tcPr>
            <w:tcW w:w="851" w:type="dxa"/>
          </w:tcPr>
          <w:p w14:paraId="060AE397" w14:textId="77777777" w:rsidR="009411B2" w:rsidRPr="00191ECF" w:rsidRDefault="009411B2" w:rsidP="009411B2">
            <w:pPr>
              <w:numPr>
                <w:ilvl w:val="12"/>
                <w:numId w:val="0"/>
              </w:num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 xml:space="preserve">RN 2 </w:t>
            </w:r>
          </w:p>
        </w:tc>
        <w:tc>
          <w:tcPr>
            <w:tcW w:w="6442" w:type="dxa"/>
          </w:tcPr>
          <w:p w14:paraId="6AC9C26A" w14:textId="77777777" w:rsidR="009411B2" w:rsidRPr="00191ECF" w:rsidRDefault="009411B2" w:rsidP="009411B2">
            <w:pPr>
              <w:tabs>
                <w:tab w:val="left" w:pos="360"/>
              </w:tabs>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Nxënësi kryen punime bazë të metaleve me vegla dore.</w:t>
            </w:r>
          </w:p>
          <w:p w14:paraId="59343CF0" w14:textId="77777777" w:rsidR="009411B2" w:rsidRPr="00191ECF" w:rsidRDefault="009411B2" w:rsidP="009411B2">
            <w:pPr>
              <w:tabs>
                <w:tab w:val="left" w:pos="360"/>
              </w:tabs>
              <w:overflowPunct w:val="0"/>
              <w:autoSpaceDE w:val="0"/>
              <w:autoSpaceDN w:val="0"/>
              <w:adjustRightInd w:val="0"/>
              <w:spacing w:after="0" w:line="276" w:lineRule="auto"/>
              <w:textAlignment w:val="baseline"/>
              <w:rPr>
                <w:rFonts w:ascii="Times New Roman" w:eastAsia="Times New Roman" w:hAnsi="Times New Roman" w:cs="Times New Roman"/>
                <w:b/>
                <w:i/>
                <w:kern w:val="0"/>
                <w:lang w:val="sq-AL"/>
                <w14:ligatures w14:val="none"/>
              </w:rPr>
            </w:pPr>
            <w:r w:rsidRPr="00191ECF">
              <w:rPr>
                <w:rFonts w:ascii="Times New Roman" w:eastAsia="Times New Roman" w:hAnsi="Times New Roman" w:cs="Times New Roman"/>
                <w:b/>
                <w:i/>
                <w:kern w:val="0"/>
                <w:lang w:val="sq-AL"/>
                <w14:ligatures w14:val="none"/>
              </w:rPr>
              <w:t>Kriteret e vlerësimit:</w:t>
            </w:r>
          </w:p>
          <w:p w14:paraId="4412BAB3" w14:textId="77777777" w:rsidR="009411B2" w:rsidRPr="00191ECF" w:rsidRDefault="009411B2" w:rsidP="009411B2">
            <w:pPr>
              <w:tabs>
                <w:tab w:val="left" w:pos="360"/>
                <w:tab w:val="left" w:pos="3074"/>
              </w:tabs>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lastRenderedPageBreak/>
              <w:t>Nxënësi duhet të jetë i aftë:</w:t>
            </w:r>
          </w:p>
          <w:p w14:paraId="1D913401" w14:textId="574B05CD"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bCs/>
                <w:kern w:val="0"/>
                <w:lang w:val="sq-AL"/>
                <w14:ligatures w14:val="none"/>
              </w:rPr>
            </w:pPr>
            <w:r w:rsidRPr="00191ECF">
              <w:rPr>
                <w:rFonts w:ascii="Times New Roman" w:eastAsia="Times New Roman" w:hAnsi="Times New Roman" w:cs="Times New Roman"/>
                <w:kern w:val="0"/>
                <w:szCs w:val="20"/>
                <w:lang w:val="sq-AL"/>
                <w14:ligatures w14:val="none"/>
              </w:rPr>
              <w:t xml:space="preserve">të </w:t>
            </w:r>
            <w:r w:rsidR="00BF5617" w:rsidRPr="00191ECF">
              <w:rPr>
                <w:rFonts w:ascii="Times New Roman" w:eastAsia="Times New Roman" w:hAnsi="Times New Roman" w:cs="Times New Roman"/>
                <w:kern w:val="0"/>
                <w:szCs w:val="20"/>
                <w:lang w:val="sq-AL"/>
                <w14:ligatures w14:val="none"/>
              </w:rPr>
              <w:t>interprtetojë</w:t>
            </w:r>
            <w:r w:rsidRPr="00191ECF">
              <w:rPr>
                <w:rFonts w:ascii="Times New Roman" w:eastAsia="Times New Roman" w:hAnsi="Times New Roman" w:cs="Times New Roman"/>
                <w:kern w:val="0"/>
                <w:szCs w:val="20"/>
                <w:lang w:val="sq-AL"/>
                <w14:ligatures w14:val="none"/>
              </w:rPr>
              <w:t xml:space="preserve"> drejt skicën ose vizatimin e detalit </w:t>
            </w:r>
            <w:r w:rsidRPr="00191ECF">
              <w:rPr>
                <w:rFonts w:ascii="Times New Roman" w:eastAsia="Times New Roman" w:hAnsi="Times New Roman" w:cs="Times New Roman"/>
                <w:kern w:val="0"/>
                <w:lang w:val="sq-AL"/>
                <w14:ligatures w14:val="none"/>
              </w:rPr>
              <w:t xml:space="preserve">që  do të punohet </w:t>
            </w:r>
            <w:r w:rsidRPr="00191ECF">
              <w:rPr>
                <w:rFonts w:ascii="Times New Roman" w:eastAsia="Times New Roman" w:hAnsi="Times New Roman" w:cs="Times New Roman"/>
                <w:bCs/>
                <w:kern w:val="0"/>
                <w:lang w:val="sq-AL"/>
                <w14:ligatures w14:val="none"/>
              </w:rPr>
              <w:t>me vegla dore</w:t>
            </w:r>
            <w:r w:rsidRPr="00191ECF">
              <w:rPr>
                <w:rFonts w:ascii="Times New Roman" w:eastAsia="Times New Roman" w:hAnsi="Times New Roman" w:cs="Times New Roman"/>
                <w:kern w:val="0"/>
                <w:szCs w:val="20"/>
                <w:lang w:val="sq-AL"/>
                <w14:ligatures w14:val="none"/>
              </w:rPr>
              <w:t>;</w:t>
            </w:r>
          </w:p>
          <w:p w14:paraId="6684CF12"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bCs/>
                <w:kern w:val="0"/>
                <w:lang w:val="sq-AL"/>
                <w14:ligatures w14:val="none"/>
              </w:rPr>
            </w:pPr>
            <w:r w:rsidRPr="00191ECF">
              <w:rPr>
                <w:rFonts w:ascii="Times New Roman" w:eastAsia="Times New Roman" w:hAnsi="Times New Roman" w:cs="Times New Roman"/>
                <w:kern w:val="0"/>
                <w:lang w:val="sq-AL"/>
                <w14:ligatures w14:val="none"/>
              </w:rPr>
              <w:t xml:space="preserve">të përzgjedhë copën metalike  që  do të punohet </w:t>
            </w:r>
            <w:r w:rsidRPr="00191ECF">
              <w:rPr>
                <w:rFonts w:ascii="Times New Roman" w:eastAsia="Times New Roman" w:hAnsi="Times New Roman" w:cs="Times New Roman"/>
                <w:bCs/>
                <w:kern w:val="0"/>
                <w:lang w:val="sq-AL"/>
                <w14:ligatures w14:val="none"/>
              </w:rPr>
              <w:t>me vegla dore;</w:t>
            </w:r>
          </w:p>
          <w:p w14:paraId="1008D509"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përzgjedhë veglat e duhura të punës për proceset e prerjes, limimit, të deformimit në të ftohtë dhe zmerilimit;</w:t>
            </w:r>
          </w:p>
          <w:p w14:paraId="3DE17889"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përzgjedhë instrumentet e nevojshme matëse dhe shënuese;</w:t>
            </w:r>
          </w:p>
          <w:p w14:paraId="0DD9F770"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përzgjedhë metodat e duhura për proceset e prerjes, limimit, të deformimit në të ftohtë dhe zmerilimit;</w:t>
            </w:r>
          </w:p>
          <w:p w14:paraId="7DF64B17"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tregojë kujdesin e duhur për veglat dhe pajisjet e punës;</w:t>
            </w:r>
          </w:p>
          <w:p w14:paraId="6CABB587"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bCs/>
                <w:kern w:val="0"/>
                <w:lang w:val="sq-AL"/>
                <w14:ligatures w14:val="none"/>
              </w:rPr>
            </w:pPr>
            <w:r w:rsidRPr="00191ECF">
              <w:rPr>
                <w:rFonts w:ascii="Times New Roman" w:eastAsia="Times New Roman" w:hAnsi="Times New Roman" w:cs="Times New Roman"/>
                <w:kern w:val="0"/>
                <w:szCs w:val="20"/>
                <w:lang w:val="sq-AL"/>
                <w14:ligatures w14:val="none"/>
              </w:rPr>
              <w:t xml:space="preserve">të zbatojë teknikat e duhura për prerjen e copave metalike me </w:t>
            </w:r>
            <w:r w:rsidRPr="00191ECF">
              <w:rPr>
                <w:rFonts w:ascii="Times New Roman" w:eastAsia="Times New Roman" w:hAnsi="Times New Roman" w:cs="Times New Roman"/>
                <w:bCs/>
                <w:kern w:val="0"/>
                <w:lang w:val="sq-AL"/>
                <w14:ligatures w14:val="none"/>
              </w:rPr>
              <w:t>me vegla dore;</w:t>
            </w:r>
          </w:p>
          <w:p w14:paraId="125FE5C5"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bCs/>
                <w:kern w:val="0"/>
                <w:lang w:val="sq-AL"/>
                <w14:ligatures w14:val="none"/>
              </w:rPr>
            </w:pPr>
            <w:r w:rsidRPr="00191ECF">
              <w:rPr>
                <w:rFonts w:ascii="Times New Roman" w:eastAsia="Times New Roman" w:hAnsi="Times New Roman" w:cs="Times New Roman"/>
                <w:kern w:val="0"/>
                <w:szCs w:val="20"/>
                <w:lang w:val="sq-AL"/>
                <w14:ligatures w14:val="none"/>
              </w:rPr>
              <w:t xml:space="preserve">të zbatojë teknikat e duhura për </w:t>
            </w:r>
            <w:r w:rsidRPr="00191ECF">
              <w:rPr>
                <w:rFonts w:ascii="Times New Roman" w:eastAsia="Times New Roman" w:hAnsi="Times New Roman" w:cs="Times New Roman"/>
                <w:bCs/>
                <w:kern w:val="0"/>
                <w:lang w:val="sq-AL"/>
                <w14:ligatures w14:val="none"/>
              </w:rPr>
              <w:t>limim e sipërfaqeve metalike, të brendshme dhe të jashtme;</w:t>
            </w:r>
          </w:p>
          <w:p w14:paraId="03FE756F"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 xml:space="preserve">të zbatojë teknikat e duhura për </w:t>
            </w:r>
            <w:r w:rsidRPr="00191ECF">
              <w:rPr>
                <w:rFonts w:ascii="Times New Roman" w:eastAsia="Times New Roman" w:hAnsi="Times New Roman" w:cs="Times New Roman"/>
                <w:kern w:val="0"/>
                <w:lang w:val="sq-AL"/>
                <w14:ligatures w14:val="none"/>
              </w:rPr>
              <w:t>punimet e detaleve metalike me deformim në të ftohtë;</w:t>
            </w:r>
          </w:p>
          <w:p w14:paraId="53EBE602"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të zbatojë teknikat e duhura për</w:t>
            </w:r>
            <w:r w:rsidRPr="00191ECF">
              <w:rPr>
                <w:rFonts w:ascii="Times New Roman" w:eastAsia="Times New Roman" w:hAnsi="Times New Roman" w:cs="Times New Roman"/>
                <w:b/>
                <w:bCs/>
                <w:kern w:val="0"/>
                <w:lang w:val="sq-AL"/>
                <w14:ligatures w14:val="none"/>
              </w:rPr>
              <w:t xml:space="preserve"> </w:t>
            </w:r>
            <w:r w:rsidRPr="00191ECF">
              <w:rPr>
                <w:rFonts w:ascii="Times New Roman" w:eastAsia="Times New Roman" w:hAnsi="Times New Roman" w:cs="Times New Roman"/>
                <w:kern w:val="0"/>
                <w:lang w:val="sq-AL"/>
                <w14:ligatures w14:val="none"/>
              </w:rPr>
              <w:t>zmerilimin sipërfaqeve te detaleve (copave) të punuar më parë.</w:t>
            </w:r>
          </w:p>
          <w:p w14:paraId="1BE3CDE5"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kryejë matje dhe shënime të sakta gjatë punime bazë të metaleve me vegla dore në sipërfaqet përkatëse;</w:t>
            </w:r>
          </w:p>
          <w:p w14:paraId="0D5E84A4"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tregojë kujdesin e duhur për veglat dhe pajisjet e punës;</w:t>
            </w:r>
          </w:p>
          <w:p w14:paraId="7E132EC3" w14:textId="5C10483B"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 xml:space="preserve">të zbatojë </w:t>
            </w:r>
            <w:r w:rsidR="001A1E71" w:rsidRPr="00191ECF">
              <w:rPr>
                <w:rStyle w:val="cf01"/>
                <w:rFonts w:ascii="Times New Roman" w:hAnsi="Times New Roman" w:cs="Times New Roman"/>
                <w:sz w:val="24"/>
                <w:szCs w:val="24"/>
                <w:lang w:val="sq-AL"/>
              </w:rPr>
              <w:t>rregullat e sigurisë teknike dhe mbrojtjes së mjedisit,</w:t>
            </w:r>
            <w:r w:rsidR="001A1E71" w:rsidRPr="00191ECF">
              <w:rPr>
                <w:rStyle w:val="cf01"/>
                <w:lang w:val="sq-AL"/>
              </w:rPr>
              <w:t xml:space="preserve"> </w:t>
            </w:r>
            <w:r w:rsidR="00BF5617" w:rsidRPr="00191ECF">
              <w:rPr>
                <w:rFonts w:ascii="Times New Roman" w:eastAsia="Times New Roman" w:hAnsi="Times New Roman" w:cs="Times New Roman"/>
                <w:kern w:val="0"/>
                <w:szCs w:val="20"/>
                <w:lang w:val="sq-AL"/>
                <w14:ligatures w14:val="none"/>
              </w:rPr>
              <w:t>gjatë kryerjes së punimeve bazë të metaleve me vegla dore.</w:t>
            </w:r>
          </w:p>
          <w:p w14:paraId="40F5EEF8" w14:textId="77777777" w:rsidR="009411B2" w:rsidRPr="00191ECF" w:rsidRDefault="009411B2" w:rsidP="009411B2">
            <w:pPr>
              <w:tabs>
                <w:tab w:val="num" w:pos="450"/>
              </w:tabs>
              <w:spacing w:after="0" w:line="276" w:lineRule="auto"/>
              <w:ind w:left="90"/>
              <w:rPr>
                <w:rFonts w:ascii="Times New Roman" w:eastAsia="Times New Roman" w:hAnsi="Times New Roman" w:cs="Times New Roman"/>
                <w:b/>
                <w:bCs/>
                <w:i/>
                <w:iCs/>
                <w:kern w:val="0"/>
                <w:lang w:val="sq-AL"/>
                <w14:ligatures w14:val="none"/>
              </w:rPr>
            </w:pPr>
            <w:r w:rsidRPr="00191ECF">
              <w:rPr>
                <w:rFonts w:ascii="Times New Roman" w:eastAsia="Times New Roman" w:hAnsi="Times New Roman" w:cs="Times New Roman"/>
                <w:b/>
                <w:bCs/>
                <w:i/>
                <w:iCs/>
                <w:kern w:val="0"/>
                <w:lang w:val="sq-AL"/>
                <w14:ligatures w14:val="none"/>
              </w:rPr>
              <w:t>Instrumentet e vlerësimit:</w:t>
            </w:r>
          </w:p>
          <w:p w14:paraId="35DD6AF3"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right="-44"/>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Vëzhgim me listë kontrolli.</w:t>
            </w:r>
          </w:p>
        </w:tc>
      </w:tr>
    </w:tbl>
    <w:p w14:paraId="210D0265"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p>
    <w:tbl>
      <w:tblPr>
        <w:tblW w:w="7293" w:type="dxa"/>
        <w:tblInd w:w="1951" w:type="dxa"/>
        <w:tblLook w:val="0000" w:firstRow="0" w:lastRow="0" w:firstColumn="0" w:lastColumn="0" w:noHBand="0" w:noVBand="0"/>
      </w:tblPr>
      <w:tblGrid>
        <w:gridCol w:w="851"/>
        <w:gridCol w:w="6442"/>
      </w:tblGrid>
      <w:tr w:rsidR="009411B2" w:rsidRPr="00191ECF" w14:paraId="2382B5FC" w14:textId="77777777" w:rsidTr="005E170B">
        <w:tc>
          <w:tcPr>
            <w:tcW w:w="851" w:type="dxa"/>
          </w:tcPr>
          <w:p w14:paraId="0B21ACB8" w14:textId="77777777" w:rsidR="009411B2" w:rsidRPr="00191ECF" w:rsidRDefault="009411B2" w:rsidP="009411B2">
            <w:pPr>
              <w:numPr>
                <w:ilvl w:val="12"/>
                <w:numId w:val="0"/>
              </w:num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 xml:space="preserve">RN 3 </w:t>
            </w:r>
          </w:p>
        </w:tc>
        <w:tc>
          <w:tcPr>
            <w:tcW w:w="6442" w:type="dxa"/>
          </w:tcPr>
          <w:p w14:paraId="25EBC206" w14:textId="77777777" w:rsidR="009411B2" w:rsidRPr="00191ECF" w:rsidRDefault="009411B2" w:rsidP="009411B2">
            <w:pPr>
              <w:numPr>
                <w:ilvl w:val="12"/>
                <w:numId w:val="0"/>
              </w:num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 xml:space="preserve">Nxënësi kryen punime të vrimave dhe filetime. </w:t>
            </w:r>
          </w:p>
          <w:p w14:paraId="607F15FA" w14:textId="77777777" w:rsidR="009411B2" w:rsidRPr="00191ECF" w:rsidRDefault="009411B2" w:rsidP="009411B2">
            <w:pPr>
              <w:numPr>
                <w:ilvl w:val="12"/>
                <w:numId w:val="0"/>
              </w:numPr>
              <w:overflowPunct w:val="0"/>
              <w:autoSpaceDE w:val="0"/>
              <w:autoSpaceDN w:val="0"/>
              <w:adjustRightInd w:val="0"/>
              <w:spacing w:after="0" w:line="276" w:lineRule="auto"/>
              <w:textAlignment w:val="baseline"/>
              <w:rPr>
                <w:rFonts w:ascii="Times New Roman" w:eastAsia="Times New Roman" w:hAnsi="Times New Roman" w:cs="Times New Roman"/>
                <w:b/>
                <w:i/>
                <w:kern w:val="0"/>
                <w:lang w:val="sq-AL"/>
                <w14:ligatures w14:val="none"/>
              </w:rPr>
            </w:pPr>
            <w:r w:rsidRPr="00191ECF">
              <w:rPr>
                <w:rFonts w:ascii="Times New Roman" w:eastAsia="Times New Roman" w:hAnsi="Times New Roman" w:cs="Times New Roman"/>
                <w:b/>
                <w:i/>
                <w:kern w:val="0"/>
                <w:lang w:val="sq-AL"/>
                <w14:ligatures w14:val="none"/>
              </w:rPr>
              <w:t>Kriteret e vlerësimit:</w:t>
            </w:r>
          </w:p>
          <w:p w14:paraId="067B01B3" w14:textId="77777777" w:rsidR="009411B2" w:rsidRPr="00191ECF" w:rsidRDefault="009411B2" w:rsidP="009411B2">
            <w:pPr>
              <w:numPr>
                <w:ilvl w:val="12"/>
                <w:numId w:val="0"/>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Nxënësi duhet të jetë i aftë:</w:t>
            </w:r>
          </w:p>
          <w:p w14:paraId="37FCD664" w14:textId="0B98C605"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bCs/>
                <w:kern w:val="0"/>
                <w:lang w:val="sq-AL"/>
                <w14:ligatures w14:val="none"/>
              </w:rPr>
            </w:pPr>
            <w:r w:rsidRPr="00191ECF">
              <w:rPr>
                <w:rFonts w:ascii="Times New Roman" w:eastAsia="Times New Roman" w:hAnsi="Times New Roman" w:cs="Times New Roman"/>
                <w:kern w:val="0"/>
                <w:szCs w:val="20"/>
                <w:lang w:val="sq-AL"/>
                <w14:ligatures w14:val="none"/>
              </w:rPr>
              <w:t xml:space="preserve">të analizojë drejt skicën ose vizatimin </w:t>
            </w:r>
            <w:r w:rsidR="002F3C4B">
              <w:rPr>
                <w:rFonts w:ascii="Times New Roman" w:eastAsia="Times New Roman" w:hAnsi="Times New Roman" w:cs="Times New Roman"/>
                <w:kern w:val="0"/>
                <w:szCs w:val="20"/>
                <w:lang w:val="sq-AL"/>
                <w14:ligatures w14:val="none"/>
              </w:rPr>
              <w:t>e</w:t>
            </w:r>
            <w:r w:rsidRPr="00191ECF">
              <w:rPr>
                <w:rFonts w:ascii="Times New Roman" w:eastAsia="Times New Roman" w:hAnsi="Times New Roman" w:cs="Times New Roman"/>
                <w:kern w:val="0"/>
                <w:szCs w:val="20"/>
                <w:lang w:val="sq-AL"/>
                <w14:ligatures w14:val="none"/>
              </w:rPr>
              <w:t xml:space="preserve"> copës </w:t>
            </w:r>
            <w:r w:rsidRPr="00191ECF">
              <w:rPr>
                <w:rFonts w:ascii="Times New Roman" w:eastAsia="Times New Roman" w:hAnsi="Times New Roman" w:cs="Times New Roman"/>
                <w:kern w:val="0"/>
                <w:lang w:val="sq-AL"/>
                <w14:ligatures w14:val="none"/>
              </w:rPr>
              <w:t xml:space="preserve">që  do të punohet me anë të proçesit të </w:t>
            </w:r>
            <w:r w:rsidRPr="00191ECF">
              <w:rPr>
                <w:rFonts w:ascii="Times New Roman" w:eastAsia="Times New Roman" w:hAnsi="Times New Roman" w:cs="Times New Roman"/>
                <w:bCs/>
                <w:kern w:val="0"/>
                <w:lang w:val="sq-AL"/>
                <w14:ligatures w14:val="none"/>
              </w:rPr>
              <w:t>punimit të vrimave dhe filetimit;</w:t>
            </w:r>
          </w:p>
          <w:p w14:paraId="79B9942A" w14:textId="5546561E"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bCs/>
                <w:kern w:val="0"/>
                <w:lang w:val="sq-AL"/>
                <w14:ligatures w14:val="none"/>
              </w:rPr>
            </w:pPr>
            <w:r w:rsidRPr="00191ECF">
              <w:rPr>
                <w:rFonts w:ascii="Times New Roman" w:eastAsia="Times New Roman" w:hAnsi="Times New Roman" w:cs="Times New Roman"/>
                <w:kern w:val="0"/>
                <w:lang w:val="sq-AL"/>
                <w14:ligatures w14:val="none"/>
              </w:rPr>
              <w:t>të përzgjedhë copën metalike</w:t>
            </w:r>
            <w:r w:rsidR="002F3C4B">
              <w:rPr>
                <w:rFonts w:ascii="Times New Roman" w:eastAsia="Times New Roman" w:hAnsi="Times New Roman" w:cs="Times New Roman"/>
                <w:kern w:val="0"/>
                <w:lang w:val="sq-AL"/>
                <w14:ligatures w14:val="none"/>
              </w:rPr>
              <w:t>,</w:t>
            </w:r>
            <w:r w:rsidRPr="00191ECF">
              <w:rPr>
                <w:rFonts w:ascii="Times New Roman" w:eastAsia="Times New Roman" w:hAnsi="Times New Roman" w:cs="Times New Roman"/>
                <w:kern w:val="0"/>
                <w:lang w:val="sq-AL"/>
                <w14:ligatures w14:val="none"/>
              </w:rPr>
              <w:t xml:space="preserve">që  me anë të proçesit të </w:t>
            </w:r>
            <w:r w:rsidR="001A1E71" w:rsidRPr="00191ECF">
              <w:rPr>
                <w:rStyle w:val="cf01"/>
                <w:rFonts w:ascii="Times New Roman" w:hAnsi="Times New Roman" w:cs="Times New Roman"/>
                <w:sz w:val="24"/>
                <w:szCs w:val="24"/>
                <w:lang w:val="sq-AL"/>
              </w:rPr>
              <w:t>punimit të shpimit dhe filetimit</w:t>
            </w:r>
            <w:r w:rsidR="002F3C4B">
              <w:rPr>
                <w:rStyle w:val="cf01"/>
                <w:rFonts w:ascii="Times New Roman" w:hAnsi="Times New Roman" w:cs="Times New Roman"/>
                <w:sz w:val="24"/>
                <w:szCs w:val="24"/>
                <w:lang w:val="sq-AL"/>
              </w:rPr>
              <w:t>,</w:t>
            </w:r>
            <w:r w:rsidR="001A1E71" w:rsidRPr="00191ECF">
              <w:rPr>
                <w:rStyle w:val="cf01"/>
                <w:rFonts w:ascii="Times New Roman" w:hAnsi="Times New Roman" w:cs="Times New Roman"/>
                <w:sz w:val="24"/>
                <w:szCs w:val="24"/>
                <w:lang w:val="sq-AL"/>
              </w:rPr>
              <w:t xml:space="preserve"> realizon vrimat;</w:t>
            </w:r>
          </w:p>
          <w:p w14:paraId="5F76074B" w14:textId="1F8F3F1D"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 xml:space="preserve">të përzgjedhë instrumentat prerës dhe veglat e duhura të punës për proceset e </w:t>
            </w:r>
            <w:r w:rsidR="001A1E71" w:rsidRPr="00191ECF">
              <w:rPr>
                <w:rStyle w:val="cf01"/>
                <w:rFonts w:ascii="Times New Roman" w:hAnsi="Times New Roman" w:cs="Times New Roman"/>
                <w:sz w:val="24"/>
                <w:szCs w:val="24"/>
                <w:lang w:val="sq-AL"/>
              </w:rPr>
              <w:t>punimit të shpimit dhe filetimit;</w:t>
            </w:r>
          </w:p>
          <w:p w14:paraId="4E02A1C9"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kryejë vendosjen dhe shtrëngimin e duhur të majës shpuese në pajisjen shpuese të bangos ose të dorës;</w:t>
            </w:r>
          </w:p>
          <w:p w14:paraId="5605782E" w14:textId="2EC054D2"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 xml:space="preserve">të përcaktojë saktë regjimet e </w:t>
            </w:r>
            <w:r w:rsidR="001A1E71" w:rsidRPr="00191ECF">
              <w:rPr>
                <w:rFonts w:ascii="Times New Roman" w:eastAsia="Times New Roman" w:hAnsi="Times New Roman" w:cs="Times New Roman"/>
                <w:kern w:val="0"/>
                <w:lang w:val="sq-AL"/>
                <w14:ligatures w14:val="none"/>
              </w:rPr>
              <w:t>shpimi</w:t>
            </w:r>
            <w:r w:rsidRPr="00191ECF">
              <w:rPr>
                <w:rFonts w:ascii="Times New Roman" w:eastAsia="Times New Roman" w:hAnsi="Times New Roman" w:cs="Times New Roman"/>
                <w:kern w:val="0"/>
                <w:lang w:val="sq-AL"/>
                <w14:ligatures w14:val="none"/>
              </w:rPr>
              <w:t>t të vrimës;</w:t>
            </w:r>
          </w:p>
          <w:p w14:paraId="2AE06696" w14:textId="3C182878" w:rsidR="009411B2" w:rsidRPr="00191ECF" w:rsidRDefault="001A1E71" w:rsidP="001A1E71">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lastRenderedPageBreak/>
              <w:t xml:space="preserve">të </w:t>
            </w:r>
            <w:r w:rsidR="009411B2" w:rsidRPr="00191ECF">
              <w:rPr>
                <w:rFonts w:ascii="Times New Roman" w:eastAsia="Times New Roman" w:hAnsi="Times New Roman" w:cs="Times New Roman"/>
                <w:kern w:val="0"/>
                <w:lang w:val="sq-AL"/>
                <w14:ligatures w14:val="none"/>
              </w:rPr>
              <w:t xml:space="preserve">zbatojë </w:t>
            </w:r>
            <w:r w:rsidRPr="00191ECF">
              <w:rPr>
                <w:rStyle w:val="cf01"/>
                <w:rFonts w:ascii="Times New Roman" w:hAnsi="Times New Roman" w:cs="Times New Roman"/>
                <w:sz w:val="24"/>
                <w:szCs w:val="24"/>
                <w:lang w:val="sq-AL"/>
              </w:rPr>
              <w:t xml:space="preserve">regjimet e shpimit të vrimave </w:t>
            </w:r>
            <w:r w:rsidR="009411B2" w:rsidRPr="00191ECF">
              <w:rPr>
                <w:rFonts w:ascii="Times New Roman" w:eastAsia="Times New Roman" w:hAnsi="Times New Roman" w:cs="Times New Roman"/>
                <w:kern w:val="0"/>
                <w:lang w:val="sq-AL"/>
                <w14:ligatures w14:val="none"/>
              </w:rPr>
              <w:t>me pajsije shpuese të bangos ose të dorës;</w:t>
            </w:r>
          </w:p>
          <w:p w14:paraId="7DCC5537"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bCs/>
                <w:kern w:val="0"/>
                <w:lang w:val="sq-AL"/>
                <w14:ligatures w14:val="none"/>
              </w:rPr>
            </w:pPr>
            <w:r w:rsidRPr="00191ECF">
              <w:rPr>
                <w:rFonts w:ascii="Times New Roman" w:eastAsia="Times New Roman" w:hAnsi="Times New Roman" w:cs="Times New Roman"/>
                <w:bCs/>
                <w:kern w:val="0"/>
                <w:lang w:val="sq-AL"/>
                <w14:ligatures w14:val="none"/>
              </w:rPr>
              <w:t>të përcaktojë drejt mënyrën e kalizvarimit dhe alezimit të vrimës;</w:t>
            </w:r>
          </w:p>
          <w:p w14:paraId="22EE1F2F"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bCs/>
                <w:kern w:val="0"/>
                <w:lang w:val="sq-AL"/>
                <w14:ligatures w14:val="none"/>
              </w:rPr>
            </w:pPr>
            <w:r w:rsidRPr="00191ECF">
              <w:rPr>
                <w:rFonts w:ascii="Times New Roman" w:eastAsia="Times New Roman" w:hAnsi="Times New Roman" w:cs="Times New Roman"/>
                <w:bCs/>
                <w:kern w:val="0"/>
                <w:lang w:val="sq-AL"/>
                <w14:ligatures w14:val="none"/>
              </w:rPr>
              <w:t>të zbatojë teknikat e duhura për kalizvarimin dhe alezimin e vrimës;</w:t>
            </w:r>
          </w:p>
          <w:p w14:paraId="242F1FD3" w14:textId="31ED5620" w:rsidR="009411B2" w:rsidRPr="00191ECF" w:rsidRDefault="001A1E71"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lang w:val="sq-AL"/>
                <w14:ligatures w14:val="none"/>
              </w:rPr>
            </w:pPr>
            <w:r w:rsidRPr="00191ECF">
              <w:rPr>
                <w:rStyle w:val="cf01"/>
                <w:rFonts w:ascii="Times New Roman" w:hAnsi="Times New Roman" w:cs="Times New Roman"/>
                <w:sz w:val="24"/>
                <w:szCs w:val="24"/>
                <w:lang w:val="sq-AL"/>
              </w:rPr>
              <w:t>të zbatojë teknikat e punimit me dorë të filetos së brendshme dhe të jashtme</w:t>
            </w:r>
            <w:r w:rsidR="009411B2" w:rsidRPr="00191ECF">
              <w:rPr>
                <w:rFonts w:ascii="Times New Roman" w:eastAsia="Times New Roman" w:hAnsi="Times New Roman" w:cs="Times New Roman"/>
                <w:kern w:val="0"/>
                <w:lang w:val="sq-AL"/>
                <w14:ligatures w14:val="none"/>
              </w:rPr>
              <w:t>;</w:t>
            </w:r>
          </w:p>
          <w:p w14:paraId="3EE49BA6"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largojë ashklat gjatë punimit;</w:t>
            </w:r>
          </w:p>
          <w:p w14:paraId="6333F968"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kryejë matje dhe shënime të sakta gjatë përpunimit;</w:t>
            </w:r>
          </w:p>
          <w:p w14:paraId="5BF3FD45"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tregojë kujdesin e duhur për veglat dhe pajisjet e punës;</w:t>
            </w:r>
          </w:p>
          <w:p w14:paraId="3A482EE3" w14:textId="020F516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 xml:space="preserve">të zbatojë </w:t>
            </w:r>
            <w:r w:rsidR="001A1E71" w:rsidRPr="00191ECF">
              <w:rPr>
                <w:rStyle w:val="cf01"/>
                <w:rFonts w:ascii="Times New Roman" w:hAnsi="Times New Roman" w:cs="Times New Roman"/>
                <w:sz w:val="24"/>
                <w:szCs w:val="24"/>
                <w:lang w:val="sq-AL"/>
              </w:rPr>
              <w:t xml:space="preserve">rregullat e sigurisë teknike dhe mbrojtjes së mjedisit, </w:t>
            </w:r>
            <w:r w:rsidR="00BF5617" w:rsidRPr="00191ECF">
              <w:rPr>
                <w:rFonts w:ascii="Times New Roman" w:eastAsia="Times New Roman" w:hAnsi="Times New Roman" w:cs="Times New Roman"/>
                <w:kern w:val="0"/>
                <w:lang w:val="sq-AL"/>
                <w14:ligatures w14:val="none"/>
              </w:rPr>
              <w:t>gjatë</w:t>
            </w:r>
            <w:r w:rsidR="00BF5617" w:rsidRPr="00191ECF">
              <w:rPr>
                <w:lang w:val="sq-AL"/>
              </w:rPr>
              <w:t xml:space="preserve"> </w:t>
            </w:r>
            <w:r w:rsidR="00BF5617" w:rsidRPr="00191ECF">
              <w:rPr>
                <w:rFonts w:ascii="Times New Roman" w:eastAsia="Times New Roman" w:hAnsi="Times New Roman" w:cs="Times New Roman"/>
                <w:kern w:val="0"/>
                <w:szCs w:val="20"/>
                <w:lang w:val="sq-AL"/>
                <w14:ligatures w14:val="none"/>
              </w:rPr>
              <w:t>kryerjes së punime të vrimave dhe filetimeve.</w:t>
            </w:r>
          </w:p>
          <w:p w14:paraId="7E3B86BD" w14:textId="77777777" w:rsidR="009411B2" w:rsidRPr="00191ECF" w:rsidRDefault="009411B2" w:rsidP="009411B2">
            <w:pPr>
              <w:numPr>
                <w:ilvl w:val="12"/>
                <w:numId w:val="0"/>
              </w:numPr>
              <w:overflowPunct w:val="0"/>
              <w:autoSpaceDE w:val="0"/>
              <w:autoSpaceDN w:val="0"/>
              <w:adjustRightInd w:val="0"/>
              <w:spacing w:after="0" w:line="276" w:lineRule="auto"/>
              <w:textAlignment w:val="baseline"/>
              <w:rPr>
                <w:rFonts w:ascii="Times New Roman" w:eastAsia="Times New Roman" w:hAnsi="Times New Roman" w:cs="Times New Roman"/>
                <w:b/>
                <w:i/>
                <w:kern w:val="0"/>
                <w:lang w:val="sq-AL"/>
                <w14:ligatures w14:val="none"/>
              </w:rPr>
            </w:pPr>
            <w:r w:rsidRPr="00191ECF">
              <w:rPr>
                <w:rFonts w:ascii="Times New Roman" w:eastAsia="Times New Roman" w:hAnsi="Times New Roman" w:cs="Times New Roman"/>
                <w:b/>
                <w:i/>
                <w:kern w:val="0"/>
                <w:lang w:val="sq-AL"/>
                <w14:ligatures w14:val="none"/>
              </w:rPr>
              <w:t>Instrumentet e vlerësimit:</w:t>
            </w:r>
          </w:p>
          <w:p w14:paraId="4CACFD6A" w14:textId="4EEFC1E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right="-44"/>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kern w:val="0"/>
                <w:lang w:val="sq-AL"/>
                <w14:ligatures w14:val="none"/>
              </w:rPr>
              <w:t>Vëzhgim me listë kontrolli.</w:t>
            </w:r>
          </w:p>
        </w:tc>
      </w:tr>
    </w:tbl>
    <w:p w14:paraId="66F1E87A"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p>
    <w:tbl>
      <w:tblPr>
        <w:tblW w:w="9243" w:type="dxa"/>
        <w:tblBorders>
          <w:top w:val="single" w:sz="6" w:space="0" w:color="auto"/>
        </w:tblBorders>
        <w:tblLook w:val="0000" w:firstRow="0" w:lastRow="0" w:firstColumn="0" w:lastColumn="0" w:noHBand="0" w:noVBand="0"/>
      </w:tblPr>
      <w:tblGrid>
        <w:gridCol w:w="2178"/>
        <w:gridCol w:w="270"/>
        <w:gridCol w:w="6795"/>
      </w:tblGrid>
      <w:tr w:rsidR="009411B2" w:rsidRPr="00191ECF" w14:paraId="3DD816E8" w14:textId="77777777" w:rsidTr="005E170B">
        <w:tc>
          <w:tcPr>
            <w:tcW w:w="2178" w:type="dxa"/>
          </w:tcPr>
          <w:p w14:paraId="69708B5A" w14:textId="77777777" w:rsidR="009411B2" w:rsidRPr="00191ECF" w:rsidRDefault="009411B2" w:rsidP="009411B2">
            <w:pPr>
              <w:numPr>
                <w:ilvl w:val="12"/>
                <w:numId w:val="0"/>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b/>
                <w:kern w:val="0"/>
                <w:lang w:val="sq-AL"/>
                <w14:ligatures w14:val="none"/>
              </w:rPr>
              <w:t>Udhëzime për zbatimin e modulit</w:t>
            </w:r>
          </w:p>
        </w:tc>
        <w:tc>
          <w:tcPr>
            <w:tcW w:w="270" w:type="dxa"/>
          </w:tcPr>
          <w:p w14:paraId="1D9EDF47" w14:textId="77777777" w:rsidR="009411B2" w:rsidRPr="00191ECF" w:rsidRDefault="009411B2" w:rsidP="009411B2">
            <w:pPr>
              <w:numPr>
                <w:ilvl w:val="12"/>
                <w:numId w:val="0"/>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p>
        </w:tc>
        <w:tc>
          <w:tcPr>
            <w:tcW w:w="6795" w:type="dxa"/>
          </w:tcPr>
          <w:p w14:paraId="72E869A0" w14:textId="77777777" w:rsidR="009411B2" w:rsidRPr="00191ECF" w:rsidRDefault="009411B2" w:rsidP="009411B2">
            <w:pPr>
              <w:numPr>
                <w:ilvl w:val="0"/>
                <w:numId w:val="21"/>
              </w:num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Ky modul duhet të trajtohet në repart axhusterie ose mjedise pune ku kryhen punime të axhusterisë.</w:t>
            </w:r>
          </w:p>
          <w:p w14:paraId="5929203A" w14:textId="3C8579D2" w:rsidR="009411B2" w:rsidRPr="00191ECF" w:rsidRDefault="009411B2" w:rsidP="009411B2">
            <w:pPr>
              <w:numPr>
                <w:ilvl w:val="0"/>
                <w:numId w:val="21"/>
              </w:num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 xml:space="preserve">Mësimdhënësi duhet të përdorë sa më shumë të jetë e mundur </w:t>
            </w:r>
            <w:r w:rsidR="0059422C">
              <w:rPr>
                <w:rFonts w:ascii="Times New Roman" w:eastAsia="Times New Roman" w:hAnsi="Times New Roman" w:cs="Times New Roman"/>
                <w:kern w:val="0"/>
                <w:lang w:val="sq-AL"/>
                <w14:ligatures w14:val="none"/>
              </w:rPr>
              <w:t>demonstrime</w:t>
            </w:r>
            <w:r w:rsidRPr="00191ECF">
              <w:rPr>
                <w:rFonts w:ascii="Times New Roman" w:eastAsia="Times New Roman" w:hAnsi="Times New Roman" w:cs="Times New Roman"/>
                <w:kern w:val="0"/>
                <w:lang w:val="sq-AL"/>
                <w14:ligatures w14:val="none"/>
              </w:rPr>
              <w:t xml:space="preserve"> konkrete të teknikave dhe procedurave të punimeve kryesore të axhusterisë.</w:t>
            </w:r>
          </w:p>
          <w:p w14:paraId="19C629B7" w14:textId="230577D1" w:rsidR="009411B2" w:rsidRPr="00191ECF" w:rsidRDefault="009411B2" w:rsidP="009411B2">
            <w:pPr>
              <w:numPr>
                <w:ilvl w:val="0"/>
                <w:numId w:val="21"/>
              </w:numPr>
              <w:overflowPunct w:val="0"/>
              <w:autoSpaceDE w:val="0"/>
              <w:autoSpaceDN w:val="0"/>
              <w:adjustRightInd w:val="0"/>
              <w:spacing w:after="0" w:line="276" w:lineRule="auto"/>
              <w:jc w:val="both"/>
              <w:textAlignment w:val="baseline"/>
              <w:rPr>
                <w:rFonts w:ascii="Times New Roman" w:eastAsia="Times New Roman" w:hAnsi="Times New Roman" w:cs="Times New Roman"/>
                <w:b/>
                <w:i/>
                <w:kern w:val="0"/>
                <w:lang w:val="sq-AL"/>
                <w14:ligatures w14:val="none"/>
              </w:rPr>
            </w:pPr>
            <w:r w:rsidRPr="00191ECF">
              <w:rPr>
                <w:rFonts w:ascii="Times New Roman" w:eastAsia="Times New Roman" w:hAnsi="Times New Roman" w:cs="Times New Roman"/>
                <w:kern w:val="0"/>
                <w:lang w:val="sq-AL"/>
                <w14:ligatures w14:val="none"/>
              </w:rPr>
              <w:t xml:space="preserve">Nxënësit duhet të angazhohen në veprimtari konkrete pune për kryerjen e punimeve të matjes, shënimit, limimit, sharrimit, shpimit, kalizvarimit, alezimit, punimit me deformim, filetimit dhe zmerilimit, fillimisht në mënyrë të </w:t>
            </w:r>
            <w:r w:rsidR="005D24B7">
              <w:rPr>
                <w:rFonts w:ascii="Times New Roman" w:eastAsia="Times New Roman" w:hAnsi="Times New Roman" w:cs="Times New Roman"/>
                <w:kern w:val="0"/>
                <w:lang w:val="sq-AL"/>
                <w14:ligatures w14:val="none"/>
              </w:rPr>
              <w:t>mbikëqyrur</w:t>
            </w:r>
            <w:r w:rsidRPr="00191ECF">
              <w:rPr>
                <w:rFonts w:ascii="Times New Roman" w:eastAsia="Times New Roman" w:hAnsi="Times New Roman" w:cs="Times New Roman"/>
                <w:kern w:val="0"/>
                <w:lang w:val="sq-AL"/>
                <w14:ligatures w14:val="none"/>
              </w:rPr>
              <w:t xml:space="preserve"> dhe më pas në mënyrë të pavarur. Ata duhet të nxiten të diskutojnë në lidhje me proceset e punës së axhusterisë me vegla dore.</w:t>
            </w:r>
          </w:p>
          <w:p w14:paraId="623B0062" w14:textId="77777777" w:rsidR="009411B2" w:rsidRPr="00191ECF" w:rsidRDefault="009411B2" w:rsidP="009411B2">
            <w:pPr>
              <w:numPr>
                <w:ilvl w:val="0"/>
                <w:numId w:val="21"/>
              </w:num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 xml:space="preserve">Gjatë vlerësimit të nxënësve duhet të vihet theksi te verifikimi i shkallës së arritjes së shprehive praktike për realizimin e proceseve të punës për të kryer punime të ndryshme axhusterie që përdoren në shërbimet e mjeteve të transportit, si dhe matjet përkatëse, me përdorimin e veglave dhe pajisjeve të axhusterisë. </w:t>
            </w:r>
          </w:p>
          <w:p w14:paraId="0C8AA491" w14:textId="77777777" w:rsidR="009411B2" w:rsidRPr="00191ECF" w:rsidRDefault="009411B2" w:rsidP="009411B2">
            <w:pPr>
              <w:numPr>
                <w:ilvl w:val="0"/>
                <w:numId w:val="21"/>
              </w:num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Realizimi i pranueshëm i modulit do të konsiderohet arritja e kënaqshme e të gjitha kritereve të vlerësimit të specifikuara për çdo rezultat të të nxënit.</w:t>
            </w:r>
          </w:p>
        </w:tc>
      </w:tr>
    </w:tbl>
    <w:p w14:paraId="25F3A005" w14:textId="77777777" w:rsidR="009411B2" w:rsidRPr="00191ECF" w:rsidRDefault="009411B2" w:rsidP="009411B2">
      <w:pPr>
        <w:numPr>
          <w:ilvl w:val="12"/>
          <w:numId w:val="0"/>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p>
    <w:tbl>
      <w:tblPr>
        <w:tblW w:w="9243" w:type="dxa"/>
        <w:tblBorders>
          <w:top w:val="single" w:sz="6" w:space="0" w:color="auto"/>
          <w:bottom w:val="single" w:sz="6" w:space="0" w:color="auto"/>
        </w:tblBorders>
        <w:tblLook w:val="0000" w:firstRow="0" w:lastRow="0" w:firstColumn="0" w:lastColumn="0" w:noHBand="0" w:noVBand="0"/>
      </w:tblPr>
      <w:tblGrid>
        <w:gridCol w:w="2178"/>
        <w:gridCol w:w="270"/>
        <w:gridCol w:w="6795"/>
      </w:tblGrid>
      <w:tr w:rsidR="00560BC9" w:rsidRPr="00191ECF" w14:paraId="2BE0CB25" w14:textId="77777777" w:rsidTr="005E170B">
        <w:tc>
          <w:tcPr>
            <w:tcW w:w="2178" w:type="dxa"/>
          </w:tcPr>
          <w:p w14:paraId="0E4E9C36" w14:textId="77777777" w:rsidR="009411B2" w:rsidRPr="00191ECF" w:rsidRDefault="009411B2" w:rsidP="009411B2">
            <w:pPr>
              <w:numPr>
                <w:ilvl w:val="12"/>
                <w:numId w:val="0"/>
              </w:num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Kushtet e</w:t>
            </w:r>
          </w:p>
          <w:p w14:paraId="78CB8686" w14:textId="77777777" w:rsidR="009411B2" w:rsidRPr="00191ECF" w:rsidRDefault="009411B2" w:rsidP="009411B2">
            <w:pPr>
              <w:numPr>
                <w:ilvl w:val="12"/>
                <w:numId w:val="0"/>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b/>
                <w:kern w:val="0"/>
                <w:lang w:val="sq-AL"/>
                <w14:ligatures w14:val="none"/>
              </w:rPr>
              <w:t>e domosdoshme për realizimin e modulit</w:t>
            </w:r>
          </w:p>
        </w:tc>
        <w:tc>
          <w:tcPr>
            <w:tcW w:w="270" w:type="dxa"/>
          </w:tcPr>
          <w:p w14:paraId="32F4CAC0" w14:textId="77777777" w:rsidR="009411B2" w:rsidRPr="00191ECF" w:rsidRDefault="009411B2" w:rsidP="009411B2">
            <w:pPr>
              <w:numPr>
                <w:ilvl w:val="12"/>
                <w:numId w:val="0"/>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p>
        </w:tc>
        <w:tc>
          <w:tcPr>
            <w:tcW w:w="6795" w:type="dxa"/>
          </w:tcPr>
          <w:p w14:paraId="7412FC31" w14:textId="77777777" w:rsidR="009411B2" w:rsidRPr="00191ECF" w:rsidRDefault="009411B2" w:rsidP="009411B2">
            <w:pPr>
              <w:numPr>
                <w:ilvl w:val="12"/>
                <w:numId w:val="0"/>
              </w:num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Për realizimin si duhet të modulit është e domosdoshme të sigurohen mjediset, veglat, pajisjet, dhe materialet e mëposhtme:</w:t>
            </w:r>
          </w:p>
          <w:p w14:paraId="1761D8D7" w14:textId="77777777" w:rsidR="009411B2" w:rsidRPr="00191ECF" w:rsidRDefault="009411B2" w:rsidP="009411B2">
            <w:pPr>
              <w:numPr>
                <w:ilvl w:val="0"/>
                <w:numId w:val="22"/>
              </w:num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Mjedise të praktikës së axhusterisë.</w:t>
            </w:r>
          </w:p>
          <w:p w14:paraId="1FC87F75" w14:textId="77777777" w:rsidR="009411B2" w:rsidRPr="00191ECF" w:rsidRDefault="009411B2" w:rsidP="009411B2">
            <w:pPr>
              <w:numPr>
                <w:ilvl w:val="0"/>
                <w:numId w:val="22"/>
              </w:num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Kompleti i veglave, pajisjeve dhe instrumenteve të nevojshme për matje, shënime dhe procese pune axhusterie.</w:t>
            </w:r>
          </w:p>
          <w:p w14:paraId="69CE6CB0" w14:textId="77777777" w:rsidR="009411B2" w:rsidRPr="00191ECF" w:rsidRDefault="009411B2" w:rsidP="009411B2">
            <w:pPr>
              <w:numPr>
                <w:ilvl w:val="0"/>
                <w:numId w:val="22"/>
              </w:num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Copa të ndryshme metalike për punime axhusterie.</w:t>
            </w:r>
          </w:p>
          <w:p w14:paraId="2F2C9D31" w14:textId="77777777" w:rsidR="009411B2" w:rsidRPr="00191ECF" w:rsidRDefault="009411B2" w:rsidP="009411B2">
            <w:pPr>
              <w:numPr>
                <w:ilvl w:val="0"/>
                <w:numId w:val="22"/>
              </w:num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lastRenderedPageBreak/>
              <w:t>Skica dhe vizatime teknike të detaleve të ndryshme.</w:t>
            </w:r>
          </w:p>
          <w:p w14:paraId="09D7839D" w14:textId="7847BA36" w:rsidR="009411B2" w:rsidRPr="00191ECF" w:rsidRDefault="00E4631F" w:rsidP="005D59B6">
            <w:pPr>
              <w:numPr>
                <w:ilvl w:val="0"/>
                <w:numId w:val="22"/>
              </w:num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Pr>
                <w:rFonts w:ascii="Times New Roman" w:eastAsia="Times New Roman" w:hAnsi="Times New Roman" w:cs="Times New Roman"/>
                <w:kern w:val="0"/>
                <w:lang w:val="sq-AL"/>
                <w14:ligatures w14:val="none"/>
              </w:rPr>
              <w:t>Katalog</w:t>
            </w:r>
            <w:r w:rsidR="009411B2" w:rsidRPr="00191ECF">
              <w:rPr>
                <w:rFonts w:ascii="Times New Roman" w:eastAsia="Times New Roman" w:hAnsi="Times New Roman" w:cs="Times New Roman"/>
                <w:kern w:val="0"/>
                <w:lang w:val="sq-AL"/>
                <w14:ligatures w14:val="none"/>
              </w:rPr>
              <w:t xml:space="preserve">ë, manuale, </w:t>
            </w:r>
            <w:r w:rsidR="005D24B7">
              <w:rPr>
                <w:rFonts w:ascii="Times New Roman" w:eastAsia="Times New Roman" w:hAnsi="Times New Roman" w:cs="Times New Roman"/>
                <w:kern w:val="0"/>
                <w:lang w:val="sq-AL"/>
                <w14:ligatures w14:val="none"/>
              </w:rPr>
              <w:t>udhëzues</w:t>
            </w:r>
            <w:r w:rsidR="009411B2" w:rsidRPr="00191ECF">
              <w:rPr>
                <w:rFonts w:ascii="Times New Roman" w:eastAsia="Times New Roman" w:hAnsi="Times New Roman" w:cs="Times New Roman"/>
                <w:kern w:val="0"/>
                <w:lang w:val="sq-AL"/>
                <w14:ligatures w14:val="none"/>
              </w:rPr>
              <w:t>, materiale të shkruara në mbështetje të çështjeve që trajtohen në modul.</w:t>
            </w:r>
          </w:p>
        </w:tc>
      </w:tr>
    </w:tbl>
    <w:p w14:paraId="69DE0B41"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color w:val="196B24"/>
          <w:kern w:val="0"/>
          <w:sz w:val="20"/>
          <w:szCs w:val="20"/>
          <w:lang w:val="sq-AL"/>
          <w14:ligatures w14:val="none"/>
        </w:rPr>
      </w:pPr>
    </w:p>
    <w:p w14:paraId="375656CD" w14:textId="77777777" w:rsidR="00560BC9" w:rsidRPr="00191ECF" w:rsidRDefault="00560BC9">
      <w:pPr>
        <w:rPr>
          <w:rFonts w:ascii="Times New Roman" w:eastAsia="Times New Roman" w:hAnsi="Times New Roman" w:cs="Times New Roman"/>
          <w:b/>
          <w:bCs/>
          <w:kern w:val="0"/>
          <w:highlight w:val="lightGray"/>
          <w:lang w:val="sq-AL" w:eastAsia="x-none"/>
          <w14:ligatures w14:val="none"/>
        </w:rPr>
      </w:pPr>
      <w:r w:rsidRPr="00191ECF">
        <w:rPr>
          <w:rFonts w:ascii="Times New Roman" w:eastAsia="Times New Roman" w:hAnsi="Times New Roman" w:cs="Times New Roman"/>
          <w:b/>
          <w:bCs/>
          <w:kern w:val="0"/>
          <w:highlight w:val="lightGray"/>
          <w:lang w:val="sq-AL" w:eastAsia="x-none"/>
          <w14:ligatures w14:val="none"/>
        </w:rPr>
        <w:br w:type="page"/>
      </w:r>
    </w:p>
    <w:p w14:paraId="007CD570" w14:textId="111A41AD" w:rsidR="009411B2" w:rsidRPr="00191ECF" w:rsidRDefault="009411B2" w:rsidP="009411B2">
      <w:pPr>
        <w:keepNext/>
        <w:overflowPunct w:val="0"/>
        <w:autoSpaceDE w:val="0"/>
        <w:autoSpaceDN w:val="0"/>
        <w:adjustRightInd w:val="0"/>
        <w:spacing w:before="240" w:after="60" w:line="276" w:lineRule="auto"/>
        <w:textAlignment w:val="baseline"/>
        <w:outlineLvl w:val="2"/>
        <w:rPr>
          <w:rFonts w:ascii="Times New Roman" w:eastAsia="Times New Roman" w:hAnsi="Times New Roman" w:cs="Times New Roman"/>
          <w:b/>
          <w:bCs/>
          <w:kern w:val="0"/>
          <w:lang w:val="sq-AL" w:eastAsia="x-none"/>
          <w14:ligatures w14:val="none"/>
        </w:rPr>
      </w:pPr>
      <w:r w:rsidRPr="00191ECF">
        <w:rPr>
          <w:rFonts w:ascii="Times New Roman" w:eastAsia="Times New Roman" w:hAnsi="Times New Roman" w:cs="Times New Roman"/>
          <w:b/>
          <w:bCs/>
          <w:kern w:val="0"/>
          <w:highlight w:val="lightGray"/>
          <w:lang w:val="sq-AL" w:eastAsia="x-none"/>
          <w14:ligatures w14:val="none"/>
        </w:rPr>
        <w:lastRenderedPageBreak/>
        <w:t>2.  Moduli “Punime zmontimi dhe montimi në automjete”</w:t>
      </w:r>
      <w:r w:rsidRPr="00191ECF">
        <w:rPr>
          <w:rFonts w:ascii="Times New Roman" w:eastAsia="Times New Roman" w:hAnsi="Times New Roman" w:cs="Times New Roman"/>
          <w:b/>
          <w:bCs/>
          <w:kern w:val="0"/>
          <w:lang w:val="sq-AL" w:eastAsia="x-none"/>
          <w14:ligatures w14:val="none"/>
        </w:rPr>
        <w:t xml:space="preserve">  </w:t>
      </w:r>
    </w:p>
    <w:p w14:paraId="5014DC6A"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sz w:val="20"/>
          <w:szCs w:val="20"/>
          <w:lang w:val="sq-AL"/>
          <w14:ligatures w14:val="none"/>
        </w:rPr>
      </w:pPr>
    </w:p>
    <w:p w14:paraId="4B58A739"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Kualifikimi: Shërbime mjetesh transporti</w:t>
      </w:r>
    </w:p>
    <w:p w14:paraId="23141D69"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Niveli:           II i KSHK</w:t>
      </w:r>
    </w:p>
    <w:p w14:paraId="55B9079B" w14:textId="77777777" w:rsidR="009411B2" w:rsidRPr="00191ECF" w:rsidRDefault="009411B2" w:rsidP="009411B2">
      <w:pPr>
        <w:numPr>
          <w:ilvl w:val="12"/>
          <w:numId w:val="0"/>
        </w:numPr>
        <w:tabs>
          <w:tab w:val="center" w:pos="4320"/>
          <w:tab w:val="right" w:pos="8640"/>
        </w:tabs>
        <w:overflowPunct w:val="0"/>
        <w:autoSpaceDE w:val="0"/>
        <w:autoSpaceDN w:val="0"/>
        <w:adjustRightInd w:val="0"/>
        <w:spacing w:after="0" w:line="276" w:lineRule="auto"/>
        <w:jc w:val="both"/>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Klasa:           10</w:t>
      </w:r>
    </w:p>
    <w:p w14:paraId="3665A392"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sz w:val="20"/>
          <w:szCs w:val="20"/>
          <w:lang w:val="sq-AL"/>
          <w14:ligatures w14:val="none"/>
        </w:rPr>
      </w:pPr>
    </w:p>
    <w:tbl>
      <w:tblPr>
        <w:tblW w:w="9245" w:type="dxa"/>
        <w:tblBorders>
          <w:top w:val="single" w:sz="6" w:space="0" w:color="auto"/>
          <w:bottom w:val="single" w:sz="6" w:space="0" w:color="auto"/>
        </w:tblBorders>
        <w:tblLook w:val="0000" w:firstRow="0" w:lastRow="0" w:firstColumn="0" w:lastColumn="0" w:noHBand="0" w:noVBand="0"/>
      </w:tblPr>
      <w:tblGrid>
        <w:gridCol w:w="1908"/>
        <w:gridCol w:w="270"/>
        <w:gridCol w:w="720"/>
        <w:gridCol w:w="4500"/>
        <w:gridCol w:w="1847"/>
      </w:tblGrid>
      <w:tr w:rsidR="009411B2" w:rsidRPr="00191ECF" w14:paraId="77B1F741" w14:textId="77777777" w:rsidTr="005E170B">
        <w:tc>
          <w:tcPr>
            <w:tcW w:w="9245" w:type="dxa"/>
            <w:gridSpan w:val="5"/>
            <w:tcBorders>
              <w:top w:val="single" w:sz="4" w:space="0" w:color="auto"/>
              <w:left w:val="nil"/>
              <w:bottom w:val="single" w:sz="4" w:space="0" w:color="auto"/>
              <w:right w:val="nil"/>
            </w:tcBorders>
          </w:tcPr>
          <w:p w14:paraId="7440DED8" w14:textId="77777777" w:rsidR="009411B2" w:rsidRPr="00191ECF" w:rsidRDefault="009411B2" w:rsidP="009411B2">
            <w:pPr>
              <w:tabs>
                <w:tab w:val="center" w:pos="4153"/>
                <w:tab w:val="right" w:pos="8306"/>
              </w:tabs>
              <w:spacing w:after="0" w:line="276" w:lineRule="auto"/>
              <w:jc w:val="center"/>
              <w:rPr>
                <w:rFonts w:ascii="Times New Roman" w:eastAsia="Times New Roman" w:hAnsi="Times New Roman" w:cs="Times New Roman"/>
                <w:i/>
                <w:kern w:val="0"/>
                <w:lang w:val="sq-AL"/>
                <w14:ligatures w14:val="none"/>
              </w:rPr>
            </w:pPr>
            <w:r w:rsidRPr="00191ECF">
              <w:rPr>
                <w:rFonts w:ascii="Times New Roman" w:eastAsia="Times New Roman" w:hAnsi="Times New Roman" w:cs="Times New Roman"/>
                <w:i/>
                <w:kern w:val="0"/>
                <w:lang w:val="sq-AL"/>
                <w14:ligatures w14:val="none"/>
              </w:rPr>
              <w:t>PERSHKRUESI I MODULIT</w:t>
            </w:r>
          </w:p>
        </w:tc>
      </w:tr>
      <w:tr w:rsidR="009411B2" w:rsidRPr="00191ECF" w14:paraId="2706CC46" w14:textId="77777777" w:rsidTr="005E170B">
        <w:tc>
          <w:tcPr>
            <w:tcW w:w="1908" w:type="dxa"/>
            <w:tcBorders>
              <w:top w:val="single" w:sz="4" w:space="0" w:color="auto"/>
              <w:bottom w:val="single" w:sz="6" w:space="0" w:color="auto"/>
              <w:right w:val="single" w:sz="4" w:space="0" w:color="auto"/>
            </w:tcBorders>
          </w:tcPr>
          <w:p w14:paraId="0167834F"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Titulli dhe kodi</w:t>
            </w:r>
          </w:p>
        </w:tc>
        <w:tc>
          <w:tcPr>
            <w:tcW w:w="5490" w:type="dxa"/>
            <w:gridSpan w:val="3"/>
            <w:tcBorders>
              <w:top w:val="single" w:sz="4" w:space="0" w:color="auto"/>
              <w:left w:val="single" w:sz="4" w:space="0" w:color="auto"/>
              <w:bottom w:val="single" w:sz="6" w:space="0" w:color="auto"/>
              <w:right w:val="single" w:sz="4" w:space="0" w:color="auto"/>
            </w:tcBorders>
          </w:tcPr>
          <w:p w14:paraId="7B252990"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PUNIME ZMONTIMI DHE MONTIMI NË AUTOMJETE</w:t>
            </w:r>
          </w:p>
          <w:p w14:paraId="5BB87E89"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p>
        </w:tc>
        <w:tc>
          <w:tcPr>
            <w:tcW w:w="1847" w:type="dxa"/>
            <w:tcBorders>
              <w:top w:val="single" w:sz="4" w:space="0" w:color="auto"/>
              <w:left w:val="single" w:sz="4" w:space="0" w:color="auto"/>
              <w:bottom w:val="single" w:sz="4" w:space="0" w:color="auto"/>
              <w:right w:val="nil"/>
            </w:tcBorders>
          </w:tcPr>
          <w:p w14:paraId="4FDB3180" w14:textId="77777777" w:rsidR="009411B2" w:rsidRPr="00191ECF" w:rsidRDefault="009411B2" w:rsidP="009411B2">
            <w:pPr>
              <w:tabs>
                <w:tab w:val="center" w:pos="4153"/>
                <w:tab w:val="right" w:pos="8306"/>
              </w:tabs>
              <w:spacing w:after="0" w:line="276" w:lineRule="auto"/>
              <w:jc w:val="center"/>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(M-18-212-19)</w:t>
            </w:r>
          </w:p>
        </w:tc>
      </w:tr>
      <w:tr w:rsidR="009411B2" w:rsidRPr="00191ECF" w14:paraId="496CCAD9" w14:textId="77777777" w:rsidTr="005E170B">
        <w:tc>
          <w:tcPr>
            <w:tcW w:w="1908" w:type="dxa"/>
            <w:tcBorders>
              <w:top w:val="nil"/>
              <w:bottom w:val="nil"/>
            </w:tcBorders>
          </w:tcPr>
          <w:p w14:paraId="4AD76BED"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Qëllimi i modulit</w:t>
            </w:r>
          </w:p>
          <w:p w14:paraId="45543C6A"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p>
        </w:tc>
        <w:tc>
          <w:tcPr>
            <w:tcW w:w="270" w:type="dxa"/>
            <w:tcBorders>
              <w:top w:val="nil"/>
              <w:bottom w:val="nil"/>
            </w:tcBorders>
          </w:tcPr>
          <w:p w14:paraId="4B9E75C4"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p>
          <w:p w14:paraId="1918B014"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p>
        </w:tc>
        <w:tc>
          <w:tcPr>
            <w:tcW w:w="7067" w:type="dxa"/>
            <w:gridSpan w:val="3"/>
            <w:tcBorders>
              <w:top w:val="nil"/>
              <w:bottom w:val="nil"/>
            </w:tcBorders>
          </w:tcPr>
          <w:p w14:paraId="6327BADE" w14:textId="77777777" w:rsidR="009411B2" w:rsidRPr="00191ECF" w:rsidRDefault="009411B2" w:rsidP="009411B2">
            <w:pPr>
              <w:keepNext/>
              <w:overflowPunct w:val="0"/>
              <w:autoSpaceDE w:val="0"/>
              <w:autoSpaceDN w:val="0"/>
              <w:adjustRightInd w:val="0"/>
              <w:spacing w:after="0" w:line="276" w:lineRule="auto"/>
              <w:ind w:left="-104"/>
              <w:jc w:val="both"/>
              <w:textAlignment w:val="baseline"/>
              <w:outlineLvl w:val="0"/>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Një modul praktik që aftëson nxënësit për të kryer punime të ndryshme të zmontimit dhe montimit të agregateve kryesore nga automjetet, si dhe të zmontimit dhe montimit të pjesëve të motorit të automjetit.</w:t>
            </w:r>
          </w:p>
          <w:p w14:paraId="0638BB0E"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p>
        </w:tc>
      </w:tr>
      <w:tr w:rsidR="009411B2" w:rsidRPr="00191ECF" w14:paraId="797BC904" w14:textId="77777777" w:rsidTr="005E170B">
        <w:trPr>
          <w:trHeight w:val="660"/>
        </w:trPr>
        <w:tc>
          <w:tcPr>
            <w:tcW w:w="1908" w:type="dxa"/>
            <w:tcBorders>
              <w:top w:val="single" w:sz="6" w:space="0" w:color="auto"/>
              <w:bottom w:val="single" w:sz="6" w:space="0" w:color="auto"/>
            </w:tcBorders>
          </w:tcPr>
          <w:p w14:paraId="6DAEBA99"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Kohëzgjatja e modulit</w:t>
            </w:r>
          </w:p>
          <w:p w14:paraId="633982A1"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p>
        </w:tc>
        <w:tc>
          <w:tcPr>
            <w:tcW w:w="270" w:type="dxa"/>
            <w:tcBorders>
              <w:top w:val="single" w:sz="6" w:space="0" w:color="auto"/>
              <w:bottom w:val="single" w:sz="6" w:space="0" w:color="auto"/>
            </w:tcBorders>
          </w:tcPr>
          <w:p w14:paraId="30554EDA"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p>
        </w:tc>
        <w:tc>
          <w:tcPr>
            <w:tcW w:w="7067" w:type="dxa"/>
            <w:gridSpan w:val="3"/>
            <w:tcBorders>
              <w:top w:val="single" w:sz="6" w:space="0" w:color="auto"/>
              <w:bottom w:val="single" w:sz="6" w:space="0" w:color="auto"/>
            </w:tcBorders>
          </w:tcPr>
          <w:p w14:paraId="53BEDE68" w14:textId="77777777" w:rsidR="009411B2" w:rsidRPr="00191ECF" w:rsidRDefault="009411B2" w:rsidP="009411B2">
            <w:pPr>
              <w:overflowPunct w:val="0"/>
              <w:autoSpaceDE w:val="0"/>
              <w:autoSpaceDN w:val="0"/>
              <w:adjustRightInd w:val="0"/>
              <w:spacing w:after="0" w:line="276" w:lineRule="auto"/>
              <w:ind w:hanging="104"/>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kern w:val="0"/>
                <w:lang w:val="sq-AL"/>
                <w14:ligatures w14:val="none"/>
              </w:rPr>
              <w:t>36 orë mësimore</w:t>
            </w:r>
          </w:p>
          <w:p w14:paraId="5C67141F"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p>
        </w:tc>
      </w:tr>
      <w:tr w:rsidR="009411B2" w:rsidRPr="00191ECF" w14:paraId="2DFB394E" w14:textId="77777777" w:rsidTr="005E170B">
        <w:tc>
          <w:tcPr>
            <w:tcW w:w="1908" w:type="dxa"/>
            <w:tcBorders>
              <w:top w:val="single" w:sz="6" w:space="0" w:color="auto"/>
              <w:bottom w:val="single" w:sz="4" w:space="0" w:color="auto"/>
            </w:tcBorders>
          </w:tcPr>
          <w:p w14:paraId="1CDBA3E7"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 xml:space="preserve">Niveli i parapëlqyer </w:t>
            </w:r>
          </w:p>
          <w:p w14:paraId="312B9BBA"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për pranim</w:t>
            </w:r>
          </w:p>
          <w:p w14:paraId="7101FAFF"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p>
        </w:tc>
        <w:tc>
          <w:tcPr>
            <w:tcW w:w="270" w:type="dxa"/>
            <w:tcBorders>
              <w:top w:val="single" w:sz="6" w:space="0" w:color="auto"/>
              <w:bottom w:val="single" w:sz="4" w:space="0" w:color="auto"/>
            </w:tcBorders>
          </w:tcPr>
          <w:p w14:paraId="7406ECF6"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p>
        </w:tc>
        <w:tc>
          <w:tcPr>
            <w:tcW w:w="7067" w:type="dxa"/>
            <w:gridSpan w:val="3"/>
            <w:tcBorders>
              <w:top w:val="single" w:sz="6" w:space="0" w:color="auto"/>
              <w:bottom w:val="single" w:sz="4" w:space="0" w:color="auto"/>
            </w:tcBorders>
          </w:tcPr>
          <w:p w14:paraId="48BDA1F6" w14:textId="77777777" w:rsidR="009411B2" w:rsidRPr="00191ECF" w:rsidRDefault="009411B2" w:rsidP="009411B2">
            <w:pPr>
              <w:overflowPunct w:val="0"/>
              <w:autoSpaceDE w:val="0"/>
              <w:autoSpaceDN w:val="0"/>
              <w:adjustRightInd w:val="0"/>
              <w:spacing w:after="0" w:line="276" w:lineRule="auto"/>
              <w:ind w:hanging="104"/>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Nxënësit duhet të kenë përfunduar arsimin e detyruar.</w:t>
            </w:r>
          </w:p>
        </w:tc>
      </w:tr>
      <w:tr w:rsidR="009411B2" w:rsidRPr="00191ECF" w14:paraId="499AEBD2" w14:textId="77777777" w:rsidTr="005E170B">
        <w:tblPrEx>
          <w:tblBorders>
            <w:bottom w:val="none" w:sz="0" w:space="0" w:color="auto"/>
          </w:tblBorders>
        </w:tblPrEx>
        <w:trPr>
          <w:trHeight w:val="260"/>
        </w:trPr>
        <w:tc>
          <w:tcPr>
            <w:tcW w:w="1908" w:type="dxa"/>
            <w:tcBorders>
              <w:top w:val="single" w:sz="4" w:space="0" w:color="auto"/>
            </w:tcBorders>
          </w:tcPr>
          <w:p w14:paraId="19D21E22" w14:textId="6C2114B0"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 xml:space="preserve">Rezultatet e të nxënit (RN) dhe </w:t>
            </w:r>
            <w:r w:rsidR="003F44AD">
              <w:rPr>
                <w:rFonts w:ascii="Times New Roman" w:eastAsia="Times New Roman" w:hAnsi="Times New Roman" w:cs="Times New Roman"/>
                <w:b/>
                <w:kern w:val="0"/>
                <w:lang w:val="sq-AL"/>
                <w14:ligatures w14:val="none"/>
              </w:rPr>
              <w:t>procedurat</w:t>
            </w:r>
            <w:r w:rsidRPr="00191ECF">
              <w:rPr>
                <w:rFonts w:ascii="Times New Roman" w:eastAsia="Times New Roman" w:hAnsi="Times New Roman" w:cs="Times New Roman"/>
                <w:b/>
                <w:kern w:val="0"/>
                <w:lang w:val="sq-AL"/>
                <w14:ligatures w14:val="none"/>
              </w:rPr>
              <w:t xml:space="preserve"> e vlerësimit</w:t>
            </w:r>
          </w:p>
        </w:tc>
        <w:tc>
          <w:tcPr>
            <w:tcW w:w="270" w:type="dxa"/>
            <w:tcBorders>
              <w:top w:val="single" w:sz="4" w:space="0" w:color="auto"/>
            </w:tcBorders>
          </w:tcPr>
          <w:p w14:paraId="2CDACC0E"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p>
        </w:tc>
        <w:tc>
          <w:tcPr>
            <w:tcW w:w="720" w:type="dxa"/>
            <w:tcBorders>
              <w:top w:val="single" w:sz="4" w:space="0" w:color="auto"/>
            </w:tcBorders>
          </w:tcPr>
          <w:p w14:paraId="60D2F66C" w14:textId="77777777" w:rsidR="009411B2" w:rsidRPr="00191ECF" w:rsidRDefault="009411B2" w:rsidP="009411B2">
            <w:pPr>
              <w:overflowPunct w:val="0"/>
              <w:autoSpaceDE w:val="0"/>
              <w:autoSpaceDN w:val="0"/>
              <w:adjustRightInd w:val="0"/>
              <w:spacing w:after="60" w:line="276" w:lineRule="auto"/>
              <w:ind w:hanging="104"/>
              <w:textAlignment w:val="baseline"/>
              <w:outlineLvl w:val="5"/>
              <w:rPr>
                <w:rFonts w:ascii="Times New Roman" w:eastAsia="Times New Roman" w:hAnsi="Times New Roman" w:cs="Times New Roman"/>
                <w:b/>
                <w:bCs/>
                <w:kern w:val="0"/>
                <w:lang w:val="sq-AL"/>
                <w14:ligatures w14:val="none"/>
              </w:rPr>
            </w:pPr>
            <w:r w:rsidRPr="00191ECF">
              <w:rPr>
                <w:rFonts w:ascii="Times New Roman" w:eastAsia="Times New Roman" w:hAnsi="Times New Roman" w:cs="Times New Roman"/>
                <w:b/>
                <w:bCs/>
                <w:kern w:val="0"/>
                <w:lang w:val="sq-AL"/>
                <w14:ligatures w14:val="none"/>
              </w:rPr>
              <w:t>RN 1</w:t>
            </w:r>
          </w:p>
        </w:tc>
        <w:tc>
          <w:tcPr>
            <w:tcW w:w="6347" w:type="dxa"/>
            <w:gridSpan w:val="2"/>
            <w:tcBorders>
              <w:top w:val="single" w:sz="4" w:space="0" w:color="auto"/>
            </w:tcBorders>
          </w:tcPr>
          <w:p w14:paraId="18447610"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szCs w:val="20"/>
                <w:lang w:val="sq-AL"/>
                <w14:ligatures w14:val="none"/>
              </w:rPr>
            </w:pPr>
            <w:r w:rsidRPr="00191ECF">
              <w:rPr>
                <w:rFonts w:ascii="Times New Roman" w:eastAsia="Times New Roman" w:hAnsi="Times New Roman" w:cs="Times New Roman"/>
                <w:b/>
                <w:kern w:val="0"/>
                <w:szCs w:val="20"/>
                <w:lang w:val="sq-AL"/>
                <w14:ligatures w14:val="none"/>
              </w:rPr>
              <w:t>Nxënësi zmonton agregatet kryesore nga automjeti.</w:t>
            </w:r>
          </w:p>
          <w:p w14:paraId="1571FBB6" w14:textId="77777777" w:rsidR="009411B2" w:rsidRPr="00191ECF" w:rsidRDefault="009411B2" w:rsidP="009411B2">
            <w:pPr>
              <w:tabs>
                <w:tab w:val="left" w:pos="360"/>
              </w:tabs>
              <w:overflowPunct w:val="0"/>
              <w:autoSpaceDE w:val="0"/>
              <w:autoSpaceDN w:val="0"/>
              <w:adjustRightInd w:val="0"/>
              <w:spacing w:after="0" w:line="276" w:lineRule="auto"/>
              <w:jc w:val="both"/>
              <w:textAlignment w:val="baseline"/>
              <w:rPr>
                <w:rFonts w:ascii="Times New Roman" w:eastAsia="Times New Roman" w:hAnsi="Times New Roman" w:cs="Times New Roman"/>
                <w:b/>
                <w:i/>
                <w:kern w:val="0"/>
                <w:lang w:val="sq-AL"/>
                <w14:ligatures w14:val="none"/>
              </w:rPr>
            </w:pPr>
            <w:r w:rsidRPr="00191ECF">
              <w:rPr>
                <w:rFonts w:ascii="Times New Roman" w:eastAsia="Times New Roman" w:hAnsi="Times New Roman" w:cs="Times New Roman"/>
                <w:b/>
                <w:i/>
                <w:kern w:val="0"/>
                <w:lang w:val="sq-AL"/>
                <w14:ligatures w14:val="none"/>
              </w:rPr>
              <w:t>Kriteret e vlerësimit:</w:t>
            </w:r>
          </w:p>
          <w:p w14:paraId="50D23BEC" w14:textId="77777777" w:rsidR="009411B2" w:rsidRPr="00191ECF" w:rsidRDefault="009411B2" w:rsidP="009411B2">
            <w:pPr>
              <w:tabs>
                <w:tab w:val="left" w:pos="360"/>
              </w:tabs>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Nxënësi duhet të jetë i aftë:</w:t>
            </w:r>
          </w:p>
          <w:p w14:paraId="2C51BF87"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szCs w:val="20"/>
                <w:lang w:val="sq-AL"/>
                <w14:ligatures w14:val="none"/>
              </w:rPr>
            </w:pPr>
            <w:r w:rsidRPr="00191ECF">
              <w:rPr>
                <w:rFonts w:ascii="Times New Roman" w:eastAsia="Times New Roman" w:hAnsi="Times New Roman" w:cs="Times New Roman"/>
                <w:kern w:val="0"/>
                <w:szCs w:val="20"/>
                <w:lang w:val="sq-AL"/>
                <w14:ligatures w14:val="none"/>
              </w:rPr>
              <w:t>të analizojë drejt dokumentacionin teknik të automjetit;</w:t>
            </w:r>
          </w:p>
          <w:p w14:paraId="572D5C02"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szCs w:val="20"/>
                <w:lang w:val="sq-AL"/>
                <w14:ligatures w14:val="none"/>
              </w:rPr>
            </w:pPr>
            <w:r w:rsidRPr="00191ECF">
              <w:rPr>
                <w:rFonts w:ascii="Times New Roman" w:eastAsia="Times New Roman" w:hAnsi="Times New Roman" w:cs="Times New Roman"/>
                <w:kern w:val="0"/>
                <w:szCs w:val="20"/>
                <w:lang w:val="sq-AL"/>
                <w14:ligatures w14:val="none"/>
              </w:rPr>
              <w:t xml:space="preserve">të përcaktojë drejt rradhën e punës për zmontim; </w:t>
            </w:r>
          </w:p>
          <w:p w14:paraId="022F9AE3"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szCs w:val="20"/>
                <w:lang w:val="sq-AL"/>
                <w14:ligatures w14:val="none"/>
              </w:rPr>
            </w:pPr>
            <w:r w:rsidRPr="00191ECF">
              <w:rPr>
                <w:rFonts w:ascii="Times New Roman" w:eastAsia="Times New Roman" w:hAnsi="Times New Roman" w:cs="Times New Roman"/>
                <w:kern w:val="0"/>
                <w:szCs w:val="20"/>
                <w:lang w:val="sq-AL"/>
                <w14:ligatures w14:val="none"/>
              </w:rPr>
              <w:t xml:space="preserve">të përzgjedhë veglat dhe pajisjet e duhura për zmontim; </w:t>
            </w:r>
          </w:p>
          <w:p w14:paraId="7755A7FD"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të përgatitë automjetin dhe vendin e punës për zmontim;</w:t>
            </w:r>
          </w:p>
          <w:p w14:paraId="2C1A9797"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të zbatojë procedurat e duhura të shkëputjes së lidhjeve elektrike të agregateve të automjetit;</w:t>
            </w:r>
          </w:p>
          <w:p w14:paraId="13363E05"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të zbatojë procedurat e duhura të zmontimit të motorit nga automjeti;</w:t>
            </w:r>
          </w:p>
          <w:p w14:paraId="22F60834"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të zbatojë procedurat e duhura të zmontimit të freksionit nga automjeti;</w:t>
            </w:r>
          </w:p>
          <w:p w14:paraId="53A58A2E"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të zbatojë procedurat e duhura të zmontimit të kutisë së shpejtësisë nga automjeti;</w:t>
            </w:r>
          </w:p>
          <w:p w14:paraId="10B2F801"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të zbatojë procedurat e duhura të zmontimit të transmisionit kardanik nga automjeti;</w:t>
            </w:r>
          </w:p>
          <w:p w14:paraId="3CE10A6A"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të zbatojë procedurat e duhura të zmontimit të urave nga automjeti;</w:t>
            </w:r>
          </w:p>
          <w:p w14:paraId="20596C5C"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të zbatojë procedurat e duhura të zmontimit të grupit të timonit nga automjeti;</w:t>
            </w:r>
          </w:p>
          <w:p w14:paraId="219ED5D2"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lastRenderedPageBreak/>
              <w:t xml:space="preserve">të zbatojë procedurat e duhura të zmontimit të rrotave nga automjeti; </w:t>
            </w:r>
          </w:p>
          <w:p w14:paraId="657DAF4E"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të tregojë kujdesin e duhur për veglat dhe pajisjet e punës;</w:t>
            </w:r>
          </w:p>
          <w:p w14:paraId="6A0069B1" w14:textId="77777777" w:rsidR="00641B1F" w:rsidRPr="00191ECF" w:rsidRDefault="00641B1F"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Style w:val="cf01"/>
                <w:rFonts w:ascii="Times New Roman" w:eastAsia="Times New Roman" w:hAnsi="Times New Roman" w:cs="Times New Roman"/>
                <w:kern w:val="0"/>
                <w:sz w:val="24"/>
                <w:szCs w:val="24"/>
                <w:lang w:val="sq-AL"/>
                <w14:ligatures w14:val="none"/>
              </w:rPr>
            </w:pPr>
            <w:r w:rsidRPr="00191ECF">
              <w:rPr>
                <w:rStyle w:val="cf01"/>
                <w:rFonts w:ascii="Times New Roman" w:hAnsi="Times New Roman" w:cs="Times New Roman"/>
                <w:sz w:val="24"/>
                <w:szCs w:val="24"/>
                <w:lang w:val="sq-AL"/>
              </w:rPr>
              <w:t xml:space="preserve">të zbatojë rregullat e sigurisë teknike dhe mbrojtjes së mjedisit gjatë çmontimit të agregateve kryesore nga automjeti. </w:t>
            </w:r>
          </w:p>
          <w:p w14:paraId="255D765D" w14:textId="1FB125B6" w:rsidR="009411B2" w:rsidRPr="00191ECF" w:rsidRDefault="009411B2" w:rsidP="009411B2">
            <w:pPr>
              <w:tabs>
                <w:tab w:val="left" w:pos="360"/>
              </w:tabs>
              <w:spacing w:after="0" w:line="276" w:lineRule="auto"/>
              <w:rPr>
                <w:rFonts w:ascii="Times New Roman" w:eastAsia="Times New Roman" w:hAnsi="Times New Roman" w:cs="Times New Roman"/>
                <w:b/>
                <w:i/>
                <w:kern w:val="0"/>
                <w:lang w:val="sq-AL"/>
                <w14:ligatures w14:val="none"/>
              </w:rPr>
            </w:pPr>
            <w:r w:rsidRPr="00191ECF">
              <w:rPr>
                <w:rFonts w:ascii="Times New Roman" w:eastAsia="Times New Roman" w:hAnsi="Times New Roman" w:cs="Times New Roman"/>
                <w:b/>
                <w:i/>
                <w:kern w:val="0"/>
                <w:lang w:val="sq-AL"/>
                <w14:ligatures w14:val="none"/>
              </w:rPr>
              <w:t>Instrumentet e vlerësimit:</w:t>
            </w:r>
          </w:p>
          <w:p w14:paraId="0D9288E8"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Vëzhgim me listë kontrolli.</w:t>
            </w:r>
          </w:p>
        </w:tc>
      </w:tr>
    </w:tbl>
    <w:p w14:paraId="5755B253"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sz w:val="20"/>
          <w:szCs w:val="20"/>
          <w:lang w:val="sq-AL"/>
          <w14:ligatures w14:val="none"/>
        </w:rPr>
      </w:pPr>
    </w:p>
    <w:tbl>
      <w:tblPr>
        <w:tblW w:w="7293" w:type="dxa"/>
        <w:tblInd w:w="1951" w:type="dxa"/>
        <w:tblLook w:val="0000" w:firstRow="0" w:lastRow="0" w:firstColumn="0" w:lastColumn="0" w:noHBand="0" w:noVBand="0"/>
      </w:tblPr>
      <w:tblGrid>
        <w:gridCol w:w="851"/>
        <w:gridCol w:w="6442"/>
      </w:tblGrid>
      <w:tr w:rsidR="009411B2" w:rsidRPr="00191ECF" w14:paraId="29BF8861" w14:textId="77777777" w:rsidTr="005E170B">
        <w:tc>
          <w:tcPr>
            <w:tcW w:w="851" w:type="dxa"/>
          </w:tcPr>
          <w:p w14:paraId="0DA70E98" w14:textId="77777777" w:rsidR="009411B2" w:rsidRPr="00191ECF" w:rsidRDefault="009411B2" w:rsidP="009411B2">
            <w:pPr>
              <w:numPr>
                <w:ilvl w:val="12"/>
                <w:numId w:val="0"/>
              </w:num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 xml:space="preserve">RN 2 </w:t>
            </w:r>
          </w:p>
        </w:tc>
        <w:tc>
          <w:tcPr>
            <w:tcW w:w="6442" w:type="dxa"/>
          </w:tcPr>
          <w:p w14:paraId="5CE79B08"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szCs w:val="20"/>
                <w:lang w:val="sq-AL"/>
                <w14:ligatures w14:val="none"/>
              </w:rPr>
            </w:pPr>
            <w:r w:rsidRPr="00191ECF">
              <w:rPr>
                <w:rFonts w:ascii="Times New Roman" w:eastAsia="Times New Roman" w:hAnsi="Times New Roman" w:cs="Times New Roman"/>
                <w:b/>
                <w:kern w:val="0"/>
                <w:szCs w:val="20"/>
                <w:lang w:val="sq-AL"/>
                <w14:ligatures w14:val="none"/>
              </w:rPr>
              <w:t>Nxënësi monton agregatet kryesore në automjet.</w:t>
            </w:r>
          </w:p>
          <w:p w14:paraId="3C337C7D" w14:textId="77777777" w:rsidR="009411B2" w:rsidRPr="00191ECF" w:rsidRDefault="009411B2" w:rsidP="009411B2">
            <w:pPr>
              <w:tabs>
                <w:tab w:val="left" w:pos="360"/>
              </w:tabs>
              <w:overflowPunct w:val="0"/>
              <w:autoSpaceDE w:val="0"/>
              <w:autoSpaceDN w:val="0"/>
              <w:adjustRightInd w:val="0"/>
              <w:spacing w:after="0" w:line="276" w:lineRule="auto"/>
              <w:textAlignment w:val="baseline"/>
              <w:rPr>
                <w:rFonts w:ascii="Times New Roman" w:eastAsia="Times New Roman" w:hAnsi="Times New Roman" w:cs="Times New Roman"/>
                <w:b/>
                <w:i/>
                <w:kern w:val="0"/>
                <w:lang w:val="sq-AL"/>
                <w14:ligatures w14:val="none"/>
              </w:rPr>
            </w:pPr>
            <w:r w:rsidRPr="00191ECF">
              <w:rPr>
                <w:rFonts w:ascii="Times New Roman" w:eastAsia="Times New Roman" w:hAnsi="Times New Roman" w:cs="Times New Roman"/>
                <w:b/>
                <w:i/>
                <w:kern w:val="0"/>
                <w:lang w:val="sq-AL"/>
                <w14:ligatures w14:val="none"/>
              </w:rPr>
              <w:t>Kriteret e vlerësimit:</w:t>
            </w:r>
          </w:p>
          <w:p w14:paraId="1E3BA78C" w14:textId="77777777" w:rsidR="009411B2" w:rsidRPr="00191ECF" w:rsidRDefault="009411B2" w:rsidP="009411B2">
            <w:pPr>
              <w:tabs>
                <w:tab w:val="left" w:pos="360"/>
              </w:tabs>
              <w:overflowPunct w:val="0"/>
              <w:autoSpaceDE w:val="0"/>
              <w:autoSpaceDN w:val="0"/>
              <w:adjustRightInd w:val="0"/>
              <w:spacing w:after="0" w:line="276" w:lineRule="auto"/>
              <w:textAlignment w:val="baseline"/>
              <w:rPr>
                <w:rFonts w:ascii="Times New Roman" w:eastAsia="Times New Roman" w:hAnsi="Times New Roman" w:cs="Times New Roman"/>
                <w:b/>
                <w:i/>
                <w:kern w:val="0"/>
                <w:lang w:val="sq-AL"/>
                <w14:ligatures w14:val="none"/>
              </w:rPr>
            </w:pPr>
            <w:r w:rsidRPr="00191ECF">
              <w:rPr>
                <w:rFonts w:ascii="Times New Roman" w:eastAsia="Times New Roman" w:hAnsi="Times New Roman" w:cs="Times New Roman"/>
                <w:kern w:val="0"/>
                <w:lang w:val="sq-AL"/>
                <w14:ligatures w14:val="none"/>
              </w:rPr>
              <w:t>Nxënësi duhet të jetë i aftë:</w:t>
            </w:r>
          </w:p>
          <w:p w14:paraId="71975B0E"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szCs w:val="20"/>
                <w:lang w:val="sq-AL"/>
                <w14:ligatures w14:val="none"/>
              </w:rPr>
            </w:pPr>
            <w:r w:rsidRPr="00191ECF">
              <w:rPr>
                <w:rFonts w:ascii="Times New Roman" w:eastAsia="Times New Roman" w:hAnsi="Times New Roman" w:cs="Times New Roman"/>
                <w:kern w:val="0"/>
                <w:szCs w:val="20"/>
                <w:lang w:val="sq-AL"/>
                <w14:ligatures w14:val="none"/>
              </w:rPr>
              <w:t>të analizojë drejt dokumentacionin teknik të automjetit;</w:t>
            </w:r>
          </w:p>
          <w:p w14:paraId="568D26F0"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szCs w:val="20"/>
                <w:lang w:val="sq-AL"/>
                <w14:ligatures w14:val="none"/>
              </w:rPr>
            </w:pPr>
            <w:r w:rsidRPr="00191ECF">
              <w:rPr>
                <w:rFonts w:ascii="Times New Roman" w:eastAsia="Times New Roman" w:hAnsi="Times New Roman" w:cs="Times New Roman"/>
                <w:kern w:val="0"/>
                <w:szCs w:val="20"/>
                <w:lang w:val="sq-AL"/>
                <w14:ligatures w14:val="none"/>
              </w:rPr>
              <w:t xml:space="preserve">të përcaktojë drejt rradhën e  punës për montim; </w:t>
            </w:r>
          </w:p>
          <w:p w14:paraId="001BB2F6"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szCs w:val="20"/>
                <w:lang w:val="sq-AL"/>
                <w14:ligatures w14:val="none"/>
              </w:rPr>
            </w:pPr>
            <w:r w:rsidRPr="00191ECF">
              <w:rPr>
                <w:rFonts w:ascii="Times New Roman" w:eastAsia="Times New Roman" w:hAnsi="Times New Roman" w:cs="Times New Roman"/>
                <w:kern w:val="0"/>
                <w:szCs w:val="20"/>
                <w:lang w:val="sq-AL"/>
                <w14:ligatures w14:val="none"/>
              </w:rPr>
              <w:t xml:space="preserve">të përzgjedhë veglat dhe pajisjet e duhra për montim; </w:t>
            </w:r>
          </w:p>
          <w:p w14:paraId="41AD3ED0"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të përgatitë automjetin dhe vendin e  punës për montim;</w:t>
            </w:r>
          </w:p>
          <w:p w14:paraId="2E4F9B4A"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të zbatojë procedurat e duhura të montimit të motorit në automjet;</w:t>
            </w:r>
          </w:p>
          <w:p w14:paraId="3F05330F"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të zbatojë procedurat e duhura të montimit të freksionit në automjet;</w:t>
            </w:r>
          </w:p>
          <w:p w14:paraId="4584A3BC"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të zbatojë procedurat e duhura të montimit të kutisë së shpejtësisë në automjet;</w:t>
            </w:r>
          </w:p>
          <w:p w14:paraId="0C8A429C"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të zbatojë procedurat e duhura të montimit të transmisionit kardanik në automjet;</w:t>
            </w:r>
          </w:p>
          <w:p w14:paraId="2F2A0FF2"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të zbatojë procedurat e duhura të montimit të urave në automjet;</w:t>
            </w:r>
          </w:p>
          <w:p w14:paraId="7BB2965F"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të zbatojë procedurat e duhura të montimit të grupit të timonit në automjet;</w:t>
            </w:r>
          </w:p>
          <w:p w14:paraId="0D3FA417"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të zbatojë procedurat e duhura të montimit të rrotave në automjet;</w:t>
            </w:r>
          </w:p>
          <w:p w14:paraId="5D86B748"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të zbatojë procedurat e duhura të rivendosjes së lidhjeve elektrike të agregateve të automjetit;</w:t>
            </w:r>
          </w:p>
          <w:p w14:paraId="14323673"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të tregojë kujdesin e duhur për veglat dhe pajisjet e punës;</w:t>
            </w:r>
          </w:p>
          <w:p w14:paraId="23A325D0" w14:textId="77777777" w:rsidR="00641B1F" w:rsidRPr="00191ECF" w:rsidRDefault="00641B1F"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Style w:val="cf01"/>
                <w:rFonts w:ascii="Times New Roman" w:eastAsia="Times New Roman" w:hAnsi="Times New Roman" w:cs="Times New Roman"/>
                <w:kern w:val="0"/>
                <w:sz w:val="24"/>
                <w:szCs w:val="24"/>
                <w:lang w:val="sq-AL"/>
                <w14:ligatures w14:val="none"/>
              </w:rPr>
            </w:pPr>
            <w:r w:rsidRPr="00191ECF">
              <w:rPr>
                <w:rStyle w:val="cf01"/>
                <w:rFonts w:ascii="Times New Roman" w:hAnsi="Times New Roman" w:cs="Times New Roman"/>
                <w:sz w:val="24"/>
                <w:szCs w:val="24"/>
                <w:lang w:val="sq-AL"/>
              </w:rPr>
              <w:t xml:space="preserve">të zbatojë rregullat e sigurisë teknike dhe mbrojtjes së mjedisit gjatë montimit të agregateve kryesore në automjet. </w:t>
            </w:r>
          </w:p>
          <w:p w14:paraId="21699DDE" w14:textId="2435163F" w:rsidR="009411B2" w:rsidRPr="00191ECF" w:rsidRDefault="009411B2" w:rsidP="009411B2">
            <w:pPr>
              <w:tabs>
                <w:tab w:val="left" w:pos="360"/>
              </w:tabs>
              <w:spacing w:after="0" w:line="276" w:lineRule="auto"/>
              <w:rPr>
                <w:rFonts w:ascii="Times New Roman" w:eastAsia="Times New Roman" w:hAnsi="Times New Roman" w:cs="Times New Roman"/>
                <w:b/>
                <w:i/>
                <w:kern w:val="0"/>
                <w:lang w:val="sq-AL"/>
                <w14:ligatures w14:val="none"/>
              </w:rPr>
            </w:pPr>
            <w:r w:rsidRPr="00191ECF">
              <w:rPr>
                <w:rFonts w:ascii="Times New Roman" w:eastAsia="Times New Roman" w:hAnsi="Times New Roman" w:cs="Times New Roman"/>
                <w:b/>
                <w:i/>
                <w:kern w:val="0"/>
                <w:lang w:val="sq-AL"/>
                <w14:ligatures w14:val="none"/>
              </w:rPr>
              <w:t>Instrumentet e vlerësimit:</w:t>
            </w:r>
          </w:p>
          <w:p w14:paraId="6BDA1E0B"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Vëzhgim me listë kontrolli.</w:t>
            </w:r>
          </w:p>
        </w:tc>
      </w:tr>
    </w:tbl>
    <w:p w14:paraId="33DFB8CC"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sz w:val="20"/>
          <w:szCs w:val="20"/>
          <w:lang w:val="sq-AL"/>
          <w14:ligatures w14:val="none"/>
        </w:rPr>
      </w:pPr>
    </w:p>
    <w:tbl>
      <w:tblPr>
        <w:tblW w:w="7293" w:type="dxa"/>
        <w:tblInd w:w="1951" w:type="dxa"/>
        <w:tblLook w:val="0000" w:firstRow="0" w:lastRow="0" w:firstColumn="0" w:lastColumn="0" w:noHBand="0" w:noVBand="0"/>
      </w:tblPr>
      <w:tblGrid>
        <w:gridCol w:w="851"/>
        <w:gridCol w:w="6442"/>
      </w:tblGrid>
      <w:tr w:rsidR="00560BC9" w:rsidRPr="00191ECF" w14:paraId="73AEF8FF" w14:textId="77777777" w:rsidTr="005E170B">
        <w:tc>
          <w:tcPr>
            <w:tcW w:w="851" w:type="dxa"/>
          </w:tcPr>
          <w:p w14:paraId="28C12F7F" w14:textId="77777777" w:rsidR="009411B2" w:rsidRPr="00191ECF" w:rsidRDefault="009411B2" w:rsidP="009411B2">
            <w:pPr>
              <w:numPr>
                <w:ilvl w:val="12"/>
                <w:numId w:val="0"/>
              </w:num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 xml:space="preserve">RN 3 </w:t>
            </w:r>
          </w:p>
        </w:tc>
        <w:tc>
          <w:tcPr>
            <w:tcW w:w="6442" w:type="dxa"/>
          </w:tcPr>
          <w:p w14:paraId="1647D642"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szCs w:val="20"/>
                <w:lang w:val="sq-AL"/>
                <w14:ligatures w14:val="none"/>
              </w:rPr>
            </w:pPr>
            <w:r w:rsidRPr="00191ECF">
              <w:rPr>
                <w:rFonts w:ascii="Times New Roman" w:eastAsia="Times New Roman" w:hAnsi="Times New Roman" w:cs="Times New Roman"/>
                <w:b/>
                <w:kern w:val="0"/>
                <w:szCs w:val="20"/>
                <w:lang w:val="sq-AL"/>
                <w14:ligatures w14:val="none"/>
              </w:rPr>
              <w:t>Nxënësi zmonton pjesët kryesore të motorit të automjetit.</w:t>
            </w:r>
          </w:p>
          <w:p w14:paraId="5CF36184"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i/>
                <w:kern w:val="0"/>
                <w:lang w:val="sq-AL"/>
                <w14:ligatures w14:val="none"/>
              </w:rPr>
            </w:pPr>
            <w:r w:rsidRPr="00191ECF">
              <w:rPr>
                <w:rFonts w:ascii="Times New Roman" w:eastAsia="Times New Roman" w:hAnsi="Times New Roman" w:cs="Times New Roman"/>
                <w:b/>
                <w:i/>
                <w:kern w:val="0"/>
                <w:lang w:val="sq-AL"/>
                <w14:ligatures w14:val="none"/>
              </w:rPr>
              <w:t>Kriteret e vlerësimit:</w:t>
            </w:r>
          </w:p>
          <w:p w14:paraId="7FF0DFFD" w14:textId="77777777" w:rsidR="009411B2" w:rsidRPr="00191ECF" w:rsidRDefault="009411B2" w:rsidP="009411B2">
            <w:pPr>
              <w:numPr>
                <w:ilvl w:val="12"/>
                <w:numId w:val="0"/>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Nxënësi duhet të jetë i aftë:</w:t>
            </w:r>
          </w:p>
          <w:p w14:paraId="56CDE159"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szCs w:val="20"/>
                <w:lang w:val="sq-AL"/>
                <w14:ligatures w14:val="none"/>
              </w:rPr>
            </w:pPr>
            <w:r w:rsidRPr="00191ECF">
              <w:rPr>
                <w:rFonts w:ascii="Times New Roman" w:eastAsia="Times New Roman" w:hAnsi="Times New Roman" w:cs="Times New Roman"/>
                <w:kern w:val="0"/>
                <w:szCs w:val="20"/>
                <w:lang w:val="sq-AL"/>
                <w14:ligatures w14:val="none"/>
              </w:rPr>
              <w:t>të analizojë drejt dokumentacionin teknik të motorit të automjetit;</w:t>
            </w:r>
          </w:p>
          <w:p w14:paraId="334AF7AA"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szCs w:val="20"/>
                <w:lang w:val="sq-AL"/>
                <w14:ligatures w14:val="none"/>
              </w:rPr>
            </w:pPr>
            <w:r w:rsidRPr="00191ECF">
              <w:rPr>
                <w:rFonts w:ascii="Times New Roman" w:eastAsia="Times New Roman" w:hAnsi="Times New Roman" w:cs="Times New Roman"/>
                <w:kern w:val="0"/>
                <w:szCs w:val="20"/>
                <w:lang w:val="sq-AL"/>
                <w14:ligatures w14:val="none"/>
              </w:rPr>
              <w:lastRenderedPageBreak/>
              <w:t xml:space="preserve">të përcaktojë drejt rradhën e  punës për zmontimin e pjesëve të motorit; </w:t>
            </w:r>
          </w:p>
          <w:p w14:paraId="5E0BF08D"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szCs w:val="20"/>
                <w:lang w:val="sq-AL"/>
                <w14:ligatures w14:val="none"/>
              </w:rPr>
            </w:pPr>
            <w:r w:rsidRPr="00191ECF">
              <w:rPr>
                <w:rFonts w:ascii="Times New Roman" w:eastAsia="Times New Roman" w:hAnsi="Times New Roman" w:cs="Times New Roman"/>
                <w:kern w:val="0"/>
                <w:szCs w:val="20"/>
                <w:lang w:val="sq-AL"/>
                <w14:ligatures w14:val="none"/>
              </w:rPr>
              <w:t xml:space="preserve">të përzgjedhë veglat dhe pajisjet e duhura për zmontimin e pjesëve të motorit; </w:t>
            </w:r>
          </w:p>
          <w:p w14:paraId="0B18291E"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të përgatitë motorin dhe vendin e punës për zmontim;</w:t>
            </w:r>
          </w:p>
          <w:p w14:paraId="38EE19D9"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të zbatojë procedurat e duhura të shkëputjes së lidhjeve elektrike të pjesëve të motorit;</w:t>
            </w:r>
          </w:p>
          <w:p w14:paraId="21626B48"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të zbatojë procedurat e duhura të zmontimit të elementeve të sistemit të ushqimit;</w:t>
            </w:r>
          </w:p>
          <w:p w14:paraId="107445D1" w14:textId="543AC888" w:rsidR="001C6C57" w:rsidRPr="00191ECF" w:rsidRDefault="001C6C57"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zbatojë procedurat e çmontimit të elementeve të sistemit të startimit;</w:t>
            </w:r>
          </w:p>
          <w:p w14:paraId="57BA6DA4"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të zbatojë procedurat e duhura të zmontimit të elementeve të sistemit të ftohjes.</w:t>
            </w:r>
          </w:p>
          <w:p w14:paraId="260D072B"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të zbatojë procedurat e duhura të zmontimit të elementeve të sistemit të ndezjes.;</w:t>
            </w:r>
          </w:p>
          <w:p w14:paraId="5CD8C740"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të zbatojë procedurat e duhura të zmontimit të kokës së motorit;</w:t>
            </w:r>
          </w:p>
          <w:p w14:paraId="0360B8CC"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të zbatojë procedurat e duhura të zmontimit të nënkarterit;</w:t>
            </w:r>
          </w:p>
          <w:p w14:paraId="309E15B8"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të zbatojë procedurat e zmontimit të elementeve të sistemit të vajisjes;</w:t>
            </w:r>
          </w:p>
          <w:p w14:paraId="3BB402BE"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të zbatojë procedurat e duhura të zmontimit të boshtit me gunga dhe elementeve të shpërndarjes së gazeve;</w:t>
            </w:r>
          </w:p>
          <w:p w14:paraId="03DA1722"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të zbatojë procedurat e duhura të zmontimit të boshtit të motorit;</w:t>
            </w:r>
          </w:p>
          <w:p w14:paraId="60B61A3D"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të zbatojë procedurat e duhura të zmontimit të grupit piston-cilindër;</w:t>
            </w:r>
          </w:p>
          <w:p w14:paraId="45197A6A"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të sistemojë si duhet pjesët e zmontuara të motorit;</w:t>
            </w:r>
          </w:p>
          <w:p w14:paraId="7D7A0FB1"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të tregojë kujdesin e duhur për veglat dhe pajisjet e punës;</w:t>
            </w:r>
          </w:p>
          <w:p w14:paraId="4EB8FBAD" w14:textId="513F1FB8"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 xml:space="preserve">të </w:t>
            </w:r>
            <w:r w:rsidRPr="00191ECF">
              <w:rPr>
                <w:rFonts w:ascii="Times New Roman" w:eastAsia="Times New Roman" w:hAnsi="Times New Roman" w:cs="Times New Roman"/>
                <w:kern w:val="0"/>
                <w:lang w:val="sq-AL"/>
                <w14:ligatures w14:val="none"/>
              </w:rPr>
              <w:t>zbatojë</w:t>
            </w:r>
            <w:r w:rsidR="00B90180" w:rsidRPr="00191ECF">
              <w:rPr>
                <w:rFonts w:ascii="Times New Roman" w:eastAsia="Times New Roman" w:hAnsi="Times New Roman" w:cs="Times New Roman"/>
                <w:kern w:val="0"/>
                <w:lang w:val="sq-AL"/>
                <w14:ligatures w14:val="none"/>
              </w:rPr>
              <w:t xml:space="preserve"> </w:t>
            </w:r>
            <w:r w:rsidR="00B90180" w:rsidRPr="00191ECF">
              <w:rPr>
                <w:rStyle w:val="cf01"/>
                <w:rFonts w:ascii="Times New Roman" w:hAnsi="Times New Roman" w:cs="Times New Roman"/>
                <w:sz w:val="24"/>
                <w:szCs w:val="24"/>
                <w:lang w:val="sq-AL"/>
              </w:rPr>
              <w:t>rregullat e sigurisë teknike dhe mbrojtjes së mjedisit,</w:t>
            </w:r>
            <w:r w:rsidR="00B90180" w:rsidRPr="00191ECF">
              <w:rPr>
                <w:rStyle w:val="cf01"/>
                <w:lang w:val="sq-AL"/>
              </w:rPr>
              <w:t xml:space="preserve"> </w:t>
            </w:r>
            <w:r w:rsidRPr="00191ECF">
              <w:rPr>
                <w:rFonts w:ascii="Times New Roman" w:eastAsia="Times New Roman" w:hAnsi="Times New Roman" w:cs="Times New Roman"/>
                <w:kern w:val="0"/>
                <w:szCs w:val="20"/>
                <w:lang w:val="sq-AL"/>
                <w14:ligatures w14:val="none"/>
              </w:rPr>
              <w:t>gjatë zmontimit të pjesëve kryesore të motorit.</w:t>
            </w:r>
          </w:p>
          <w:p w14:paraId="299BF7C9"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i/>
                <w:kern w:val="0"/>
                <w:lang w:val="sq-AL"/>
                <w14:ligatures w14:val="none"/>
              </w:rPr>
            </w:pPr>
            <w:r w:rsidRPr="00191ECF">
              <w:rPr>
                <w:rFonts w:ascii="Times New Roman" w:eastAsia="Times New Roman" w:hAnsi="Times New Roman" w:cs="Times New Roman"/>
                <w:b/>
                <w:i/>
                <w:kern w:val="0"/>
                <w:lang w:val="sq-AL"/>
                <w14:ligatures w14:val="none"/>
              </w:rPr>
              <w:t>Instrumentet e vlerësimit:</w:t>
            </w:r>
          </w:p>
          <w:p w14:paraId="5F7DAEFD"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Vëzhgim me listë kontrolli.</w:t>
            </w:r>
          </w:p>
        </w:tc>
      </w:tr>
    </w:tbl>
    <w:p w14:paraId="1A934DB8"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color w:val="196B24"/>
          <w:kern w:val="0"/>
          <w:sz w:val="20"/>
          <w:szCs w:val="20"/>
          <w:lang w:val="sq-AL"/>
          <w14:ligatures w14:val="none"/>
        </w:rPr>
      </w:pPr>
    </w:p>
    <w:tbl>
      <w:tblPr>
        <w:tblW w:w="7293" w:type="dxa"/>
        <w:tblInd w:w="1951" w:type="dxa"/>
        <w:tblLook w:val="0000" w:firstRow="0" w:lastRow="0" w:firstColumn="0" w:lastColumn="0" w:noHBand="0" w:noVBand="0"/>
      </w:tblPr>
      <w:tblGrid>
        <w:gridCol w:w="851"/>
        <w:gridCol w:w="6442"/>
      </w:tblGrid>
      <w:tr w:rsidR="00560BC9" w:rsidRPr="00191ECF" w14:paraId="0E941BA5" w14:textId="77777777" w:rsidTr="005E170B">
        <w:tc>
          <w:tcPr>
            <w:tcW w:w="851" w:type="dxa"/>
          </w:tcPr>
          <w:p w14:paraId="201941B8" w14:textId="77777777" w:rsidR="009411B2" w:rsidRPr="00191ECF" w:rsidRDefault="009411B2" w:rsidP="009411B2">
            <w:pPr>
              <w:numPr>
                <w:ilvl w:val="12"/>
                <w:numId w:val="0"/>
              </w:num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 xml:space="preserve">RN 4 </w:t>
            </w:r>
          </w:p>
        </w:tc>
        <w:tc>
          <w:tcPr>
            <w:tcW w:w="6442" w:type="dxa"/>
          </w:tcPr>
          <w:p w14:paraId="03FAFA54"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szCs w:val="20"/>
                <w:lang w:val="sq-AL"/>
                <w14:ligatures w14:val="none"/>
              </w:rPr>
            </w:pPr>
            <w:r w:rsidRPr="00191ECF">
              <w:rPr>
                <w:rFonts w:ascii="Times New Roman" w:eastAsia="Times New Roman" w:hAnsi="Times New Roman" w:cs="Times New Roman"/>
                <w:b/>
                <w:kern w:val="0"/>
                <w:szCs w:val="20"/>
                <w:lang w:val="sq-AL"/>
                <w14:ligatures w14:val="none"/>
              </w:rPr>
              <w:t>Nxënësi monton pjesët kryesore të motorit të automjetit.</w:t>
            </w:r>
          </w:p>
          <w:p w14:paraId="4E620AC2" w14:textId="77777777" w:rsidR="009411B2" w:rsidRPr="00191ECF" w:rsidRDefault="009411B2" w:rsidP="009411B2">
            <w:pPr>
              <w:tabs>
                <w:tab w:val="left" w:pos="360"/>
              </w:tabs>
              <w:overflowPunct w:val="0"/>
              <w:autoSpaceDE w:val="0"/>
              <w:autoSpaceDN w:val="0"/>
              <w:adjustRightInd w:val="0"/>
              <w:spacing w:after="0" w:line="276" w:lineRule="auto"/>
              <w:jc w:val="both"/>
              <w:textAlignment w:val="baseline"/>
              <w:rPr>
                <w:rFonts w:ascii="Times New Roman" w:eastAsia="Times New Roman" w:hAnsi="Times New Roman" w:cs="Times New Roman"/>
                <w:b/>
                <w:i/>
                <w:kern w:val="0"/>
                <w:lang w:val="sq-AL"/>
                <w14:ligatures w14:val="none"/>
              </w:rPr>
            </w:pPr>
            <w:r w:rsidRPr="00191ECF">
              <w:rPr>
                <w:rFonts w:ascii="Times New Roman" w:eastAsia="Times New Roman" w:hAnsi="Times New Roman" w:cs="Times New Roman"/>
                <w:b/>
                <w:i/>
                <w:kern w:val="0"/>
                <w:lang w:val="sq-AL"/>
                <w14:ligatures w14:val="none"/>
              </w:rPr>
              <w:t>Kriteret e vlerësimit:</w:t>
            </w:r>
          </w:p>
          <w:p w14:paraId="22438EB1" w14:textId="77777777" w:rsidR="009411B2" w:rsidRPr="00191ECF" w:rsidRDefault="009411B2" w:rsidP="009411B2">
            <w:pPr>
              <w:tabs>
                <w:tab w:val="left" w:pos="360"/>
              </w:tabs>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Nxënësi duhet të jetë i aftë:</w:t>
            </w:r>
          </w:p>
          <w:p w14:paraId="14C5EA74"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szCs w:val="20"/>
                <w:lang w:val="sq-AL"/>
                <w14:ligatures w14:val="none"/>
              </w:rPr>
            </w:pPr>
            <w:r w:rsidRPr="00191ECF">
              <w:rPr>
                <w:rFonts w:ascii="Times New Roman" w:eastAsia="Times New Roman" w:hAnsi="Times New Roman" w:cs="Times New Roman"/>
                <w:kern w:val="0"/>
                <w:szCs w:val="20"/>
                <w:lang w:val="sq-AL"/>
                <w14:ligatures w14:val="none"/>
              </w:rPr>
              <w:t>të analizojë drejt dokumentacionin teknik të motorit të automjetit;</w:t>
            </w:r>
          </w:p>
          <w:p w14:paraId="07C028EE"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szCs w:val="20"/>
                <w:lang w:val="sq-AL"/>
                <w14:ligatures w14:val="none"/>
              </w:rPr>
            </w:pPr>
            <w:r w:rsidRPr="00191ECF">
              <w:rPr>
                <w:rFonts w:ascii="Times New Roman" w:eastAsia="Times New Roman" w:hAnsi="Times New Roman" w:cs="Times New Roman"/>
                <w:kern w:val="0"/>
                <w:szCs w:val="20"/>
                <w:lang w:val="sq-AL"/>
                <w14:ligatures w14:val="none"/>
              </w:rPr>
              <w:t xml:space="preserve">të përcaktojë drejt rradhën e punës për montimin e pjesëve të motorit; </w:t>
            </w:r>
          </w:p>
          <w:p w14:paraId="71EEDC31"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szCs w:val="20"/>
                <w:lang w:val="sq-AL"/>
                <w14:ligatures w14:val="none"/>
              </w:rPr>
            </w:pPr>
            <w:r w:rsidRPr="00191ECF">
              <w:rPr>
                <w:rFonts w:ascii="Times New Roman" w:eastAsia="Times New Roman" w:hAnsi="Times New Roman" w:cs="Times New Roman"/>
                <w:kern w:val="0"/>
                <w:szCs w:val="20"/>
                <w:lang w:val="sq-AL"/>
                <w14:ligatures w14:val="none"/>
              </w:rPr>
              <w:t xml:space="preserve">të përzgjedhë veglat dhe pajisjet e duhura për montimin e pjesëve të motorit; </w:t>
            </w:r>
          </w:p>
          <w:p w14:paraId="73824AAB"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të përgatitë vendin e punës për montimin e pjesëve të motorit;</w:t>
            </w:r>
          </w:p>
          <w:p w14:paraId="68778086"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lastRenderedPageBreak/>
              <w:t>të zbatojë procedurat e duhura të montimit të grupit piston-cilindër;</w:t>
            </w:r>
          </w:p>
          <w:p w14:paraId="4B8A7F01"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të zbatojë procedurat e duhura të montimit të boshtit të motorit;</w:t>
            </w:r>
          </w:p>
          <w:p w14:paraId="1B37198A"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të zbatojë procedurat e duhura të montimit të boshtit me gunga dhe elementeve të shpërndarjes së gazeve;</w:t>
            </w:r>
          </w:p>
          <w:p w14:paraId="2BDB843F"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të zbatojë procedurat e duhura të montimit të elementeve të sistemit të vajisjes;</w:t>
            </w:r>
          </w:p>
          <w:p w14:paraId="1F6D38CF"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të zbatojë procedurat e duhura të montimit të nënkarterit;</w:t>
            </w:r>
          </w:p>
          <w:p w14:paraId="3C292176"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të zbatojë procedurat e duhura të montimit të kokës së motorit;</w:t>
            </w:r>
          </w:p>
          <w:p w14:paraId="10F5718E"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të zbatojë procedurat e duhura të montimit të elementeve të sistemit të ndezjes;</w:t>
            </w:r>
          </w:p>
          <w:p w14:paraId="33120537"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të zbatojë procedurat e duhura të montimit të elementeve të sistemit të ftohjes;</w:t>
            </w:r>
          </w:p>
          <w:p w14:paraId="555EE466"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të zbatojë procedurat e duhura të montimit të elementeve të sistemit të ushqimit;</w:t>
            </w:r>
          </w:p>
          <w:p w14:paraId="346CF998"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të zbatojë procedurat e duhura të rivendosjes së lidhjeve elektrike të pjesëve të motorit;</w:t>
            </w:r>
          </w:p>
          <w:p w14:paraId="53AFFC35"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të tregojë kujdesin e duhur për veglat dhe pajisjet e punës;</w:t>
            </w:r>
          </w:p>
          <w:p w14:paraId="216B5BBE"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të zbatojë rregullat e sigurimit teknik e të ruajtjes së mjedisit, gjatë montimit të pjesëve kryesore të motorit.</w:t>
            </w:r>
          </w:p>
          <w:p w14:paraId="2EAB3D60" w14:textId="77777777" w:rsidR="009411B2" w:rsidRPr="00191ECF" w:rsidRDefault="009411B2" w:rsidP="009411B2">
            <w:pPr>
              <w:tabs>
                <w:tab w:val="left" w:pos="360"/>
              </w:tabs>
              <w:overflowPunct w:val="0"/>
              <w:autoSpaceDE w:val="0"/>
              <w:autoSpaceDN w:val="0"/>
              <w:adjustRightInd w:val="0"/>
              <w:spacing w:after="0" w:line="276" w:lineRule="auto"/>
              <w:jc w:val="both"/>
              <w:textAlignment w:val="baseline"/>
              <w:rPr>
                <w:rFonts w:ascii="Times New Roman" w:eastAsia="Times New Roman" w:hAnsi="Times New Roman" w:cs="Times New Roman"/>
                <w:b/>
                <w:i/>
                <w:kern w:val="0"/>
                <w:lang w:val="sq-AL"/>
                <w14:ligatures w14:val="none"/>
              </w:rPr>
            </w:pPr>
            <w:r w:rsidRPr="00191ECF">
              <w:rPr>
                <w:rFonts w:ascii="Times New Roman" w:eastAsia="Times New Roman" w:hAnsi="Times New Roman" w:cs="Times New Roman"/>
                <w:b/>
                <w:i/>
                <w:kern w:val="0"/>
                <w:lang w:val="sq-AL"/>
                <w14:ligatures w14:val="none"/>
              </w:rPr>
              <w:t>Instrumentet e vlerësimit:</w:t>
            </w:r>
          </w:p>
          <w:p w14:paraId="7A5E4BEF"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Vëzhgim me listë kontrolli.</w:t>
            </w:r>
          </w:p>
        </w:tc>
      </w:tr>
    </w:tbl>
    <w:p w14:paraId="62F53A51"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sz w:val="20"/>
          <w:szCs w:val="20"/>
          <w:lang w:val="sq-AL"/>
          <w14:ligatures w14:val="none"/>
        </w:rPr>
      </w:pPr>
    </w:p>
    <w:tbl>
      <w:tblPr>
        <w:tblW w:w="9243" w:type="dxa"/>
        <w:tblBorders>
          <w:top w:val="single" w:sz="6" w:space="0" w:color="auto"/>
        </w:tblBorders>
        <w:tblLook w:val="0000" w:firstRow="0" w:lastRow="0" w:firstColumn="0" w:lastColumn="0" w:noHBand="0" w:noVBand="0"/>
      </w:tblPr>
      <w:tblGrid>
        <w:gridCol w:w="2178"/>
        <w:gridCol w:w="270"/>
        <w:gridCol w:w="6795"/>
      </w:tblGrid>
      <w:tr w:rsidR="009411B2" w:rsidRPr="00191ECF" w14:paraId="29B02C49" w14:textId="77777777" w:rsidTr="005E170B">
        <w:tc>
          <w:tcPr>
            <w:tcW w:w="2178" w:type="dxa"/>
          </w:tcPr>
          <w:p w14:paraId="74CB2A29" w14:textId="77777777" w:rsidR="009411B2" w:rsidRPr="00191ECF" w:rsidRDefault="009411B2" w:rsidP="009411B2">
            <w:pPr>
              <w:numPr>
                <w:ilvl w:val="12"/>
                <w:numId w:val="0"/>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b/>
                <w:kern w:val="0"/>
                <w:lang w:val="sq-AL"/>
                <w14:ligatures w14:val="none"/>
              </w:rPr>
              <w:t>Udhëzime për zbatimin e modulit</w:t>
            </w:r>
          </w:p>
        </w:tc>
        <w:tc>
          <w:tcPr>
            <w:tcW w:w="270" w:type="dxa"/>
          </w:tcPr>
          <w:p w14:paraId="311D66F3" w14:textId="77777777" w:rsidR="009411B2" w:rsidRPr="00191ECF" w:rsidRDefault="009411B2" w:rsidP="009411B2">
            <w:pPr>
              <w:numPr>
                <w:ilvl w:val="12"/>
                <w:numId w:val="0"/>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p>
        </w:tc>
        <w:tc>
          <w:tcPr>
            <w:tcW w:w="6795" w:type="dxa"/>
          </w:tcPr>
          <w:p w14:paraId="50033C16" w14:textId="77777777" w:rsidR="009411B2" w:rsidRPr="00191ECF" w:rsidRDefault="009411B2" w:rsidP="009411B2">
            <w:pPr>
              <w:numPr>
                <w:ilvl w:val="0"/>
                <w:numId w:val="27"/>
              </w:num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Ky modul duhet të trajtohet në repartin e shërbimit të automjeteve ose në mjedise pune (servise) ku kryhen punime zmontim-montimit të pjesëve të automjeteve.</w:t>
            </w:r>
          </w:p>
          <w:p w14:paraId="27250098" w14:textId="614B1342" w:rsidR="009411B2" w:rsidRPr="00191ECF" w:rsidRDefault="009411B2" w:rsidP="009411B2">
            <w:pPr>
              <w:numPr>
                <w:ilvl w:val="0"/>
                <w:numId w:val="27"/>
              </w:num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 xml:space="preserve">Mësimdhënësi duhet të përdorë sa më shumë të jetë e mundur </w:t>
            </w:r>
            <w:r w:rsidR="0059422C">
              <w:rPr>
                <w:rFonts w:ascii="Times New Roman" w:eastAsia="Times New Roman" w:hAnsi="Times New Roman" w:cs="Times New Roman"/>
                <w:kern w:val="0"/>
                <w:lang w:val="sq-AL"/>
                <w14:ligatures w14:val="none"/>
              </w:rPr>
              <w:t>demonstrime</w:t>
            </w:r>
            <w:r w:rsidRPr="00191ECF">
              <w:rPr>
                <w:rFonts w:ascii="Times New Roman" w:eastAsia="Times New Roman" w:hAnsi="Times New Roman" w:cs="Times New Roman"/>
                <w:kern w:val="0"/>
                <w:lang w:val="sq-AL"/>
                <w14:ligatures w14:val="none"/>
              </w:rPr>
              <w:t xml:space="preserve"> konkrete të teknikave dhe procedurave të zmontim-montimit të pjesëve të automjeteve.</w:t>
            </w:r>
          </w:p>
          <w:p w14:paraId="51949093" w14:textId="568723DC" w:rsidR="009411B2" w:rsidRPr="00191ECF" w:rsidRDefault="009411B2" w:rsidP="009411B2">
            <w:pPr>
              <w:numPr>
                <w:ilvl w:val="0"/>
                <w:numId w:val="27"/>
              </w:numPr>
              <w:overflowPunct w:val="0"/>
              <w:autoSpaceDE w:val="0"/>
              <w:autoSpaceDN w:val="0"/>
              <w:adjustRightInd w:val="0"/>
              <w:spacing w:after="0" w:line="276" w:lineRule="auto"/>
              <w:jc w:val="both"/>
              <w:textAlignment w:val="baseline"/>
              <w:rPr>
                <w:rFonts w:ascii="Times New Roman" w:eastAsia="Times New Roman" w:hAnsi="Times New Roman" w:cs="Times New Roman"/>
                <w:b/>
                <w:i/>
                <w:kern w:val="0"/>
                <w:lang w:val="sq-AL"/>
                <w14:ligatures w14:val="none"/>
              </w:rPr>
            </w:pPr>
            <w:r w:rsidRPr="00191ECF">
              <w:rPr>
                <w:rFonts w:ascii="Times New Roman" w:eastAsia="Times New Roman" w:hAnsi="Times New Roman" w:cs="Times New Roman"/>
                <w:kern w:val="0"/>
                <w:lang w:val="sq-AL"/>
                <w14:ligatures w14:val="none"/>
              </w:rPr>
              <w:t xml:space="preserve">Nxënësit duhet të angazhohen në veprimtari konkrete pune për kryerjen e punimeve të zmontim-montimit të pjesëve të automjeteve, fillimisht në mënyrë të </w:t>
            </w:r>
            <w:r w:rsidR="005D24B7">
              <w:rPr>
                <w:rFonts w:ascii="Times New Roman" w:eastAsia="Times New Roman" w:hAnsi="Times New Roman" w:cs="Times New Roman"/>
                <w:kern w:val="0"/>
                <w:lang w:val="sq-AL"/>
                <w14:ligatures w14:val="none"/>
              </w:rPr>
              <w:t>mbikëqyrur</w:t>
            </w:r>
            <w:r w:rsidRPr="00191ECF">
              <w:rPr>
                <w:rFonts w:ascii="Times New Roman" w:eastAsia="Times New Roman" w:hAnsi="Times New Roman" w:cs="Times New Roman"/>
                <w:kern w:val="0"/>
                <w:lang w:val="sq-AL"/>
                <w14:ligatures w14:val="none"/>
              </w:rPr>
              <w:t xml:space="preserve"> dhe më pas në mënyrë të pavarur. Ata duhet të nxiten të diskutojnë në lidhje me proceset e punës që kryejnë.</w:t>
            </w:r>
          </w:p>
          <w:p w14:paraId="4B7B2A93" w14:textId="77777777" w:rsidR="009411B2" w:rsidRPr="00191ECF" w:rsidRDefault="009411B2" w:rsidP="009411B2">
            <w:pPr>
              <w:numPr>
                <w:ilvl w:val="0"/>
                <w:numId w:val="27"/>
              </w:numPr>
              <w:overflowPunct w:val="0"/>
              <w:autoSpaceDE w:val="0"/>
              <w:autoSpaceDN w:val="0"/>
              <w:adjustRightInd w:val="0"/>
              <w:spacing w:after="0" w:line="276" w:lineRule="auto"/>
              <w:jc w:val="both"/>
              <w:textAlignment w:val="baseline"/>
              <w:rPr>
                <w:rFonts w:ascii="Times New Roman" w:eastAsia="Times New Roman" w:hAnsi="Times New Roman" w:cs="Times New Roman"/>
                <w:b/>
                <w:i/>
                <w:kern w:val="0"/>
                <w:lang w:val="sq-AL"/>
                <w14:ligatures w14:val="none"/>
              </w:rPr>
            </w:pPr>
            <w:r w:rsidRPr="00191ECF">
              <w:rPr>
                <w:rFonts w:ascii="Times New Roman" w:eastAsia="Times New Roman" w:hAnsi="Times New Roman" w:cs="Times New Roman"/>
                <w:kern w:val="0"/>
                <w:lang w:val="sq-AL"/>
                <w14:ligatures w14:val="none"/>
              </w:rPr>
              <w:t xml:space="preserve">Gjatë vlerësimit të nxënësve duhet të vihet theksi te verifikimi i shkallës së arritjes së shprehive praktike </w:t>
            </w:r>
            <w:r w:rsidRPr="00191ECF">
              <w:rPr>
                <w:rFonts w:ascii="Times New Roman" w:eastAsia="Times New Roman" w:hAnsi="Times New Roman" w:cs="Times New Roman"/>
                <w:kern w:val="0"/>
                <w:szCs w:val="20"/>
                <w:lang w:val="sq-AL"/>
                <w14:ligatures w14:val="none"/>
              </w:rPr>
              <w:t>për të kryer punime të ndryshme të zmontimit dhe montimit të agregateve kryesore nga automjetet, si dhe të zmontimit dhe montimit të pjesëve të motorit të automjetit.</w:t>
            </w:r>
          </w:p>
          <w:p w14:paraId="4F1D14B4" w14:textId="77777777" w:rsidR="009411B2" w:rsidRPr="00191ECF" w:rsidRDefault="009411B2" w:rsidP="009411B2">
            <w:pPr>
              <w:numPr>
                <w:ilvl w:val="0"/>
                <w:numId w:val="27"/>
              </w:num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Realizimi i pranueshëm i modulit do të konsiderohet arritja e kënaqshme e të gjitha kritereve të vlerësimit të specifikuara për çdo rezultat të të nxënit.</w:t>
            </w:r>
          </w:p>
        </w:tc>
      </w:tr>
    </w:tbl>
    <w:p w14:paraId="669FBFC3" w14:textId="77777777" w:rsidR="009411B2" w:rsidRPr="00191ECF" w:rsidRDefault="009411B2" w:rsidP="009411B2">
      <w:pPr>
        <w:numPr>
          <w:ilvl w:val="12"/>
          <w:numId w:val="0"/>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p>
    <w:tbl>
      <w:tblPr>
        <w:tblW w:w="9243" w:type="dxa"/>
        <w:tblBorders>
          <w:top w:val="single" w:sz="6" w:space="0" w:color="auto"/>
          <w:bottom w:val="single" w:sz="6" w:space="0" w:color="auto"/>
        </w:tblBorders>
        <w:tblLook w:val="0000" w:firstRow="0" w:lastRow="0" w:firstColumn="0" w:lastColumn="0" w:noHBand="0" w:noVBand="0"/>
      </w:tblPr>
      <w:tblGrid>
        <w:gridCol w:w="2178"/>
        <w:gridCol w:w="270"/>
        <w:gridCol w:w="6795"/>
      </w:tblGrid>
      <w:tr w:rsidR="009411B2" w:rsidRPr="00191ECF" w14:paraId="4FAE6315" w14:textId="77777777" w:rsidTr="005E170B">
        <w:tc>
          <w:tcPr>
            <w:tcW w:w="2178" w:type="dxa"/>
          </w:tcPr>
          <w:p w14:paraId="198C947A" w14:textId="77777777" w:rsidR="009411B2" w:rsidRPr="00191ECF" w:rsidRDefault="009411B2" w:rsidP="009411B2">
            <w:pPr>
              <w:numPr>
                <w:ilvl w:val="12"/>
                <w:numId w:val="0"/>
              </w:num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Kushtet e</w:t>
            </w:r>
          </w:p>
          <w:p w14:paraId="4128D0BB" w14:textId="77777777" w:rsidR="009411B2" w:rsidRPr="00191ECF" w:rsidRDefault="009411B2" w:rsidP="009411B2">
            <w:pPr>
              <w:numPr>
                <w:ilvl w:val="12"/>
                <w:numId w:val="0"/>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b/>
                <w:kern w:val="0"/>
                <w:lang w:val="sq-AL"/>
                <w14:ligatures w14:val="none"/>
              </w:rPr>
              <w:t>e domosdoshme për realizimin e modulit</w:t>
            </w:r>
          </w:p>
        </w:tc>
        <w:tc>
          <w:tcPr>
            <w:tcW w:w="270" w:type="dxa"/>
          </w:tcPr>
          <w:p w14:paraId="55DC698D" w14:textId="77777777" w:rsidR="009411B2" w:rsidRPr="00191ECF" w:rsidRDefault="009411B2" w:rsidP="009411B2">
            <w:pPr>
              <w:numPr>
                <w:ilvl w:val="12"/>
                <w:numId w:val="0"/>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p>
        </w:tc>
        <w:tc>
          <w:tcPr>
            <w:tcW w:w="6795" w:type="dxa"/>
          </w:tcPr>
          <w:p w14:paraId="03CA3B57" w14:textId="77777777" w:rsidR="009411B2" w:rsidRPr="00191ECF" w:rsidRDefault="009411B2" w:rsidP="009411B2">
            <w:pPr>
              <w:numPr>
                <w:ilvl w:val="12"/>
                <w:numId w:val="0"/>
              </w:num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Për realizimin si duhet të modulit është e domosdoshme të sigurohen mjediset, veglat, pajisjet, dhe materialet e mëposhtme:</w:t>
            </w:r>
          </w:p>
          <w:p w14:paraId="0053286A" w14:textId="77777777" w:rsidR="009411B2" w:rsidRPr="00191ECF" w:rsidRDefault="009411B2" w:rsidP="009411B2">
            <w:pPr>
              <w:numPr>
                <w:ilvl w:val="0"/>
                <w:numId w:val="28"/>
              </w:num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Mjedise të praktikës së zmontim-montimit.</w:t>
            </w:r>
          </w:p>
          <w:p w14:paraId="114219A4" w14:textId="77777777" w:rsidR="009411B2" w:rsidRPr="00191ECF" w:rsidRDefault="009411B2" w:rsidP="009411B2">
            <w:pPr>
              <w:numPr>
                <w:ilvl w:val="0"/>
                <w:numId w:val="28"/>
              </w:num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Kompleti i veglave, pajisjeve dhe instrumenteve të nevojshme për zmontim-montimin e pjesëve të automjeteve dhe motorëve.</w:t>
            </w:r>
          </w:p>
          <w:p w14:paraId="2FDE65B9" w14:textId="77777777" w:rsidR="009411B2" w:rsidRPr="00191ECF" w:rsidRDefault="009411B2" w:rsidP="009411B2">
            <w:pPr>
              <w:numPr>
                <w:ilvl w:val="0"/>
                <w:numId w:val="28"/>
              </w:num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Automjet mësimor.</w:t>
            </w:r>
          </w:p>
          <w:p w14:paraId="01F13472" w14:textId="77777777" w:rsidR="009411B2" w:rsidRPr="00191ECF" w:rsidRDefault="009411B2" w:rsidP="009411B2">
            <w:pPr>
              <w:numPr>
                <w:ilvl w:val="0"/>
                <w:numId w:val="28"/>
              </w:num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Agregate të automjeteve dhe motorë.</w:t>
            </w:r>
          </w:p>
          <w:p w14:paraId="1D75B4FC" w14:textId="72BF8EC5" w:rsidR="009411B2" w:rsidRPr="00191ECF" w:rsidRDefault="00E4631F" w:rsidP="009411B2">
            <w:pPr>
              <w:numPr>
                <w:ilvl w:val="0"/>
                <w:numId w:val="28"/>
              </w:num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Pr>
                <w:rFonts w:ascii="Times New Roman" w:eastAsia="Times New Roman" w:hAnsi="Times New Roman" w:cs="Times New Roman"/>
                <w:kern w:val="0"/>
                <w:lang w:val="sq-AL"/>
                <w14:ligatures w14:val="none"/>
              </w:rPr>
              <w:t>Katalog</w:t>
            </w:r>
            <w:r w:rsidR="009411B2" w:rsidRPr="00191ECF">
              <w:rPr>
                <w:rFonts w:ascii="Times New Roman" w:eastAsia="Times New Roman" w:hAnsi="Times New Roman" w:cs="Times New Roman"/>
                <w:kern w:val="0"/>
                <w:lang w:val="sq-AL"/>
                <w14:ligatures w14:val="none"/>
              </w:rPr>
              <w:t xml:space="preserve">ë, manuale, </w:t>
            </w:r>
            <w:r w:rsidR="005D24B7">
              <w:rPr>
                <w:rFonts w:ascii="Times New Roman" w:eastAsia="Times New Roman" w:hAnsi="Times New Roman" w:cs="Times New Roman"/>
                <w:kern w:val="0"/>
                <w:lang w:val="sq-AL"/>
                <w14:ligatures w14:val="none"/>
              </w:rPr>
              <w:t>udhëzues</w:t>
            </w:r>
            <w:r w:rsidR="009411B2" w:rsidRPr="00191ECF">
              <w:rPr>
                <w:rFonts w:ascii="Times New Roman" w:eastAsia="Times New Roman" w:hAnsi="Times New Roman" w:cs="Times New Roman"/>
                <w:kern w:val="0"/>
                <w:lang w:val="sq-AL"/>
                <w14:ligatures w14:val="none"/>
              </w:rPr>
              <w:t>, materiale të shkruara në mbështetje të çështjeve që trajtohen në modul.</w:t>
            </w:r>
          </w:p>
          <w:p w14:paraId="47ACEA89" w14:textId="77777777" w:rsidR="009411B2" w:rsidRPr="00191ECF" w:rsidRDefault="009411B2" w:rsidP="009411B2">
            <w:pPr>
              <w:spacing w:after="0" w:line="276" w:lineRule="auto"/>
              <w:ind w:left="360"/>
              <w:jc w:val="both"/>
              <w:rPr>
                <w:rFonts w:ascii="Times New Roman" w:eastAsia="Times New Roman" w:hAnsi="Times New Roman" w:cs="Times New Roman"/>
                <w:kern w:val="0"/>
                <w:lang w:val="sq-AL"/>
                <w14:ligatures w14:val="none"/>
              </w:rPr>
            </w:pPr>
          </w:p>
        </w:tc>
      </w:tr>
    </w:tbl>
    <w:p w14:paraId="701C0A3F" w14:textId="77777777" w:rsidR="009411B2" w:rsidRPr="00191ECF" w:rsidRDefault="009411B2" w:rsidP="009411B2">
      <w:pPr>
        <w:keepNext/>
        <w:overflowPunct w:val="0"/>
        <w:autoSpaceDE w:val="0"/>
        <w:autoSpaceDN w:val="0"/>
        <w:adjustRightInd w:val="0"/>
        <w:spacing w:before="240" w:after="60" w:line="276" w:lineRule="auto"/>
        <w:textAlignment w:val="baseline"/>
        <w:outlineLvl w:val="2"/>
        <w:rPr>
          <w:rFonts w:ascii="Times New Roman" w:eastAsia="Times New Roman" w:hAnsi="Times New Roman" w:cs="Times New Roman"/>
          <w:b/>
          <w:bCs/>
          <w:kern w:val="0"/>
          <w:highlight w:val="lightGray"/>
          <w:lang w:val="sq-AL" w:eastAsia="x-none"/>
          <w14:ligatures w14:val="none"/>
        </w:rPr>
      </w:pPr>
    </w:p>
    <w:p w14:paraId="7EC2091F"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sz w:val="20"/>
          <w:szCs w:val="20"/>
          <w:highlight w:val="lightGray"/>
          <w:lang w:val="sq-AL" w:eastAsia="x-none"/>
          <w14:ligatures w14:val="none"/>
        </w:rPr>
      </w:pPr>
    </w:p>
    <w:p w14:paraId="74E4DC60" w14:textId="77777777" w:rsidR="009411B2" w:rsidRPr="00191ECF" w:rsidRDefault="009411B2" w:rsidP="009411B2">
      <w:pPr>
        <w:keepNext/>
        <w:overflowPunct w:val="0"/>
        <w:autoSpaceDE w:val="0"/>
        <w:autoSpaceDN w:val="0"/>
        <w:adjustRightInd w:val="0"/>
        <w:spacing w:before="240" w:after="60" w:line="276" w:lineRule="auto"/>
        <w:textAlignment w:val="baseline"/>
        <w:outlineLvl w:val="2"/>
        <w:rPr>
          <w:rFonts w:ascii="Times New Roman" w:eastAsia="Times New Roman" w:hAnsi="Times New Roman" w:cs="Times New Roman"/>
          <w:kern w:val="0"/>
          <w:sz w:val="20"/>
          <w:szCs w:val="20"/>
          <w:highlight w:val="lightGray"/>
          <w:lang w:val="sq-AL" w:eastAsia="x-none"/>
          <w14:ligatures w14:val="none"/>
        </w:rPr>
      </w:pPr>
    </w:p>
    <w:p w14:paraId="0AE7414B" w14:textId="77777777" w:rsidR="009411B2" w:rsidRPr="00191ECF" w:rsidRDefault="009411B2" w:rsidP="009411B2">
      <w:pPr>
        <w:keepNext/>
        <w:overflowPunct w:val="0"/>
        <w:autoSpaceDE w:val="0"/>
        <w:autoSpaceDN w:val="0"/>
        <w:adjustRightInd w:val="0"/>
        <w:spacing w:before="240" w:after="60" w:line="276" w:lineRule="auto"/>
        <w:textAlignment w:val="baseline"/>
        <w:outlineLvl w:val="2"/>
        <w:rPr>
          <w:rFonts w:ascii="Times New Roman" w:eastAsia="Times New Roman" w:hAnsi="Times New Roman" w:cs="Times New Roman"/>
          <w:b/>
          <w:bCs/>
          <w:kern w:val="0"/>
          <w:lang w:val="sq-AL" w:eastAsia="x-none"/>
          <w14:ligatures w14:val="none"/>
        </w:rPr>
      </w:pPr>
      <w:r w:rsidRPr="00191ECF">
        <w:rPr>
          <w:rFonts w:ascii="Times New Roman" w:eastAsia="Times New Roman" w:hAnsi="Times New Roman" w:cs="Times New Roman"/>
          <w:b/>
          <w:bCs/>
          <w:kern w:val="0"/>
          <w:highlight w:val="lightGray"/>
          <w:lang w:val="sq-AL" w:eastAsia="x-none"/>
          <w14:ligatures w14:val="none"/>
        </w:rPr>
        <w:br w:type="page"/>
      </w:r>
      <w:r w:rsidRPr="00191ECF">
        <w:rPr>
          <w:rFonts w:ascii="Times New Roman" w:eastAsia="Times New Roman" w:hAnsi="Times New Roman" w:cs="Times New Roman"/>
          <w:b/>
          <w:bCs/>
          <w:kern w:val="0"/>
          <w:highlight w:val="lightGray"/>
          <w:lang w:val="sq-AL" w:eastAsia="x-none"/>
          <w14:ligatures w14:val="none"/>
        </w:rPr>
        <w:lastRenderedPageBreak/>
        <w:t>3. Moduli “Punime saldimi”</w:t>
      </w:r>
      <w:r w:rsidRPr="00191ECF">
        <w:rPr>
          <w:rFonts w:ascii="Times New Roman" w:eastAsia="Times New Roman" w:hAnsi="Times New Roman" w:cs="Times New Roman"/>
          <w:b/>
          <w:bCs/>
          <w:kern w:val="0"/>
          <w:lang w:val="sq-AL" w:eastAsia="x-none"/>
          <w14:ligatures w14:val="none"/>
        </w:rPr>
        <w:t xml:space="preserve">  </w:t>
      </w:r>
    </w:p>
    <w:p w14:paraId="64C09BCE"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sz w:val="20"/>
          <w:szCs w:val="20"/>
          <w:lang w:val="sq-AL"/>
          <w14:ligatures w14:val="none"/>
        </w:rPr>
      </w:pPr>
    </w:p>
    <w:p w14:paraId="4C262B91"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Kualifikimi: Shërbime mjetesh transporti</w:t>
      </w:r>
    </w:p>
    <w:p w14:paraId="6F622B92"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Niveli:           II i KSHK</w:t>
      </w:r>
    </w:p>
    <w:p w14:paraId="242E6E56" w14:textId="77777777" w:rsidR="009411B2" w:rsidRPr="00191ECF" w:rsidRDefault="009411B2" w:rsidP="009411B2">
      <w:pPr>
        <w:numPr>
          <w:ilvl w:val="12"/>
          <w:numId w:val="0"/>
        </w:numPr>
        <w:tabs>
          <w:tab w:val="center" w:pos="4320"/>
          <w:tab w:val="right" w:pos="8640"/>
        </w:tabs>
        <w:overflowPunct w:val="0"/>
        <w:autoSpaceDE w:val="0"/>
        <w:autoSpaceDN w:val="0"/>
        <w:adjustRightInd w:val="0"/>
        <w:spacing w:after="0" w:line="276" w:lineRule="auto"/>
        <w:jc w:val="both"/>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Klasa:           11</w:t>
      </w:r>
    </w:p>
    <w:p w14:paraId="244B9B1B"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sz w:val="20"/>
          <w:szCs w:val="20"/>
          <w:lang w:val="sq-AL"/>
          <w14:ligatures w14:val="none"/>
        </w:rPr>
      </w:pPr>
    </w:p>
    <w:tbl>
      <w:tblPr>
        <w:tblW w:w="9245" w:type="dxa"/>
        <w:tblBorders>
          <w:top w:val="single" w:sz="6" w:space="0" w:color="auto"/>
          <w:bottom w:val="single" w:sz="6" w:space="0" w:color="auto"/>
        </w:tblBorders>
        <w:tblLook w:val="0000" w:firstRow="0" w:lastRow="0" w:firstColumn="0" w:lastColumn="0" w:noHBand="0" w:noVBand="0"/>
      </w:tblPr>
      <w:tblGrid>
        <w:gridCol w:w="1908"/>
        <w:gridCol w:w="270"/>
        <w:gridCol w:w="810"/>
        <w:gridCol w:w="4410"/>
        <w:gridCol w:w="1847"/>
      </w:tblGrid>
      <w:tr w:rsidR="009411B2" w:rsidRPr="00191ECF" w14:paraId="66214C59" w14:textId="77777777" w:rsidTr="005E170B">
        <w:tc>
          <w:tcPr>
            <w:tcW w:w="9245" w:type="dxa"/>
            <w:gridSpan w:val="5"/>
            <w:tcBorders>
              <w:top w:val="single" w:sz="4" w:space="0" w:color="auto"/>
              <w:left w:val="nil"/>
              <w:bottom w:val="single" w:sz="4" w:space="0" w:color="auto"/>
              <w:right w:val="nil"/>
            </w:tcBorders>
          </w:tcPr>
          <w:p w14:paraId="038A27B0" w14:textId="77777777" w:rsidR="009411B2" w:rsidRPr="00191ECF" w:rsidRDefault="009411B2" w:rsidP="009411B2">
            <w:pPr>
              <w:tabs>
                <w:tab w:val="center" w:pos="4153"/>
                <w:tab w:val="right" w:pos="8306"/>
              </w:tabs>
              <w:spacing w:after="0" w:line="276" w:lineRule="auto"/>
              <w:jc w:val="center"/>
              <w:rPr>
                <w:rFonts w:ascii="Times New Roman" w:eastAsia="Times New Roman" w:hAnsi="Times New Roman" w:cs="Times New Roman"/>
                <w:i/>
                <w:kern w:val="0"/>
                <w:lang w:val="sq-AL"/>
                <w14:ligatures w14:val="none"/>
              </w:rPr>
            </w:pPr>
            <w:r w:rsidRPr="00191ECF">
              <w:rPr>
                <w:rFonts w:ascii="Times New Roman" w:eastAsia="Times New Roman" w:hAnsi="Times New Roman" w:cs="Times New Roman"/>
                <w:i/>
                <w:kern w:val="0"/>
                <w:lang w:val="sq-AL"/>
                <w14:ligatures w14:val="none"/>
              </w:rPr>
              <w:t>PERSHKRUESI I MODULIT</w:t>
            </w:r>
          </w:p>
        </w:tc>
      </w:tr>
      <w:tr w:rsidR="009411B2" w:rsidRPr="00191ECF" w14:paraId="445131BC" w14:textId="77777777" w:rsidTr="005E170B">
        <w:tc>
          <w:tcPr>
            <w:tcW w:w="1908" w:type="dxa"/>
            <w:tcBorders>
              <w:top w:val="single" w:sz="4" w:space="0" w:color="auto"/>
              <w:bottom w:val="single" w:sz="6" w:space="0" w:color="auto"/>
              <w:right w:val="single" w:sz="4" w:space="0" w:color="auto"/>
            </w:tcBorders>
          </w:tcPr>
          <w:p w14:paraId="267AE220"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Titulli dhe kodi</w:t>
            </w:r>
          </w:p>
        </w:tc>
        <w:tc>
          <w:tcPr>
            <w:tcW w:w="5490" w:type="dxa"/>
            <w:gridSpan w:val="3"/>
            <w:tcBorders>
              <w:top w:val="single" w:sz="4" w:space="0" w:color="auto"/>
              <w:left w:val="single" w:sz="4" w:space="0" w:color="auto"/>
              <w:bottom w:val="single" w:sz="6" w:space="0" w:color="auto"/>
              <w:right w:val="single" w:sz="4" w:space="0" w:color="auto"/>
            </w:tcBorders>
          </w:tcPr>
          <w:p w14:paraId="5341BFC3"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PUNIME SALDIMI</w:t>
            </w:r>
          </w:p>
          <w:p w14:paraId="1C668963"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p>
        </w:tc>
        <w:tc>
          <w:tcPr>
            <w:tcW w:w="1847" w:type="dxa"/>
            <w:tcBorders>
              <w:top w:val="single" w:sz="4" w:space="0" w:color="auto"/>
              <w:left w:val="single" w:sz="4" w:space="0" w:color="auto"/>
              <w:bottom w:val="single" w:sz="4" w:space="0" w:color="auto"/>
              <w:right w:val="nil"/>
            </w:tcBorders>
          </w:tcPr>
          <w:p w14:paraId="24B163DF" w14:textId="554005C1" w:rsidR="009411B2" w:rsidRPr="00191ECF" w:rsidRDefault="009411B2" w:rsidP="009411B2">
            <w:pPr>
              <w:tabs>
                <w:tab w:val="center" w:pos="4153"/>
                <w:tab w:val="right" w:pos="8306"/>
              </w:tabs>
              <w:spacing w:after="0" w:line="276" w:lineRule="auto"/>
              <w:jc w:val="center"/>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M-04-211-</w:t>
            </w:r>
            <w:r w:rsidR="00F51E61" w:rsidRPr="00191ECF">
              <w:rPr>
                <w:rFonts w:ascii="Times New Roman" w:eastAsia="Times New Roman" w:hAnsi="Times New Roman" w:cs="Times New Roman"/>
                <w:b/>
                <w:kern w:val="0"/>
                <w:lang w:val="sq-AL"/>
                <w14:ligatures w14:val="none"/>
              </w:rPr>
              <w:t>26</w:t>
            </w:r>
          </w:p>
        </w:tc>
      </w:tr>
      <w:tr w:rsidR="009411B2" w:rsidRPr="00191ECF" w14:paraId="319F8E23" w14:textId="77777777" w:rsidTr="005E170B">
        <w:tc>
          <w:tcPr>
            <w:tcW w:w="1908" w:type="dxa"/>
            <w:tcBorders>
              <w:top w:val="nil"/>
              <w:bottom w:val="nil"/>
            </w:tcBorders>
          </w:tcPr>
          <w:p w14:paraId="79EDDD53"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Qëllimi i modulit</w:t>
            </w:r>
          </w:p>
          <w:p w14:paraId="3550A5CD"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p>
        </w:tc>
        <w:tc>
          <w:tcPr>
            <w:tcW w:w="270" w:type="dxa"/>
            <w:tcBorders>
              <w:top w:val="nil"/>
              <w:bottom w:val="nil"/>
            </w:tcBorders>
          </w:tcPr>
          <w:p w14:paraId="71F56BA2"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p>
          <w:p w14:paraId="6F2F0E99"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p>
        </w:tc>
        <w:tc>
          <w:tcPr>
            <w:tcW w:w="7067" w:type="dxa"/>
            <w:gridSpan w:val="3"/>
            <w:tcBorders>
              <w:top w:val="nil"/>
              <w:bottom w:val="nil"/>
            </w:tcBorders>
          </w:tcPr>
          <w:p w14:paraId="7B500162" w14:textId="77777777" w:rsidR="009411B2" w:rsidRPr="00191ECF" w:rsidRDefault="009411B2" w:rsidP="009411B2">
            <w:pPr>
              <w:keepNext/>
              <w:overflowPunct w:val="0"/>
              <w:autoSpaceDE w:val="0"/>
              <w:autoSpaceDN w:val="0"/>
              <w:adjustRightInd w:val="0"/>
              <w:spacing w:after="0" w:line="276" w:lineRule="auto"/>
              <w:ind w:left="-104"/>
              <w:textAlignment w:val="baseline"/>
              <w:outlineLvl w:val="0"/>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Një modul praktik që i aftëson nxënësit për të kryer punime të thjeshta të saldimit me hark elektrik dhe të saldimit me gas, që përdoren në shërbimet e mjeteve të transportit.</w:t>
            </w:r>
          </w:p>
          <w:p w14:paraId="47520BE8"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p>
        </w:tc>
      </w:tr>
      <w:tr w:rsidR="009411B2" w:rsidRPr="00191ECF" w14:paraId="60F77161" w14:textId="77777777" w:rsidTr="005E170B">
        <w:trPr>
          <w:trHeight w:val="660"/>
        </w:trPr>
        <w:tc>
          <w:tcPr>
            <w:tcW w:w="1908" w:type="dxa"/>
            <w:tcBorders>
              <w:top w:val="single" w:sz="6" w:space="0" w:color="auto"/>
              <w:bottom w:val="single" w:sz="6" w:space="0" w:color="auto"/>
            </w:tcBorders>
          </w:tcPr>
          <w:p w14:paraId="511C99CC"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Kohëzgjatja e modulit</w:t>
            </w:r>
          </w:p>
          <w:p w14:paraId="51451315"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p>
        </w:tc>
        <w:tc>
          <w:tcPr>
            <w:tcW w:w="270" w:type="dxa"/>
            <w:tcBorders>
              <w:top w:val="single" w:sz="6" w:space="0" w:color="auto"/>
              <w:bottom w:val="single" w:sz="6" w:space="0" w:color="auto"/>
            </w:tcBorders>
          </w:tcPr>
          <w:p w14:paraId="61F9DCA7"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p>
        </w:tc>
        <w:tc>
          <w:tcPr>
            <w:tcW w:w="7067" w:type="dxa"/>
            <w:gridSpan w:val="3"/>
            <w:tcBorders>
              <w:top w:val="single" w:sz="6" w:space="0" w:color="auto"/>
              <w:bottom w:val="single" w:sz="6" w:space="0" w:color="auto"/>
            </w:tcBorders>
          </w:tcPr>
          <w:p w14:paraId="4992CC35" w14:textId="77777777" w:rsidR="009411B2" w:rsidRPr="00191ECF" w:rsidRDefault="009411B2" w:rsidP="009411B2">
            <w:pPr>
              <w:overflowPunct w:val="0"/>
              <w:autoSpaceDE w:val="0"/>
              <w:autoSpaceDN w:val="0"/>
              <w:adjustRightInd w:val="0"/>
              <w:spacing w:after="0" w:line="276" w:lineRule="auto"/>
              <w:ind w:hanging="104"/>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kern w:val="0"/>
                <w:lang w:val="sq-AL"/>
                <w14:ligatures w14:val="none"/>
              </w:rPr>
              <w:t>33 orë mësimore</w:t>
            </w:r>
          </w:p>
          <w:p w14:paraId="1FB0E96B"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p>
        </w:tc>
      </w:tr>
      <w:tr w:rsidR="009411B2" w:rsidRPr="00191ECF" w14:paraId="51E02E40" w14:textId="77777777" w:rsidTr="005E170B">
        <w:tc>
          <w:tcPr>
            <w:tcW w:w="1908" w:type="dxa"/>
            <w:tcBorders>
              <w:top w:val="single" w:sz="6" w:space="0" w:color="auto"/>
              <w:bottom w:val="single" w:sz="4" w:space="0" w:color="auto"/>
            </w:tcBorders>
          </w:tcPr>
          <w:p w14:paraId="0FC58955"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 xml:space="preserve">Niveli i parapëlqyer </w:t>
            </w:r>
          </w:p>
          <w:p w14:paraId="2832355B"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për pranim</w:t>
            </w:r>
          </w:p>
          <w:p w14:paraId="2935B5BB"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p>
        </w:tc>
        <w:tc>
          <w:tcPr>
            <w:tcW w:w="270" w:type="dxa"/>
            <w:tcBorders>
              <w:top w:val="single" w:sz="6" w:space="0" w:color="auto"/>
              <w:bottom w:val="single" w:sz="4" w:space="0" w:color="auto"/>
            </w:tcBorders>
          </w:tcPr>
          <w:p w14:paraId="0C89A054"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p>
        </w:tc>
        <w:tc>
          <w:tcPr>
            <w:tcW w:w="7067" w:type="dxa"/>
            <w:gridSpan w:val="3"/>
            <w:tcBorders>
              <w:top w:val="single" w:sz="6" w:space="0" w:color="auto"/>
              <w:bottom w:val="single" w:sz="4" w:space="0" w:color="auto"/>
            </w:tcBorders>
          </w:tcPr>
          <w:p w14:paraId="16D85E61" w14:textId="77777777" w:rsidR="009411B2" w:rsidRPr="00191ECF" w:rsidRDefault="009411B2" w:rsidP="009411B2">
            <w:p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Nxënësi duhet të ketë përfunduar klasën e 10-të, të kualifikimit profesional “Shërbime mjetesh transporti”, niveli II i KSHK.</w:t>
            </w:r>
          </w:p>
          <w:p w14:paraId="05A97AFF"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p>
        </w:tc>
      </w:tr>
      <w:tr w:rsidR="009411B2" w:rsidRPr="00191ECF" w14:paraId="5764D179" w14:textId="77777777" w:rsidTr="005D59B6">
        <w:tblPrEx>
          <w:tblBorders>
            <w:bottom w:val="none" w:sz="0" w:space="0" w:color="auto"/>
          </w:tblBorders>
        </w:tblPrEx>
        <w:trPr>
          <w:trHeight w:val="350"/>
        </w:trPr>
        <w:tc>
          <w:tcPr>
            <w:tcW w:w="1908" w:type="dxa"/>
            <w:tcBorders>
              <w:top w:val="single" w:sz="4" w:space="0" w:color="auto"/>
            </w:tcBorders>
          </w:tcPr>
          <w:p w14:paraId="205B2E22" w14:textId="0AB974BB"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color w:val="000000" w:themeColor="text1"/>
                <w:kern w:val="0"/>
                <w:lang w:val="sq-AL"/>
                <w14:ligatures w14:val="none"/>
              </w:rPr>
            </w:pPr>
            <w:r w:rsidRPr="00191ECF">
              <w:rPr>
                <w:rFonts w:ascii="Times New Roman" w:eastAsia="Times New Roman" w:hAnsi="Times New Roman" w:cs="Times New Roman"/>
                <w:b/>
                <w:color w:val="000000" w:themeColor="text1"/>
                <w:kern w:val="0"/>
                <w:lang w:val="sq-AL"/>
                <w14:ligatures w14:val="none"/>
              </w:rPr>
              <w:t xml:space="preserve">Rezultatet e të nxënit (RN) dhe </w:t>
            </w:r>
            <w:r w:rsidR="003F44AD">
              <w:rPr>
                <w:rFonts w:ascii="Times New Roman" w:eastAsia="Times New Roman" w:hAnsi="Times New Roman" w:cs="Times New Roman"/>
                <w:b/>
                <w:color w:val="000000" w:themeColor="text1"/>
                <w:kern w:val="0"/>
                <w:lang w:val="sq-AL"/>
                <w14:ligatures w14:val="none"/>
              </w:rPr>
              <w:t>procedurat</w:t>
            </w:r>
            <w:r w:rsidRPr="00191ECF">
              <w:rPr>
                <w:rFonts w:ascii="Times New Roman" w:eastAsia="Times New Roman" w:hAnsi="Times New Roman" w:cs="Times New Roman"/>
                <w:b/>
                <w:color w:val="000000" w:themeColor="text1"/>
                <w:kern w:val="0"/>
                <w:lang w:val="sq-AL"/>
                <w14:ligatures w14:val="none"/>
              </w:rPr>
              <w:t xml:space="preserve"> e vlerësimit</w:t>
            </w:r>
          </w:p>
        </w:tc>
        <w:tc>
          <w:tcPr>
            <w:tcW w:w="270" w:type="dxa"/>
            <w:tcBorders>
              <w:top w:val="single" w:sz="4" w:space="0" w:color="auto"/>
            </w:tcBorders>
          </w:tcPr>
          <w:p w14:paraId="6505A2DE"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color w:val="000000" w:themeColor="text1"/>
                <w:kern w:val="0"/>
                <w:lang w:val="sq-AL"/>
                <w14:ligatures w14:val="none"/>
              </w:rPr>
            </w:pPr>
          </w:p>
        </w:tc>
        <w:tc>
          <w:tcPr>
            <w:tcW w:w="810" w:type="dxa"/>
            <w:tcBorders>
              <w:top w:val="single" w:sz="4" w:space="0" w:color="auto"/>
            </w:tcBorders>
          </w:tcPr>
          <w:p w14:paraId="24461AA8" w14:textId="77777777" w:rsidR="009411B2" w:rsidRPr="00191ECF" w:rsidRDefault="009411B2" w:rsidP="009411B2">
            <w:pPr>
              <w:overflowPunct w:val="0"/>
              <w:autoSpaceDE w:val="0"/>
              <w:autoSpaceDN w:val="0"/>
              <w:adjustRightInd w:val="0"/>
              <w:spacing w:after="60" w:line="276" w:lineRule="auto"/>
              <w:textAlignment w:val="baseline"/>
              <w:outlineLvl w:val="5"/>
              <w:rPr>
                <w:rFonts w:ascii="Times New Roman" w:eastAsia="Times New Roman" w:hAnsi="Times New Roman" w:cs="Times New Roman"/>
                <w:b/>
                <w:bCs/>
                <w:color w:val="000000" w:themeColor="text1"/>
                <w:kern w:val="0"/>
                <w:lang w:val="sq-AL"/>
                <w14:ligatures w14:val="none"/>
              </w:rPr>
            </w:pPr>
            <w:r w:rsidRPr="00191ECF">
              <w:rPr>
                <w:rFonts w:ascii="Times New Roman" w:eastAsia="Times New Roman" w:hAnsi="Times New Roman" w:cs="Times New Roman"/>
                <w:b/>
                <w:bCs/>
                <w:color w:val="000000" w:themeColor="text1"/>
                <w:kern w:val="0"/>
                <w:lang w:val="sq-AL"/>
                <w14:ligatures w14:val="none"/>
              </w:rPr>
              <w:t>RN 1</w:t>
            </w:r>
          </w:p>
        </w:tc>
        <w:tc>
          <w:tcPr>
            <w:tcW w:w="6256" w:type="dxa"/>
            <w:gridSpan w:val="2"/>
            <w:tcBorders>
              <w:top w:val="single" w:sz="4" w:space="0" w:color="auto"/>
            </w:tcBorders>
          </w:tcPr>
          <w:p w14:paraId="30796A1C" w14:textId="4EA2B1F3"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color w:val="000000" w:themeColor="text1"/>
                <w:kern w:val="0"/>
                <w:szCs w:val="20"/>
                <w:lang w:val="sq-AL"/>
                <w14:ligatures w14:val="none"/>
              </w:rPr>
            </w:pPr>
            <w:r w:rsidRPr="00191ECF">
              <w:rPr>
                <w:rFonts w:ascii="Times New Roman" w:eastAsia="Times New Roman" w:hAnsi="Times New Roman" w:cs="Times New Roman"/>
                <w:b/>
                <w:color w:val="000000" w:themeColor="text1"/>
                <w:kern w:val="0"/>
                <w:szCs w:val="20"/>
                <w:lang w:val="sq-AL"/>
                <w14:ligatures w14:val="none"/>
              </w:rPr>
              <w:t>Nxënësi parapërgatit</w:t>
            </w:r>
            <w:r w:rsidR="00B90180" w:rsidRPr="00191ECF">
              <w:rPr>
                <w:rFonts w:ascii="Times New Roman" w:eastAsia="Times New Roman" w:hAnsi="Times New Roman" w:cs="Times New Roman"/>
                <w:b/>
                <w:color w:val="000000" w:themeColor="text1"/>
                <w:kern w:val="0"/>
                <w:szCs w:val="20"/>
                <w:lang w:val="sq-AL"/>
                <w14:ligatures w14:val="none"/>
              </w:rPr>
              <w:t>et për</w:t>
            </w:r>
            <w:r w:rsidRPr="00191ECF">
              <w:rPr>
                <w:rFonts w:ascii="Times New Roman" w:eastAsia="Times New Roman" w:hAnsi="Times New Roman" w:cs="Times New Roman"/>
                <w:b/>
                <w:color w:val="000000" w:themeColor="text1"/>
                <w:kern w:val="0"/>
                <w:szCs w:val="20"/>
                <w:lang w:val="sq-AL"/>
                <w14:ligatures w14:val="none"/>
              </w:rPr>
              <w:t xml:space="preserve"> saldimin me hark elektrik.</w:t>
            </w:r>
          </w:p>
          <w:p w14:paraId="3CE88E29" w14:textId="77777777" w:rsidR="009411B2" w:rsidRPr="00191ECF" w:rsidRDefault="009411B2" w:rsidP="009411B2">
            <w:pPr>
              <w:tabs>
                <w:tab w:val="left" w:pos="360"/>
              </w:tabs>
              <w:overflowPunct w:val="0"/>
              <w:autoSpaceDE w:val="0"/>
              <w:autoSpaceDN w:val="0"/>
              <w:adjustRightInd w:val="0"/>
              <w:spacing w:after="0" w:line="276" w:lineRule="auto"/>
              <w:jc w:val="both"/>
              <w:textAlignment w:val="baseline"/>
              <w:rPr>
                <w:rFonts w:ascii="Times New Roman" w:eastAsia="Times New Roman" w:hAnsi="Times New Roman" w:cs="Times New Roman"/>
                <w:b/>
                <w:i/>
                <w:color w:val="000000" w:themeColor="text1"/>
                <w:kern w:val="0"/>
                <w:lang w:val="sq-AL"/>
                <w14:ligatures w14:val="none"/>
              </w:rPr>
            </w:pPr>
            <w:r w:rsidRPr="00191ECF">
              <w:rPr>
                <w:rFonts w:ascii="Times New Roman" w:eastAsia="Times New Roman" w:hAnsi="Times New Roman" w:cs="Times New Roman"/>
                <w:b/>
                <w:i/>
                <w:color w:val="000000" w:themeColor="text1"/>
                <w:kern w:val="0"/>
                <w:lang w:val="sq-AL"/>
                <w14:ligatures w14:val="none"/>
              </w:rPr>
              <w:t>Kriteret e vlerësimit:</w:t>
            </w:r>
          </w:p>
          <w:p w14:paraId="40A29A81" w14:textId="77777777" w:rsidR="009411B2" w:rsidRPr="00191ECF" w:rsidRDefault="009411B2" w:rsidP="009411B2">
            <w:pPr>
              <w:tabs>
                <w:tab w:val="left" w:pos="360"/>
              </w:tabs>
              <w:overflowPunct w:val="0"/>
              <w:autoSpaceDE w:val="0"/>
              <w:autoSpaceDN w:val="0"/>
              <w:adjustRightInd w:val="0"/>
              <w:spacing w:after="0" w:line="276" w:lineRule="auto"/>
              <w:textAlignment w:val="baseline"/>
              <w:rPr>
                <w:rFonts w:ascii="Times New Roman" w:eastAsia="Times New Roman" w:hAnsi="Times New Roman" w:cs="Times New Roman"/>
                <w:color w:val="000000" w:themeColor="text1"/>
                <w:kern w:val="0"/>
                <w:lang w:val="sq-AL"/>
                <w14:ligatures w14:val="none"/>
              </w:rPr>
            </w:pPr>
            <w:r w:rsidRPr="00191ECF">
              <w:rPr>
                <w:rFonts w:ascii="Times New Roman" w:eastAsia="Times New Roman" w:hAnsi="Times New Roman" w:cs="Times New Roman"/>
                <w:color w:val="000000" w:themeColor="text1"/>
                <w:kern w:val="0"/>
                <w:lang w:val="sq-AL"/>
                <w14:ligatures w14:val="none"/>
              </w:rPr>
              <w:t>Nxënësi duhet të jetë i aftë:</w:t>
            </w:r>
          </w:p>
          <w:p w14:paraId="390E1803" w14:textId="77777777" w:rsidR="009411B2" w:rsidRPr="00191ECF" w:rsidRDefault="009411B2" w:rsidP="009411B2">
            <w:pPr>
              <w:numPr>
                <w:ilvl w:val="0"/>
                <w:numId w:val="23"/>
              </w:numPr>
              <w:overflowPunct w:val="0"/>
              <w:autoSpaceDE w:val="0"/>
              <w:autoSpaceDN w:val="0"/>
              <w:adjustRightInd w:val="0"/>
              <w:spacing w:after="0" w:line="276" w:lineRule="auto"/>
              <w:textAlignment w:val="baseline"/>
              <w:rPr>
                <w:rFonts w:ascii="Times New Roman" w:eastAsia="Times New Roman" w:hAnsi="Times New Roman" w:cs="Times New Roman"/>
                <w:color w:val="000000" w:themeColor="text1"/>
                <w:kern w:val="0"/>
                <w:szCs w:val="20"/>
                <w:lang w:val="sq-AL"/>
                <w14:ligatures w14:val="none"/>
              </w:rPr>
            </w:pPr>
            <w:r w:rsidRPr="00191ECF">
              <w:rPr>
                <w:rFonts w:ascii="Times New Roman" w:eastAsia="Times New Roman" w:hAnsi="Times New Roman" w:cs="Times New Roman"/>
                <w:color w:val="000000" w:themeColor="text1"/>
                <w:kern w:val="0"/>
                <w:szCs w:val="20"/>
                <w:lang w:val="sq-AL"/>
                <w14:ligatures w14:val="none"/>
              </w:rPr>
              <w:t>të analizojë drejt dokumentacionin teknik për saldimin me hark elektrik që do të kryhet;</w:t>
            </w:r>
          </w:p>
          <w:p w14:paraId="6CBBFA10" w14:textId="77777777" w:rsidR="009411B2" w:rsidRPr="00191ECF" w:rsidRDefault="009411B2" w:rsidP="009411B2">
            <w:pPr>
              <w:numPr>
                <w:ilvl w:val="0"/>
                <w:numId w:val="23"/>
              </w:numPr>
              <w:overflowPunct w:val="0"/>
              <w:autoSpaceDE w:val="0"/>
              <w:autoSpaceDN w:val="0"/>
              <w:adjustRightInd w:val="0"/>
              <w:spacing w:after="0" w:line="276" w:lineRule="auto"/>
              <w:textAlignment w:val="baseline"/>
              <w:rPr>
                <w:rFonts w:ascii="Times New Roman" w:eastAsia="Times New Roman" w:hAnsi="Times New Roman" w:cs="Times New Roman"/>
                <w:color w:val="000000" w:themeColor="text1"/>
                <w:kern w:val="0"/>
                <w:szCs w:val="20"/>
                <w:lang w:val="sq-AL"/>
                <w14:ligatures w14:val="none"/>
              </w:rPr>
            </w:pPr>
            <w:r w:rsidRPr="00191ECF">
              <w:rPr>
                <w:rFonts w:ascii="Times New Roman" w:eastAsia="Times New Roman" w:hAnsi="Times New Roman" w:cs="Times New Roman"/>
                <w:color w:val="000000" w:themeColor="text1"/>
                <w:kern w:val="0"/>
                <w:szCs w:val="20"/>
                <w:lang w:val="sq-AL"/>
                <w14:ligatures w14:val="none"/>
              </w:rPr>
              <w:t>të përzgjedhë mjetet, pajisjet dhe materialet e duhura të punës;</w:t>
            </w:r>
          </w:p>
          <w:p w14:paraId="027522E4" w14:textId="77777777" w:rsidR="009411B2" w:rsidRPr="00191ECF" w:rsidRDefault="009411B2" w:rsidP="009411B2">
            <w:pPr>
              <w:numPr>
                <w:ilvl w:val="0"/>
                <w:numId w:val="23"/>
              </w:numPr>
              <w:overflowPunct w:val="0"/>
              <w:autoSpaceDE w:val="0"/>
              <w:autoSpaceDN w:val="0"/>
              <w:adjustRightInd w:val="0"/>
              <w:spacing w:after="0" w:line="276" w:lineRule="auto"/>
              <w:textAlignment w:val="baseline"/>
              <w:rPr>
                <w:rFonts w:ascii="Times New Roman" w:eastAsia="Times New Roman" w:hAnsi="Times New Roman" w:cs="Times New Roman"/>
                <w:color w:val="000000" w:themeColor="text1"/>
                <w:kern w:val="0"/>
                <w:szCs w:val="20"/>
                <w:lang w:val="sq-AL"/>
                <w14:ligatures w14:val="none"/>
              </w:rPr>
            </w:pPr>
            <w:r w:rsidRPr="00191ECF">
              <w:rPr>
                <w:rFonts w:ascii="Times New Roman" w:eastAsia="Times New Roman" w:hAnsi="Times New Roman" w:cs="Times New Roman"/>
                <w:color w:val="000000" w:themeColor="text1"/>
                <w:kern w:val="0"/>
                <w:szCs w:val="20"/>
                <w:lang w:val="sq-AL"/>
                <w14:ligatures w14:val="none"/>
              </w:rPr>
              <w:t>të përgatisë bangon për saldimin me hark;</w:t>
            </w:r>
          </w:p>
          <w:p w14:paraId="62C827AB" w14:textId="77777777" w:rsidR="009411B2" w:rsidRPr="00191ECF" w:rsidRDefault="009411B2" w:rsidP="009411B2">
            <w:pPr>
              <w:numPr>
                <w:ilvl w:val="0"/>
                <w:numId w:val="23"/>
              </w:numPr>
              <w:overflowPunct w:val="0"/>
              <w:autoSpaceDE w:val="0"/>
              <w:autoSpaceDN w:val="0"/>
              <w:adjustRightInd w:val="0"/>
              <w:spacing w:after="0" w:line="276" w:lineRule="auto"/>
              <w:textAlignment w:val="baseline"/>
              <w:rPr>
                <w:rFonts w:ascii="Times New Roman" w:eastAsia="Times New Roman" w:hAnsi="Times New Roman" w:cs="Times New Roman"/>
                <w:color w:val="000000" w:themeColor="text1"/>
                <w:kern w:val="0"/>
                <w:szCs w:val="20"/>
                <w:lang w:val="sq-AL"/>
                <w14:ligatures w14:val="none"/>
              </w:rPr>
            </w:pPr>
            <w:r w:rsidRPr="00191ECF">
              <w:rPr>
                <w:rFonts w:ascii="Times New Roman" w:eastAsia="Times New Roman" w:hAnsi="Times New Roman" w:cs="Times New Roman"/>
                <w:color w:val="000000" w:themeColor="text1"/>
                <w:kern w:val="0"/>
                <w:szCs w:val="20"/>
                <w:lang w:val="sq-AL"/>
                <w14:ligatures w14:val="none"/>
              </w:rPr>
              <w:t>të përzgjedhë elektrodat e duhura për llojin e saldimit me hark që do të kryhet;</w:t>
            </w:r>
          </w:p>
          <w:p w14:paraId="33A6B6B9" w14:textId="77777777" w:rsidR="009411B2" w:rsidRPr="00191ECF" w:rsidRDefault="009411B2" w:rsidP="009411B2">
            <w:pPr>
              <w:numPr>
                <w:ilvl w:val="0"/>
                <w:numId w:val="23"/>
              </w:numPr>
              <w:overflowPunct w:val="0"/>
              <w:autoSpaceDE w:val="0"/>
              <w:autoSpaceDN w:val="0"/>
              <w:adjustRightInd w:val="0"/>
              <w:spacing w:after="0" w:line="276" w:lineRule="auto"/>
              <w:textAlignment w:val="baseline"/>
              <w:rPr>
                <w:rFonts w:ascii="Times New Roman" w:eastAsia="Times New Roman" w:hAnsi="Times New Roman" w:cs="Times New Roman"/>
                <w:color w:val="000000" w:themeColor="text1"/>
                <w:kern w:val="0"/>
                <w:szCs w:val="20"/>
                <w:lang w:val="sq-AL"/>
                <w14:ligatures w14:val="none"/>
              </w:rPr>
            </w:pPr>
            <w:r w:rsidRPr="00191ECF">
              <w:rPr>
                <w:rFonts w:ascii="Times New Roman" w:eastAsia="Times New Roman" w:hAnsi="Times New Roman" w:cs="Times New Roman"/>
                <w:color w:val="000000" w:themeColor="text1"/>
                <w:kern w:val="0"/>
                <w:szCs w:val="20"/>
                <w:lang w:val="sq-AL"/>
                <w14:ligatures w14:val="none"/>
              </w:rPr>
              <w:t>të veshë uniformën dhe mjete mbrojtëse për saldimin me hark elektrik;</w:t>
            </w:r>
          </w:p>
          <w:p w14:paraId="1DBC9B65" w14:textId="77777777" w:rsidR="009411B2" w:rsidRPr="00191ECF" w:rsidRDefault="009411B2" w:rsidP="009411B2">
            <w:pPr>
              <w:numPr>
                <w:ilvl w:val="0"/>
                <w:numId w:val="23"/>
              </w:numPr>
              <w:overflowPunct w:val="0"/>
              <w:autoSpaceDE w:val="0"/>
              <w:autoSpaceDN w:val="0"/>
              <w:adjustRightInd w:val="0"/>
              <w:spacing w:after="0" w:line="276" w:lineRule="auto"/>
              <w:textAlignment w:val="baseline"/>
              <w:rPr>
                <w:rFonts w:ascii="Times New Roman" w:eastAsia="Times New Roman" w:hAnsi="Times New Roman" w:cs="Times New Roman"/>
                <w:color w:val="000000" w:themeColor="text1"/>
                <w:kern w:val="0"/>
                <w:szCs w:val="20"/>
                <w:lang w:val="sq-AL"/>
                <w14:ligatures w14:val="none"/>
              </w:rPr>
            </w:pPr>
            <w:r w:rsidRPr="00191ECF">
              <w:rPr>
                <w:rFonts w:ascii="Times New Roman" w:eastAsia="Times New Roman" w:hAnsi="Times New Roman" w:cs="Times New Roman"/>
                <w:color w:val="000000" w:themeColor="text1"/>
                <w:kern w:val="0"/>
                <w:szCs w:val="20"/>
                <w:lang w:val="sq-AL"/>
                <w14:ligatures w14:val="none"/>
              </w:rPr>
              <w:t>të përgatititë makinën salduese me parametrat e duhur për saldimin me hark elektrik që do të kryhet;</w:t>
            </w:r>
          </w:p>
          <w:p w14:paraId="67A23067" w14:textId="77777777" w:rsidR="009411B2" w:rsidRPr="00191ECF" w:rsidRDefault="009411B2" w:rsidP="009411B2">
            <w:pPr>
              <w:numPr>
                <w:ilvl w:val="0"/>
                <w:numId w:val="23"/>
              </w:numPr>
              <w:overflowPunct w:val="0"/>
              <w:autoSpaceDE w:val="0"/>
              <w:autoSpaceDN w:val="0"/>
              <w:adjustRightInd w:val="0"/>
              <w:spacing w:after="0" w:line="276" w:lineRule="auto"/>
              <w:textAlignment w:val="baseline"/>
              <w:rPr>
                <w:rFonts w:ascii="Times New Roman" w:eastAsia="Times New Roman" w:hAnsi="Times New Roman" w:cs="Times New Roman"/>
                <w:color w:val="000000" w:themeColor="text1"/>
                <w:kern w:val="0"/>
                <w:szCs w:val="20"/>
                <w:lang w:val="sq-AL"/>
                <w14:ligatures w14:val="none"/>
              </w:rPr>
            </w:pPr>
            <w:r w:rsidRPr="00191ECF">
              <w:rPr>
                <w:rFonts w:ascii="Times New Roman" w:eastAsia="Times New Roman" w:hAnsi="Times New Roman" w:cs="Times New Roman"/>
                <w:color w:val="000000" w:themeColor="text1"/>
                <w:kern w:val="0"/>
                <w:szCs w:val="20"/>
                <w:lang w:val="sq-AL"/>
                <w14:ligatures w14:val="none"/>
              </w:rPr>
              <w:t>të kryejë matje dhe shënime të sakta në copat që do të saldohen;</w:t>
            </w:r>
          </w:p>
          <w:p w14:paraId="5427E0E5" w14:textId="77777777" w:rsidR="009411B2" w:rsidRPr="00191ECF" w:rsidRDefault="009411B2" w:rsidP="009411B2">
            <w:pPr>
              <w:numPr>
                <w:ilvl w:val="0"/>
                <w:numId w:val="23"/>
              </w:numPr>
              <w:overflowPunct w:val="0"/>
              <w:autoSpaceDE w:val="0"/>
              <w:autoSpaceDN w:val="0"/>
              <w:adjustRightInd w:val="0"/>
              <w:spacing w:after="0" w:line="276" w:lineRule="auto"/>
              <w:textAlignment w:val="baseline"/>
              <w:rPr>
                <w:rFonts w:ascii="Times New Roman" w:eastAsia="Times New Roman" w:hAnsi="Times New Roman" w:cs="Times New Roman"/>
                <w:color w:val="000000" w:themeColor="text1"/>
                <w:kern w:val="0"/>
                <w:szCs w:val="20"/>
                <w:lang w:val="sq-AL"/>
                <w14:ligatures w14:val="none"/>
              </w:rPr>
            </w:pPr>
            <w:r w:rsidRPr="00191ECF">
              <w:rPr>
                <w:rFonts w:ascii="Times New Roman" w:eastAsia="Times New Roman" w:hAnsi="Times New Roman" w:cs="Times New Roman"/>
                <w:color w:val="000000" w:themeColor="text1"/>
                <w:kern w:val="0"/>
                <w:szCs w:val="20"/>
                <w:lang w:val="sq-AL"/>
                <w14:ligatures w14:val="none"/>
              </w:rPr>
              <w:t>të parapërgatitë copat që do të saldohen për saldim me hark elektrik;</w:t>
            </w:r>
          </w:p>
          <w:p w14:paraId="18EB863D" w14:textId="04E7D487" w:rsidR="009411B2" w:rsidRPr="00191ECF" w:rsidRDefault="009411B2" w:rsidP="009411B2">
            <w:pPr>
              <w:numPr>
                <w:ilvl w:val="0"/>
                <w:numId w:val="23"/>
              </w:numPr>
              <w:overflowPunct w:val="0"/>
              <w:autoSpaceDE w:val="0"/>
              <w:autoSpaceDN w:val="0"/>
              <w:adjustRightInd w:val="0"/>
              <w:spacing w:after="0" w:line="276" w:lineRule="auto"/>
              <w:textAlignment w:val="baseline"/>
              <w:rPr>
                <w:rFonts w:ascii="Times New Roman" w:eastAsia="Times New Roman" w:hAnsi="Times New Roman" w:cs="Times New Roman"/>
                <w:color w:val="000000" w:themeColor="text1"/>
                <w:kern w:val="0"/>
                <w:szCs w:val="20"/>
                <w:lang w:val="sq-AL"/>
                <w14:ligatures w14:val="none"/>
              </w:rPr>
            </w:pPr>
            <w:r w:rsidRPr="00191ECF">
              <w:rPr>
                <w:rFonts w:ascii="Times New Roman" w:eastAsia="Times New Roman" w:hAnsi="Times New Roman" w:cs="Times New Roman"/>
                <w:color w:val="000000" w:themeColor="text1"/>
                <w:kern w:val="0"/>
                <w:szCs w:val="20"/>
                <w:lang w:val="sq-AL"/>
                <w14:ligatures w14:val="none"/>
              </w:rPr>
              <w:t>të kryejë vendosjen</w:t>
            </w:r>
            <w:r w:rsidR="00521EDB">
              <w:rPr>
                <w:rFonts w:ascii="Times New Roman" w:eastAsia="Times New Roman" w:hAnsi="Times New Roman" w:cs="Times New Roman"/>
                <w:color w:val="000000" w:themeColor="text1"/>
                <w:kern w:val="0"/>
                <w:szCs w:val="20"/>
                <w:lang w:val="sq-AL"/>
                <w14:ligatures w14:val="none"/>
              </w:rPr>
              <w:t xml:space="preserve"> e</w:t>
            </w:r>
            <w:r w:rsidRPr="00191ECF">
              <w:rPr>
                <w:rFonts w:ascii="Times New Roman" w:eastAsia="Times New Roman" w:hAnsi="Times New Roman" w:cs="Times New Roman"/>
                <w:color w:val="000000" w:themeColor="text1"/>
                <w:kern w:val="0"/>
                <w:szCs w:val="20"/>
                <w:lang w:val="sq-AL"/>
                <w14:ligatures w14:val="none"/>
              </w:rPr>
              <w:t xml:space="preserve"> duhur të copave në bangon e saldimit;</w:t>
            </w:r>
          </w:p>
          <w:p w14:paraId="1E898BDB" w14:textId="77777777" w:rsidR="009411B2" w:rsidRPr="00191ECF" w:rsidRDefault="009411B2" w:rsidP="009411B2">
            <w:pPr>
              <w:numPr>
                <w:ilvl w:val="0"/>
                <w:numId w:val="23"/>
              </w:numPr>
              <w:overflowPunct w:val="0"/>
              <w:autoSpaceDE w:val="0"/>
              <w:autoSpaceDN w:val="0"/>
              <w:adjustRightInd w:val="0"/>
              <w:spacing w:after="0" w:line="276" w:lineRule="auto"/>
              <w:textAlignment w:val="baseline"/>
              <w:rPr>
                <w:rFonts w:ascii="Times New Roman" w:eastAsia="Times New Roman" w:hAnsi="Times New Roman" w:cs="Times New Roman"/>
                <w:color w:val="000000" w:themeColor="text1"/>
                <w:kern w:val="0"/>
                <w:lang w:val="sq-AL"/>
                <w14:ligatures w14:val="none"/>
              </w:rPr>
            </w:pPr>
            <w:r w:rsidRPr="00191ECF">
              <w:rPr>
                <w:rFonts w:ascii="Times New Roman" w:eastAsia="Times New Roman" w:hAnsi="Times New Roman" w:cs="Times New Roman"/>
                <w:color w:val="000000" w:themeColor="text1"/>
                <w:kern w:val="0"/>
                <w:szCs w:val="20"/>
                <w:lang w:val="sq-AL"/>
                <w14:ligatures w14:val="none"/>
              </w:rPr>
              <w:t xml:space="preserve">të </w:t>
            </w:r>
            <w:r w:rsidRPr="00191ECF">
              <w:rPr>
                <w:rFonts w:ascii="Times New Roman" w:eastAsia="Times New Roman" w:hAnsi="Times New Roman" w:cs="Times New Roman"/>
                <w:color w:val="000000" w:themeColor="text1"/>
                <w:kern w:val="0"/>
                <w:lang w:val="sq-AL"/>
                <w14:ligatures w14:val="none"/>
              </w:rPr>
              <w:t>tregojë kujdesin e duhur për veglat dhe pajisjet e punës;</w:t>
            </w:r>
          </w:p>
          <w:p w14:paraId="1DC72528" w14:textId="6238467F" w:rsidR="009411B2" w:rsidRPr="00191ECF" w:rsidRDefault="009411B2" w:rsidP="00B90180">
            <w:pPr>
              <w:numPr>
                <w:ilvl w:val="0"/>
                <w:numId w:val="23"/>
              </w:numPr>
              <w:overflowPunct w:val="0"/>
              <w:autoSpaceDE w:val="0"/>
              <w:autoSpaceDN w:val="0"/>
              <w:adjustRightInd w:val="0"/>
              <w:spacing w:after="0" w:line="276" w:lineRule="auto"/>
              <w:textAlignment w:val="baseline"/>
              <w:rPr>
                <w:rFonts w:ascii="Times New Roman" w:eastAsia="Times New Roman" w:hAnsi="Times New Roman" w:cs="Times New Roman"/>
                <w:color w:val="000000" w:themeColor="text1"/>
                <w:kern w:val="0"/>
                <w:lang w:val="sq-AL"/>
                <w14:ligatures w14:val="none"/>
              </w:rPr>
            </w:pPr>
            <w:r w:rsidRPr="00191ECF">
              <w:rPr>
                <w:rFonts w:ascii="Times New Roman" w:eastAsia="Times New Roman" w:hAnsi="Times New Roman" w:cs="Times New Roman"/>
                <w:color w:val="000000" w:themeColor="text1"/>
                <w:kern w:val="0"/>
                <w:lang w:val="sq-AL"/>
                <w14:ligatures w14:val="none"/>
              </w:rPr>
              <w:lastRenderedPageBreak/>
              <w:t xml:space="preserve">të zbatojë </w:t>
            </w:r>
            <w:r w:rsidR="00B90180" w:rsidRPr="00191ECF">
              <w:rPr>
                <w:rStyle w:val="cf01"/>
                <w:rFonts w:ascii="Times New Roman" w:hAnsi="Times New Roman" w:cs="Times New Roman"/>
                <w:sz w:val="24"/>
                <w:szCs w:val="24"/>
                <w:lang w:val="sq-AL"/>
              </w:rPr>
              <w:t xml:space="preserve">rregullat e sigurisë teknike dhe mbrojtjes së mjedisit, gjatë </w:t>
            </w:r>
            <w:r w:rsidR="00B90180" w:rsidRPr="00191ECF">
              <w:rPr>
                <w:rFonts w:ascii="Times New Roman" w:eastAsia="Times New Roman" w:hAnsi="Times New Roman" w:cs="Times New Roman"/>
                <w:b/>
                <w:color w:val="000000" w:themeColor="text1"/>
                <w:kern w:val="0"/>
                <w:lang w:val="sq-AL"/>
                <w14:ligatures w14:val="none"/>
              </w:rPr>
              <w:t>parapërgatitjes për saldimin me hark elektrik.</w:t>
            </w:r>
          </w:p>
          <w:p w14:paraId="7BE925C7"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i/>
                <w:color w:val="000000" w:themeColor="text1"/>
                <w:kern w:val="0"/>
                <w:lang w:val="sq-AL"/>
                <w14:ligatures w14:val="none"/>
              </w:rPr>
            </w:pPr>
            <w:r w:rsidRPr="00191ECF">
              <w:rPr>
                <w:rFonts w:ascii="Times New Roman" w:eastAsia="Times New Roman" w:hAnsi="Times New Roman" w:cs="Times New Roman"/>
                <w:b/>
                <w:i/>
                <w:color w:val="000000" w:themeColor="text1"/>
                <w:kern w:val="0"/>
                <w:lang w:val="sq-AL"/>
                <w14:ligatures w14:val="none"/>
              </w:rPr>
              <w:t>Instrumentet e vlerësimit:</w:t>
            </w:r>
          </w:p>
          <w:p w14:paraId="3A5B309D" w14:textId="77777777" w:rsidR="009411B2" w:rsidRPr="00191ECF" w:rsidRDefault="009411B2" w:rsidP="009411B2">
            <w:pPr>
              <w:numPr>
                <w:ilvl w:val="0"/>
                <w:numId w:val="23"/>
              </w:numPr>
              <w:overflowPunct w:val="0"/>
              <w:autoSpaceDE w:val="0"/>
              <w:autoSpaceDN w:val="0"/>
              <w:adjustRightInd w:val="0"/>
              <w:spacing w:after="0" w:line="276" w:lineRule="auto"/>
              <w:textAlignment w:val="baseline"/>
              <w:rPr>
                <w:rFonts w:ascii="Times New Roman" w:eastAsia="Times New Roman" w:hAnsi="Times New Roman" w:cs="Times New Roman"/>
                <w:color w:val="000000" w:themeColor="text1"/>
                <w:kern w:val="0"/>
                <w:lang w:val="sq-AL"/>
                <w14:ligatures w14:val="none"/>
              </w:rPr>
            </w:pPr>
            <w:r w:rsidRPr="00191ECF">
              <w:rPr>
                <w:rFonts w:ascii="Times New Roman" w:eastAsia="Times New Roman" w:hAnsi="Times New Roman" w:cs="Times New Roman"/>
                <w:color w:val="000000" w:themeColor="text1"/>
                <w:kern w:val="0"/>
                <w:lang w:val="sq-AL"/>
                <w14:ligatures w14:val="none"/>
              </w:rPr>
              <w:t>Vëzhgim me listë kontrolli.</w:t>
            </w:r>
          </w:p>
        </w:tc>
      </w:tr>
    </w:tbl>
    <w:p w14:paraId="51C4F203"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color w:val="000000" w:themeColor="text1"/>
          <w:kern w:val="0"/>
          <w:sz w:val="20"/>
          <w:szCs w:val="20"/>
          <w:lang w:val="sq-AL"/>
          <w14:ligatures w14:val="none"/>
        </w:rPr>
      </w:pPr>
    </w:p>
    <w:tbl>
      <w:tblPr>
        <w:tblW w:w="7293" w:type="dxa"/>
        <w:tblInd w:w="1951" w:type="dxa"/>
        <w:tblLook w:val="0000" w:firstRow="0" w:lastRow="0" w:firstColumn="0" w:lastColumn="0" w:noHBand="0" w:noVBand="0"/>
      </w:tblPr>
      <w:tblGrid>
        <w:gridCol w:w="851"/>
        <w:gridCol w:w="6442"/>
      </w:tblGrid>
      <w:tr w:rsidR="009411B2" w:rsidRPr="00191ECF" w14:paraId="5C78B55B" w14:textId="77777777" w:rsidTr="005E170B">
        <w:tc>
          <w:tcPr>
            <w:tcW w:w="851" w:type="dxa"/>
          </w:tcPr>
          <w:p w14:paraId="0B853BE1" w14:textId="77777777" w:rsidR="009411B2" w:rsidRPr="00191ECF" w:rsidRDefault="009411B2" w:rsidP="009411B2">
            <w:pPr>
              <w:numPr>
                <w:ilvl w:val="12"/>
                <w:numId w:val="0"/>
              </w:numPr>
              <w:overflowPunct w:val="0"/>
              <w:autoSpaceDE w:val="0"/>
              <w:autoSpaceDN w:val="0"/>
              <w:adjustRightInd w:val="0"/>
              <w:spacing w:after="0" w:line="276" w:lineRule="auto"/>
              <w:textAlignment w:val="baseline"/>
              <w:rPr>
                <w:rFonts w:ascii="Times New Roman" w:eastAsia="Times New Roman" w:hAnsi="Times New Roman" w:cs="Times New Roman"/>
                <w:b/>
                <w:color w:val="000000" w:themeColor="text1"/>
                <w:kern w:val="0"/>
                <w:lang w:val="sq-AL"/>
                <w14:ligatures w14:val="none"/>
              </w:rPr>
            </w:pPr>
            <w:r w:rsidRPr="00191ECF">
              <w:rPr>
                <w:rFonts w:ascii="Times New Roman" w:eastAsia="Times New Roman" w:hAnsi="Times New Roman" w:cs="Times New Roman"/>
                <w:b/>
                <w:color w:val="000000" w:themeColor="text1"/>
                <w:kern w:val="0"/>
                <w:lang w:val="sq-AL"/>
                <w14:ligatures w14:val="none"/>
              </w:rPr>
              <w:t xml:space="preserve">RN 2 </w:t>
            </w:r>
          </w:p>
        </w:tc>
        <w:tc>
          <w:tcPr>
            <w:tcW w:w="6442" w:type="dxa"/>
          </w:tcPr>
          <w:p w14:paraId="1156D19A"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color w:val="000000" w:themeColor="text1"/>
                <w:kern w:val="0"/>
                <w:szCs w:val="20"/>
                <w:lang w:val="sq-AL"/>
                <w14:ligatures w14:val="none"/>
              </w:rPr>
            </w:pPr>
            <w:r w:rsidRPr="00191ECF">
              <w:rPr>
                <w:rFonts w:ascii="Times New Roman" w:eastAsia="Times New Roman" w:hAnsi="Times New Roman" w:cs="Times New Roman"/>
                <w:b/>
                <w:color w:val="000000" w:themeColor="text1"/>
                <w:kern w:val="0"/>
                <w:szCs w:val="20"/>
                <w:lang w:val="sq-AL"/>
                <w14:ligatures w14:val="none"/>
              </w:rPr>
              <w:t>Nxënësi kryen saldime të thjeshta me hark elektrik, me tegel të drejtë.</w:t>
            </w:r>
          </w:p>
          <w:p w14:paraId="4AB3B086" w14:textId="77777777" w:rsidR="009411B2" w:rsidRPr="00191ECF" w:rsidRDefault="009411B2" w:rsidP="009411B2">
            <w:pPr>
              <w:tabs>
                <w:tab w:val="left" w:pos="360"/>
              </w:tabs>
              <w:overflowPunct w:val="0"/>
              <w:autoSpaceDE w:val="0"/>
              <w:autoSpaceDN w:val="0"/>
              <w:adjustRightInd w:val="0"/>
              <w:spacing w:after="0" w:line="276" w:lineRule="auto"/>
              <w:textAlignment w:val="baseline"/>
              <w:rPr>
                <w:rFonts w:ascii="Times New Roman" w:eastAsia="Times New Roman" w:hAnsi="Times New Roman" w:cs="Times New Roman"/>
                <w:b/>
                <w:i/>
                <w:color w:val="000000" w:themeColor="text1"/>
                <w:kern w:val="0"/>
                <w:lang w:val="sq-AL"/>
                <w14:ligatures w14:val="none"/>
              </w:rPr>
            </w:pPr>
            <w:r w:rsidRPr="00191ECF">
              <w:rPr>
                <w:rFonts w:ascii="Times New Roman" w:eastAsia="Times New Roman" w:hAnsi="Times New Roman" w:cs="Times New Roman"/>
                <w:b/>
                <w:i/>
                <w:color w:val="000000" w:themeColor="text1"/>
                <w:kern w:val="0"/>
                <w:lang w:val="sq-AL"/>
                <w14:ligatures w14:val="none"/>
              </w:rPr>
              <w:t>Kriteret e vlerësimit:</w:t>
            </w:r>
          </w:p>
          <w:p w14:paraId="6A87EBA1" w14:textId="77777777" w:rsidR="009411B2" w:rsidRPr="00191ECF" w:rsidRDefault="009411B2" w:rsidP="009411B2">
            <w:pPr>
              <w:tabs>
                <w:tab w:val="left" w:pos="360"/>
              </w:tabs>
              <w:overflowPunct w:val="0"/>
              <w:autoSpaceDE w:val="0"/>
              <w:autoSpaceDN w:val="0"/>
              <w:adjustRightInd w:val="0"/>
              <w:spacing w:after="0" w:line="276" w:lineRule="auto"/>
              <w:textAlignment w:val="baseline"/>
              <w:rPr>
                <w:rFonts w:ascii="Times New Roman" w:eastAsia="Times New Roman" w:hAnsi="Times New Roman" w:cs="Times New Roman"/>
                <w:color w:val="000000" w:themeColor="text1"/>
                <w:kern w:val="0"/>
                <w:lang w:val="sq-AL"/>
                <w14:ligatures w14:val="none"/>
              </w:rPr>
            </w:pPr>
            <w:r w:rsidRPr="00191ECF">
              <w:rPr>
                <w:rFonts w:ascii="Times New Roman" w:eastAsia="Times New Roman" w:hAnsi="Times New Roman" w:cs="Times New Roman"/>
                <w:color w:val="000000" w:themeColor="text1"/>
                <w:kern w:val="0"/>
                <w:lang w:val="sq-AL"/>
                <w14:ligatures w14:val="none"/>
              </w:rPr>
              <w:t>Nxënësi duhet të jetë i aftë :</w:t>
            </w:r>
          </w:p>
          <w:p w14:paraId="7B676F5A" w14:textId="4CD0F524"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color w:val="000000" w:themeColor="text1"/>
                <w:kern w:val="0"/>
                <w:szCs w:val="20"/>
                <w:lang w:val="sq-AL"/>
                <w14:ligatures w14:val="none"/>
              </w:rPr>
            </w:pPr>
            <w:r w:rsidRPr="00191ECF">
              <w:rPr>
                <w:rFonts w:ascii="Times New Roman" w:eastAsia="Times New Roman" w:hAnsi="Times New Roman" w:cs="Times New Roman"/>
                <w:color w:val="000000" w:themeColor="text1"/>
                <w:kern w:val="0"/>
                <w:szCs w:val="20"/>
                <w:lang w:val="sq-AL"/>
                <w14:ligatures w14:val="none"/>
              </w:rPr>
              <w:t>të zbatojë procedurat e duhura gjatë pikimit me hark elektrik;</w:t>
            </w:r>
          </w:p>
          <w:p w14:paraId="4A27D72A"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color w:val="000000" w:themeColor="text1"/>
                <w:kern w:val="0"/>
                <w:szCs w:val="20"/>
                <w:lang w:val="sq-AL"/>
                <w14:ligatures w14:val="none"/>
              </w:rPr>
            </w:pPr>
            <w:r w:rsidRPr="00191ECF">
              <w:rPr>
                <w:rFonts w:ascii="Times New Roman" w:eastAsia="Times New Roman" w:hAnsi="Times New Roman" w:cs="Times New Roman"/>
                <w:color w:val="000000" w:themeColor="text1"/>
                <w:kern w:val="0"/>
                <w:szCs w:val="20"/>
                <w:lang w:val="sq-AL"/>
                <w14:ligatures w14:val="none"/>
              </w:rPr>
              <w:t>të zbatojë procedurat e duhura gjatë saldimit të sheshtë me hark elektrik;</w:t>
            </w:r>
          </w:p>
          <w:p w14:paraId="75764FAE"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color w:val="000000" w:themeColor="text1"/>
                <w:kern w:val="0"/>
                <w:szCs w:val="20"/>
                <w:lang w:val="sq-AL"/>
                <w14:ligatures w14:val="none"/>
              </w:rPr>
            </w:pPr>
            <w:r w:rsidRPr="00191ECF">
              <w:rPr>
                <w:rFonts w:ascii="Times New Roman" w:eastAsia="Times New Roman" w:hAnsi="Times New Roman" w:cs="Times New Roman"/>
                <w:color w:val="000000" w:themeColor="text1"/>
                <w:kern w:val="0"/>
                <w:szCs w:val="20"/>
                <w:lang w:val="sq-AL"/>
                <w14:ligatures w14:val="none"/>
              </w:rPr>
              <w:t>të zbatojë procedurat e duhura gjatë saldimit me mbivënie (një mbi një) me hark elektrik;</w:t>
            </w:r>
          </w:p>
          <w:p w14:paraId="56DBB5DA"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color w:val="000000" w:themeColor="text1"/>
                <w:kern w:val="0"/>
                <w:szCs w:val="20"/>
                <w:lang w:val="sq-AL"/>
                <w14:ligatures w14:val="none"/>
              </w:rPr>
            </w:pPr>
            <w:r w:rsidRPr="00191ECF">
              <w:rPr>
                <w:rFonts w:ascii="Times New Roman" w:eastAsia="Times New Roman" w:hAnsi="Times New Roman" w:cs="Times New Roman"/>
                <w:color w:val="000000" w:themeColor="text1"/>
                <w:kern w:val="0"/>
                <w:szCs w:val="20"/>
                <w:lang w:val="sq-AL"/>
                <w14:ligatures w14:val="none"/>
              </w:rPr>
              <w:t>të zbatojë procedurat e duhura gjatë saldimit kokë më kokë (ballor) me hark elektrik;</w:t>
            </w:r>
          </w:p>
          <w:p w14:paraId="45DC5EE9"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color w:val="000000" w:themeColor="text1"/>
                <w:kern w:val="0"/>
                <w:szCs w:val="20"/>
                <w:lang w:val="sq-AL"/>
                <w14:ligatures w14:val="none"/>
              </w:rPr>
            </w:pPr>
            <w:r w:rsidRPr="00191ECF">
              <w:rPr>
                <w:rFonts w:ascii="Times New Roman" w:eastAsia="Times New Roman" w:hAnsi="Times New Roman" w:cs="Times New Roman"/>
                <w:color w:val="000000" w:themeColor="text1"/>
                <w:kern w:val="0"/>
                <w:szCs w:val="20"/>
                <w:lang w:val="sq-AL"/>
                <w14:ligatures w14:val="none"/>
              </w:rPr>
              <w:t>të zbatojë procedurat e duhura gjatë saldimit këndor me hark elektrik;</w:t>
            </w:r>
          </w:p>
          <w:p w14:paraId="3231EE02"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color w:val="000000" w:themeColor="text1"/>
                <w:kern w:val="0"/>
                <w:szCs w:val="20"/>
                <w:lang w:val="sq-AL"/>
                <w14:ligatures w14:val="none"/>
              </w:rPr>
            </w:pPr>
            <w:r w:rsidRPr="00191ECF">
              <w:rPr>
                <w:rFonts w:ascii="Times New Roman" w:eastAsia="Times New Roman" w:hAnsi="Times New Roman" w:cs="Times New Roman"/>
                <w:color w:val="000000" w:themeColor="text1"/>
                <w:kern w:val="0"/>
                <w:szCs w:val="20"/>
                <w:lang w:val="sq-AL"/>
                <w14:ligatures w14:val="none"/>
              </w:rPr>
              <w:t>të zbatojë procedurat e duhura gjatë prerjes së copave metalike me hark elektrik;</w:t>
            </w:r>
          </w:p>
          <w:p w14:paraId="408482A4"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color w:val="000000" w:themeColor="text1"/>
                <w:kern w:val="0"/>
                <w:szCs w:val="20"/>
                <w:lang w:val="sq-AL"/>
                <w14:ligatures w14:val="none"/>
              </w:rPr>
            </w:pPr>
            <w:r w:rsidRPr="00191ECF">
              <w:rPr>
                <w:rFonts w:ascii="Times New Roman" w:eastAsia="Times New Roman" w:hAnsi="Times New Roman" w:cs="Times New Roman"/>
                <w:color w:val="000000" w:themeColor="text1"/>
                <w:kern w:val="0"/>
                <w:szCs w:val="20"/>
                <w:lang w:val="sq-AL"/>
                <w14:ligatures w14:val="none"/>
              </w:rPr>
              <w:t>të kryejë kontrollin e duhur dhe përpunimin përfundimtar të tegelave të saldimit me hark elektrik;</w:t>
            </w:r>
          </w:p>
          <w:p w14:paraId="3694A518"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color w:val="000000" w:themeColor="text1"/>
                <w:kern w:val="0"/>
                <w:szCs w:val="20"/>
                <w:lang w:val="sq-AL"/>
                <w14:ligatures w14:val="none"/>
              </w:rPr>
            </w:pPr>
            <w:r w:rsidRPr="00191ECF">
              <w:rPr>
                <w:rFonts w:ascii="Times New Roman" w:eastAsia="Times New Roman" w:hAnsi="Times New Roman" w:cs="Times New Roman"/>
                <w:color w:val="000000" w:themeColor="text1"/>
                <w:kern w:val="0"/>
                <w:szCs w:val="20"/>
                <w:lang w:val="sq-AL"/>
                <w14:ligatures w14:val="none"/>
              </w:rPr>
              <w:t>të tregojë kujdesin e duhur për veglat dhe pajisjet e punës;</w:t>
            </w:r>
          </w:p>
          <w:p w14:paraId="7F8E698C" w14:textId="31BEB959"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right="-44"/>
              <w:textAlignment w:val="baseline"/>
              <w:rPr>
                <w:rFonts w:ascii="Times New Roman" w:eastAsia="Times New Roman" w:hAnsi="Times New Roman" w:cs="Times New Roman"/>
                <w:color w:val="000000" w:themeColor="text1"/>
                <w:kern w:val="0"/>
                <w:lang w:val="sq-AL"/>
                <w14:ligatures w14:val="none"/>
              </w:rPr>
            </w:pPr>
            <w:r w:rsidRPr="00191ECF">
              <w:rPr>
                <w:rFonts w:ascii="Times New Roman" w:eastAsia="Times New Roman" w:hAnsi="Times New Roman" w:cs="Times New Roman"/>
                <w:color w:val="000000" w:themeColor="text1"/>
                <w:kern w:val="0"/>
                <w:lang w:val="sq-AL"/>
                <w14:ligatures w14:val="none"/>
              </w:rPr>
              <w:t xml:space="preserve">të zbatojë </w:t>
            </w:r>
            <w:r w:rsidR="00B90180" w:rsidRPr="00191ECF">
              <w:rPr>
                <w:rStyle w:val="cf01"/>
                <w:rFonts w:ascii="Times New Roman" w:hAnsi="Times New Roman" w:cs="Times New Roman"/>
                <w:sz w:val="24"/>
                <w:szCs w:val="24"/>
                <w:lang w:val="sq-AL"/>
              </w:rPr>
              <w:t>rregullat e sigurisë teknike dhe mbrojtjes së mjedisit gjatë saldimit me hark elektrik.</w:t>
            </w:r>
          </w:p>
          <w:p w14:paraId="15742C47" w14:textId="77777777" w:rsidR="009411B2" w:rsidRPr="00191ECF" w:rsidRDefault="009411B2" w:rsidP="009411B2">
            <w:pPr>
              <w:tabs>
                <w:tab w:val="left" w:pos="360"/>
              </w:tabs>
              <w:spacing w:after="0" w:line="276" w:lineRule="auto"/>
              <w:rPr>
                <w:rFonts w:ascii="Times New Roman" w:eastAsia="Times New Roman" w:hAnsi="Times New Roman" w:cs="Times New Roman"/>
                <w:b/>
                <w:i/>
                <w:color w:val="000000" w:themeColor="text1"/>
                <w:kern w:val="0"/>
                <w:lang w:val="sq-AL"/>
                <w14:ligatures w14:val="none"/>
              </w:rPr>
            </w:pPr>
            <w:r w:rsidRPr="00191ECF">
              <w:rPr>
                <w:rFonts w:ascii="Times New Roman" w:eastAsia="Times New Roman" w:hAnsi="Times New Roman" w:cs="Times New Roman"/>
                <w:b/>
                <w:i/>
                <w:color w:val="000000" w:themeColor="text1"/>
                <w:kern w:val="0"/>
                <w:lang w:val="sq-AL"/>
                <w14:ligatures w14:val="none"/>
              </w:rPr>
              <w:t>Instrumentet e vlerësimit:</w:t>
            </w:r>
          </w:p>
          <w:p w14:paraId="24D3628E"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right="-44"/>
              <w:textAlignment w:val="baseline"/>
              <w:rPr>
                <w:rFonts w:ascii="Times New Roman" w:eastAsia="Times New Roman" w:hAnsi="Times New Roman" w:cs="Times New Roman"/>
                <w:color w:val="000000" w:themeColor="text1"/>
                <w:kern w:val="0"/>
                <w:lang w:val="sq-AL"/>
                <w14:ligatures w14:val="none"/>
              </w:rPr>
            </w:pPr>
            <w:r w:rsidRPr="00191ECF">
              <w:rPr>
                <w:rFonts w:ascii="Times New Roman" w:eastAsia="Times New Roman" w:hAnsi="Times New Roman" w:cs="Times New Roman"/>
                <w:color w:val="000000" w:themeColor="text1"/>
                <w:kern w:val="0"/>
                <w:lang w:val="sq-AL"/>
                <w14:ligatures w14:val="none"/>
              </w:rPr>
              <w:t>Vëzhgim me listë kontrolli.</w:t>
            </w:r>
          </w:p>
        </w:tc>
      </w:tr>
    </w:tbl>
    <w:p w14:paraId="1DD240BF"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color w:val="000000" w:themeColor="text1"/>
          <w:kern w:val="0"/>
          <w:sz w:val="20"/>
          <w:szCs w:val="20"/>
          <w:lang w:val="sq-AL"/>
          <w14:ligatures w14:val="none"/>
        </w:rPr>
      </w:pPr>
    </w:p>
    <w:tbl>
      <w:tblPr>
        <w:tblW w:w="7293" w:type="dxa"/>
        <w:tblInd w:w="1951" w:type="dxa"/>
        <w:tblLook w:val="0000" w:firstRow="0" w:lastRow="0" w:firstColumn="0" w:lastColumn="0" w:noHBand="0" w:noVBand="0"/>
      </w:tblPr>
      <w:tblGrid>
        <w:gridCol w:w="851"/>
        <w:gridCol w:w="6442"/>
      </w:tblGrid>
      <w:tr w:rsidR="00734098" w:rsidRPr="00191ECF" w14:paraId="7BE77F26" w14:textId="77777777" w:rsidTr="005E170B">
        <w:tc>
          <w:tcPr>
            <w:tcW w:w="851" w:type="dxa"/>
          </w:tcPr>
          <w:p w14:paraId="260AAD50" w14:textId="77777777" w:rsidR="009411B2" w:rsidRPr="00191ECF" w:rsidRDefault="009411B2" w:rsidP="009411B2">
            <w:pPr>
              <w:numPr>
                <w:ilvl w:val="12"/>
                <w:numId w:val="0"/>
              </w:numPr>
              <w:overflowPunct w:val="0"/>
              <w:autoSpaceDE w:val="0"/>
              <w:autoSpaceDN w:val="0"/>
              <w:adjustRightInd w:val="0"/>
              <w:spacing w:after="0" w:line="276" w:lineRule="auto"/>
              <w:textAlignment w:val="baseline"/>
              <w:rPr>
                <w:rFonts w:ascii="Times New Roman" w:eastAsia="Times New Roman" w:hAnsi="Times New Roman" w:cs="Times New Roman"/>
                <w:b/>
                <w:color w:val="000000" w:themeColor="text1"/>
                <w:kern w:val="0"/>
                <w:lang w:val="sq-AL"/>
                <w14:ligatures w14:val="none"/>
              </w:rPr>
            </w:pPr>
            <w:r w:rsidRPr="00191ECF">
              <w:rPr>
                <w:rFonts w:ascii="Times New Roman" w:eastAsia="Times New Roman" w:hAnsi="Times New Roman" w:cs="Times New Roman"/>
                <w:b/>
                <w:color w:val="000000" w:themeColor="text1"/>
                <w:kern w:val="0"/>
                <w:lang w:val="sq-AL"/>
                <w14:ligatures w14:val="none"/>
              </w:rPr>
              <w:t xml:space="preserve">RN 3 </w:t>
            </w:r>
          </w:p>
        </w:tc>
        <w:tc>
          <w:tcPr>
            <w:tcW w:w="6442" w:type="dxa"/>
          </w:tcPr>
          <w:p w14:paraId="02A7AC4F" w14:textId="06CAA27A"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color w:val="000000" w:themeColor="text1"/>
                <w:kern w:val="0"/>
                <w:szCs w:val="20"/>
                <w:lang w:val="sq-AL"/>
                <w14:ligatures w14:val="none"/>
              </w:rPr>
            </w:pPr>
            <w:r w:rsidRPr="00191ECF">
              <w:rPr>
                <w:rFonts w:ascii="Times New Roman" w:eastAsia="Times New Roman" w:hAnsi="Times New Roman" w:cs="Times New Roman"/>
                <w:b/>
                <w:color w:val="000000" w:themeColor="text1"/>
                <w:kern w:val="0"/>
                <w:szCs w:val="20"/>
                <w:lang w:val="sq-AL"/>
                <w14:ligatures w14:val="none"/>
              </w:rPr>
              <w:t>Nxënësi kryen saldime të thjeshta me ga</w:t>
            </w:r>
            <w:r w:rsidR="00521EDB">
              <w:rPr>
                <w:rFonts w:ascii="Times New Roman" w:eastAsia="Times New Roman" w:hAnsi="Times New Roman" w:cs="Times New Roman"/>
                <w:b/>
                <w:color w:val="000000" w:themeColor="text1"/>
                <w:kern w:val="0"/>
                <w:szCs w:val="20"/>
                <w:lang w:val="sq-AL"/>
                <w14:ligatures w14:val="none"/>
              </w:rPr>
              <w:t>z</w:t>
            </w:r>
            <w:r w:rsidRPr="00191ECF">
              <w:rPr>
                <w:rFonts w:ascii="Times New Roman" w:eastAsia="Times New Roman" w:hAnsi="Times New Roman" w:cs="Times New Roman"/>
                <w:b/>
                <w:color w:val="000000" w:themeColor="text1"/>
                <w:kern w:val="0"/>
                <w:szCs w:val="20"/>
                <w:lang w:val="sq-AL"/>
                <w14:ligatures w14:val="none"/>
              </w:rPr>
              <w:t>.</w:t>
            </w:r>
          </w:p>
          <w:p w14:paraId="758A08CB" w14:textId="77777777" w:rsidR="009411B2" w:rsidRPr="00191ECF" w:rsidRDefault="009411B2" w:rsidP="009411B2">
            <w:pPr>
              <w:tabs>
                <w:tab w:val="left" w:pos="360"/>
              </w:tabs>
              <w:overflowPunct w:val="0"/>
              <w:autoSpaceDE w:val="0"/>
              <w:autoSpaceDN w:val="0"/>
              <w:adjustRightInd w:val="0"/>
              <w:spacing w:after="0" w:line="276" w:lineRule="auto"/>
              <w:jc w:val="both"/>
              <w:textAlignment w:val="baseline"/>
              <w:rPr>
                <w:rFonts w:ascii="Times New Roman" w:eastAsia="Times New Roman" w:hAnsi="Times New Roman" w:cs="Times New Roman"/>
                <w:b/>
                <w:i/>
                <w:color w:val="000000" w:themeColor="text1"/>
                <w:kern w:val="0"/>
                <w:lang w:val="sq-AL"/>
                <w14:ligatures w14:val="none"/>
              </w:rPr>
            </w:pPr>
            <w:r w:rsidRPr="00191ECF">
              <w:rPr>
                <w:rFonts w:ascii="Times New Roman" w:eastAsia="Times New Roman" w:hAnsi="Times New Roman" w:cs="Times New Roman"/>
                <w:b/>
                <w:i/>
                <w:color w:val="000000" w:themeColor="text1"/>
                <w:kern w:val="0"/>
                <w:lang w:val="sq-AL"/>
                <w14:ligatures w14:val="none"/>
              </w:rPr>
              <w:t>Kriteret e vlerësimit:</w:t>
            </w:r>
          </w:p>
          <w:p w14:paraId="4B80597F" w14:textId="77777777" w:rsidR="009411B2" w:rsidRPr="00191ECF" w:rsidRDefault="009411B2" w:rsidP="009411B2">
            <w:pPr>
              <w:tabs>
                <w:tab w:val="left" w:pos="360"/>
              </w:tabs>
              <w:overflowPunct w:val="0"/>
              <w:autoSpaceDE w:val="0"/>
              <w:autoSpaceDN w:val="0"/>
              <w:adjustRightInd w:val="0"/>
              <w:spacing w:after="0" w:line="276" w:lineRule="auto"/>
              <w:textAlignment w:val="baseline"/>
              <w:rPr>
                <w:rFonts w:ascii="Times New Roman" w:eastAsia="Times New Roman" w:hAnsi="Times New Roman" w:cs="Times New Roman"/>
                <w:color w:val="000000" w:themeColor="text1"/>
                <w:kern w:val="0"/>
                <w:lang w:val="sq-AL"/>
                <w14:ligatures w14:val="none"/>
              </w:rPr>
            </w:pPr>
            <w:r w:rsidRPr="00191ECF">
              <w:rPr>
                <w:rFonts w:ascii="Times New Roman" w:eastAsia="Times New Roman" w:hAnsi="Times New Roman" w:cs="Times New Roman"/>
                <w:color w:val="000000" w:themeColor="text1"/>
                <w:kern w:val="0"/>
                <w:lang w:val="sq-AL"/>
                <w14:ligatures w14:val="none"/>
              </w:rPr>
              <w:t>Nxënësi duhet të jetë i aftë:</w:t>
            </w:r>
          </w:p>
          <w:p w14:paraId="15F63063" w14:textId="5B9B4231" w:rsidR="009411B2" w:rsidRPr="00191ECF" w:rsidRDefault="009411B2" w:rsidP="009411B2">
            <w:pPr>
              <w:numPr>
                <w:ilvl w:val="0"/>
                <w:numId w:val="24"/>
              </w:numPr>
              <w:overflowPunct w:val="0"/>
              <w:autoSpaceDE w:val="0"/>
              <w:autoSpaceDN w:val="0"/>
              <w:adjustRightInd w:val="0"/>
              <w:spacing w:after="0" w:line="276" w:lineRule="auto"/>
              <w:textAlignment w:val="baseline"/>
              <w:rPr>
                <w:rFonts w:ascii="Times New Roman" w:eastAsia="Times New Roman" w:hAnsi="Times New Roman" w:cs="Times New Roman"/>
                <w:color w:val="000000" w:themeColor="text1"/>
                <w:kern w:val="0"/>
                <w:szCs w:val="20"/>
                <w:lang w:val="sq-AL"/>
                <w14:ligatures w14:val="none"/>
              </w:rPr>
            </w:pPr>
            <w:r w:rsidRPr="00191ECF">
              <w:rPr>
                <w:rFonts w:ascii="Times New Roman" w:eastAsia="Times New Roman" w:hAnsi="Times New Roman" w:cs="Times New Roman"/>
                <w:color w:val="000000" w:themeColor="text1"/>
                <w:kern w:val="0"/>
                <w:szCs w:val="20"/>
                <w:lang w:val="sq-AL"/>
                <w14:ligatures w14:val="none"/>
              </w:rPr>
              <w:t>të veshë e uniformën dhe e mjeteve mbrojtëse të nevojshme për saldimin me ga</w:t>
            </w:r>
            <w:r w:rsidR="00521EDB">
              <w:rPr>
                <w:rFonts w:ascii="Times New Roman" w:eastAsia="Times New Roman" w:hAnsi="Times New Roman" w:cs="Times New Roman"/>
                <w:color w:val="000000" w:themeColor="text1"/>
                <w:kern w:val="0"/>
                <w:szCs w:val="20"/>
                <w:lang w:val="sq-AL"/>
                <w14:ligatures w14:val="none"/>
              </w:rPr>
              <w:t>z</w:t>
            </w:r>
            <w:r w:rsidRPr="00191ECF">
              <w:rPr>
                <w:rFonts w:ascii="Times New Roman" w:eastAsia="Times New Roman" w:hAnsi="Times New Roman" w:cs="Times New Roman"/>
                <w:color w:val="000000" w:themeColor="text1"/>
                <w:kern w:val="0"/>
                <w:szCs w:val="20"/>
                <w:lang w:val="sq-AL"/>
                <w14:ligatures w14:val="none"/>
              </w:rPr>
              <w:t>;</w:t>
            </w:r>
          </w:p>
          <w:p w14:paraId="20AAF1E0" w14:textId="77777777" w:rsidR="009411B2" w:rsidRPr="00191ECF" w:rsidRDefault="009411B2" w:rsidP="009411B2">
            <w:pPr>
              <w:numPr>
                <w:ilvl w:val="0"/>
                <w:numId w:val="24"/>
              </w:numPr>
              <w:overflowPunct w:val="0"/>
              <w:autoSpaceDE w:val="0"/>
              <w:autoSpaceDN w:val="0"/>
              <w:adjustRightInd w:val="0"/>
              <w:spacing w:after="0" w:line="276" w:lineRule="auto"/>
              <w:textAlignment w:val="baseline"/>
              <w:rPr>
                <w:rFonts w:ascii="Times New Roman" w:eastAsia="Times New Roman" w:hAnsi="Times New Roman" w:cs="Times New Roman"/>
                <w:color w:val="000000" w:themeColor="text1"/>
                <w:kern w:val="0"/>
                <w:szCs w:val="20"/>
                <w:lang w:val="sq-AL"/>
                <w14:ligatures w14:val="none"/>
              </w:rPr>
            </w:pPr>
            <w:r w:rsidRPr="00191ECF">
              <w:rPr>
                <w:rFonts w:ascii="Times New Roman" w:eastAsia="Times New Roman" w:hAnsi="Times New Roman" w:cs="Times New Roman"/>
                <w:color w:val="000000" w:themeColor="text1"/>
                <w:kern w:val="0"/>
                <w:szCs w:val="20"/>
                <w:lang w:val="sq-AL"/>
                <w14:ligatures w14:val="none"/>
              </w:rPr>
              <w:t>të përzgjedhë mjetet, pajisjet dhe materialet e duhura të punës;</w:t>
            </w:r>
          </w:p>
          <w:p w14:paraId="590DE2C9" w14:textId="40360CA4" w:rsidR="009411B2" w:rsidRPr="00191ECF" w:rsidRDefault="009411B2" w:rsidP="009411B2">
            <w:pPr>
              <w:numPr>
                <w:ilvl w:val="0"/>
                <w:numId w:val="24"/>
              </w:numPr>
              <w:overflowPunct w:val="0"/>
              <w:autoSpaceDE w:val="0"/>
              <w:autoSpaceDN w:val="0"/>
              <w:adjustRightInd w:val="0"/>
              <w:spacing w:after="0" w:line="276" w:lineRule="auto"/>
              <w:textAlignment w:val="baseline"/>
              <w:rPr>
                <w:rFonts w:ascii="Times New Roman" w:eastAsia="Times New Roman" w:hAnsi="Times New Roman" w:cs="Times New Roman"/>
                <w:color w:val="000000" w:themeColor="text1"/>
                <w:kern w:val="0"/>
                <w:szCs w:val="20"/>
                <w:lang w:val="sq-AL"/>
                <w14:ligatures w14:val="none"/>
              </w:rPr>
            </w:pPr>
            <w:r w:rsidRPr="00191ECF">
              <w:rPr>
                <w:rFonts w:ascii="Times New Roman" w:eastAsia="Times New Roman" w:hAnsi="Times New Roman" w:cs="Times New Roman"/>
                <w:color w:val="000000" w:themeColor="text1"/>
                <w:kern w:val="0"/>
                <w:szCs w:val="20"/>
                <w:lang w:val="sq-AL"/>
                <w14:ligatures w14:val="none"/>
              </w:rPr>
              <w:t>të përgatisë bangon për saldimin me ga</w:t>
            </w:r>
            <w:r w:rsidR="00521EDB">
              <w:rPr>
                <w:rFonts w:ascii="Times New Roman" w:eastAsia="Times New Roman" w:hAnsi="Times New Roman" w:cs="Times New Roman"/>
                <w:color w:val="000000" w:themeColor="text1"/>
                <w:kern w:val="0"/>
                <w:szCs w:val="20"/>
                <w:lang w:val="sq-AL"/>
                <w14:ligatures w14:val="none"/>
              </w:rPr>
              <w:t>z</w:t>
            </w:r>
            <w:r w:rsidRPr="00191ECF">
              <w:rPr>
                <w:rFonts w:ascii="Times New Roman" w:eastAsia="Times New Roman" w:hAnsi="Times New Roman" w:cs="Times New Roman"/>
                <w:color w:val="000000" w:themeColor="text1"/>
                <w:kern w:val="0"/>
                <w:szCs w:val="20"/>
                <w:lang w:val="sq-AL"/>
                <w14:ligatures w14:val="none"/>
              </w:rPr>
              <w:t>;</w:t>
            </w:r>
          </w:p>
          <w:p w14:paraId="04C20CA5" w14:textId="4A03ECFE" w:rsidR="009411B2" w:rsidRPr="00191ECF" w:rsidRDefault="009411B2" w:rsidP="009411B2">
            <w:pPr>
              <w:numPr>
                <w:ilvl w:val="0"/>
                <w:numId w:val="24"/>
              </w:numPr>
              <w:overflowPunct w:val="0"/>
              <w:autoSpaceDE w:val="0"/>
              <w:autoSpaceDN w:val="0"/>
              <w:adjustRightInd w:val="0"/>
              <w:spacing w:after="0" w:line="276" w:lineRule="auto"/>
              <w:textAlignment w:val="baseline"/>
              <w:rPr>
                <w:rFonts w:ascii="Times New Roman" w:eastAsia="Times New Roman" w:hAnsi="Times New Roman" w:cs="Times New Roman"/>
                <w:color w:val="000000" w:themeColor="text1"/>
                <w:kern w:val="0"/>
                <w:szCs w:val="20"/>
                <w:lang w:val="sq-AL"/>
                <w14:ligatures w14:val="none"/>
              </w:rPr>
            </w:pPr>
            <w:r w:rsidRPr="00191ECF">
              <w:rPr>
                <w:rFonts w:ascii="Times New Roman" w:eastAsia="Times New Roman" w:hAnsi="Times New Roman" w:cs="Times New Roman"/>
                <w:color w:val="000000" w:themeColor="text1"/>
                <w:kern w:val="0"/>
                <w:szCs w:val="20"/>
                <w:lang w:val="sq-AL"/>
                <w14:ligatures w14:val="none"/>
              </w:rPr>
              <w:t>të përgatisë për punë gjeneratorin e acetilenit;</w:t>
            </w:r>
          </w:p>
          <w:p w14:paraId="236BBE54" w14:textId="228DED59" w:rsidR="009411B2" w:rsidRPr="00191ECF" w:rsidRDefault="009411B2" w:rsidP="009411B2">
            <w:pPr>
              <w:numPr>
                <w:ilvl w:val="0"/>
                <w:numId w:val="24"/>
              </w:numPr>
              <w:overflowPunct w:val="0"/>
              <w:autoSpaceDE w:val="0"/>
              <w:autoSpaceDN w:val="0"/>
              <w:adjustRightInd w:val="0"/>
              <w:spacing w:after="0" w:line="276" w:lineRule="auto"/>
              <w:textAlignment w:val="baseline"/>
              <w:rPr>
                <w:rFonts w:ascii="Times New Roman" w:eastAsia="Times New Roman" w:hAnsi="Times New Roman" w:cs="Times New Roman"/>
                <w:color w:val="000000" w:themeColor="text1"/>
                <w:kern w:val="0"/>
                <w:szCs w:val="20"/>
                <w:lang w:val="sq-AL"/>
                <w14:ligatures w14:val="none"/>
              </w:rPr>
            </w:pPr>
            <w:r w:rsidRPr="00191ECF">
              <w:rPr>
                <w:rFonts w:ascii="Times New Roman" w:eastAsia="Times New Roman" w:hAnsi="Times New Roman" w:cs="Times New Roman"/>
                <w:color w:val="000000" w:themeColor="text1"/>
                <w:kern w:val="0"/>
                <w:szCs w:val="20"/>
                <w:lang w:val="sq-AL"/>
                <w14:ligatures w14:val="none"/>
              </w:rPr>
              <w:t>të përzgjedhë shufrat e duhura të metalit mbushës për saldim me ga</w:t>
            </w:r>
            <w:r w:rsidR="00521EDB">
              <w:rPr>
                <w:rFonts w:ascii="Times New Roman" w:eastAsia="Times New Roman" w:hAnsi="Times New Roman" w:cs="Times New Roman"/>
                <w:color w:val="000000" w:themeColor="text1"/>
                <w:kern w:val="0"/>
                <w:szCs w:val="20"/>
                <w:lang w:val="sq-AL"/>
                <w14:ligatures w14:val="none"/>
              </w:rPr>
              <w:t>z</w:t>
            </w:r>
            <w:r w:rsidRPr="00191ECF">
              <w:rPr>
                <w:rFonts w:ascii="Times New Roman" w:eastAsia="Times New Roman" w:hAnsi="Times New Roman" w:cs="Times New Roman"/>
                <w:color w:val="000000" w:themeColor="text1"/>
                <w:kern w:val="0"/>
                <w:szCs w:val="20"/>
                <w:lang w:val="sq-AL"/>
                <w14:ligatures w14:val="none"/>
              </w:rPr>
              <w:t>;</w:t>
            </w:r>
          </w:p>
          <w:p w14:paraId="777172AE" w14:textId="77777777" w:rsidR="009411B2" w:rsidRPr="00191ECF" w:rsidRDefault="009411B2" w:rsidP="009411B2">
            <w:pPr>
              <w:numPr>
                <w:ilvl w:val="0"/>
                <w:numId w:val="24"/>
              </w:numPr>
              <w:overflowPunct w:val="0"/>
              <w:autoSpaceDE w:val="0"/>
              <w:autoSpaceDN w:val="0"/>
              <w:adjustRightInd w:val="0"/>
              <w:spacing w:after="0" w:line="276" w:lineRule="auto"/>
              <w:textAlignment w:val="baseline"/>
              <w:rPr>
                <w:rFonts w:ascii="Times New Roman" w:eastAsia="Times New Roman" w:hAnsi="Times New Roman" w:cs="Times New Roman"/>
                <w:color w:val="000000" w:themeColor="text1"/>
                <w:kern w:val="0"/>
                <w:szCs w:val="20"/>
                <w:lang w:val="sq-AL"/>
                <w14:ligatures w14:val="none"/>
              </w:rPr>
            </w:pPr>
            <w:r w:rsidRPr="00191ECF">
              <w:rPr>
                <w:rFonts w:ascii="Times New Roman" w:eastAsia="Times New Roman" w:hAnsi="Times New Roman" w:cs="Times New Roman"/>
                <w:color w:val="000000" w:themeColor="text1"/>
                <w:kern w:val="0"/>
                <w:szCs w:val="20"/>
                <w:lang w:val="sq-AL"/>
                <w14:ligatures w14:val="none"/>
              </w:rPr>
              <w:t>të përzgjedhë dhe montojë pipën e duhur të kanelës;</w:t>
            </w:r>
          </w:p>
          <w:p w14:paraId="56497911" w14:textId="0D2B7334" w:rsidR="009411B2" w:rsidRPr="00191ECF" w:rsidRDefault="009411B2" w:rsidP="009411B2">
            <w:pPr>
              <w:numPr>
                <w:ilvl w:val="0"/>
                <w:numId w:val="24"/>
              </w:numPr>
              <w:overflowPunct w:val="0"/>
              <w:autoSpaceDE w:val="0"/>
              <w:autoSpaceDN w:val="0"/>
              <w:adjustRightInd w:val="0"/>
              <w:spacing w:after="0" w:line="276" w:lineRule="auto"/>
              <w:textAlignment w:val="baseline"/>
              <w:rPr>
                <w:rFonts w:ascii="Times New Roman" w:eastAsia="Times New Roman" w:hAnsi="Times New Roman" w:cs="Times New Roman"/>
                <w:color w:val="000000" w:themeColor="text1"/>
                <w:kern w:val="0"/>
                <w:szCs w:val="20"/>
                <w:lang w:val="sq-AL"/>
                <w14:ligatures w14:val="none"/>
              </w:rPr>
            </w:pPr>
            <w:r w:rsidRPr="00191ECF">
              <w:rPr>
                <w:rFonts w:ascii="Times New Roman" w:eastAsia="Times New Roman" w:hAnsi="Times New Roman" w:cs="Times New Roman"/>
                <w:color w:val="000000" w:themeColor="text1"/>
                <w:kern w:val="0"/>
                <w:szCs w:val="20"/>
                <w:lang w:val="sq-AL"/>
                <w14:ligatures w14:val="none"/>
              </w:rPr>
              <w:t>të rregullojë regjimin e duhur të saldimit me ga</w:t>
            </w:r>
            <w:r w:rsidR="00521EDB">
              <w:rPr>
                <w:rFonts w:ascii="Times New Roman" w:eastAsia="Times New Roman" w:hAnsi="Times New Roman" w:cs="Times New Roman"/>
                <w:color w:val="000000" w:themeColor="text1"/>
                <w:kern w:val="0"/>
                <w:szCs w:val="20"/>
                <w:lang w:val="sq-AL"/>
                <w14:ligatures w14:val="none"/>
              </w:rPr>
              <w:t>z</w:t>
            </w:r>
            <w:r w:rsidRPr="00191ECF">
              <w:rPr>
                <w:rFonts w:ascii="Times New Roman" w:eastAsia="Times New Roman" w:hAnsi="Times New Roman" w:cs="Times New Roman"/>
                <w:color w:val="000000" w:themeColor="text1"/>
                <w:kern w:val="0"/>
                <w:szCs w:val="20"/>
                <w:lang w:val="sq-AL"/>
                <w14:ligatures w14:val="none"/>
              </w:rPr>
              <w:t>;</w:t>
            </w:r>
          </w:p>
          <w:p w14:paraId="5BB664C1" w14:textId="77777777" w:rsidR="009411B2" w:rsidRPr="00191ECF" w:rsidRDefault="009411B2" w:rsidP="009411B2">
            <w:pPr>
              <w:numPr>
                <w:ilvl w:val="0"/>
                <w:numId w:val="24"/>
              </w:numPr>
              <w:overflowPunct w:val="0"/>
              <w:autoSpaceDE w:val="0"/>
              <w:autoSpaceDN w:val="0"/>
              <w:adjustRightInd w:val="0"/>
              <w:spacing w:after="0" w:line="276" w:lineRule="auto"/>
              <w:textAlignment w:val="baseline"/>
              <w:rPr>
                <w:rFonts w:ascii="Times New Roman" w:eastAsia="Times New Roman" w:hAnsi="Times New Roman" w:cs="Times New Roman"/>
                <w:color w:val="000000" w:themeColor="text1"/>
                <w:kern w:val="0"/>
                <w:szCs w:val="20"/>
                <w:lang w:val="sq-AL"/>
                <w14:ligatures w14:val="none"/>
              </w:rPr>
            </w:pPr>
            <w:r w:rsidRPr="00191ECF">
              <w:rPr>
                <w:rFonts w:ascii="Times New Roman" w:eastAsia="Times New Roman" w:hAnsi="Times New Roman" w:cs="Times New Roman"/>
                <w:color w:val="000000" w:themeColor="text1"/>
                <w:kern w:val="0"/>
                <w:szCs w:val="20"/>
                <w:lang w:val="sq-AL"/>
                <w14:ligatures w14:val="none"/>
              </w:rPr>
              <w:lastRenderedPageBreak/>
              <w:t>të kryejë matje dhe shënime të sakta në copat që do të saldohen;</w:t>
            </w:r>
          </w:p>
          <w:p w14:paraId="7F44294F" w14:textId="33D1FDFF" w:rsidR="009411B2" w:rsidRPr="00191ECF" w:rsidRDefault="009411B2" w:rsidP="009411B2">
            <w:pPr>
              <w:numPr>
                <w:ilvl w:val="0"/>
                <w:numId w:val="24"/>
              </w:numPr>
              <w:overflowPunct w:val="0"/>
              <w:autoSpaceDE w:val="0"/>
              <w:autoSpaceDN w:val="0"/>
              <w:adjustRightInd w:val="0"/>
              <w:spacing w:after="0" w:line="276" w:lineRule="auto"/>
              <w:textAlignment w:val="baseline"/>
              <w:rPr>
                <w:rFonts w:ascii="Times New Roman" w:eastAsia="Times New Roman" w:hAnsi="Times New Roman" w:cs="Times New Roman"/>
                <w:color w:val="000000" w:themeColor="text1"/>
                <w:kern w:val="0"/>
                <w:szCs w:val="20"/>
                <w:lang w:val="sq-AL"/>
                <w14:ligatures w14:val="none"/>
              </w:rPr>
            </w:pPr>
            <w:r w:rsidRPr="00191ECF">
              <w:rPr>
                <w:rFonts w:ascii="Times New Roman" w:eastAsia="Times New Roman" w:hAnsi="Times New Roman" w:cs="Times New Roman"/>
                <w:color w:val="000000" w:themeColor="text1"/>
                <w:kern w:val="0"/>
                <w:szCs w:val="20"/>
                <w:lang w:val="sq-AL"/>
                <w14:ligatures w14:val="none"/>
              </w:rPr>
              <w:t>të parapërgatisë copat që do të saldohen për saldim me ga</w:t>
            </w:r>
            <w:r w:rsidR="00521EDB">
              <w:rPr>
                <w:rFonts w:ascii="Times New Roman" w:eastAsia="Times New Roman" w:hAnsi="Times New Roman" w:cs="Times New Roman"/>
                <w:color w:val="000000" w:themeColor="text1"/>
                <w:kern w:val="0"/>
                <w:szCs w:val="20"/>
                <w:lang w:val="sq-AL"/>
                <w14:ligatures w14:val="none"/>
              </w:rPr>
              <w:t>z</w:t>
            </w:r>
            <w:r w:rsidRPr="00191ECF">
              <w:rPr>
                <w:rFonts w:ascii="Times New Roman" w:eastAsia="Times New Roman" w:hAnsi="Times New Roman" w:cs="Times New Roman"/>
                <w:color w:val="000000" w:themeColor="text1"/>
                <w:kern w:val="0"/>
                <w:szCs w:val="20"/>
                <w:lang w:val="sq-AL"/>
                <w14:ligatures w14:val="none"/>
              </w:rPr>
              <w:t>;</w:t>
            </w:r>
          </w:p>
          <w:p w14:paraId="74F1BCCC" w14:textId="00331BAF" w:rsidR="009411B2" w:rsidRPr="00191ECF" w:rsidRDefault="009411B2" w:rsidP="009411B2">
            <w:pPr>
              <w:numPr>
                <w:ilvl w:val="0"/>
                <w:numId w:val="24"/>
              </w:numPr>
              <w:overflowPunct w:val="0"/>
              <w:autoSpaceDE w:val="0"/>
              <w:autoSpaceDN w:val="0"/>
              <w:adjustRightInd w:val="0"/>
              <w:spacing w:after="0" w:line="276" w:lineRule="auto"/>
              <w:textAlignment w:val="baseline"/>
              <w:rPr>
                <w:rFonts w:ascii="Times New Roman" w:eastAsia="Times New Roman" w:hAnsi="Times New Roman" w:cs="Times New Roman"/>
                <w:color w:val="000000" w:themeColor="text1"/>
                <w:kern w:val="0"/>
                <w:szCs w:val="20"/>
                <w:lang w:val="sq-AL"/>
                <w14:ligatures w14:val="none"/>
              </w:rPr>
            </w:pPr>
            <w:r w:rsidRPr="00191ECF">
              <w:rPr>
                <w:rFonts w:ascii="Times New Roman" w:eastAsia="Times New Roman" w:hAnsi="Times New Roman" w:cs="Times New Roman"/>
                <w:color w:val="000000" w:themeColor="text1"/>
                <w:kern w:val="0"/>
                <w:szCs w:val="20"/>
                <w:lang w:val="sq-AL"/>
                <w14:ligatures w14:val="none"/>
              </w:rPr>
              <w:t>të vendosë siç duhet copa</w:t>
            </w:r>
            <w:r w:rsidR="00521EDB">
              <w:rPr>
                <w:rFonts w:ascii="Times New Roman" w:eastAsia="Times New Roman" w:hAnsi="Times New Roman" w:cs="Times New Roman"/>
                <w:color w:val="000000" w:themeColor="text1"/>
                <w:kern w:val="0"/>
                <w:szCs w:val="20"/>
                <w:lang w:val="sq-AL"/>
                <w14:ligatures w14:val="none"/>
              </w:rPr>
              <w:t>t</w:t>
            </w:r>
            <w:r w:rsidRPr="00191ECF">
              <w:rPr>
                <w:rFonts w:ascii="Times New Roman" w:eastAsia="Times New Roman" w:hAnsi="Times New Roman" w:cs="Times New Roman"/>
                <w:color w:val="000000" w:themeColor="text1"/>
                <w:kern w:val="0"/>
                <w:szCs w:val="20"/>
                <w:lang w:val="sq-AL"/>
                <w14:ligatures w14:val="none"/>
              </w:rPr>
              <w:t xml:space="preserve"> në bangon e saldimit me ga</w:t>
            </w:r>
            <w:r w:rsidR="00521EDB">
              <w:rPr>
                <w:rFonts w:ascii="Times New Roman" w:eastAsia="Times New Roman" w:hAnsi="Times New Roman" w:cs="Times New Roman"/>
                <w:color w:val="000000" w:themeColor="text1"/>
                <w:kern w:val="0"/>
                <w:szCs w:val="20"/>
                <w:lang w:val="sq-AL"/>
                <w14:ligatures w14:val="none"/>
              </w:rPr>
              <w:t>z</w:t>
            </w:r>
            <w:r w:rsidRPr="00191ECF">
              <w:rPr>
                <w:rFonts w:ascii="Times New Roman" w:eastAsia="Times New Roman" w:hAnsi="Times New Roman" w:cs="Times New Roman"/>
                <w:color w:val="000000" w:themeColor="text1"/>
                <w:kern w:val="0"/>
                <w:szCs w:val="20"/>
                <w:lang w:val="sq-AL"/>
                <w14:ligatures w14:val="none"/>
              </w:rPr>
              <w:t>;</w:t>
            </w:r>
          </w:p>
          <w:p w14:paraId="78E4DD1C" w14:textId="77777777" w:rsidR="009411B2" w:rsidRPr="00191ECF" w:rsidRDefault="009411B2" w:rsidP="009411B2">
            <w:pPr>
              <w:numPr>
                <w:ilvl w:val="0"/>
                <w:numId w:val="24"/>
              </w:numPr>
              <w:overflowPunct w:val="0"/>
              <w:autoSpaceDE w:val="0"/>
              <w:autoSpaceDN w:val="0"/>
              <w:adjustRightInd w:val="0"/>
              <w:spacing w:after="0" w:line="276" w:lineRule="auto"/>
              <w:textAlignment w:val="baseline"/>
              <w:rPr>
                <w:rFonts w:ascii="Times New Roman" w:eastAsia="Times New Roman" w:hAnsi="Times New Roman" w:cs="Times New Roman"/>
                <w:color w:val="000000" w:themeColor="text1"/>
                <w:kern w:val="0"/>
                <w:szCs w:val="20"/>
                <w:lang w:val="sq-AL"/>
                <w14:ligatures w14:val="none"/>
              </w:rPr>
            </w:pPr>
            <w:r w:rsidRPr="00191ECF">
              <w:rPr>
                <w:rFonts w:ascii="Times New Roman" w:eastAsia="Times New Roman" w:hAnsi="Times New Roman" w:cs="Times New Roman"/>
                <w:color w:val="000000" w:themeColor="text1"/>
                <w:kern w:val="0"/>
                <w:szCs w:val="20"/>
                <w:lang w:val="sq-AL"/>
                <w14:ligatures w14:val="none"/>
              </w:rPr>
              <w:t>të tregojë kujdesin e duhur për veglat dhe pajisjet e punës;</w:t>
            </w:r>
          </w:p>
          <w:p w14:paraId="7F0376E0" w14:textId="48252840"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color w:val="000000" w:themeColor="text1"/>
                <w:kern w:val="0"/>
                <w:szCs w:val="20"/>
                <w:lang w:val="sq-AL"/>
                <w14:ligatures w14:val="none"/>
              </w:rPr>
            </w:pPr>
            <w:r w:rsidRPr="00191ECF">
              <w:rPr>
                <w:rFonts w:ascii="Times New Roman" w:eastAsia="Times New Roman" w:hAnsi="Times New Roman" w:cs="Times New Roman"/>
                <w:color w:val="000000" w:themeColor="text1"/>
                <w:kern w:val="0"/>
                <w:szCs w:val="20"/>
                <w:lang w:val="sq-AL"/>
                <w14:ligatures w14:val="none"/>
              </w:rPr>
              <w:t xml:space="preserve">të zbatojë procedurat e duhura gjatë </w:t>
            </w:r>
            <w:r w:rsidR="00807639" w:rsidRPr="00521EDB">
              <w:rPr>
                <w:rFonts w:ascii="Times New Roman" w:eastAsia="Times New Roman" w:hAnsi="Times New Roman" w:cs="Times New Roman"/>
                <w:kern w:val="0"/>
                <w:szCs w:val="20"/>
                <w:lang w:val="sq-AL"/>
                <w14:ligatures w14:val="none"/>
              </w:rPr>
              <w:t>saldimit</w:t>
            </w:r>
            <w:r w:rsidRPr="00521EDB">
              <w:rPr>
                <w:rFonts w:ascii="Times New Roman" w:eastAsia="Times New Roman" w:hAnsi="Times New Roman" w:cs="Times New Roman"/>
                <w:kern w:val="0"/>
                <w:szCs w:val="20"/>
                <w:lang w:val="sq-AL"/>
                <w14:ligatures w14:val="none"/>
              </w:rPr>
              <w:t xml:space="preserve"> </w:t>
            </w:r>
            <w:r w:rsidRPr="00191ECF">
              <w:rPr>
                <w:rFonts w:ascii="Times New Roman" w:eastAsia="Times New Roman" w:hAnsi="Times New Roman" w:cs="Times New Roman"/>
                <w:color w:val="000000" w:themeColor="text1"/>
                <w:kern w:val="0"/>
                <w:szCs w:val="20"/>
                <w:lang w:val="sq-AL"/>
                <w14:ligatures w14:val="none"/>
              </w:rPr>
              <w:t>me ga</w:t>
            </w:r>
            <w:r w:rsidR="00521EDB">
              <w:rPr>
                <w:rFonts w:ascii="Times New Roman" w:eastAsia="Times New Roman" w:hAnsi="Times New Roman" w:cs="Times New Roman"/>
                <w:color w:val="000000" w:themeColor="text1"/>
                <w:kern w:val="0"/>
                <w:szCs w:val="20"/>
                <w:lang w:val="sq-AL"/>
                <w14:ligatures w14:val="none"/>
              </w:rPr>
              <w:t>z</w:t>
            </w:r>
            <w:r w:rsidRPr="00191ECF">
              <w:rPr>
                <w:rFonts w:ascii="Times New Roman" w:eastAsia="Times New Roman" w:hAnsi="Times New Roman" w:cs="Times New Roman"/>
                <w:color w:val="000000" w:themeColor="text1"/>
                <w:kern w:val="0"/>
                <w:szCs w:val="20"/>
                <w:lang w:val="sq-AL"/>
                <w14:ligatures w14:val="none"/>
              </w:rPr>
              <w:t>;</w:t>
            </w:r>
          </w:p>
          <w:p w14:paraId="42F46B62" w14:textId="305EB3CD"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color w:val="000000" w:themeColor="text1"/>
                <w:kern w:val="0"/>
                <w:szCs w:val="20"/>
                <w:lang w:val="sq-AL"/>
                <w14:ligatures w14:val="none"/>
              </w:rPr>
            </w:pPr>
            <w:r w:rsidRPr="00191ECF">
              <w:rPr>
                <w:rFonts w:ascii="Times New Roman" w:eastAsia="Times New Roman" w:hAnsi="Times New Roman" w:cs="Times New Roman"/>
                <w:color w:val="000000" w:themeColor="text1"/>
                <w:kern w:val="0"/>
                <w:szCs w:val="20"/>
                <w:lang w:val="sq-AL"/>
                <w14:ligatures w14:val="none"/>
              </w:rPr>
              <w:t>të zbatojë procedurat e duhura gjatë saldimit të sheshtë me ga</w:t>
            </w:r>
            <w:r w:rsidR="00521EDB">
              <w:rPr>
                <w:rFonts w:ascii="Times New Roman" w:eastAsia="Times New Roman" w:hAnsi="Times New Roman" w:cs="Times New Roman"/>
                <w:color w:val="000000" w:themeColor="text1"/>
                <w:kern w:val="0"/>
                <w:szCs w:val="20"/>
                <w:lang w:val="sq-AL"/>
                <w14:ligatures w14:val="none"/>
              </w:rPr>
              <w:t>z</w:t>
            </w:r>
            <w:r w:rsidRPr="00191ECF">
              <w:rPr>
                <w:rFonts w:ascii="Times New Roman" w:eastAsia="Times New Roman" w:hAnsi="Times New Roman" w:cs="Times New Roman"/>
                <w:color w:val="000000" w:themeColor="text1"/>
                <w:kern w:val="0"/>
                <w:szCs w:val="20"/>
                <w:lang w:val="sq-AL"/>
                <w14:ligatures w14:val="none"/>
              </w:rPr>
              <w:t>;</w:t>
            </w:r>
          </w:p>
          <w:p w14:paraId="35C859C1" w14:textId="5EA53713"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color w:val="000000" w:themeColor="text1"/>
                <w:kern w:val="0"/>
                <w:szCs w:val="20"/>
                <w:lang w:val="sq-AL"/>
                <w14:ligatures w14:val="none"/>
              </w:rPr>
            </w:pPr>
            <w:r w:rsidRPr="00191ECF">
              <w:rPr>
                <w:rFonts w:ascii="Times New Roman" w:eastAsia="Times New Roman" w:hAnsi="Times New Roman" w:cs="Times New Roman"/>
                <w:color w:val="000000" w:themeColor="text1"/>
                <w:kern w:val="0"/>
                <w:szCs w:val="20"/>
                <w:lang w:val="sq-AL"/>
                <w14:ligatures w14:val="none"/>
              </w:rPr>
              <w:t>të zbatojë procedurat e duhura gjatë saldimit me mbivënie (një mbi një) me ga</w:t>
            </w:r>
            <w:r w:rsidR="00521EDB">
              <w:rPr>
                <w:rFonts w:ascii="Times New Roman" w:eastAsia="Times New Roman" w:hAnsi="Times New Roman" w:cs="Times New Roman"/>
                <w:color w:val="000000" w:themeColor="text1"/>
                <w:kern w:val="0"/>
                <w:szCs w:val="20"/>
                <w:lang w:val="sq-AL"/>
                <w14:ligatures w14:val="none"/>
              </w:rPr>
              <w:t>z</w:t>
            </w:r>
            <w:r w:rsidRPr="00191ECF">
              <w:rPr>
                <w:rFonts w:ascii="Times New Roman" w:eastAsia="Times New Roman" w:hAnsi="Times New Roman" w:cs="Times New Roman"/>
                <w:color w:val="000000" w:themeColor="text1"/>
                <w:kern w:val="0"/>
                <w:szCs w:val="20"/>
                <w:lang w:val="sq-AL"/>
                <w14:ligatures w14:val="none"/>
              </w:rPr>
              <w:t>;</w:t>
            </w:r>
          </w:p>
          <w:p w14:paraId="62282212" w14:textId="77777777" w:rsidR="009411B2" w:rsidRPr="00191ECF" w:rsidRDefault="009411B2" w:rsidP="009411B2">
            <w:pPr>
              <w:numPr>
                <w:ilvl w:val="0"/>
                <w:numId w:val="24"/>
              </w:numPr>
              <w:overflowPunct w:val="0"/>
              <w:autoSpaceDE w:val="0"/>
              <w:autoSpaceDN w:val="0"/>
              <w:adjustRightInd w:val="0"/>
              <w:spacing w:after="0" w:line="276" w:lineRule="auto"/>
              <w:textAlignment w:val="baseline"/>
              <w:rPr>
                <w:rFonts w:ascii="Times New Roman" w:eastAsia="Times New Roman" w:hAnsi="Times New Roman" w:cs="Times New Roman"/>
                <w:color w:val="000000" w:themeColor="text1"/>
                <w:kern w:val="0"/>
                <w:szCs w:val="20"/>
                <w:lang w:val="sq-AL"/>
                <w14:ligatures w14:val="none"/>
              </w:rPr>
            </w:pPr>
            <w:r w:rsidRPr="00191ECF">
              <w:rPr>
                <w:rFonts w:ascii="Times New Roman" w:eastAsia="Times New Roman" w:hAnsi="Times New Roman" w:cs="Times New Roman"/>
                <w:color w:val="000000" w:themeColor="text1"/>
                <w:kern w:val="0"/>
                <w:szCs w:val="20"/>
                <w:lang w:val="sq-AL"/>
                <w14:ligatures w14:val="none"/>
              </w:rPr>
              <w:t>të zbatojë procedurat e duhura gjatë saldimit kokë më kokë</w:t>
            </w:r>
          </w:p>
          <w:p w14:paraId="38AFE807" w14:textId="1A4259AB"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color w:val="000000" w:themeColor="text1"/>
                <w:kern w:val="0"/>
                <w:szCs w:val="20"/>
                <w:lang w:val="sq-AL"/>
                <w14:ligatures w14:val="none"/>
              </w:rPr>
            </w:pPr>
            <w:r w:rsidRPr="00191ECF">
              <w:rPr>
                <w:rFonts w:ascii="Times New Roman" w:eastAsia="Times New Roman" w:hAnsi="Times New Roman" w:cs="Times New Roman"/>
                <w:color w:val="000000" w:themeColor="text1"/>
                <w:kern w:val="0"/>
                <w:szCs w:val="20"/>
                <w:lang w:val="sq-AL"/>
                <w14:ligatures w14:val="none"/>
              </w:rPr>
              <w:t>(ballor) me ga</w:t>
            </w:r>
            <w:r w:rsidR="00521EDB">
              <w:rPr>
                <w:rFonts w:ascii="Times New Roman" w:eastAsia="Times New Roman" w:hAnsi="Times New Roman" w:cs="Times New Roman"/>
                <w:color w:val="000000" w:themeColor="text1"/>
                <w:kern w:val="0"/>
                <w:szCs w:val="20"/>
                <w:lang w:val="sq-AL"/>
                <w14:ligatures w14:val="none"/>
              </w:rPr>
              <w:t>z</w:t>
            </w:r>
            <w:r w:rsidRPr="00191ECF">
              <w:rPr>
                <w:rFonts w:ascii="Times New Roman" w:eastAsia="Times New Roman" w:hAnsi="Times New Roman" w:cs="Times New Roman"/>
                <w:color w:val="000000" w:themeColor="text1"/>
                <w:kern w:val="0"/>
                <w:szCs w:val="20"/>
                <w:lang w:val="sq-AL"/>
                <w14:ligatures w14:val="none"/>
              </w:rPr>
              <w:t>;</w:t>
            </w:r>
          </w:p>
          <w:p w14:paraId="4F652610" w14:textId="299EF93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color w:val="000000" w:themeColor="text1"/>
                <w:kern w:val="0"/>
                <w:szCs w:val="20"/>
                <w:lang w:val="sq-AL"/>
                <w14:ligatures w14:val="none"/>
              </w:rPr>
            </w:pPr>
            <w:r w:rsidRPr="00191ECF">
              <w:rPr>
                <w:rFonts w:ascii="Times New Roman" w:eastAsia="Times New Roman" w:hAnsi="Times New Roman" w:cs="Times New Roman"/>
                <w:color w:val="000000" w:themeColor="text1"/>
                <w:kern w:val="0"/>
                <w:szCs w:val="20"/>
                <w:lang w:val="sq-AL"/>
                <w14:ligatures w14:val="none"/>
              </w:rPr>
              <w:t>të zbatojë procedurat e duhura gjatë saldimit këndor me ga</w:t>
            </w:r>
            <w:r w:rsidR="00521EDB">
              <w:rPr>
                <w:rFonts w:ascii="Times New Roman" w:eastAsia="Times New Roman" w:hAnsi="Times New Roman" w:cs="Times New Roman"/>
                <w:color w:val="000000" w:themeColor="text1"/>
                <w:kern w:val="0"/>
                <w:szCs w:val="20"/>
                <w:lang w:val="sq-AL"/>
                <w14:ligatures w14:val="none"/>
              </w:rPr>
              <w:t>z</w:t>
            </w:r>
            <w:r w:rsidRPr="00191ECF">
              <w:rPr>
                <w:rFonts w:ascii="Times New Roman" w:eastAsia="Times New Roman" w:hAnsi="Times New Roman" w:cs="Times New Roman"/>
                <w:color w:val="000000" w:themeColor="text1"/>
                <w:kern w:val="0"/>
                <w:szCs w:val="20"/>
                <w:lang w:val="sq-AL"/>
                <w14:ligatures w14:val="none"/>
              </w:rPr>
              <w:t>;</w:t>
            </w:r>
          </w:p>
          <w:p w14:paraId="767225A0" w14:textId="636242EE"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color w:val="000000" w:themeColor="text1"/>
                <w:kern w:val="0"/>
                <w:szCs w:val="20"/>
                <w:lang w:val="sq-AL"/>
                <w14:ligatures w14:val="none"/>
              </w:rPr>
            </w:pPr>
            <w:r w:rsidRPr="00191ECF">
              <w:rPr>
                <w:rFonts w:ascii="Times New Roman" w:eastAsia="Times New Roman" w:hAnsi="Times New Roman" w:cs="Times New Roman"/>
                <w:color w:val="000000" w:themeColor="text1"/>
                <w:kern w:val="0"/>
                <w:szCs w:val="20"/>
                <w:lang w:val="sq-AL"/>
                <w14:ligatures w14:val="none"/>
              </w:rPr>
              <w:t>të zbatojë procedurat e duhura gjatë prerjes së copave metalike me ga</w:t>
            </w:r>
            <w:r w:rsidR="00521EDB">
              <w:rPr>
                <w:rFonts w:ascii="Times New Roman" w:eastAsia="Times New Roman" w:hAnsi="Times New Roman" w:cs="Times New Roman"/>
                <w:color w:val="000000" w:themeColor="text1"/>
                <w:kern w:val="0"/>
                <w:szCs w:val="20"/>
                <w:lang w:val="sq-AL"/>
                <w14:ligatures w14:val="none"/>
              </w:rPr>
              <w:t>z</w:t>
            </w:r>
            <w:r w:rsidRPr="00191ECF">
              <w:rPr>
                <w:rFonts w:ascii="Times New Roman" w:eastAsia="Times New Roman" w:hAnsi="Times New Roman" w:cs="Times New Roman"/>
                <w:color w:val="000000" w:themeColor="text1"/>
                <w:kern w:val="0"/>
                <w:szCs w:val="20"/>
                <w:lang w:val="sq-AL"/>
                <w14:ligatures w14:val="none"/>
              </w:rPr>
              <w:t>;</w:t>
            </w:r>
          </w:p>
          <w:p w14:paraId="141A67F5" w14:textId="007ADE49"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color w:val="000000" w:themeColor="text1"/>
                <w:kern w:val="0"/>
                <w:szCs w:val="20"/>
                <w:lang w:val="sq-AL"/>
                <w14:ligatures w14:val="none"/>
              </w:rPr>
            </w:pPr>
            <w:r w:rsidRPr="00191ECF">
              <w:rPr>
                <w:rFonts w:ascii="Times New Roman" w:eastAsia="Times New Roman" w:hAnsi="Times New Roman" w:cs="Times New Roman"/>
                <w:color w:val="000000" w:themeColor="text1"/>
                <w:kern w:val="0"/>
                <w:szCs w:val="20"/>
                <w:lang w:val="sq-AL"/>
                <w14:ligatures w14:val="none"/>
              </w:rPr>
              <w:t>të kryejë kontrollin e duhur dhe përpunimin përfundimtar të tegelave të saldimit me ga</w:t>
            </w:r>
            <w:r w:rsidR="00521EDB">
              <w:rPr>
                <w:rFonts w:ascii="Times New Roman" w:eastAsia="Times New Roman" w:hAnsi="Times New Roman" w:cs="Times New Roman"/>
                <w:color w:val="000000" w:themeColor="text1"/>
                <w:kern w:val="0"/>
                <w:szCs w:val="20"/>
                <w:lang w:val="sq-AL"/>
                <w14:ligatures w14:val="none"/>
              </w:rPr>
              <w:t>z</w:t>
            </w:r>
            <w:r w:rsidRPr="00191ECF">
              <w:rPr>
                <w:rFonts w:ascii="Times New Roman" w:eastAsia="Times New Roman" w:hAnsi="Times New Roman" w:cs="Times New Roman"/>
                <w:color w:val="000000" w:themeColor="text1"/>
                <w:kern w:val="0"/>
                <w:szCs w:val="20"/>
                <w:lang w:val="sq-AL"/>
                <w14:ligatures w14:val="none"/>
              </w:rPr>
              <w:t>;</w:t>
            </w:r>
          </w:p>
          <w:p w14:paraId="5412ED28"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color w:val="000000" w:themeColor="text1"/>
                <w:kern w:val="0"/>
                <w:szCs w:val="20"/>
                <w:lang w:val="sq-AL"/>
                <w14:ligatures w14:val="none"/>
              </w:rPr>
            </w:pPr>
            <w:r w:rsidRPr="00191ECF">
              <w:rPr>
                <w:rFonts w:ascii="Times New Roman" w:eastAsia="Times New Roman" w:hAnsi="Times New Roman" w:cs="Times New Roman"/>
                <w:color w:val="000000" w:themeColor="text1"/>
                <w:kern w:val="0"/>
                <w:szCs w:val="20"/>
                <w:lang w:val="sq-AL"/>
                <w14:ligatures w14:val="none"/>
              </w:rPr>
              <w:t>të tregojë kujdesin e duhur për veglat dhe pajisjet e punës;</w:t>
            </w:r>
          </w:p>
          <w:p w14:paraId="59F5CC35" w14:textId="4D062E26" w:rsidR="00BF5617" w:rsidRPr="00191ECF" w:rsidRDefault="00BF5617"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color w:val="000000" w:themeColor="text1"/>
                <w:kern w:val="0"/>
                <w:lang w:val="sq-AL"/>
                <w14:ligatures w14:val="none"/>
              </w:rPr>
            </w:pPr>
            <w:r w:rsidRPr="00191ECF">
              <w:rPr>
                <w:rFonts w:ascii="Times New Roman" w:eastAsia="Times New Roman" w:hAnsi="Times New Roman" w:cs="Times New Roman"/>
                <w:color w:val="000000" w:themeColor="text1"/>
                <w:kern w:val="0"/>
                <w:lang w:val="sq-AL"/>
                <w14:ligatures w14:val="none"/>
              </w:rPr>
              <w:t xml:space="preserve">të zbatojë </w:t>
            </w:r>
            <w:r w:rsidR="00B90180" w:rsidRPr="00191ECF">
              <w:rPr>
                <w:rStyle w:val="cf01"/>
                <w:rFonts w:ascii="Times New Roman" w:hAnsi="Times New Roman" w:cs="Times New Roman"/>
                <w:sz w:val="24"/>
                <w:szCs w:val="24"/>
                <w:lang w:val="sq-AL"/>
              </w:rPr>
              <w:t>rregullat e sigurisë teknike dhe mbrojtjes së mjedisit gjatë saldimeve të thjeshta me gaz.</w:t>
            </w:r>
          </w:p>
          <w:p w14:paraId="7520F87C"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i/>
                <w:color w:val="000000" w:themeColor="text1"/>
                <w:kern w:val="0"/>
                <w:lang w:val="sq-AL"/>
                <w14:ligatures w14:val="none"/>
              </w:rPr>
            </w:pPr>
            <w:r w:rsidRPr="00191ECF">
              <w:rPr>
                <w:rFonts w:ascii="Times New Roman" w:eastAsia="Times New Roman" w:hAnsi="Times New Roman" w:cs="Times New Roman"/>
                <w:b/>
                <w:i/>
                <w:color w:val="000000" w:themeColor="text1"/>
                <w:kern w:val="0"/>
                <w:lang w:val="sq-AL"/>
                <w14:ligatures w14:val="none"/>
              </w:rPr>
              <w:t>Instrumentet e vlerësimit:</w:t>
            </w:r>
          </w:p>
          <w:p w14:paraId="0CE9AEE7" w14:textId="77777777" w:rsidR="009411B2" w:rsidRPr="00191ECF" w:rsidRDefault="009411B2" w:rsidP="009411B2">
            <w:pPr>
              <w:numPr>
                <w:ilvl w:val="0"/>
                <w:numId w:val="24"/>
              </w:numPr>
              <w:overflowPunct w:val="0"/>
              <w:autoSpaceDE w:val="0"/>
              <w:autoSpaceDN w:val="0"/>
              <w:adjustRightInd w:val="0"/>
              <w:spacing w:after="0" w:line="276" w:lineRule="auto"/>
              <w:ind w:right="-44"/>
              <w:textAlignment w:val="baseline"/>
              <w:rPr>
                <w:rFonts w:ascii="Times New Roman" w:eastAsia="Times New Roman" w:hAnsi="Times New Roman" w:cs="Times New Roman"/>
                <w:b/>
                <w:color w:val="000000" w:themeColor="text1"/>
                <w:kern w:val="0"/>
                <w:lang w:val="sq-AL"/>
                <w14:ligatures w14:val="none"/>
              </w:rPr>
            </w:pPr>
            <w:r w:rsidRPr="00191ECF">
              <w:rPr>
                <w:rFonts w:ascii="Times New Roman" w:eastAsia="Times New Roman" w:hAnsi="Times New Roman" w:cs="Times New Roman"/>
                <w:color w:val="000000" w:themeColor="text1"/>
                <w:kern w:val="0"/>
                <w:lang w:val="sq-AL"/>
                <w14:ligatures w14:val="none"/>
              </w:rPr>
              <w:t>Vëzhgim me listë kontrolli.</w:t>
            </w:r>
          </w:p>
        </w:tc>
      </w:tr>
    </w:tbl>
    <w:p w14:paraId="7B05CD96"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sz w:val="20"/>
          <w:szCs w:val="20"/>
          <w:lang w:val="sq-AL"/>
          <w14:ligatures w14:val="none"/>
        </w:rPr>
      </w:pPr>
    </w:p>
    <w:tbl>
      <w:tblPr>
        <w:tblW w:w="9244" w:type="dxa"/>
        <w:tblBorders>
          <w:top w:val="single" w:sz="6" w:space="0" w:color="auto"/>
        </w:tblBorders>
        <w:tblLook w:val="0000" w:firstRow="0" w:lastRow="0" w:firstColumn="0" w:lastColumn="0" w:noHBand="0" w:noVBand="0"/>
      </w:tblPr>
      <w:tblGrid>
        <w:gridCol w:w="2178"/>
        <w:gridCol w:w="270"/>
        <w:gridCol w:w="6796"/>
      </w:tblGrid>
      <w:tr w:rsidR="009411B2" w:rsidRPr="00191ECF" w14:paraId="13494CDB" w14:textId="77777777" w:rsidTr="005E170B">
        <w:tc>
          <w:tcPr>
            <w:tcW w:w="2178" w:type="dxa"/>
          </w:tcPr>
          <w:p w14:paraId="28ACEC34" w14:textId="77777777" w:rsidR="009411B2" w:rsidRPr="00191ECF" w:rsidRDefault="009411B2" w:rsidP="009411B2">
            <w:pPr>
              <w:numPr>
                <w:ilvl w:val="12"/>
                <w:numId w:val="0"/>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b/>
                <w:kern w:val="0"/>
                <w:lang w:val="sq-AL"/>
                <w14:ligatures w14:val="none"/>
              </w:rPr>
              <w:t>Udhëzime për zbatimin e modulit</w:t>
            </w:r>
          </w:p>
        </w:tc>
        <w:tc>
          <w:tcPr>
            <w:tcW w:w="270" w:type="dxa"/>
          </w:tcPr>
          <w:p w14:paraId="0CEE5259" w14:textId="77777777" w:rsidR="009411B2" w:rsidRPr="00191ECF" w:rsidRDefault="009411B2" w:rsidP="009411B2">
            <w:pPr>
              <w:numPr>
                <w:ilvl w:val="12"/>
                <w:numId w:val="0"/>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p>
        </w:tc>
        <w:tc>
          <w:tcPr>
            <w:tcW w:w="6796" w:type="dxa"/>
          </w:tcPr>
          <w:p w14:paraId="2DD9D070" w14:textId="77777777" w:rsidR="009411B2" w:rsidRPr="00191ECF" w:rsidRDefault="009411B2" w:rsidP="009411B2">
            <w:pPr>
              <w:numPr>
                <w:ilvl w:val="0"/>
                <w:numId w:val="25"/>
              </w:num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Ky modul duhet të trajtohet në repart saldimi ose në mjedise pune ku kryhen punime të saldimit me hark elektrik dhe me gas.</w:t>
            </w:r>
          </w:p>
          <w:p w14:paraId="181E23B2" w14:textId="731051A6" w:rsidR="009411B2" w:rsidRPr="00191ECF" w:rsidRDefault="009411B2" w:rsidP="009411B2">
            <w:pPr>
              <w:numPr>
                <w:ilvl w:val="0"/>
                <w:numId w:val="25"/>
              </w:num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Mësimdhënësi duhet të përdorë sa më shumë të jetë e mundur demonstrime konkrete të teknikave dhe procedurave të saldimeve kryesore me hark elektrike dhe me ga</w:t>
            </w:r>
            <w:r w:rsidR="00521EDB">
              <w:rPr>
                <w:rFonts w:ascii="Times New Roman" w:eastAsia="Times New Roman" w:hAnsi="Times New Roman" w:cs="Times New Roman"/>
                <w:kern w:val="0"/>
                <w:lang w:val="sq-AL"/>
                <w14:ligatures w14:val="none"/>
              </w:rPr>
              <w:t>z</w:t>
            </w:r>
            <w:r w:rsidRPr="00191ECF">
              <w:rPr>
                <w:rFonts w:ascii="Times New Roman" w:eastAsia="Times New Roman" w:hAnsi="Times New Roman" w:cs="Times New Roman"/>
                <w:kern w:val="0"/>
                <w:lang w:val="sq-AL"/>
                <w14:ligatures w14:val="none"/>
              </w:rPr>
              <w:t>.</w:t>
            </w:r>
          </w:p>
          <w:p w14:paraId="574C1052" w14:textId="1DDCC371" w:rsidR="009411B2" w:rsidRPr="00191ECF" w:rsidRDefault="009411B2" w:rsidP="009411B2">
            <w:pPr>
              <w:numPr>
                <w:ilvl w:val="0"/>
                <w:numId w:val="25"/>
              </w:numPr>
              <w:overflowPunct w:val="0"/>
              <w:autoSpaceDE w:val="0"/>
              <w:autoSpaceDN w:val="0"/>
              <w:adjustRightInd w:val="0"/>
              <w:spacing w:after="0" w:line="276" w:lineRule="auto"/>
              <w:jc w:val="both"/>
              <w:textAlignment w:val="baseline"/>
              <w:rPr>
                <w:rFonts w:ascii="Times New Roman" w:eastAsia="Times New Roman" w:hAnsi="Times New Roman" w:cs="Times New Roman"/>
                <w:b/>
                <w:i/>
                <w:kern w:val="0"/>
                <w:lang w:val="sq-AL"/>
                <w14:ligatures w14:val="none"/>
              </w:rPr>
            </w:pPr>
            <w:r w:rsidRPr="00191ECF">
              <w:rPr>
                <w:rFonts w:ascii="Times New Roman" w:eastAsia="Times New Roman" w:hAnsi="Times New Roman" w:cs="Times New Roman"/>
                <w:kern w:val="0"/>
                <w:lang w:val="sq-AL"/>
                <w14:ligatures w14:val="none"/>
              </w:rPr>
              <w:t>Nxënësit duhet të angazhohen në veprimtari konkrete pune për kryerjen e punimeve të parapërgatitjes dhe të realizimit të saldimeve me pikim, të sheshta, kokë më kokë, me mbivënie, këndore dhe të prerjes me saldim me hark dhe me ga</w:t>
            </w:r>
            <w:r w:rsidR="00521EDB">
              <w:rPr>
                <w:rFonts w:ascii="Times New Roman" w:eastAsia="Times New Roman" w:hAnsi="Times New Roman" w:cs="Times New Roman"/>
                <w:kern w:val="0"/>
                <w:lang w:val="sq-AL"/>
                <w14:ligatures w14:val="none"/>
              </w:rPr>
              <w:t>z</w:t>
            </w:r>
            <w:r w:rsidRPr="00191ECF">
              <w:rPr>
                <w:rFonts w:ascii="Times New Roman" w:eastAsia="Times New Roman" w:hAnsi="Times New Roman" w:cs="Times New Roman"/>
                <w:kern w:val="0"/>
                <w:lang w:val="sq-AL"/>
                <w14:ligatures w14:val="none"/>
              </w:rPr>
              <w:t xml:space="preserve">, fillimisht në mënyrë të </w:t>
            </w:r>
            <w:r w:rsidR="005D24B7">
              <w:rPr>
                <w:rFonts w:ascii="Times New Roman" w:eastAsia="Times New Roman" w:hAnsi="Times New Roman" w:cs="Times New Roman"/>
                <w:kern w:val="0"/>
                <w:lang w:val="sq-AL"/>
                <w14:ligatures w14:val="none"/>
              </w:rPr>
              <w:t>mbikëqyrur</w:t>
            </w:r>
            <w:r w:rsidRPr="00191ECF">
              <w:rPr>
                <w:rFonts w:ascii="Times New Roman" w:eastAsia="Times New Roman" w:hAnsi="Times New Roman" w:cs="Times New Roman"/>
                <w:kern w:val="0"/>
                <w:lang w:val="sq-AL"/>
                <w14:ligatures w14:val="none"/>
              </w:rPr>
              <w:t xml:space="preserve"> dhe më pas në mënyrë të pavarur. Ata duhet të nxiten të diskutojnë në lidhje me proceset e punës së saldimit.</w:t>
            </w:r>
          </w:p>
          <w:p w14:paraId="1C1AFD85" w14:textId="28AB47DE" w:rsidR="009411B2" w:rsidRPr="00191ECF" w:rsidRDefault="009411B2" w:rsidP="009411B2">
            <w:pPr>
              <w:numPr>
                <w:ilvl w:val="0"/>
                <w:numId w:val="25"/>
              </w:numPr>
              <w:overflowPunct w:val="0"/>
              <w:autoSpaceDE w:val="0"/>
              <w:autoSpaceDN w:val="0"/>
              <w:adjustRightInd w:val="0"/>
              <w:spacing w:after="0" w:line="276" w:lineRule="auto"/>
              <w:jc w:val="both"/>
              <w:textAlignment w:val="baseline"/>
              <w:rPr>
                <w:rFonts w:ascii="Times New Roman" w:eastAsia="Times New Roman" w:hAnsi="Times New Roman" w:cs="Times New Roman"/>
                <w:b/>
                <w:i/>
                <w:kern w:val="0"/>
                <w:lang w:val="sq-AL"/>
                <w14:ligatures w14:val="none"/>
              </w:rPr>
            </w:pPr>
            <w:r w:rsidRPr="00191ECF">
              <w:rPr>
                <w:rFonts w:ascii="Times New Roman" w:eastAsia="Times New Roman" w:hAnsi="Times New Roman" w:cs="Times New Roman"/>
                <w:kern w:val="0"/>
                <w:lang w:val="sq-AL"/>
                <w14:ligatures w14:val="none"/>
              </w:rPr>
              <w:t>Gjatë vlerësimit të nxënësve duhet të vihet theksi te verifikimi i shkallës së arritjes së shprehive praktike për të kryer punime të thjeshta të saldimit me hark elektrik dhe të saldimit me ga</w:t>
            </w:r>
            <w:r w:rsidR="00521EDB">
              <w:rPr>
                <w:rFonts w:ascii="Times New Roman" w:eastAsia="Times New Roman" w:hAnsi="Times New Roman" w:cs="Times New Roman"/>
                <w:kern w:val="0"/>
                <w:lang w:val="sq-AL"/>
                <w14:ligatures w14:val="none"/>
              </w:rPr>
              <w:t>z</w:t>
            </w:r>
            <w:r w:rsidRPr="00191ECF">
              <w:rPr>
                <w:rFonts w:ascii="Times New Roman" w:eastAsia="Times New Roman" w:hAnsi="Times New Roman" w:cs="Times New Roman"/>
                <w:kern w:val="0"/>
                <w:lang w:val="sq-AL"/>
                <w14:ligatures w14:val="none"/>
              </w:rPr>
              <w:t>, që përdoren në shërbimet e mjeteve të transportit.</w:t>
            </w:r>
          </w:p>
          <w:p w14:paraId="527CA817" w14:textId="77777777" w:rsidR="009411B2" w:rsidRPr="00191ECF" w:rsidRDefault="009411B2" w:rsidP="009411B2">
            <w:pPr>
              <w:numPr>
                <w:ilvl w:val="0"/>
                <w:numId w:val="25"/>
              </w:num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Realizimi i pranueshëm i modulit do të konsiderohet arritja e kënaqshme e të gjitha kritereve të vlerësimit të specifikuara për çdo rezultat të të nxënit.</w:t>
            </w:r>
          </w:p>
        </w:tc>
      </w:tr>
    </w:tbl>
    <w:p w14:paraId="7E162082" w14:textId="77777777" w:rsidR="009411B2" w:rsidRPr="00191ECF" w:rsidRDefault="009411B2" w:rsidP="009411B2">
      <w:pPr>
        <w:numPr>
          <w:ilvl w:val="12"/>
          <w:numId w:val="0"/>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p>
    <w:tbl>
      <w:tblPr>
        <w:tblW w:w="9243" w:type="dxa"/>
        <w:tblBorders>
          <w:top w:val="single" w:sz="6" w:space="0" w:color="auto"/>
          <w:bottom w:val="single" w:sz="6" w:space="0" w:color="auto"/>
        </w:tblBorders>
        <w:tblLook w:val="0000" w:firstRow="0" w:lastRow="0" w:firstColumn="0" w:lastColumn="0" w:noHBand="0" w:noVBand="0"/>
      </w:tblPr>
      <w:tblGrid>
        <w:gridCol w:w="2178"/>
        <w:gridCol w:w="270"/>
        <w:gridCol w:w="6795"/>
      </w:tblGrid>
      <w:tr w:rsidR="009411B2" w:rsidRPr="00191ECF" w14:paraId="55DA232C" w14:textId="77777777" w:rsidTr="005E170B">
        <w:tc>
          <w:tcPr>
            <w:tcW w:w="2178" w:type="dxa"/>
          </w:tcPr>
          <w:p w14:paraId="31EA08D9" w14:textId="77777777" w:rsidR="009411B2" w:rsidRPr="00191ECF" w:rsidRDefault="009411B2" w:rsidP="009411B2">
            <w:pPr>
              <w:numPr>
                <w:ilvl w:val="12"/>
                <w:numId w:val="0"/>
              </w:num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lastRenderedPageBreak/>
              <w:t>Kushtet e</w:t>
            </w:r>
          </w:p>
          <w:p w14:paraId="7A623CC7" w14:textId="77777777" w:rsidR="009411B2" w:rsidRPr="00191ECF" w:rsidRDefault="009411B2" w:rsidP="009411B2">
            <w:pPr>
              <w:numPr>
                <w:ilvl w:val="12"/>
                <w:numId w:val="0"/>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b/>
                <w:kern w:val="0"/>
                <w:lang w:val="sq-AL"/>
                <w14:ligatures w14:val="none"/>
              </w:rPr>
              <w:t>e domosdoshme për realizimin e modulit</w:t>
            </w:r>
          </w:p>
        </w:tc>
        <w:tc>
          <w:tcPr>
            <w:tcW w:w="270" w:type="dxa"/>
          </w:tcPr>
          <w:p w14:paraId="25C2973B" w14:textId="77777777" w:rsidR="009411B2" w:rsidRPr="00191ECF" w:rsidRDefault="009411B2" w:rsidP="009411B2">
            <w:pPr>
              <w:numPr>
                <w:ilvl w:val="12"/>
                <w:numId w:val="0"/>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p>
        </w:tc>
        <w:tc>
          <w:tcPr>
            <w:tcW w:w="6795" w:type="dxa"/>
          </w:tcPr>
          <w:p w14:paraId="35306C81" w14:textId="4DF0D063" w:rsidR="009411B2" w:rsidRPr="00191ECF" w:rsidRDefault="009411B2" w:rsidP="009411B2">
            <w:pPr>
              <w:numPr>
                <w:ilvl w:val="12"/>
                <w:numId w:val="0"/>
              </w:num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Për realizimin si duhet të modulit është e domosdoshme të sigurohen mjediset, veglat, pajisjet dhe materialet e mëposhtme:</w:t>
            </w:r>
          </w:p>
          <w:p w14:paraId="1DBF61F0" w14:textId="3B7B97A6" w:rsidR="009411B2" w:rsidRPr="00191ECF" w:rsidRDefault="009411B2" w:rsidP="009411B2">
            <w:pPr>
              <w:numPr>
                <w:ilvl w:val="0"/>
                <w:numId w:val="26"/>
              </w:num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Mjedise të praktikës së saldimit me hark elektrik dhe me ga</w:t>
            </w:r>
            <w:r w:rsidR="00521EDB">
              <w:rPr>
                <w:rFonts w:ascii="Times New Roman" w:eastAsia="Times New Roman" w:hAnsi="Times New Roman" w:cs="Times New Roman"/>
                <w:kern w:val="0"/>
                <w:lang w:val="sq-AL"/>
                <w14:ligatures w14:val="none"/>
              </w:rPr>
              <w:t>z</w:t>
            </w:r>
            <w:r w:rsidRPr="00191ECF">
              <w:rPr>
                <w:rFonts w:ascii="Times New Roman" w:eastAsia="Times New Roman" w:hAnsi="Times New Roman" w:cs="Times New Roman"/>
                <w:kern w:val="0"/>
                <w:lang w:val="sq-AL"/>
                <w14:ligatures w14:val="none"/>
              </w:rPr>
              <w:t>.</w:t>
            </w:r>
          </w:p>
          <w:p w14:paraId="521CFC31" w14:textId="299A6423" w:rsidR="009411B2" w:rsidRPr="00191ECF" w:rsidRDefault="009411B2" w:rsidP="009411B2">
            <w:pPr>
              <w:numPr>
                <w:ilvl w:val="0"/>
                <w:numId w:val="26"/>
              </w:num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Aparate saldimi me hark elektrik dhe me ga</w:t>
            </w:r>
            <w:r w:rsidR="00521EDB">
              <w:rPr>
                <w:rFonts w:ascii="Times New Roman" w:eastAsia="Times New Roman" w:hAnsi="Times New Roman" w:cs="Times New Roman"/>
                <w:kern w:val="0"/>
                <w:lang w:val="sq-AL"/>
                <w14:ligatures w14:val="none"/>
              </w:rPr>
              <w:t>z</w:t>
            </w:r>
            <w:r w:rsidRPr="00191ECF">
              <w:rPr>
                <w:rFonts w:ascii="Times New Roman" w:eastAsia="Times New Roman" w:hAnsi="Times New Roman" w:cs="Times New Roman"/>
                <w:kern w:val="0"/>
                <w:lang w:val="sq-AL"/>
                <w14:ligatures w14:val="none"/>
              </w:rPr>
              <w:t>.</w:t>
            </w:r>
          </w:p>
          <w:p w14:paraId="3D03D2FF" w14:textId="5FD8F1B5" w:rsidR="009411B2" w:rsidRPr="00191ECF" w:rsidRDefault="009411B2" w:rsidP="009411B2">
            <w:pPr>
              <w:numPr>
                <w:ilvl w:val="0"/>
                <w:numId w:val="26"/>
              </w:num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Materialet e nevojshme për saldim me hark elektrik dhe me ga</w:t>
            </w:r>
            <w:r w:rsidR="00521EDB">
              <w:rPr>
                <w:rFonts w:ascii="Times New Roman" w:eastAsia="Times New Roman" w:hAnsi="Times New Roman" w:cs="Times New Roman"/>
                <w:kern w:val="0"/>
                <w:lang w:val="sq-AL"/>
                <w14:ligatures w14:val="none"/>
              </w:rPr>
              <w:t>z</w:t>
            </w:r>
            <w:r w:rsidRPr="00191ECF">
              <w:rPr>
                <w:rFonts w:ascii="Times New Roman" w:eastAsia="Times New Roman" w:hAnsi="Times New Roman" w:cs="Times New Roman"/>
                <w:kern w:val="0"/>
                <w:lang w:val="sq-AL"/>
                <w14:ligatures w14:val="none"/>
              </w:rPr>
              <w:t>.</w:t>
            </w:r>
          </w:p>
          <w:p w14:paraId="56C24964" w14:textId="331B3D0D" w:rsidR="009411B2" w:rsidRPr="00191ECF" w:rsidRDefault="009411B2" w:rsidP="009411B2">
            <w:pPr>
              <w:numPr>
                <w:ilvl w:val="0"/>
                <w:numId w:val="26"/>
              </w:num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Kompleti i veglave, pajisjeve dhe instrumenteve të nevojshme për matje, shënime dhe saldime me hark elektrik dhe me ga</w:t>
            </w:r>
            <w:r w:rsidR="00521EDB">
              <w:rPr>
                <w:rFonts w:ascii="Times New Roman" w:eastAsia="Times New Roman" w:hAnsi="Times New Roman" w:cs="Times New Roman"/>
                <w:kern w:val="0"/>
                <w:lang w:val="sq-AL"/>
                <w14:ligatures w14:val="none"/>
              </w:rPr>
              <w:t>z.</w:t>
            </w:r>
          </w:p>
          <w:p w14:paraId="7686697A" w14:textId="77777777" w:rsidR="009411B2" w:rsidRPr="00191ECF" w:rsidRDefault="009411B2" w:rsidP="009411B2">
            <w:pPr>
              <w:numPr>
                <w:ilvl w:val="0"/>
                <w:numId w:val="26"/>
              </w:num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Copa të ndryshme metalike për punime saldimi.</w:t>
            </w:r>
          </w:p>
          <w:p w14:paraId="1D895998" w14:textId="77777777" w:rsidR="009411B2" w:rsidRPr="00191ECF" w:rsidRDefault="009411B2" w:rsidP="009411B2">
            <w:pPr>
              <w:numPr>
                <w:ilvl w:val="0"/>
                <w:numId w:val="26"/>
              </w:num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Skica dhe vizatime teknike të detaleve të ndryshme për saldim.</w:t>
            </w:r>
          </w:p>
          <w:p w14:paraId="393EE1D4" w14:textId="7AAFC84F" w:rsidR="009411B2" w:rsidRPr="00191ECF" w:rsidRDefault="00E4631F" w:rsidP="009411B2">
            <w:pPr>
              <w:numPr>
                <w:ilvl w:val="0"/>
                <w:numId w:val="26"/>
              </w:num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Pr>
                <w:rFonts w:ascii="Times New Roman" w:eastAsia="Times New Roman" w:hAnsi="Times New Roman" w:cs="Times New Roman"/>
                <w:kern w:val="0"/>
                <w:lang w:val="sq-AL"/>
                <w14:ligatures w14:val="none"/>
              </w:rPr>
              <w:t>Katalogë</w:t>
            </w:r>
            <w:r w:rsidR="009411B2" w:rsidRPr="00191ECF">
              <w:rPr>
                <w:rFonts w:ascii="Times New Roman" w:eastAsia="Times New Roman" w:hAnsi="Times New Roman" w:cs="Times New Roman"/>
                <w:kern w:val="0"/>
                <w:lang w:val="sq-AL"/>
                <w14:ligatures w14:val="none"/>
              </w:rPr>
              <w:t xml:space="preserve">, manuale, </w:t>
            </w:r>
            <w:r w:rsidR="005D24B7">
              <w:rPr>
                <w:rFonts w:ascii="Times New Roman" w:eastAsia="Times New Roman" w:hAnsi="Times New Roman" w:cs="Times New Roman"/>
                <w:kern w:val="0"/>
                <w:lang w:val="sq-AL"/>
                <w14:ligatures w14:val="none"/>
              </w:rPr>
              <w:t>udhëzues</w:t>
            </w:r>
            <w:r w:rsidR="009411B2" w:rsidRPr="00191ECF">
              <w:rPr>
                <w:rFonts w:ascii="Times New Roman" w:eastAsia="Times New Roman" w:hAnsi="Times New Roman" w:cs="Times New Roman"/>
                <w:kern w:val="0"/>
                <w:lang w:val="sq-AL"/>
                <w14:ligatures w14:val="none"/>
              </w:rPr>
              <w:t>, materiale të shkruara në mbështetje të çështjeve që trajtohen në modul.</w:t>
            </w:r>
          </w:p>
          <w:p w14:paraId="3C6A520A" w14:textId="77777777" w:rsidR="009411B2" w:rsidRPr="00191ECF" w:rsidRDefault="009411B2" w:rsidP="009411B2">
            <w:pPr>
              <w:spacing w:after="0" w:line="276" w:lineRule="auto"/>
              <w:ind w:left="360"/>
              <w:rPr>
                <w:rFonts w:ascii="Times New Roman" w:eastAsia="Times New Roman" w:hAnsi="Times New Roman" w:cs="Times New Roman"/>
                <w:kern w:val="0"/>
                <w:lang w:val="sq-AL"/>
                <w14:ligatures w14:val="none"/>
              </w:rPr>
            </w:pPr>
          </w:p>
        </w:tc>
      </w:tr>
    </w:tbl>
    <w:p w14:paraId="2C842B26"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bCs/>
          <w:color w:val="EE0000"/>
          <w:kern w:val="0"/>
          <w:szCs w:val="20"/>
          <w:lang w:val="sq-AL"/>
          <w14:ligatures w14:val="none"/>
        </w:rPr>
      </w:pPr>
    </w:p>
    <w:p w14:paraId="65781450"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bCs/>
          <w:color w:val="EE0000"/>
          <w:kern w:val="0"/>
          <w:szCs w:val="20"/>
          <w:lang w:val="sq-AL"/>
          <w14:ligatures w14:val="none"/>
        </w:rPr>
      </w:pPr>
    </w:p>
    <w:p w14:paraId="4AB03427"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bCs/>
          <w:color w:val="EE0000"/>
          <w:kern w:val="0"/>
          <w:szCs w:val="20"/>
          <w:lang w:val="sq-AL"/>
          <w14:ligatures w14:val="none"/>
        </w:rPr>
      </w:pPr>
    </w:p>
    <w:p w14:paraId="64CD9601"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color w:val="009900"/>
          <w:kern w:val="0"/>
          <w:lang w:val="sq-AL"/>
          <w14:ligatures w14:val="none"/>
        </w:rPr>
      </w:pPr>
      <w:r w:rsidRPr="00191ECF">
        <w:rPr>
          <w:rFonts w:ascii="Times New Roman" w:eastAsia="Times New Roman" w:hAnsi="Times New Roman" w:cs="Times New Roman"/>
          <w:b/>
          <w:kern w:val="0"/>
          <w:highlight w:val="lightGray"/>
          <w:lang w:val="sq-AL"/>
          <w14:ligatures w14:val="none"/>
        </w:rPr>
        <w:br w:type="page"/>
      </w:r>
      <w:r w:rsidRPr="00191ECF">
        <w:rPr>
          <w:rFonts w:ascii="Times New Roman" w:eastAsia="Times New Roman" w:hAnsi="Times New Roman" w:cs="Times New Roman"/>
          <w:b/>
          <w:kern w:val="0"/>
          <w:highlight w:val="lightGray"/>
          <w:lang w:val="sq-AL"/>
          <w14:ligatures w14:val="none"/>
        </w:rPr>
        <w:lastRenderedPageBreak/>
        <w:t>4. Moduli</w:t>
      </w:r>
      <w:r w:rsidRPr="00191ECF">
        <w:rPr>
          <w:rFonts w:ascii="Times New Roman" w:eastAsia="Times New Roman" w:hAnsi="Times New Roman" w:cs="Times New Roman"/>
          <w:kern w:val="0"/>
          <w:highlight w:val="lightGray"/>
          <w:lang w:val="sq-AL"/>
          <w14:ligatures w14:val="none"/>
        </w:rPr>
        <w:t xml:space="preserve"> “</w:t>
      </w:r>
      <w:r w:rsidRPr="00191ECF">
        <w:rPr>
          <w:rFonts w:ascii="Times New Roman" w:eastAsia="Times New Roman" w:hAnsi="Times New Roman" w:cs="Times New Roman"/>
          <w:b/>
          <w:kern w:val="0"/>
          <w:highlight w:val="lightGray"/>
          <w:lang w:val="sq-AL"/>
          <w14:ligatures w14:val="none"/>
        </w:rPr>
        <w:t>Punime të thjeshta riparimi në motorët e mjeteve të transportit</w:t>
      </w:r>
      <w:r w:rsidRPr="00191ECF">
        <w:rPr>
          <w:rFonts w:ascii="Times New Roman" w:eastAsia="Times New Roman" w:hAnsi="Times New Roman" w:cs="Times New Roman"/>
          <w:kern w:val="0"/>
          <w:highlight w:val="lightGray"/>
          <w:lang w:val="sq-AL"/>
          <w14:ligatures w14:val="none"/>
        </w:rPr>
        <w:t>”</w:t>
      </w:r>
      <w:r w:rsidRPr="00191ECF">
        <w:rPr>
          <w:rFonts w:ascii="Times New Roman" w:eastAsia="Times New Roman" w:hAnsi="Times New Roman" w:cs="Times New Roman"/>
          <w:kern w:val="0"/>
          <w:lang w:val="sq-AL"/>
          <w14:ligatures w14:val="none"/>
        </w:rPr>
        <w:t xml:space="preserve">  </w:t>
      </w:r>
    </w:p>
    <w:p w14:paraId="3E009C66"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bCs/>
          <w:color w:val="009900"/>
          <w:kern w:val="0"/>
          <w:szCs w:val="20"/>
          <w:lang w:val="sq-AL"/>
          <w14:ligatures w14:val="none"/>
        </w:rPr>
      </w:pPr>
    </w:p>
    <w:p w14:paraId="387CCE72"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Kualifikimi: Shërbime mjetesh transporti</w:t>
      </w:r>
    </w:p>
    <w:p w14:paraId="2708B9A4"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Niveli:           II i KSHK</w:t>
      </w:r>
    </w:p>
    <w:p w14:paraId="14C69455" w14:textId="77777777" w:rsidR="009411B2" w:rsidRPr="00191ECF" w:rsidRDefault="009411B2" w:rsidP="009411B2">
      <w:pPr>
        <w:numPr>
          <w:ilvl w:val="12"/>
          <w:numId w:val="0"/>
        </w:numPr>
        <w:tabs>
          <w:tab w:val="center" w:pos="4320"/>
          <w:tab w:val="right" w:pos="8640"/>
        </w:tabs>
        <w:overflowPunct w:val="0"/>
        <w:autoSpaceDE w:val="0"/>
        <w:autoSpaceDN w:val="0"/>
        <w:adjustRightInd w:val="0"/>
        <w:spacing w:after="0" w:line="276" w:lineRule="auto"/>
        <w:jc w:val="both"/>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Klasa:           11</w:t>
      </w:r>
    </w:p>
    <w:p w14:paraId="21354CDC"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bCs/>
          <w:color w:val="EE0000"/>
          <w:kern w:val="0"/>
          <w:sz w:val="20"/>
          <w:szCs w:val="20"/>
          <w:lang w:val="sq-AL"/>
          <w14:ligatures w14:val="none"/>
        </w:rPr>
      </w:pPr>
    </w:p>
    <w:tbl>
      <w:tblPr>
        <w:tblW w:w="9245" w:type="dxa"/>
        <w:tblBorders>
          <w:top w:val="single" w:sz="6" w:space="0" w:color="auto"/>
          <w:bottom w:val="single" w:sz="6" w:space="0" w:color="auto"/>
        </w:tblBorders>
        <w:tblLook w:val="0000" w:firstRow="0" w:lastRow="0" w:firstColumn="0" w:lastColumn="0" w:noHBand="0" w:noVBand="0"/>
      </w:tblPr>
      <w:tblGrid>
        <w:gridCol w:w="1908"/>
        <w:gridCol w:w="270"/>
        <w:gridCol w:w="810"/>
        <w:gridCol w:w="4410"/>
        <w:gridCol w:w="1847"/>
      </w:tblGrid>
      <w:tr w:rsidR="009411B2" w:rsidRPr="00191ECF" w14:paraId="63181991" w14:textId="77777777" w:rsidTr="005E170B">
        <w:tc>
          <w:tcPr>
            <w:tcW w:w="9245" w:type="dxa"/>
            <w:gridSpan w:val="5"/>
            <w:tcBorders>
              <w:top w:val="single" w:sz="4" w:space="0" w:color="auto"/>
              <w:left w:val="nil"/>
              <w:bottom w:val="single" w:sz="4" w:space="0" w:color="auto"/>
              <w:right w:val="nil"/>
            </w:tcBorders>
          </w:tcPr>
          <w:p w14:paraId="14D24E72" w14:textId="77777777" w:rsidR="009411B2" w:rsidRPr="00191ECF" w:rsidRDefault="009411B2" w:rsidP="009411B2">
            <w:pPr>
              <w:tabs>
                <w:tab w:val="center" w:pos="4153"/>
                <w:tab w:val="right" w:pos="8306"/>
              </w:tabs>
              <w:spacing w:after="0" w:line="276" w:lineRule="auto"/>
              <w:jc w:val="center"/>
              <w:rPr>
                <w:rFonts w:ascii="Times New Roman" w:eastAsia="Times New Roman" w:hAnsi="Times New Roman" w:cs="Times New Roman"/>
                <w:i/>
                <w:kern w:val="0"/>
                <w:lang w:val="sq-AL"/>
                <w14:ligatures w14:val="none"/>
              </w:rPr>
            </w:pPr>
            <w:r w:rsidRPr="00191ECF">
              <w:rPr>
                <w:rFonts w:ascii="Times New Roman" w:eastAsia="Times New Roman" w:hAnsi="Times New Roman" w:cs="Times New Roman"/>
                <w:i/>
                <w:kern w:val="0"/>
                <w:lang w:val="sq-AL"/>
                <w14:ligatures w14:val="none"/>
              </w:rPr>
              <w:t>PËRSHKRUESI I MODULIT</w:t>
            </w:r>
          </w:p>
        </w:tc>
      </w:tr>
      <w:tr w:rsidR="009411B2" w:rsidRPr="00191ECF" w14:paraId="1FFB6FBA" w14:textId="77777777" w:rsidTr="005E170B">
        <w:tc>
          <w:tcPr>
            <w:tcW w:w="1908" w:type="dxa"/>
            <w:tcBorders>
              <w:top w:val="single" w:sz="4" w:space="0" w:color="auto"/>
              <w:bottom w:val="single" w:sz="6" w:space="0" w:color="auto"/>
              <w:right w:val="single" w:sz="4" w:space="0" w:color="auto"/>
            </w:tcBorders>
          </w:tcPr>
          <w:p w14:paraId="2E99CBAF"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Titulli dhe kodi</w:t>
            </w:r>
          </w:p>
        </w:tc>
        <w:tc>
          <w:tcPr>
            <w:tcW w:w="5490" w:type="dxa"/>
            <w:gridSpan w:val="3"/>
            <w:tcBorders>
              <w:top w:val="single" w:sz="4" w:space="0" w:color="auto"/>
              <w:left w:val="single" w:sz="4" w:space="0" w:color="auto"/>
              <w:bottom w:val="single" w:sz="6" w:space="0" w:color="auto"/>
              <w:right w:val="single" w:sz="4" w:space="0" w:color="auto"/>
            </w:tcBorders>
          </w:tcPr>
          <w:p w14:paraId="5D27C3A7"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PUNIME TË THJESHTA RIPARIMI NË MOTORËT E MJETEVE TË TRANSPORTIT</w:t>
            </w:r>
          </w:p>
          <w:p w14:paraId="5989B7A8"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p>
        </w:tc>
        <w:tc>
          <w:tcPr>
            <w:tcW w:w="1847" w:type="dxa"/>
            <w:tcBorders>
              <w:top w:val="single" w:sz="4" w:space="0" w:color="auto"/>
              <w:left w:val="single" w:sz="4" w:space="0" w:color="auto"/>
              <w:bottom w:val="single" w:sz="4" w:space="0" w:color="auto"/>
              <w:right w:val="nil"/>
            </w:tcBorders>
          </w:tcPr>
          <w:p w14:paraId="135787A5" w14:textId="0EC5385A" w:rsidR="009411B2" w:rsidRPr="00191ECF" w:rsidRDefault="009411B2" w:rsidP="009411B2">
            <w:pPr>
              <w:tabs>
                <w:tab w:val="center" w:pos="4153"/>
                <w:tab w:val="right" w:pos="8306"/>
              </w:tabs>
              <w:spacing w:after="0" w:line="276" w:lineRule="auto"/>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M-18-</w:t>
            </w:r>
            <w:r w:rsidR="00F51E61" w:rsidRPr="00191ECF">
              <w:rPr>
                <w:rFonts w:ascii="Times New Roman" w:eastAsia="Times New Roman" w:hAnsi="Times New Roman" w:cs="Times New Roman"/>
                <w:b/>
                <w:kern w:val="0"/>
                <w:lang w:val="sq-AL"/>
                <w14:ligatures w14:val="none"/>
              </w:rPr>
              <w:t>2384</w:t>
            </w:r>
            <w:r w:rsidRPr="00191ECF">
              <w:rPr>
                <w:rFonts w:ascii="Times New Roman" w:eastAsia="Times New Roman" w:hAnsi="Times New Roman" w:cs="Times New Roman"/>
                <w:b/>
                <w:kern w:val="0"/>
                <w:lang w:val="sq-AL"/>
                <w14:ligatures w14:val="none"/>
              </w:rPr>
              <w:t>-</w:t>
            </w:r>
            <w:r w:rsidR="00F51E61" w:rsidRPr="00191ECF">
              <w:rPr>
                <w:rFonts w:ascii="Times New Roman" w:eastAsia="Times New Roman" w:hAnsi="Times New Roman" w:cs="Times New Roman"/>
                <w:b/>
                <w:kern w:val="0"/>
                <w:lang w:val="sq-AL"/>
                <w14:ligatures w14:val="none"/>
              </w:rPr>
              <w:t>26</w:t>
            </w:r>
          </w:p>
        </w:tc>
      </w:tr>
      <w:tr w:rsidR="009411B2" w:rsidRPr="00191ECF" w14:paraId="691FB81A" w14:textId="77777777" w:rsidTr="005E170B">
        <w:tc>
          <w:tcPr>
            <w:tcW w:w="1908" w:type="dxa"/>
            <w:tcBorders>
              <w:top w:val="nil"/>
              <w:bottom w:val="nil"/>
            </w:tcBorders>
          </w:tcPr>
          <w:p w14:paraId="0BFA018C"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Qëllimi i modulit</w:t>
            </w:r>
          </w:p>
          <w:p w14:paraId="111A1C92"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p>
        </w:tc>
        <w:tc>
          <w:tcPr>
            <w:tcW w:w="270" w:type="dxa"/>
            <w:tcBorders>
              <w:top w:val="nil"/>
              <w:bottom w:val="nil"/>
            </w:tcBorders>
          </w:tcPr>
          <w:p w14:paraId="31C6D62C"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p>
          <w:p w14:paraId="34131440"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p>
        </w:tc>
        <w:tc>
          <w:tcPr>
            <w:tcW w:w="7067" w:type="dxa"/>
            <w:gridSpan w:val="3"/>
            <w:tcBorders>
              <w:top w:val="nil"/>
              <w:bottom w:val="nil"/>
            </w:tcBorders>
          </w:tcPr>
          <w:p w14:paraId="5AFCB2EA" w14:textId="2EC99CAD" w:rsidR="009411B2" w:rsidRPr="00191ECF" w:rsidRDefault="009411B2" w:rsidP="009411B2">
            <w:pPr>
              <w:keepNext/>
              <w:overflowPunct w:val="0"/>
              <w:autoSpaceDE w:val="0"/>
              <w:autoSpaceDN w:val="0"/>
              <w:adjustRightInd w:val="0"/>
              <w:spacing w:after="0" w:line="276" w:lineRule="auto"/>
              <w:jc w:val="both"/>
              <w:textAlignment w:val="baseline"/>
              <w:outlineLvl w:val="0"/>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Një modul praktik që i aftëson nxënësit për të kryer punime të ndryshme të mirëmbajtjes dhe zëvendësimit në mekanizmin bjellë-manivelë,</w:t>
            </w:r>
            <w:r w:rsidR="00CB7A12" w:rsidRPr="00191ECF">
              <w:rPr>
                <w:rFonts w:ascii="Times New Roman" w:eastAsia="Times New Roman" w:hAnsi="Times New Roman" w:cs="Times New Roman"/>
                <w:kern w:val="0"/>
                <w:lang w:val="sq-AL"/>
                <w14:ligatures w14:val="none"/>
              </w:rPr>
              <w:t xml:space="preserve"> </w:t>
            </w:r>
            <w:r w:rsidRPr="00191ECF">
              <w:rPr>
                <w:rFonts w:ascii="Times New Roman" w:eastAsia="Times New Roman" w:hAnsi="Times New Roman" w:cs="Times New Roman"/>
                <w:kern w:val="0"/>
                <w:lang w:val="sq-AL"/>
                <w14:ligatures w14:val="none"/>
              </w:rPr>
              <w:t>në mekanizmin e shpërndarjes</w:t>
            </w:r>
            <w:r w:rsidR="00CB7A12" w:rsidRPr="00191ECF">
              <w:rPr>
                <w:rFonts w:ascii="Times New Roman" w:eastAsia="Times New Roman" w:hAnsi="Times New Roman" w:cs="Times New Roman"/>
                <w:kern w:val="0"/>
                <w:lang w:val="sq-AL"/>
                <w14:ligatures w14:val="none"/>
              </w:rPr>
              <w:t xml:space="preserve"> </w:t>
            </w:r>
            <w:r w:rsidRPr="00191ECF">
              <w:rPr>
                <w:rFonts w:ascii="Times New Roman" w:eastAsia="Times New Roman" w:hAnsi="Times New Roman" w:cs="Times New Roman"/>
                <w:kern w:val="0"/>
                <w:lang w:val="sq-AL"/>
                <w14:ligatures w14:val="none"/>
              </w:rPr>
              <w:t>(distribucionit), në sistemet e motorëve “Otto” dhe “Diesel” të automjeteve të lehta.</w:t>
            </w:r>
          </w:p>
          <w:p w14:paraId="2B68A8C8"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p>
        </w:tc>
      </w:tr>
      <w:tr w:rsidR="009411B2" w:rsidRPr="00191ECF" w14:paraId="7A741608" w14:textId="77777777" w:rsidTr="005E170B">
        <w:trPr>
          <w:trHeight w:val="660"/>
        </w:trPr>
        <w:tc>
          <w:tcPr>
            <w:tcW w:w="1908" w:type="dxa"/>
            <w:tcBorders>
              <w:top w:val="single" w:sz="6" w:space="0" w:color="auto"/>
              <w:bottom w:val="single" w:sz="6" w:space="0" w:color="auto"/>
            </w:tcBorders>
          </w:tcPr>
          <w:p w14:paraId="00E6A72C"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Kohëzgjatja e modulit</w:t>
            </w:r>
          </w:p>
          <w:p w14:paraId="2BA801C7"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p>
        </w:tc>
        <w:tc>
          <w:tcPr>
            <w:tcW w:w="270" w:type="dxa"/>
            <w:tcBorders>
              <w:top w:val="single" w:sz="6" w:space="0" w:color="auto"/>
              <w:bottom w:val="single" w:sz="6" w:space="0" w:color="auto"/>
            </w:tcBorders>
          </w:tcPr>
          <w:p w14:paraId="6758EB03"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p>
        </w:tc>
        <w:tc>
          <w:tcPr>
            <w:tcW w:w="7067" w:type="dxa"/>
            <w:gridSpan w:val="3"/>
            <w:tcBorders>
              <w:top w:val="single" w:sz="6" w:space="0" w:color="auto"/>
              <w:bottom w:val="single" w:sz="6" w:space="0" w:color="auto"/>
            </w:tcBorders>
          </w:tcPr>
          <w:p w14:paraId="593CAE83" w14:textId="7398F4C2" w:rsidR="009411B2" w:rsidRPr="00191ECF" w:rsidRDefault="0016064C"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kern w:val="0"/>
                <w:lang w:val="sq-AL"/>
                <w14:ligatures w14:val="none"/>
              </w:rPr>
              <w:t>72 orë mësimore</w:t>
            </w:r>
          </w:p>
          <w:p w14:paraId="07FFC6A3"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p>
        </w:tc>
      </w:tr>
      <w:tr w:rsidR="009411B2" w:rsidRPr="00191ECF" w14:paraId="237E3364" w14:textId="77777777" w:rsidTr="005E170B">
        <w:tc>
          <w:tcPr>
            <w:tcW w:w="1908" w:type="dxa"/>
            <w:tcBorders>
              <w:top w:val="single" w:sz="6" w:space="0" w:color="auto"/>
              <w:bottom w:val="single" w:sz="4" w:space="0" w:color="auto"/>
            </w:tcBorders>
          </w:tcPr>
          <w:p w14:paraId="527E214C"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 xml:space="preserve">Niveli i parapëlqyer </w:t>
            </w:r>
          </w:p>
          <w:p w14:paraId="4BD04C22"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për pranim</w:t>
            </w:r>
          </w:p>
          <w:p w14:paraId="110580EE"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p>
        </w:tc>
        <w:tc>
          <w:tcPr>
            <w:tcW w:w="270" w:type="dxa"/>
            <w:tcBorders>
              <w:top w:val="single" w:sz="6" w:space="0" w:color="auto"/>
              <w:bottom w:val="single" w:sz="4" w:space="0" w:color="auto"/>
            </w:tcBorders>
          </w:tcPr>
          <w:p w14:paraId="1B2FF65E"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p>
        </w:tc>
        <w:tc>
          <w:tcPr>
            <w:tcW w:w="7067" w:type="dxa"/>
            <w:gridSpan w:val="3"/>
            <w:tcBorders>
              <w:top w:val="single" w:sz="6" w:space="0" w:color="auto"/>
              <w:bottom w:val="single" w:sz="4" w:space="0" w:color="auto"/>
            </w:tcBorders>
          </w:tcPr>
          <w:p w14:paraId="1A0B27B4" w14:textId="77777777" w:rsidR="009411B2" w:rsidRPr="00191ECF" w:rsidRDefault="009411B2" w:rsidP="009411B2">
            <w:p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Nxënësi duhet të ketë përfunduar klasën e 10-të, të kualifikimit profesional “Shërbime mjetesh transporti”, niveli II i KSHK.</w:t>
            </w:r>
          </w:p>
          <w:p w14:paraId="38FED6AB"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p>
        </w:tc>
      </w:tr>
      <w:tr w:rsidR="009411B2" w:rsidRPr="00191ECF" w14:paraId="6DA2CF36" w14:textId="77777777" w:rsidTr="005E170B">
        <w:tblPrEx>
          <w:tblBorders>
            <w:bottom w:val="none" w:sz="0" w:space="0" w:color="auto"/>
          </w:tblBorders>
        </w:tblPrEx>
        <w:trPr>
          <w:trHeight w:val="1250"/>
        </w:trPr>
        <w:tc>
          <w:tcPr>
            <w:tcW w:w="1908" w:type="dxa"/>
            <w:tcBorders>
              <w:top w:val="single" w:sz="4" w:space="0" w:color="auto"/>
            </w:tcBorders>
          </w:tcPr>
          <w:p w14:paraId="3B8651EE" w14:textId="6678787F"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 xml:space="preserve">Rezultatet e të nxënit (RN) dhe </w:t>
            </w:r>
            <w:r w:rsidR="003F44AD">
              <w:rPr>
                <w:rFonts w:ascii="Times New Roman" w:eastAsia="Times New Roman" w:hAnsi="Times New Roman" w:cs="Times New Roman"/>
                <w:b/>
                <w:kern w:val="0"/>
                <w:lang w:val="sq-AL"/>
                <w14:ligatures w14:val="none"/>
              </w:rPr>
              <w:t>procedurat</w:t>
            </w:r>
            <w:r w:rsidRPr="00191ECF">
              <w:rPr>
                <w:rFonts w:ascii="Times New Roman" w:eastAsia="Times New Roman" w:hAnsi="Times New Roman" w:cs="Times New Roman"/>
                <w:b/>
                <w:kern w:val="0"/>
                <w:lang w:val="sq-AL"/>
                <w14:ligatures w14:val="none"/>
              </w:rPr>
              <w:t xml:space="preserve"> e vlerësimit</w:t>
            </w:r>
          </w:p>
        </w:tc>
        <w:tc>
          <w:tcPr>
            <w:tcW w:w="270" w:type="dxa"/>
            <w:tcBorders>
              <w:top w:val="single" w:sz="4" w:space="0" w:color="auto"/>
            </w:tcBorders>
          </w:tcPr>
          <w:p w14:paraId="2B01DFB2"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p>
        </w:tc>
        <w:tc>
          <w:tcPr>
            <w:tcW w:w="810" w:type="dxa"/>
            <w:tcBorders>
              <w:top w:val="single" w:sz="4" w:space="0" w:color="auto"/>
            </w:tcBorders>
          </w:tcPr>
          <w:p w14:paraId="01EF670A" w14:textId="77777777" w:rsidR="009411B2" w:rsidRPr="00191ECF" w:rsidRDefault="009411B2" w:rsidP="009411B2">
            <w:pPr>
              <w:overflowPunct w:val="0"/>
              <w:autoSpaceDE w:val="0"/>
              <w:autoSpaceDN w:val="0"/>
              <w:adjustRightInd w:val="0"/>
              <w:spacing w:after="60" w:line="276" w:lineRule="auto"/>
              <w:textAlignment w:val="baseline"/>
              <w:outlineLvl w:val="5"/>
              <w:rPr>
                <w:rFonts w:ascii="Times New Roman" w:eastAsia="Times New Roman" w:hAnsi="Times New Roman" w:cs="Times New Roman"/>
                <w:b/>
                <w:bCs/>
                <w:kern w:val="0"/>
                <w:lang w:val="sq-AL"/>
                <w14:ligatures w14:val="none"/>
              </w:rPr>
            </w:pPr>
            <w:r w:rsidRPr="00191ECF">
              <w:rPr>
                <w:rFonts w:ascii="Times New Roman" w:eastAsia="Times New Roman" w:hAnsi="Times New Roman" w:cs="Times New Roman"/>
                <w:b/>
                <w:bCs/>
                <w:kern w:val="0"/>
                <w:lang w:val="sq-AL"/>
                <w14:ligatures w14:val="none"/>
              </w:rPr>
              <w:t>RN 1</w:t>
            </w:r>
          </w:p>
        </w:tc>
        <w:tc>
          <w:tcPr>
            <w:tcW w:w="6256" w:type="dxa"/>
            <w:gridSpan w:val="2"/>
            <w:tcBorders>
              <w:top w:val="single" w:sz="4" w:space="0" w:color="auto"/>
            </w:tcBorders>
          </w:tcPr>
          <w:p w14:paraId="5850A706" w14:textId="77777777" w:rsidR="009411B2" w:rsidRPr="00191ECF" w:rsidRDefault="009411B2" w:rsidP="009411B2">
            <w:pPr>
              <w:tabs>
                <w:tab w:val="left" w:pos="360"/>
              </w:tabs>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b/>
                <w:kern w:val="0"/>
                <w:lang w:val="sq-AL"/>
                <w14:ligatures w14:val="none"/>
              </w:rPr>
              <w:t>Nxënësi kryen punimet e mirëmbajtjes bazë të motorit të automjetit.</w:t>
            </w:r>
          </w:p>
          <w:p w14:paraId="29247A75" w14:textId="77777777" w:rsidR="009411B2" w:rsidRPr="00191ECF" w:rsidRDefault="009411B2" w:rsidP="009411B2">
            <w:pPr>
              <w:tabs>
                <w:tab w:val="left" w:pos="360"/>
              </w:tabs>
              <w:overflowPunct w:val="0"/>
              <w:autoSpaceDE w:val="0"/>
              <w:autoSpaceDN w:val="0"/>
              <w:adjustRightInd w:val="0"/>
              <w:spacing w:after="0" w:line="276" w:lineRule="auto"/>
              <w:jc w:val="both"/>
              <w:textAlignment w:val="baseline"/>
              <w:rPr>
                <w:rFonts w:ascii="Times New Roman" w:eastAsia="Times New Roman" w:hAnsi="Times New Roman" w:cs="Times New Roman"/>
                <w:b/>
                <w:i/>
                <w:kern w:val="0"/>
                <w:lang w:val="sq-AL"/>
                <w14:ligatures w14:val="none"/>
              </w:rPr>
            </w:pPr>
            <w:r w:rsidRPr="00191ECF">
              <w:rPr>
                <w:rFonts w:ascii="Times New Roman" w:eastAsia="Times New Roman" w:hAnsi="Times New Roman" w:cs="Times New Roman"/>
                <w:b/>
                <w:i/>
                <w:kern w:val="0"/>
                <w:lang w:val="sq-AL"/>
                <w14:ligatures w14:val="none"/>
              </w:rPr>
              <w:t>Kriteret e vlerësimit:</w:t>
            </w:r>
          </w:p>
          <w:p w14:paraId="777AACD9" w14:textId="77777777" w:rsidR="009411B2" w:rsidRPr="00191ECF" w:rsidRDefault="009411B2" w:rsidP="009411B2">
            <w:pPr>
              <w:tabs>
                <w:tab w:val="left" w:pos="360"/>
              </w:tabs>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Nxënësi duhet të jetë i aftë:</w:t>
            </w:r>
          </w:p>
          <w:p w14:paraId="3845F293" w14:textId="7CD61C81" w:rsidR="009411B2" w:rsidRPr="00191ECF" w:rsidRDefault="009411B2" w:rsidP="009411B2">
            <w:pPr>
              <w:numPr>
                <w:ilvl w:val="0"/>
                <w:numId w:val="26"/>
              </w:numPr>
              <w:overflowPunct w:val="0"/>
              <w:autoSpaceDE w:val="0"/>
              <w:autoSpaceDN w:val="0"/>
              <w:adjustRightInd w:val="0"/>
              <w:spacing w:after="0" w:line="276" w:lineRule="auto"/>
              <w:textAlignment w:val="baseline"/>
              <w:rPr>
                <w:rFonts w:ascii="Times New Roman" w:eastAsia="Times New Roman" w:hAnsi="Times New Roman" w:cs="Times New Roman"/>
                <w:kern w:val="0"/>
                <w:szCs w:val="20"/>
                <w:lang w:val="sq-AL"/>
                <w14:ligatures w14:val="none"/>
              </w:rPr>
            </w:pPr>
            <w:r w:rsidRPr="00191ECF">
              <w:rPr>
                <w:rFonts w:ascii="Times New Roman" w:eastAsia="Times New Roman" w:hAnsi="Times New Roman" w:cs="Times New Roman"/>
                <w:kern w:val="0"/>
                <w:szCs w:val="20"/>
                <w:lang w:val="sq-AL"/>
                <w14:ligatures w14:val="none"/>
              </w:rPr>
              <w:t>të analizojë saktë dokumentacionin teknik te au</w:t>
            </w:r>
            <w:r w:rsidR="00807639" w:rsidRPr="00191ECF">
              <w:rPr>
                <w:rFonts w:ascii="Times New Roman" w:eastAsia="Times New Roman" w:hAnsi="Times New Roman" w:cs="Times New Roman"/>
                <w:kern w:val="0"/>
                <w:szCs w:val="20"/>
                <w:lang w:val="sq-AL"/>
                <w14:ligatures w14:val="none"/>
              </w:rPr>
              <w:t>t</w:t>
            </w:r>
            <w:r w:rsidRPr="00191ECF">
              <w:rPr>
                <w:rFonts w:ascii="Times New Roman" w:eastAsia="Times New Roman" w:hAnsi="Times New Roman" w:cs="Times New Roman"/>
                <w:kern w:val="0"/>
                <w:szCs w:val="20"/>
                <w:lang w:val="sq-AL"/>
                <w14:ligatures w14:val="none"/>
              </w:rPr>
              <w:t>omjetit për zëvendësimin e filtrit të ajrit ,filtrit të vajit të motorit , vajin dhe filtrin e lëndës djegëse të motorit.</w:t>
            </w:r>
          </w:p>
          <w:p w14:paraId="6E77C10C" w14:textId="77777777" w:rsidR="009411B2" w:rsidRPr="00191ECF" w:rsidRDefault="009411B2" w:rsidP="009411B2">
            <w:pPr>
              <w:numPr>
                <w:ilvl w:val="0"/>
                <w:numId w:val="26"/>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veshi uniformën dhe pajisjet e sigurise;</w:t>
            </w:r>
          </w:p>
          <w:p w14:paraId="0335ECCA" w14:textId="77777777" w:rsidR="009411B2" w:rsidRPr="00191ECF" w:rsidRDefault="009411B2" w:rsidP="009411B2">
            <w:pPr>
              <w:numPr>
                <w:ilvl w:val="0"/>
                <w:numId w:val="26"/>
              </w:numPr>
              <w:overflowPunct w:val="0"/>
              <w:autoSpaceDE w:val="0"/>
              <w:autoSpaceDN w:val="0"/>
              <w:adjustRightInd w:val="0"/>
              <w:spacing w:before="100" w:beforeAutospacing="1" w:after="100" w:afterAutospacing="1" w:line="276" w:lineRule="auto"/>
              <w:textAlignment w:val="baseline"/>
              <w:rPr>
                <w:rFonts w:ascii="Times New Roman" w:eastAsia="Times New Roman" w:hAnsi="Times New Roman" w:cs="Times New Roman"/>
                <w:bCs/>
                <w:kern w:val="0"/>
                <w:lang w:val="sq-AL"/>
                <w14:ligatures w14:val="none"/>
              </w:rPr>
            </w:pPr>
            <w:r w:rsidRPr="00191ECF">
              <w:rPr>
                <w:rFonts w:ascii="Times New Roman" w:eastAsia="Times New Roman" w:hAnsi="Symbol" w:cs="Times New Roman"/>
                <w:bCs/>
                <w:kern w:val="0"/>
                <w:lang w:val="sq-AL"/>
                <w14:ligatures w14:val="none"/>
              </w:rPr>
              <w:t>t</w:t>
            </w:r>
            <w:r w:rsidRPr="00191ECF">
              <w:rPr>
                <w:rFonts w:ascii="Times New Roman" w:eastAsia="Times New Roman" w:hAnsi="Times New Roman" w:cs="Times New Roman"/>
                <w:bCs/>
                <w:kern w:val="0"/>
                <w:lang w:val="sq-AL"/>
                <w14:ligatures w14:val="none"/>
              </w:rPr>
              <w:t>ë</w:t>
            </w:r>
            <w:r w:rsidRPr="00191ECF">
              <w:rPr>
                <w:rFonts w:ascii="Times New Roman" w:eastAsia="Times New Roman" w:hAnsi="Symbol" w:cs="Times New Roman"/>
                <w:bCs/>
                <w:kern w:val="0"/>
                <w:lang w:val="sq-AL"/>
                <w14:ligatures w14:val="none"/>
              </w:rPr>
              <w:t xml:space="preserve"> p</w:t>
            </w:r>
            <w:r w:rsidRPr="00191ECF">
              <w:rPr>
                <w:rFonts w:ascii="Times New Roman" w:eastAsia="Times New Roman" w:hAnsi="Times New Roman" w:cs="Times New Roman"/>
                <w:kern w:val="0"/>
                <w:lang w:val="sq-AL"/>
                <w14:ligatures w14:val="none"/>
              </w:rPr>
              <w:t>ë</w:t>
            </w:r>
            <w:r w:rsidRPr="00191ECF">
              <w:rPr>
                <w:rFonts w:ascii="Times New Roman" w:eastAsia="Times New Roman" w:hAnsi="Symbol" w:cs="Times New Roman"/>
                <w:kern w:val="0"/>
                <w:lang w:val="sq-AL"/>
                <w14:ligatures w14:val="none"/>
              </w:rPr>
              <w:t>rcaktoj</w:t>
            </w:r>
            <w:r w:rsidRPr="00191ECF">
              <w:rPr>
                <w:rFonts w:ascii="Times New Roman" w:eastAsia="Times New Roman" w:hAnsi="Times New Roman" w:cs="Times New Roman"/>
                <w:kern w:val="0"/>
                <w:lang w:val="sq-AL"/>
                <w14:ligatures w14:val="none"/>
              </w:rPr>
              <w:t>ë</w:t>
            </w:r>
            <w:r w:rsidRPr="00191ECF">
              <w:rPr>
                <w:rFonts w:ascii="Times New Roman" w:eastAsia="Times New Roman" w:hAnsi="Times New Roman" w:cs="Times New Roman"/>
                <w:bCs/>
                <w:kern w:val="0"/>
                <w:lang w:val="sq-AL"/>
                <w14:ligatures w14:val="none"/>
              </w:rPr>
              <w:t xml:space="preserve"> saktë llojin e vajit dhe filtrat sipas </w:t>
            </w:r>
            <w:r w:rsidRPr="00191ECF">
              <w:rPr>
                <w:rFonts w:ascii="Times New Roman" w:eastAsia="Times New Roman" w:hAnsi="Times New Roman" w:cs="Times New Roman"/>
                <w:kern w:val="0"/>
                <w:lang w:val="sq-AL"/>
                <w14:ligatures w14:val="none"/>
              </w:rPr>
              <w:t>specifikave të</w:t>
            </w:r>
            <w:r w:rsidRPr="00191ECF">
              <w:rPr>
                <w:rFonts w:ascii="Times New Roman" w:eastAsia="Times New Roman" w:hAnsi="Times New Roman" w:cs="Times New Roman"/>
                <w:bCs/>
                <w:kern w:val="0"/>
                <w:lang w:val="sq-AL"/>
                <w14:ligatures w14:val="none"/>
              </w:rPr>
              <w:t xml:space="preserve"> tipit të motorit;</w:t>
            </w:r>
          </w:p>
          <w:p w14:paraId="46C9A593" w14:textId="77777777" w:rsidR="009411B2" w:rsidRPr="00191ECF" w:rsidRDefault="009411B2" w:rsidP="009411B2">
            <w:pPr>
              <w:numPr>
                <w:ilvl w:val="0"/>
                <w:numId w:val="26"/>
              </w:numPr>
              <w:overflowPunct w:val="0"/>
              <w:autoSpaceDE w:val="0"/>
              <w:autoSpaceDN w:val="0"/>
              <w:adjustRightInd w:val="0"/>
              <w:spacing w:after="0" w:line="276" w:lineRule="auto"/>
              <w:textAlignment w:val="baseline"/>
              <w:rPr>
                <w:rFonts w:ascii="Times New Roman" w:eastAsia="Times New Roman" w:hAnsi="Times New Roman" w:cs="Times New Roman"/>
                <w:kern w:val="0"/>
                <w:szCs w:val="20"/>
                <w:lang w:val="sq-AL"/>
                <w14:ligatures w14:val="none"/>
              </w:rPr>
            </w:pPr>
            <w:r w:rsidRPr="00191ECF">
              <w:rPr>
                <w:rFonts w:ascii="Times New Roman" w:eastAsia="Times New Roman" w:hAnsi="Times New Roman" w:cs="Times New Roman"/>
                <w:kern w:val="0"/>
                <w:szCs w:val="20"/>
                <w:lang w:val="sq-AL"/>
                <w14:ligatures w14:val="none"/>
              </w:rPr>
              <w:t xml:space="preserve">të përcaktojë saktë rradhën e punës për zëvendësimin e filtrit të ajrit ,filtrit të vajit të motorit , vajin dhe filtrin e lëndës djegëse të motorit; </w:t>
            </w:r>
          </w:p>
          <w:p w14:paraId="40E1C7FB" w14:textId="77777777" w:rsidR="009411B2" w:rsidRPr="00191ECF" w:rsidRDefault="009411B2" w:rsidP="009411B2">
            <w:pPr>
              <w:numPr>
                <w:ilvl w:val="0"/>
                <w:numId w:val="26"/>
              </w:numPr>
              <w:overflowPunct w:val="0"/>
              <w:autoSpaceDE w:val="0"/>
              <w:autoSpaceDN w:val="0"/>
              <w:adjustRightInd w:val="0"/>
              <w:spacing w:after="0" w:line="276" w:lineRule="auto"/>
              <w:textAlignment w:val="baseline"/>
              <w:rPr>
                <w:rFonts w:ascii="Times New Roman" w:eastAsia="Times New Roman" w:hAnsi="Times New Roman" w:cs="Times New Roman"/>
                <w:kern w:val="0"/>
                <w:szCs w:val="20"/>
                <w:lang w:val="sq-AL"/>
                <w14:ligatures w14:val="none"/>
              </w:rPr>
            </w:pPr>
            <w:r w:rsidRPr="00191ECF">
              <w:rPr>
                <w:rFonts w:ascii="Times New Roman" w:eastAsia="Times New Roman" w:hAnsi="Times New Roman" w:cs="Times New Roman"/>
                <w:kern w:val="0"/>
                <w:szCs w:val="20"/>
                <w:lang w:val="sq-AL"/>
                <w14:ligatures w14:val="none"/>
              </w:rPr>
              <w:t>të përzgjedhë veglat dhe pajisjet e duhur të punës;</w:t>
            </w:r>
          </w:p>
          <w:p w14:paraId="30C1AEEB" w14:textId="77777777" w:rsidR="009411B2" w:rsidRPr="00191ECF" w:rsidRDefault="009411B2" w:rsidP="009411B2">
            <w:pPr>
              <w:numPr>
                <w:ilvl w:val="0"/>
                <w:numId w:val="26"/>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të përgatitë automjetin dhe vendin e punës për zëvendësimin e filtrit të ajrit,filtrit të vajit, filtrit të lëndës djegëse dhe vajin e motorit ;</w:t>
            </w:r>
          </w:p>
          <w:p w14:paraId="116032D5" w14:textId="77777777" w:rsidR="009411B2" w:rsidRPr="00191ECF" w:rsidRDefault="009411B2" w:rsidP="009411B2">
            <w:pPr>
              <w:numPr>
                <w:ilvl w:val="0"/>
                <w:numId w:val="26"/>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të zbatojë saktë procedurat e duhura për zëvendësimin e filtrit të ajrit ;</w:t>
            </w:r>
          </w:p>
          <w:p w14:paraId="328AD778" w14:textId="77777777" w:rsidR="009411B2" w:rsidRPr="00191ECF" w:rsidRDefault="009411B2" w:rsidP="009411B2">
            <w:pPr>
              <w:numPr>
                <w:ilvl w:val="0"/>
                <w:numId w:val="26"/>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të zbatojë saktë procedurat e duhura për zëvendësimin e e filtrit të lëndës djegëse;</w:t>
            </w:r>
          </w:p>
          <w:p w14:paraId="1378D204" w14:textId="77777777" w:rsidR="009411B2" w:rsidRPr="00191ECF" w:rsidRDefault="009411B2" w:rsidP="009411B2">
            <w:pPr>
              <w:numPr>
                <w:ilvl w:val="0"/>
                <w:numId w:val="26"/>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lastRenderedPageBreak/>
              <w:t>të zbatojë saktë procedurat e duhura për zëvendësimin e vajit të motorit ;</w:t>
            </w:r>
          </w:p>
          <w:p w14:paraId="750FE82F" w14:textId="77777777" w:rsidR="00B144C5" w:rsidRPr="00191ECF" w:rsidRDefault="00B144C5" w:rsidP="00B144C5">
            <w:pPr>
              <w:numPr>
                <w:ilvl w:val="0"/>
                <w:numId w:val="26"/>
              </w:numPr>
              <w:overflowPunct w:val="0"/>
              <w:autoSpaceDE w:val="0"/>
              <w:autoSpaceDN w:val="0"/>
              <w:adjustRightInd w:val="0"/>
              <w:spacing w:after="0" w:line="276" w:lineRule="auto"/>
              <w:textAlignment w:val="baseline"/>
              <w:rPr>
                <w:rStyle w:val="cf01"/>
                <w:rFonts w:ascii="Times New Roman" w:eastAsia="Times New Roman" w:hAnsi="Times New Roman" w:cs="Times New Roman"/>
                <w:kern w:val="0"/>
                <w:sz w:val="24"/>
                <w:szCs w:val="24"/>
                <w:lang w:val="sq-AL"/>
                <w14:ligatures w14:val="none"/>
              </w:rPr>
            </w:pPr>
            <w:r w:rsidRPr="00191ECF">
              <w:rPr>
                <w:rStyle w:val="cf01"/>
                <w:rFonts w:ascii="Times New Roman" w:hAnsi="Times New Roman" w:cs="Times New Roman"/>
                <w:sz w:val="24"/>
                <w:szCs w:val="24"/>
                <w:lang w:val="sq-AL"/>
              </w:rPr>
              <w:t>të eliminojë ajrin nga sistemi i ushqimit të motorëve Diesel</w:t>
            </w:r>
          </w:p>
          <w:p w14:paraId="1370576C" w14:textId="61117059" w:rsidR="009411B2" w:rsidRPr="00191ECF" w:rsidRDefault="00B144C5" w:rsidP="00B144C5">
            <w:pPr>
              <w:numPr>
                <w:ilvl w:val="0"/>
                <w:numId w:val="26"/>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Style w:val="cf01"/>
                <w:rFonts w:ascii="Times New Roman" w:hAnsi="Times New Roman" w:cs="Times New Roman"/>
                <w:sz w:val="24"/>
                <w:szCs w:val="24"/>
                <w:lang w:val="sq-AL"/>
              </w:rPr>
              <w:t xml:space="preserve">të kontrollojë funksionimin uniform të motorit; </w:t>
            </w:r>
          </w:p>
          <w:p w14:paraId="10A7D734" w14:textId="77777777" w:rsidR="00B144C5" w:rsidRPr="00191ECF" w:rsidRDefault="00B144C5" w:rsidP="009411B2">
            <w:pPr>
              <w:numPr>
                <w:ilvl w:val="0"/>
                <w:numId w:val="26"/>
              </w:numPr>
              <w:overflowPunct w:val="0"/>
              <w:autoSpaceDE w:val="0"/>
              <w:autoSpaceDN w:val="0"/>
              <w:adjustRightInd w:val="0"/>
              <w:spacing w:after="0" w:line="276" w:lineRule="auto"/>
              <w:textAlignment w:val="baseline"/>
              <w:rPr>
                <w:rStyle w:val="cf01"/>
                <w:rFonts w:ascii="Times New Roman" w:eastAsia="Times New Roman" w:hAnsi="Times New Roman" w:cs="Times New Roman"/>
                <w:kern w:val="0"/>
                <w:sz w:val="24"/>
                <w:szCs w:val="24"/>
                <w:lang w:val="sq-AL"/>
                <w14:ligatures w14:val="none"/>
              </w:rPr>
            </w:pPr>
            <w:r w:rsidRPr="00191ECF">
              <w:rPr>
                <w:rStyle w:val="cf01"/>
                <w:rFonts w:ascii="Times New Roman" w:hAnsi="Times New Roman" w:cs="Times New Roman"/>
                <w:sz w:val="24"/>
                <w:szCs w:val="24"/>
                <w:lang w:val="sq-AL"/>
              </w:rPr>
              <w:t xml:space="preserve">të kryejë kontrollin vizual për rrjedhje të vajit, karburantit dhe lëngut ftohës; </w:t>
            </w:r>
          </w:p>
          <w:p w14:paraId="19FFF432" w14:textId="17075DD8" w:rsidR="001C131F" w:rsidRPr="00191ECF" w:rsidRDefault="001C131F" w:rsidP="009411B2">
            <w:pPr>
              <w:numPr>
                <w:ilvl w:val="0"/>
                <w:numId w:val="26"/>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te kryejë kontrollin vizual te rripit ndihmës (të alternatorit), te pulexhove</w:t>
            </w:r>
          </w:p>
          <w:p w14:paraId="5917B281" w14:textId="0B47EE4B" w:rsidR="009411B2" w:rsidRPr="00191ECF" w:rsidRDefault="009411B2" w:rsidP="009411B2">
            <w:pPr>
              <w:numPr>
                <w:ilvl w:val="0"/>
                <w:numId w:val="26"/>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kryejë pastrimet e nevojshme;</w:t>
            </w:r>
          </w:p>
          <w:p w14:paraId="7D27F3BF" w14:textId="77777777" w:rsidR="009411B2" w:rsidRPr="00191ECF" w:rsidRDefault="009411B2" w:rsidP="009411B2">
            <w:pPr>
              <w:numPr>
                <w:ilvl w:val="0"/>
                <w:numId w:val="26"/>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tregojë kujdesin e duhur për veglat dhe pajisjet e punës.</w:t>
            </w:r>
          </w:p>
          <w:p w14:paraId="46DAC653" w14:textId="77777777" w:rsidR="00B144C5" w:rsidRPr="00191ECF" w:rsidRDefault="00B144C5" w:rsidP="00B144C5">
            <w:pPr>
              <w:numPr>
                <w:ilvl w:val="0"/>
                <w:numId w:val="26"/>
              </w:numPr>
              <w:tabs>
                <w:tab w:val="clear" w:pos="360"/>
                <w:tab w:val="num" w:pos="0"/>
              </w:tabs>
              <w:overflowPunct w:val="0"/>
              <w:autoSpaceDE w:val="0"/>
              <w:autoSpaceDN w:val="0"/>
              <w:adjustRightInd w:val="0"/>
              <w:spacing w:after="0" w:line="276" w:lineRule="auto"/>
              <w:textAlignment w:val="baseline"/>
              <w:rPr>
                <w:rStyle w:val="cf01"/>
                <w:rFonts w:ascii="Times New Roman" w:eastAsia="Times New Roman" w:hAnsi="Times New Roman" w:cs="Times New Roman"/>
                <w:kern w:val="0"/>
                <w:sz w:val="24"/>
                <w:szCs w:val="24"/>
                <w:lang w:val="sq-AL"/>
                <w14:ligatures w14:val="none"/>
              </w:rPr>
            </w:pPr>
            <w:r w:rsidRPr="00191ECF">
              <w:rPr>
                <w:rStyle w:val="cf01"/>
                <w:rFonts w:ascii="Times New Roman" w:hAnsi="Times New Roman" w:cs="Times New Roman"/>
                <w:sz w:val="24"/>
                <w:szCs w:val="24"/>
                <w:lang w:val="sq-AL"/>
              </w:rPr>
              <w:t>të zbatojë rregullat e sigurisë teknike dhe mbrojtjes së mjedisit gjatë kryerjes së punimeve të mirëmbajtjes bazë të motorit të automjetit.</w:t>
            </w:r>
          </w:p>
          <w:p w14:paraId="38B1E8CF" w14:textId="3CC40403" w:rsidR="009411B2" w:rsidRPr="00191ECF" w:rsidRDefault="009411B2" w:rsidP="00B144C5">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b/>
                <w:i/>
                <w:kern w:val="0"/>
                <w:lang w:val="sq-AL"/>
                <w14:ligatures w14:val="none"/>
              </w:rPr>
              <w:t>Instrumentet e vlerësimit:</w:t>
            </w:r>
          </w:p>
          <w:p w14:paraId="1C3D1030" w14:textId="77777777" w:rsidR="009411B2" w:rsidRPr="00191ECF" w:rsidRDefault="009411B2" w:rsidP="009411B2">
            <w:pPr>
              <w:numPr>
                <w:ilvl w:val="0"/>
                <w:numId w:val="26"/>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Vëzhgim me listë kontrolli.</w:t>
            </w:r>
          </w:p>
        </w:tc>
      </w:tr>
    </w:tbl>
    <w:p w14:paraId="19F4394A"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sz w:val="22"/>
          <w:szCs w:val="22"/>
          <w:lang w:val="sq-AL"/>
          <w14:ligatures w14:val="none"/>
        </w:rPr>
      </w:pPr>
    </w:p>
    <w:tbl>
      <w:tblPr>
        <w:tblW w:w="7293" w:type="dxa"/>
        <w:tblInd w:w="1951" w:type="dxa"/>
        <w:tblLook w:val="0000" w:firstRow="0" w:lastRow="0" w:firstColumn="0" w:lastColumn="0" w:noHBand="0" w:noVBand="0"/>
      </w:tblPr>
      <w:tblGrid>
        <w:gridCol w:w="851"/>
        <w:gridCol w:w="6442"/>
      </w:tblGrid>
      <w:tr w:rsidR="009411B2" w:rsidRPr="00191ECF" w14:paraId="5BBFB200" w14:textId="77777777" w:rsidTr="005E170B">
        <w:tc>
          <w:tcPr>
            <w:tcW w:w="851" w:type="dxa"/>
          </w:tcPr>
          <w:p w14:paraId="49468A4C" w14:textId="77777777" w:rsidR="009411B2" w:rsidRPr="00191ECF" w:rsidRDefault="009411B2" w:rsidP="009411B2">
            <w:pPr>
              <w:numPr>
                <w:ilvl w:val="12"/>
                <w:numId w:val="0"/>
              </w:num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 xml:space="preserve">RN 2 </w:t>
            </w:r>
          </w:p>
        </w:tc>
        <w:tc>
          <w:tcPr>
            <w:tcW w:w="6442" w:type="dxa"/>
          </w:tcPr>
          <w:p w14:paraId="6B6E8574" w14:textId="77777777" w:rsidR="00B144C5" w:rsidRPr="00191ECF" w:rsidRDefault="00B144C5" w:rsidP="009411B2">
            <w:pPr>
              <w:tabs>
                <w:tab w:val="left" w:pos="360"/>
              </w:tabs>
              <w:overflowPunct w:val="0"/>
              <w:autoSpaceDE w:val="0"/>
              <w:autoSpaceDN w:val="0"/>
              <w:adjustRightInd w:val="0"/>
              <w:spacing w:after="0" w:line="276" w:lineRule="auto"/>
              <w:jc w:val="both"/>
              <w:textAlignment w:val="baseline"/>
              <w:rPr>
                <w:rFonts w:ascii="Times New Roman" w:hAnsi="Times New Roman" w:cs="Times New Roman"/>
                <w:lang w:val="sq-AL"/>
              </w:rPr>
            </w:pPr>
            <w:r w:rsidRPr="00191ECF">
              <w:rPr>
                <w:rFonts w:ascii="Times New Roman" w:hAnsi="Times New Roman" w:cs="Times New Roman"/>
                <w:b/>
                <w:bCs/>
                <w:shd w:val="clear" w:color="auto" w:fill="FFFFFF" w:themeFill="background1"/>
                <w:lang w:val="sq-AL"/>
              </w:rPr>
              <w:t xml:space="preserve">Nxënësi kryen punime riparimi dhe zëvendësimi </w:t>
            </w:r>
            <w:r w:rsidRPr="00191ECF">
              <w:rPr>
                <w:rFonts w:ascii="Times New Roman" w:hAnsi="Times New Roman" w:cs="Times New Roman"/>
                <w:lang w:val="sq-AL"/>
              </w:rPr>
              <w:t xml:space="preserve">në mekanizmin e shpërndarjes së gazeve (distribucionit) </w:t>
            </w:r>
          </w:p>
          <w:p w14:paraId="2001DC26" w14:textId="7BC90FC2" w:rsidR="009411B2" w:rsidRPr="00191ECF" w:rsidRDefault="009411B2" w:rsidP="009411B2">
            <w:pPr>
              <w:tabs>
                <w:tab w:val="left" w:pos="360"/>
              </w:tabs>
              <w:overflowPunct w:val="0"/>
              <w:autoSpaceDE w:val="0"/>
              <w:autoSpaceDN w:val="0"/>
              <w:adjustRightInd w:val="0"/>
              <w:spacing w:after="0" w:line="276" w:lineRule="auto"/>
              <w:jc w:val="both"/>
              <w:textAlignment w:val="baseline"/>
              <w:rPr>
                <w:rFonts w:ascii="Times New Roman" w:eastAsia="Times New Roman" w:hAnsi="Times New Roman" w:cs="Times New Roman"/>
                <w:b/>
                <w:i/>
                <w:kern w:val="0"/>
                <w:lang w:val="sq-AL"/>
                <w14:ligatures w14:val="none"/>
              </w:rPr>
            </w:pPr>
            <w:r w:rsidRPr="00191ECF">
              <w:rPr>
                <w:rFonts w:ascii="Times New Roman" w:eastAsia="Times New Roman" w:hAnsi="Times New Roman" w:cs="Times New Roman"/>
                <w:b/>
                <w:i/>
                <w:kern w:val="0"/>
                <w:lang w:val="sq-AL"/>
                <w14:ligatures w14:val="none"/>
              </w:rPr>
              <w:t>Kriteret e vlerësimit:</w:t>
            </w:r>
          </w:p>
          <w:p w14:paraId="02675601" w14:textId="77777777" w:rsidR="009411B2" w:rsidRPr="00191ECF" w:rsidRDefault="009411B2" w:rsidP="009411B2">
            <w:pPr>
              <w:tabs>
                <w:tab w:val="left" w:pos="360"/>
              </w:tabs>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Nxënësi duhet të jetë i aftë:</w:t>
            </w:r>
          </w:p>
          <w:p w14:paraId="515B20AE"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bCs/>
                <w:kern w:val="0"/>
                <w:lang w:val="sq-AL"/>
                <w14:ligatures w14:val="none"/>
              </w:rPr>
            </w:pPr>
            <w:r w:rsidRPr="00191ECF">
              <w:rPr>
                <w:rFonts w:ascii="Times New Roman" w:eastAsia="Times New Roman" w:hAnsi="Times New Roman" w:cs="Times New Roman"/>
                <w:bCs/>
                <w:kern w:val="0"/>
                <w:lang w:val="sq-AL"/>
                <w14:ligatures w14:val="none"/>
              </w:rPr>
              <w:t>të zëvendësojë rripin e dhëmbëzuar të distribucionit;</w:t>
            </w:r>
          </w:p>
          <w:p w14:paraId="30019585"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 xml:space="preserve">të analizojë saktë dokumentacionin teknik te auromjetit për zëvëndësimin e rripit ose zinxhirit të distribucionit  dhe </w:t>
            </w:r>
            <w:r w:rsidRPr="00191ECF">
              <w:rPr>
                <w:rFonts w:ascii="Times New Roman" w:eastAsia="Times New Roman" w:hAnsi="Times New Roman" w:cs="Times New Roman"/>
                <w:bCs/>
                <w:kern w:val="0"/>
                <w:lang w:val="sq-AL"/>
                <w14:ligatures w14:val="none"/>
              </w:rPr>
              <w:t xml:space="preserve">regjistrimin e hapësirës termike të valvulave të motorit </w:t>
            </w:r>
            <w:r w:rsidRPr="00191ECF">
              <w:rPr>
                <w:rFonts w:ascii="Times New Roman" w:eastAsia="Times New Roman" w:hAnsi="Times New Roman" w:cs="Times New Roman"/>
                <w:kern w:val="0"/>
                <w:lang w:val="sq-AL"/>
                <w14:ligatures w14:val="none"/>
              </w:rPr>
              <w:t>të motorit .</w:t>
            </w:r>
          </w:p>
          <w:p w14:paraId="47D1E5C9"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veshi uniformën dhe pajisjet e sigurise;</w:t>
            </w:r>
          </w:p>
          <w:p w14:paraId="5A691B05"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përzgjedhë veglat dhe pajisjet e duhura të punës;</w:t>
            </w:r>
          </w:p>
          <w:p w14:paraId="0D3E8834"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përzgjedhë instrumentet e nevojshme matëse dhe regjistruese;</w:t>
            </w:r>
          </w:p>
          <w:p w14:paraId="32FBF042"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 xml:space="preserve">të përzgjedhë drejt rripin ose zinxhirin e distribucionit të motorit; </w:t>
            </w:r>
          </w:p>
          <w:p w14:paraId="063CE4C1"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 xml:space="preserve">të përcaktojë rradhën e duhur të punës për zëvendësimin e rripit ose zinxhirit të distribucionit dhe </w:t>
            </w:r>
            <w:r w:rsidRPr="00191ECF">
              <w:rPr>
                <w:rFonts w:ascii="Times New Roman" w:eastAsia="Times New Roman" w:hAnsi="Times New Roman" w:cs="Times New Roman"/>
                <w:bCs/>
                <w:kern w:val="0"/>
                <w:lang w:val="sq-AL"/>
                <w14:ligatures w14:val="none"/>
              </w:rPr>
              <w:t xml:space="preserve">regjistrimin e hapësirës termike të valvulave të motorit </w:t>
            </w:r>
            <w:r w:rsidRPr="00191ECF">
              <w:rPr>
                <w:rFonts w:ascii="Times New Roman" w:eastAsia="Times New Roman" w:hAnsi="Times New Roman" w:cs="Times New Roman"/>
                <w:kern w:val="0"/>
                <w:lang w:val="sq-AL"/>
                <w14:ligatures w14:val="none"/>
              </w:rPr>
              <w:t>të motorit</w:t>
            </w:r>
          </w:p>
          <w:p w14:paraId="69206C3E"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përgatitë automjetin dhe vendin e punës për zëvendësimin e rripit ose zinxhirit të distribucionit motorit;</w:t>
            </w:r>
          </w:p>
          <w:p w14:paraId="1BE58634"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 xml:space="preserve">të zbatojë saktë procedurat e duhura për zëvendësimin të rripit të distribucionit të motorit; </w:t>
            </w:r>
          </w:p>
          <w:p w14:paraId="4F5A4026"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zbatojë saktë procedurat e duhura për zëvendësimin dhe regjistrimin regjistruesit të tensionimit të rripit;</w:t>
            </w:r>
          </w:p>
          <w:p w14:paraId="545BC1AD"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kryejë kontrollin manual te montimit të rripit të distribucionit të zëvendësuar;</w:t>
            </w:r>
          </w:p>
          <w:p w14:paraId="5F21FBD0" w14:textId="68E6A29B"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lastRenderedPageBreak/>
              <w:t xml:space="preserve">të zbatojë saktë procedurat e duhura për zëvendësimin </w:t>
            </w:r>
            <w:r w:rsidR="00876792">
              <w:rPr>
                <w:rFonts w:ascii="Times New Roman" w:eastAsia="Times New Roman" w:hAnsi="Times New Roman" w:cs="Times New Roman"/>
                <w:kern w:val="0"/>
                <w:lang w:val="sq-AL"/>
                <w14:ligatures w14:val="none"/>
              </w:rPr>
              <w:t xml:space="preserve">e </w:t>
            </w:r>
            <w:r w:rsidRPr="00191ECF">
              <w:rPr>
                <w:rFonts w:ascii="Times New Roman" w:eastAsia="Times New Roman" w:hAnsi="Times New Roman" w:cs="Times New Roman"/>
                <w:kern w:val="0"/>
                <w:lang w:val="sq-AL"/>
                <w14:ligatures w14:val="none"/>
              </w:rPr>
              <w:t xml:space="preserve">zinxhirit të distribucionit të motorit; </w:t>
            </w:r>
          </w:p>
          <w:p w14:paraId="35C63EF8" w14:textId="3A0FE023"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 xml:space="preserve">të zbatojë saktë procedurat e duhura për regjistrimin </w:t>
            </w:r>
            <w:r w:rsidR="00876792">
              <w:rPr>
                <w:rFonts w:ascii="Times New Roman" w:eastAsia="Times New Roman" w:hAnsi="Times New Roman" w:cs="Times New Roman"/>
                <w:kern w:val="0"/>
                <w:lang w:val="sq-AL"/>
                <w14:ligatures w14:val="none"/>
              </w:rPr>
              <w:t xml:space="preserve">e </w:t>
            </w:r>
            <w:r w:rsidRPr="00191ECF">
              <w:rPr>
                <w:rFonts w:ascii="Times New Roman" w:eastAsia="Times New Roman" w:hAnsi="Times New Roman" w:cs="Times New Roman"/>
                <w:kern w:val="0"/>
                <w:lang w:val="sq-AL"/>
                <w14:ligatures w14:val="none"/>
              </w:rPr>
              <w:t>mekanizmit të tensionimit</w:t>
            </w:r>
            <w:r w:rsidR="00876792">
              <w:rPr>
                <w:rFonts w:ascii="Times New Roman" w:eastAsia="Times New Roman" w:hAnsi="Times New Roman" w:cs="Times New Roman"/>
                <w:kern w:val="0"/>
                <w:lang w:val="sq-AL"/>
                <w14:ligatures w14:val="none"/>
              </w:rPr>
              <w:t>,</w:t>
            </w:r>
            <w:r w:rsidRPr="00191ECF">
              <w:rPr>
                <w:rFonts w:ascii="Times New Roman" w:eastAsia="Times New Roman" w:hAnsi="Times New Roman" w:cs="Times New Roman"/>
                <w:kern w:val="0"/>
                <w:lang w:val="sq-AL"/>
                <w14:ligatures w14:val="none"/>
              </w:rPr>
              <w:t xml:space="preserve"> zinxhirit të distribucionit</w:t>
            </w:r>
            <w:r w:rsidR="00876792">
              <w:rPr>
                <w:rFonts w:ascii="Times New Roman" w:eastAsia="Times New Roman" w:hAnsi="Times New Roman" w:cs="Times New Roman"/>
                <w:kern w:val="0"/>
                <w:lang w:val="sq-AL"/>
                <w14:ligatures w14:val="none"/>
              </w:rPr>
              <w:t xml:space="preserve"> dhe</w:t>
            </w:r>
            <w:r w:rsidRPr="00191ECF">
              <w:rPr>
                <w:rFonts w:ascii="Times New Roman" w:eastAsia="Times New Roman" w:hAnsi="Times New Roman" w:cs="Times New Roman"/>
                <w:kern w:val="0"/>
                <w:lang w:val="sq-AL"/>
                <w14:ligatures w14:val="none"/>
              </w:rPr>
              <w:t xml:space="preserve"> të motorit;</w:t>
            </w:r>
          </w:p>
          <w:p w14:paraId="116A72DC" w14:textId="59349442"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kryejë kontrollin manual t</w:t>
            </w:r>
            <w:r w:rsidR="00876792">
              <w:rPr>
                <w:rFonts w:ascii="Times New Roman" w:eastAsia="Times New Roman" w:hAnsi="Times New Roman" w:cs="Times New Roman"/>
                <w:kern w:val="0"/>
                <w:lang w:val="sq-AL"/>
                <w14:ligatures w14:val="none"/>
              </w:rPr>
              <w:t>ë</w:t>
            </w:r>
            <w:r w:rsidRPr="00191ECF">
              <w:rPr>
                <w:rFonts w:ascii="Times New Roman" w:eastAsia="Times New Roman" w:hAnsi="Times New Roman" w:cs="Times New Roman"/>
                <w:kern w:val="0"/>
                <w:lang w:val="sq-AL"/>
                <w14:ligatures w14:val="none"/>
              </w:rPr>
              <w:t xml:space="preserve"> montimit të zinxhirit të distribucionit të motorit; </w:t>
            </w:r>
          </w:p>
          <w:p w14:paraId="3BC50F54"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ndezë motorin dhe të kontrollojë funksionimin e rripit zinxhirit të distribucionit të motorit të zëvendësuar;</w:t>
            </w:r>
          </w:p>
          <w:p w14:paraId="11E9E634" w14:textId="5128821D"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 xml:space="preserve">të zbatojë saktë procedurat e </w:t>
            </w:r>
            <w:r w:rsidRPr="00191ECF">
              <w:rPr>
                <w:rFonts w:ascii="Times New Roman" w:eastAsia="Times New Roman" w:hAnsi="Times New Roman" w:cs="Times New Roman"/>
                <w:kern w:val="0"/>
                <w:szCs w:val="20"/>
                <w:lang w:val="sq-AL"/>
                <w14:ligatures w14:val="none"/>
              </w:rPr>
              <w:t>regjistrimit</w:t>
            </w:r>
            <w:r w:rsidR="00876792">
              <w:rPr>
                <w:rFonts w:ascii="Times New Roman" w:eastAsia="Times New Roman" w:hAnsi="Times New Roman" w:cs="Times New Roman"/>
                <w:kern w:val="0"/>
                <w:szCs w:val="20"/>
                <w:lang w:val="sq-AL"/>
                <w14:ligatures w14:val="none"/>
              </w:rPr>
              <w:t xml:space="preserve"> </w:t>
            </w:r>
            <w:r w:rsidRPr="00191ECF">
              <w:rPr>
                <w:rFonts w:ascii="Times New Roman" w:eastAsia="Times New Roman" w:hAnsi="Times New Roman" w:cs="Times New Roman"/>
                <w:kern w:val="0"/>
                <w:szCs w:val="20"/>
                <w:lang w:val="sq-AL"/>
                <w14:ligatures w14:val="none"/>
              </w:rPr>
              <w:t>të hapësirës së duhur termike të secilës prej valvulave të motorit;</w:t>
            </w:r>
          </w:p>
          <w:p w14:paraId="553126D1"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të kryejë ndezjen e motorit dhe kontrollin e funksionimit të tij pas regjistrimit të hapësirës termike të valvulave të motorit;</w:t>
            </w:r>
          </w:p>
          <w:p w14:paraId="59AAF62B"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tregojë kujdesin e duhur për veglat dhe pajisjet e punës;</w:t>
            </w:r>
          </w:p>
          <w:p w14:paraId="0EB2AC16" w14:textId="563EDE62"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 xml:space="preserve">të zbatojë </w:t>
            </w:r>
            <w:r w:rsidR="00B144C5" w:rsidRPr="00191ECF">
              <w:rPr>
                <w:rStyle w:val="cf01"/>
                <w:rFonts w:ascii="Times New Roman" w:hAnsi="Times New Roman" w:cs="Times New Roman"/>
                <w:sz w:val="24"/>
                <w:szCs w:val="24"/>
                <w:lang w:val="sq-AL"/>
              </w:rPr>
              <w:t>rregullat e sigurisë teknike dhe mbrojtjes së mjedisit gjatë punimeve të riparimit dhe zëvendësimit në mekanizmin e shpërndarjes.</w:t>
            </w:r>
          </w:p>
          <w:p w14:paraId="77808102"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i/>
                <w:kern w:val="0"/>
                <w:lang w:val="sq-AL"/>
                <w14:ligatures w14:val="none"/>
              </w:rPr>
            </w:pPr>
            <w:r w:rsidRPr="00191ECF">
              <w:rPr>
                <w:rFonts w:ascii="Times New Roman" w:eastAsia="Times New Roman" w:hAnsi="Times New Roman" w:cs="Times New Roman"/>
                <w:b/>
                <w:i/>
                <w:kern w:val="0"/>
                <w:lang w:val="sq-AL"/>
                <w14:ligatures w14:val="none"/>
              </w:rPr>
              <w:t>Instrumentet e vlerësimit:</w:t>
            </w:r>
          </w:p>
          <w:p w14:paraId="17E232B3"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Vëzhgim me listë kontrolli.</w:t>
            </w:r>
          </w:p>
        </w:tc>
      </w:tr>
    </w:tbl>
    <w:p w14:paraId="641C93F2"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sz w:val="22"/>
          <w:szCs w:val="22"/>
          <w:lang w:val="sq-AL"/>
          <w14:ligatures w14:val="none"/>
        </w:rPr>
      </w:pPr>
    </w:p>
    <w:tbl>
      <w:tblPr>
        <w:tblW w:w="7293" w:type="dxa"/>
        <w:tblInd w:w="1951" w:type="dxa"/>
        <w:tblLook w:val="0000" w:firstRow="0" w:lastRow="0" w:firstColumn="0" w:lastColumn="0" w:noHBand="0" w:noVBand="0"/>
      </w:tblPr>
      <w:tblGrid>
        <w:gridCol w:w="851"/>
        <w:gridCol w:w="6442"/>
      </w:tblGrid>
      <w:tr w:rsidR="00A42DC7" w:rsidRPr="00191ECF" w14:paraId="1DC44499" w14:textId="77777777" w:rsidTr="005E170B">
        <w:tc>
          <w:tcPr>
            <w:tcW w:w="851" w:type="dxa"/>
          </w:tcPr>
          <w:p w14:paraId="3764A4F9" w14:textId="77777777" w:rsidR="009411B2" w:rsidRPr="00191ECF" w:rsidRDefault="009411B2" w:rsidP="009411B2">
            <w:pPr>
              <w:numPr>
                <w:ilvl w:val="12"/>
                <w:numId w:val="0"/>
              </w:num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 xml:space="preserve">RN 3 </w:t>
            </w:r>
          </w:p>
        </w:tc>
        <w:tc>
          <w:tcPr>
            <w:tcW w:w="6442" w:type="dxa"/>
          </w:tcPr>
          <w:p w14:paraId="2B19BA2D" w14:textId="77777777" w:rsidR="009411B2" w:rsidRPr="00191ECF" w:rsidRDefault="009411B2" w:rsidP="009411B2">
            <w:pPr>
              <w:tabs>
                <w:tab w:val="left" w:pos="360"/>
              </w:tabs>
              <w:overflowPunct w:val="0"/>
              <w:autoSpaceDE w:val="0"/>
              <w:autoSpaceDN w:val="0"/>
              <w:adjustRightInd w:val="0"/>
              <w:spacing w:after="0" w:line="276" w:lineRule="auto"/>
              <w:jc w:val="both"/>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Nxënësi kryen punime në mekanizmat e brendshëm të motorit.</w:t>
            </w:r>
          </w:p>
          <w:p w14:paraId="15082266" w14:textId="77777777" w:rsidR="009411B2" w:rsidRPr="00191ECF" w:rsidRDefault="009411B2" w:rsidP="009411B2">
            <w:pPr>
              <w:tabs>
                <w:tab w:val="left" w:pos="360"/>
              </w:tabs>
              <w:overflowPunct w:val="0"/>
              <w:autoSpaceDE w:val="0"/>
              <w:autoSpaceDN w:val="0"/>
              <w:adjustRightInd w:val="0"/>
              <w:spacing w:after="0" w:line="276" w:lineRule="auto"/>
              <w:jc w:val="both"/>
              <w:textAlignment w:val="baseline"/>
              <w:rPr>
                <w:rFonts w:ascii="Times New Roman" w:eastAsia="Times New Roman" w:hAnsi="Times New Roman" w:cs="Times New Roman"/>
                <w:b/>
                <w:i/>
                <w:kern w:val="0"/>
                <w:lang w:val="sq-AL"/>
                <w14:ligatures w14:val="none"/>
              </w:rPr>
            </w:pPr>
            <w:r w:rsidRPr="00191ECF">
              <w:rPr>
                <w:rFonts w:ascii="Times New Roman" w:eastAsia="Times New Roman" w:hAnsi="Times New Roman" w:cs="Times New Roman"/>
                <w:b/>
                <w:i/>
                <w:kern w:val="0"/>
                <w:lang w:val="sq-AL"/>
                <w14:ligatures w14:val="none"/>
              </w:rPr>
              <w:t>Kriteret e vlerësimit:</w:t>
            </w:r>
          </w:p>
          <w:p w14:paraId="741C528E" w14:textId="77777777" w:rsidR="009411B2" w:rsidRPr="00191ECF" w:rsidRDefault="009411B2" w:rsidP="009411B2">
            <w:pPr>
              <w:tabs>
                <w:tab w:val="left" w:pos="360"/>
              </w:tabs>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Nxënësi duhet të jetë i aftë:</w:t>
            </w:r>
          </w:p>
          <w:p w14:paraId="7D9817EE" w14:textId="315F50BC"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szCs w:val="20"/>
                <w:lang w:val="sq-AL"/>
                <w14:ligatures w14:val="none"/>
              </w:rPr>
            </w:pPr>
            <w:r w:rsidRPr="00191ECF">
              <w:rPr>
                <w:rFonts w:ascii="Times New Roman" w:eastAsia="Times New Roman" w:hAnsi="Times New Roman" w:cs="Times New Roman"/>
                <w:kern w:val="0"/>
                <w:lang w:val="sq-AL"/>
                <w14:ligatures w14:val="none"/>
              </w:rPr>
              <w:t xml:space="preserve">të analizojë saktë dokumentacionin teknik te auromjetit për zëvëndësimin </w:t>
            </w:r>
            <w:r w:rsidR="00876792">
              <w:rPr>
                <w:rFonts w:ascii="Times New Roman" w:eastAsia="Times New Roman" w:hAnsi="Times New Roman" w:cs="Times New Roman"/>
                <w:kern w:val="0"/>
                <w:lang w:val="sq-AL"/>
                <w14:ligatures w14:val="none"/>
              </w:rPr>
              <w:t xml:space="preserve">e </w:t>
            </w:r>
            <w:r w:rsidRPr="00191ECF">
              <w:rPr>
                <w:rFonts w:ascii="Times New Roman" w:eastAsia="Times New Roman" w:hAnsi="Times New Roman" w:cs="Times New Roman"/>
                <w:kern w:val="0"/>
                <w:lang w:val="sq-AL"/>
                <w14:ligatures w14:val="none"/>
              </w:rPr>
              <w:t>elemente</w:t>
            </w:r>
            <w:r w:rsidR="00876792">
              <w:rPr>
                <w:rFonts w:ascii="Times New Roman" w:eastAsia="Times New Roman" w:hAnsi="Times New Roman" w:cs="Times New Roman"/>
                <w:kern w:val="0"/>
                <w:lang w:val="sq-AL"/>
                <w14:ligatures w14:val="none"/>
              </w:rPr>
              <w:t>ve</w:t>
            </w:r>
            <w:r w:rsidRPr="00191ECF">
              <w:rPr>
                <w:rFonts w:ascii="Times New Roman" w:eastAsia="Times New Roman" w:hAnsi="Times New Roman" w:cs="Times New Roman"/>
                <w:kern w:val="0"/>
                <w:lang w:val="sq-AL"/>
                <w14:ligatures w14:val="none"/>
              </w:rPr>
              <w:t xml:space="preserve"> </w:t>
            </w:r>
            <w:r w:rsidR="00876792">
              <w:rPr>
                <w:rFonts w:ascii="Times New Roman" w:eastAsia="Times New Roman" w:hAnsi="Times New Roman" w:cs="Times New Roman"/>
                <w:kern w:val="0"/>
                <w:lang w:val="sq-AL"/>
                <w14:ligatures w14:val="none"/>
              </w:rPr>
              <w:t xml:space="preserve">të </w:t>
            </w:r>
            <w:r w:rsidRPr="00191ECF">
              <w:rPr>
                <w:rFonts w:ascii="Times New Roman" w:eastAsia="Times New Roman" w:hAnsi="Times New Roman" w:cs="Times New Roman"/>
                <w:kern w:val="0"/>
                <w:lang w:val="sq-AL"/>
                <w14:ligatures w14:val="none"/>
              </w:rPr>
              <w:t>mekanizmit bjellë–manivelë</w:t>
            </w:r>
            <w:r w:rsidRPr="00191ECF">
              <w:rPr>
                <w:rFonts w:ascii="Times New Roman" w:eastAsia="Times New Roman" w:hAnsi="Times New Roman" w:cs="Times New Roman"/>
                <w:b/>
                <w:bCs/>
                <w:kern w:val="0"/>
                <w:lang w:val="sq-AL"/>
                <w14:ligatures w14:val="none"/>
              </w:rPr>
              <w:t xml:space="preserve">  </w:t>
            </w:r>
            <w:r w:rsidRPr="00191ECF">
              <w:rPr>
                <w:rFonts w:ascii="Times New Roman" w:eastAsia="Times New Roman" w:hAnsi="Times New Roman" w:cs="Times New Roman"/>
                <w:kern w:val="0"/>
                <w:lang w:val="sq-AL"/>
                <w14:ligatures w14:val="none"/>
              </w:rPr>
              <w:t>dhe nënkarterin e motorit</w:t>
            </w:r>
          </w:p>
          <w:p w14:paraId="4EDAF986"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veshi uniformën dhe pajisjet e sigurise;</w:t>
            </w:r>
          </w:p>
          <w:p w14:paraId="41A37175"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përzgjedhë veglat dhe pajisjet e duhura të punës;</w:t>
            </w:r>
          </w:p>
          <w:p w14:paraId="36445EEF"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përzgjedhë instrumentet e nevojshme matëse dhe regjistruese;</w:t>
            </w:r>
          </w:p>
          <w:p w14:paraId="77FAD0F6" w14:textId="30A90E92"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szCs w:val="20"/>
                <w:lang w:val="sq-AL"/>
                <w14:ligatures w14:val="none"/>
              </w:rPr>
            </w:pPr>
            <w:r w:rsidRPr="00191ECF">
              <w:rPr>
                <w:rFonts w:ascii="Times New Roman" w:eastAsia="Times New Roman" w:hAnsi="Times New Roman" w:cs="Times New Roman"/>
                <w:kern w:val="0"/>
                <w:szCs w:val="20"/>
                <w:lang w:val="sq-AL"/>
                <w14:ligatures w14:val="none"/>
              </w:rPr>
              <w:t>të përgatitë vendin e punës dhe motorin në bango për zëvendësimin e elementeve të mekanizmit bjellë-manivelë;</w:t>
            </w:r>
          </w:p>
          <w:p w14:paraId="6C2F5AE9"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szCs w:val="20"/>
                <w:lang w:val="sq-AL"/>
                <w14:ligatures w14:val="none"/>
              </w:rPr>
            </w:pPr>
            <w:r w:rsidRPr="00191ECF">
              <w:rPr>
                <w:rFonts w:ascii="Times New Roman" w:eastAsia="Times New Roman" w:hAnsi="Times New Roman" w:cs="Times New Roman"/>
                <w:kern w:val="0"/>
                <w:szCs w:val="20"/>
                <w:lang w:val="sq-AL"/>
                <w14:ligatures w14:val="none"/>
              </w:rPr>
              <w:t xml:space="preserve">të përcaktojë rradhën e duhur të punës për zëvendësimin e elementeve të mekanizmit bjellë-manivelë </w:t>
            </w:r>
            <w:r w:rsidRPr="00191ECF">
              <w:rPr>
                <w:rFonts w:ascii="Times New Roman" w:eastAsia="Times New Roman" w:hAnsi="Times New Roman" w:cs="Times New Roman"/>
                <w:kern w:val="0"/>
                <w:lang w:val="sq-AL"/>
                <w14:ligatures w14:val="none"/>
              </w:rPr>
              <w:t>dhe nënkarterin e motorit</w:t>
            </w:r>
            <w:r w:rsidRPr="00191ECF">
              <w:rPr>
                <w:rFonts w:ascii="Times New Roman" w:eastAsia="Times New Roman" w:hAnsi="Times New Roman" w:cs="Times New Roman"/>
                <w:kern w:val="0"/>
                <w:szCs w:val="20"/>
                <w:lang w:val="sq-AL"/>
                <w14:ligatures w14:val="none"/>
              </w:rPr>
              <w:t xml:space="preserve">, në një motor të vendosur në bango; </w:t>
            </w:r>
          </w:p>
          <w:p w14:paraId="6FBF8C0F"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szCs w:val="20"/>
                <w:lang w:val="sq-AL"/>
                <w14:ligatures w14:val="none"/>
              </w:rPr>
            </w:pPr>
            <w:r w:rsidRPr="00191ECF">
              <w:rPr>
                <w:rFonts w:ascii="Times New Roman" w:eastAsia="Times New Roman" w:hAnsi="Times New Roman" w:cs="Times New Roman"/>
                <w:kern w:val="0"/>
                <w:szCs w:val="20"/>
                <w:lang w:val="sq-AL"/>
                <w14:ligatures w14:val="none"/>
              </w:rPr>
              <w:t>të përzgjedhë veglat dhe pajisjet e duhura të punës;</w:t>
            </w:r>
          </w:p>
          <w:p w14:paraId="226D1F8D"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szCs w:val="20"/>
                <w:lang w:val="sq-AL"/>
                <w14:ligatures w14:val="none"/>
              </w:rPr>
            </w:pPr>
            <w:r w:rsidRPr="00191ECF">
              <w:rPr>
                <w:rFonts w:ascii="Times New Roman" w:eastAsia="Times New Roman" w:hAnsi="Times New Roman" w:cs="Times New Roman"/>
                <w:kern w:val="0"/>
                <w:szCs w:val="20"/>
                <w:lang w:val="sq-AL"/>
                <w14:ligatures w14:val="none"/>
              </w:rPr>
              <w:t>të shkëputë lidhjet elektrike dhe hidraulike të kokës së motorit;</w:t>
            </w:r>
          </w:p>
          <w:p w14:paraId="4F6020B0"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szCs w:val="20"/>
                <w:lang w:val="sq-AL"/>
                <w14:ligatures w14:val="none"/>
              </w:rPr>
            </w:pPr>
            <w:r w:rsidRPr="00191ECF">
              <w:rPr>
                <w:rFonts w:ascii="Times New Roman" w:eastAsia="Times New Roman" w:hAnsi="Times New Roman" w:cs="Times New Roman"/>
                <w:kern w:val="0"/>
                <w:szCs w:val="20"/>
                <w:lang w:val="sq-AL"/>
                <w14:ligatures w14:val="none"/>
              </w:rPr>
              <w:t>të zmontojë dhe të heqë kokën e motorit dhe guarnicionin e kokës së motorit;</w:t>
            </w:r>
          </w:p>
          <w:p w14:paraId="35D2F02E"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szCs w:val="20"/>
                <w:lang w:val="sq-AL"/>
                <w14:ligatures w14:val="none"/>
              </w:rPr>
            </w:pPr>
            <w:r w:rsidRPr="00191ECF">
              <w:rPr>
                <w:rFonts w:ascii="Times New Roman" w:eastAsia="Times New Roman" w:hAnsi="Times New Roman" w:cs="Times New Roman"/>
                <w:kern w:val="0"/>
                <w:szCs w:val="20"/>
                <w:lang w:val="sq-AL"/>
                <w14:ligatures w14:val="none"/>
              </w:rPr>
              <w:t>të zmontojë dhe të heqë nënkarterin dhe guarnicionin e nënkarterit;</w:t>
            </w:r>
          </w:p>
          <w:p w14:paraId="7854F24B" w14:textId="1143FE6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szCs w:val="20"/>
                <w:lang w:val="sq-AL"/>
                <w14:ligatures w14:val="none"/>
              </w:rPr>
            </w:pPr>
            <w:r w:rsidRPr="00191ECF">
              <w:rPr>
                <w:rFonts w:ascii="Times New Roman" w:eastAsia="Times New Roman" w:hAnsi="Times New Roman" w:cs="Times New Roman"/>
                <w:kern w:val="0"/>
                <w:lang w:val="sq-AL"/>
                <w14:ligatures w14:val="none"/>
              </w:rPr>
              <w:lastRenderedPageBreak/>
              <w:t xml:space="preserve">të zbatojë saktë procedurat e duhura për zëvendësimin </w:t>
            </w:r>
            <w:r w:rsidR="00876792">
              <w:rPr>
                <w:rFonts w:ascii="Times New Roman" w:eastAsia="Times New Roman" w:hAnsi="Times New Roman" w:cs="Times New Roman"/>
                <w:kern w:val="0"/>
                <w:lang w:val="sq-AL"/>
                <w14:ligatures w14:val="none"/>
              </w:rPr>
              <w:t xml:space="preserve">e </w:t>
            </w:r>
            <w:r w:rsidRPr="00191ECF">
              <w:rPr>
                <w:rFonts w:ascii="Times New Roman" w:eastAsia="Times New Roman" w:hAnsi="Times New Roman" w:cs="Times New Roman"/>
                <w:kern w:val="0"/>
                <w:szCs w:val="20"/>
                <w:lang w:val="sq-AL"/>
                <w14:ligatures w14:val="none"/>
              </w:rPr>
              <w:t>bronzinat (kushinetat rëshqitëse) të biellave;</w:t>
            </w:r>
          </w:p>
          <w:p w14:paraId="6DE0226D"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szCs w:val="20"/>
                <w:lang w:val="sq-AL"/>
                <w14:ligatures w14:val="none"/>
              </w:rPr>
            </w:pPr>
            <w:r w:rsidRPr="00191ECF">
              <w:rPr>
                <w:rFonts w:ascii="Times New Roman" w:eastAsia="Times New Roman" w:hAnsi="Times New Roman" w:cs="Times New Roman"/>
                <w:kern w:val="0"/>
                <w:lang w:val="sq-AL"/>
                <w14:ligatures w14:val="none"/>
              </w:rPr>
              <w:t xml:space="preserve">të zbatojë saktë procedurat e duhura për zëvendësimin  e </w:t>
            </w:r>
            <w:r w:rsidRPr="00191ECF">
              <w:rPr>
                <w:rFonts w:ascii="Times New Roman" w:eastAsia="Times New Roman" w:hAnsi="Times New Roman" w:cs="Times New Roman"/>
                <w:kern w:val="0"/>
                <w:szCs w:val="20"/>
                <w:lang w:val="sq-AL"/>
                <w14:ligatures w14:val="none"/>
              </w:rPr>
              <w:t>bokullave të biellave;</w:t>
            </w:r>
          </w:p>
          <w:p w14:paraId="4A95A11D" w14:textId="16111D59"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szCs w:val="20"/>
                <w:lang w:val="sq-AL"/>
                <w14:ligatures w14:val="none"/>
              </w:rPr>
            </w:pPr>
            <w:r w:rsidRPr="00191ECF">
              <w:rPr>
                <w:rFonts w:ascii="Times New Roman" w:eastAsia="Times New Roman" w:hAnsi="Times New Roman" w:cs="Times New Roman"/>
                <w:kern w:val="0"/>
                <w:lang w:val="sq-AL"/>
                <w14:ligatures w14:val="none"/>
              </w:rPr>
              <w:t>të zbatojë saktë procedurat e duhura për zëvendësimin</w:t>
            </w:r>
            <w:r w:rsidR="00876792">
              <w:rPr>
                <w:rFonts w:ascii="Times New Roman" w:eastAsia="Times New Roman" w:hAnsi="Times New Roman" w:cs="Times New Roman"/>
                <w:kern w:val="0"/>
                <w:lang w:val="sq-AL"/>
                <w14:ligatures w14:val="none"/>
              </w:rPr>
              <w:t xml:space="preserve"> e </w:t>
            </w:r>
            <w:r w:rsidRPr="00191ECF">
              <w:rPr>
                <w:rFonts w:ascii="Times New Roman" w:eastAsia="Times New Roman" w:hAnsi="Times New Roman" w:cs="Times New Roman"/>
                <w:kern w:val="0"/>
                <w:szCs w:val="20"/>
                <w:lang w:val="sq-AL"/>
                <w14:ligatures w14:val="none"/>
              </w:rPr>
              <w:t>fasho</w:t>
            </w:r>
            <w:r w:rsidR="00876792">
              <w:rPr>
                <w:rFonts w:ascii="Times New Roman" w:eastAsia="Times New Roman" w:hAnsi="Times New Roman" w:cs="Times New Roman"/>
                <w:kern w:val="0"/>
                <w:szCs w:val="20"/>
                <w:lang w:val="sq-AL"/>
                <w14:ligatures w14:val="none"/>
              </w:rPr>
              <w:t xml:space="preserve">ve </w:t>
            </w:r>
            <w:r w:rsidRPr="00191ECF">
              <w:rPr>
                <w:rFonts w:ascii="Times New Roman" w:eastAsia="Times New Roman" w:hAnsi="Times New Roman" w:cs="Times New Roman"/>
                <w:kern w:val="0"/>
                <w:szCs w:val="20"/>
                <w:lang w:val="sq-AL"/>
                <w14:ligatures w14:val="none"/>
              </w:rPr>
              <w:t>elastike nga pistonat;</w:t>
            </w:r>
          </w:p>
          <w:p w14:paraId="6952B691"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szCs w:val="20"/>
                <w:lang w:val="sq-AL"/>
                <w14:ligatures w14:val="none"/>
              </w:rPr>
            </w:pPr>
            <w:r w:rsidRPr="00191ECF">
              <w:rPr>
                <w:rFonts w:ascii="Times New Roman" w:eastAsia="Times New Roman" w:hAnsi="Times New Roman" w:cs="Times New Roman"/>
                <w:kern w:val="0"/>
                <w:lang w:val="sq-AL"/>
                <w14:ligatures w14:val="none"/>
              </w:rPr>
              <w:t xml:space="preserve">të zbatojë saktë procedurat e duhura për zëvendësimin e </w:t>
            </w:r>
            <w:r w:rsidRPr="00191ECF">
              <w:rPr>
                <w:rFonts w:ascii="Times New Roman" w:eastAsia="Times New Roman" w:hAnsi="Times New Roman" w:cs="Times New Roman"/>
                <w:kern w:val="0"/>
                <w:szCs w:val="20"/>
                <w:lang w:val="sq-AL"/>
                <w14:ligatures w14:val="none"/>
              </w:rPr>
              <w:t>nënkarterit të motorit;</w:t>
            </w:r>
          </w:p>
          <w:p w14:paraId="2532BB22"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szCs w:val="20"/>
                <w:lang w:val="sq-AL"/>
                <w14:ligatures w14:val="none"/>
              </w:rPr>
            </w:pPr>
            <w:r w:rsidRPr="00191ECF">
              <w:rPr>
                <w:rFonts w:ascii="Times New Roman" w:eastAsia="Times New Roman" w:hAnsi="Times New Roman" w:cs="Times New Roman"/>
                <w:kern w:val="0"/>
                <w:szCs w:val="20"/>
                <w:lang w:val="sq-AL"/>
                <w14:ligatures w14:val="none"/>
              </w:rPr>
              <w:t>të kryejë matjet dhe kontrollet e duhura gjatë punës;</w:t>
            </w:r>
          </w:p>
          <w:p w14:paraId="2641D4C1"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tregojë kujdesin e duhur për veglat dhe pajisjet e punës.</w:t>
            </w:r>
          </w:p>
          <w:p w14:paraId="468BBBF1"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szCs w:val="20"/>
                <w:lang w:val="sq-AL"/>
                <w14:ligatures w14:val="none"/>
              </w:rPr>
            </w:pPr>
            <w:r w:rsidRPr="00191ECF">
              <w:rPr>
                <w:rFonts w:ascii="Times New Roman" w:eastAsia="Times New Roman" w:hAnsi="Times New Roman" w:cs="Times New Roman"/>
                <w:kern w:val="0"/>
                <w:szCs w:val="20"/>
                <w:lang w:val="sq-AL"/>
                <w14:ligatures w14:val="none"/>
              </w:rPr>
              <w:t>të kryejë pastrimet e nevojshme;</w:t>
            </w:r>
          </w:p>
          <w:p w14:paraId="79B5DF7E"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të kryejë ndezjen e motorit dhe kontrollin e funksionimit të tij pas regjistrimit të hapësirës termike të valvulave të motorit;</w:t>
            </w:r>
          </w:p>
          <w:p w14:paraId="514BE7E6" w14:textId="6711C182"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të zbatojë rregullat e sigurimit teknik dhe të ruajtjes së mjedisit</w:t>
            </w:r>
            <w:r w:rsidR="00BF5617" w:rsidRPr="00191ECF">
              <w:rPr>
                <w:rFonts w:ascii="Times New Roman" w:eastAsia="Times New Roman" w:hAnsi="Times New Roman" w:cs="Times New Roman"/>
                <w:kern w:val="0"/>
                <w:szCs w:val="20"/>
                <w:lang w:val="sq-AL"/>
                <w14:ligatures w14:val="none"/>
              </w:rPr>
              <w:t xml:space="preserve"> gjatë punimeve në mekanizmat e brend</w:t>
            </w:r>
            <w:r w:rsidR="00602B90" w:rsidRPr="00191ECF">
              <w:rPr>
                <w:rFonts w:ascii="Times New Roman" w:eastAsia="Times New Roman" w:hAnsi="Times New Roman" w:cs="Times New Roman"/>
                <w:kern w:val="0"/>
                <w:szCs w:val="20"/>
                <w:lang w:val="sq-AL"/>
                <w14:ligatures w14:val="none"/>
              </w:rPr>
              <w:t>shëm të motorit.</w:t>
            </w:r>
          </w:p>
          <w:p w14:paraId="680C3799" w14:textId="77777777" w:rsidR="009411B2" w:rsidRPr="00191ECF" w:rsidRDefault="009411B2" w:rsidP="009411B2">
            <w:pPr>
              <w:tabs>
                <w:tab w:val="left" w:pos="360"/>
              </w:tabs>
              <w:spacing w:after="0" w:line="276" w:lineRule="auto"/>
              <w:rPr>
                <w:rFonts w:ascii="Times New Roman" w:eastAsia="Times New Roman" w:hAnsi="Times New Roman" w:cs="Times New Roman"/>
                <w:b/>
                <w:i/>
                <w:kern w:val="0"/>
                <w:lang w:val="sq-AL"/>
                <w14:ligatures w14:val="none"/>
              </w:rPr>
            </w:pPr>
            <w:r w:rsidRPr="00191ECF">
              <w:rPr>
                <w:rFonts w:ascii="Times New Roman" w:eastAsia="Times New Roman" w:hAnsi="Times New Roman" w:cs="Times New Roman"/>
                <w:b/>
                <w:i/>
                <w:kern w:val="0"/>
                <w:lang w:val="sq-AL"/>
                <w14:ligatures w14:val="none"/>
              </w:rPr>
              <w:t>Instrumentet e vlerësimit:</w:t>
            </w:r>
          </w:p>
          <w:p w14:paraId="06C7102D" w14:textId="03B5D841"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Vëzhgim me listë kontrolli.</w:t>
            </w:r>
          </w:p>
        </w:tc>
      </w:tr>
    </w:tbl>
    <w:p w14:paraId="7235E9B0" w14:textId="77777777" w:rsidR="00A42DC7" w:rsidRPr="00191ECF" w:rsidRDefault="00A42DC7" w:rsidP="00A42DC7">
      <w:pPr>
        <w:spacing w:after="0"/>
        <w:rPr>
          <w:lang w:val="sq-AL"/>
        </w:rPr>
      </w:pPr>
    </w:p>
    <w:tbl>
      <w:tblPr>
        <w:tblW w:w="7293" w:type="dxa"/>
        <w:tblInd w:w="1951" w:type="dxa"/>
        <w:tblLook w:val="0000" w:firstRow="0" w:lastRow="0" w:firstColumn="0" w:lastColumn="0" w:noHBand="0" w:noVBand="0"/>
      </w:tblPr>
      <w:tblGrid>
        <w:gridCol w:w="851"/>
        <w:gridCol w:w="6442"/>
      </w:tblGrid>
      <w:tr w:rsidR="00A42DC7" w:rsidRPr="00191ECF" w14:paraId="27990673" w14:textId="77777777" w:rsidTr="005E170B">
        <w:tc>
          <w:tcPr>
            <w:tcW w:w="851" w:type="dxa"/>
          </w:tcPr>
          <w:p w14:paraId="0D88688B" w14:textId="77777777" w:rsidR="009411B2" w:rsidRPr="00191ECF" w:rsidRDefault="009411B2" w:rsidP="009411B2">
            <w:pPr>
              <w:numPr>
                <w:ilvl w:val="12"/>
                <w:numId w:val="0"/>
              </w:num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 xml:space="preserve">RN 4 </w:t>
            </w:r>
          </w:p>
        </w:tc>
        <w:tc>
          <w:tcPr>
            <w:tcW w:w="6442" w:type="dxa"/>
          </w:tcPr>
          <w:p w14:paraId="451F507F" w14:textId="6A5F1CCB"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Nxënësi kryen  punime në sistemin e ftohjes së motorit</w:t>
            </w:r>
            <w:r w:rsidR="00864F14" w:rsidRPr="00191ECF">
              <w:rPr>
                <w:rFonts w:ascii="Times New Roman" w:eastAsia="Times New Roman" w:hAnsi="Times New Roman" w:cs="Times New Roman"/>
                <w:b/>
                <w:kern w:val="0"/>
                <w:lang w:val="sq-AL"/>
                <w14:ligatures w14:val="none"/>
              </w:rPr>
              <w:t>.</w:t>
            </w:r>
          </w:p>
          <w:p w14:paraId="5D5FF439"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i/>
                <w:kern w:val="0"/>
                <w:szCs w:val="20"/>
                <w:lang w:val="sq-AL"/>
                <w14:ligatures w14:val="none"/>
              </w:rPr>
            </w:pPr>
            <w:r w:rsidRPr="00191ECF">
              <w:rPr>
                <w:rFonts w:ascii="Times New Roman" w:eastAsia="Times New Roman" w:hAnsi="Times New Roman" w:cs="Times New Roman"/>
                <w:b/>
                <w:i/>
                <w:kern w:val="0"/>
                <w:szCs w:val="20"/>
                <w:lang w:val="sq-AL"/>
                <w14:ligatures w14:val="none"/>
              </w:rPr>
              <w:t>Kriteret e vlerësimit:</w:t>
            </w:r>
          </w:p>
          <w:p w14:paraId="4529119D"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szCs w:val="20"/>
                <w:lang w:val="sq-AL"/>
                <w14:ligatures w14:val="none"/>
              </w:rPr>
            </w:pPr>
            <w:r w:rsidRPr="00191ECF">
              <w:rPr>
                <w:rFonts w:ascii="Times New Roman" w:eastAsia="Times New Roman" w:hAnsi="Times New Roman" w:cs="Times New Roman"/>
                <w:kern w:val="0"/>
                <w:szCs w:val="20"/>
                <w:lang w:val="sq-AL"/>
                <w14:ligatures w14:val="none"/>
              </w:rPr>
              <w:t>Nxënësi duhet të jetë i aftë:</w:t>
            </w:r>
          </w:p>
          <w:p w14:paraId="539584E2" w14:textId="174F7C58"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szCs w:val="20"/>
                <w:lang w:val="sq-AL"/>
                <w14:ligatures w14:val="none"/>
              </w:rPr>
            </w:pPr>
            <w:r w:rsidRPr="00191ECF">
              <w:rPr>
                <w:rFonts w:ascii="Times New Roman" w:eastAsia="Times New Roman" w:hAnsi="Times New Roman" w:cs="Times New Roman"/>
                <w:kern w:val="0"/>
                <w:lang w:val="sq-AL"/>
                <w14:ligatures w14:val="none"/>
              </w:rPr>
              <w:t>të analizojë saktë dokumentacionin teknik t</w:t>
            </w:r>
            <w:r w:rsidR="00876792">
              <w:rPr>
                <w:rFonts w:ascii="Times New Roman" w:eastAsia="Times New Roman" w:hAnsi="Times New Roman" w:cs="Times New Roman"/>
                <w:kern w:val="0"/>
                <w:lang w:val="sq-AL"/>
                <w14:ligatures w14:val="none"/>
              </w:rPr>
              <w:t xml:space="preserve">ë </w:t>
            </w:r>
            <w:r w:rsidRPr="00191ECF">
              <w:rPr>
                <w:rFonts w:ascii="Times New Roman" w:eastAsia="Times New Roman" w:hAnsi="Times New Roman" w:cs="Times New Roman"/>
                <w:kern w:val="0"/>
                <w:lang w:val="sq-AL"/>
                <w14:ligatures w14:val="none"/>
              </w:rPr>
              <w:t>au</w:t>
            </w:r>
            <w:r w:rsidR="00876792">
              <w:rPr>
                <w:rFonts w:ascii="Times New Roman" w:eastAsia="Times New Roman" w:hAnsi="Times New Roman" w:cs="Times New Roman"/>
                <w:kern w:val="0"/>
                <w:lang w:val="sq-AL"/>
                <w14:ligatures w14:val="none"/>
              </w:rPr>
              <w:t>to</w:t>
            </w:r>
            <w:r w:rsidRPr="00191ECF">
              <w:rPr>
                <w:rFonts w:ascii="Times New Roman" w:eastAsia="Times New Roman" w:hAnsi="Times New Roman" w:cs="Times New Roman"/>
                <w:kern w:val="0"/>
                <w:lang w:val="sq-AL"/>
                <w14:ligatures w14:val="none"/>
              </w:rPr>
              <w:t>mjetit për   zëvëndësimin e sistemit të ftohjes të motorit;</w:t>
            </w:r>
          </w:p>
          <w:p w14:paraId="2A17AB91"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veshi uniformën dhe pajisjet e sigurise;</w:t>
            </w:r>
          </w:p>
          <w:p w14:paraId="691DAEDE" w14:textId="69150946"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përz</w:t>
            </w:r>
            <w:r w:rsidR="00876792">
              <w:rPr>
                <w:rFonts w:ascii="Times New Roman" w:eastAsia="Times New Roman" w:hAnsi="Times New Roman" w:cs="Times New Roman"/>
                <w:kern w:val="0"/>
                <w:lang w:val="sq-AL"/>
                <w14:ligatures w14:val="none"/>
              </w:rPr>
              <w:t>g</w:t>
            </w:r>
            <w:r w:rsidRPr="00191ECF">
              <w:rPr>
                <w:rFonts w:ascii="Times New Roman" w:eastAsia="Times New Roman" w:hAnsi="Times New Roman" w:cs="Times New Roman"/>
                <w:kern w:val="0"/>
                <w:lang w:val="sq-AL"/>
                <w14:ligatures w14:val="none"/>
              </w:rPr>
              <w:t>jedhë veglat dhe pajisjet e duhura të punës;</w:t>
            </w:r>
          </w:p>
          <w:p w14:paraId="32CA68A5"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përzgjedhë instrumentet e nevojshme matëse dhe regjistruese;</w:t>
            </w:r>
          </w:p>
          <w:p w14:paraId="1A1D4E4C"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before="100" w:beforeAutospacing="1" w:after="100" w:afterAutospacing="1" w:line="276" w:lineRule="auto"/>
              <w:ind w:left="450"/>
              <w:textAlignment w:val="baseline"/>
              <w:rPr>
                <w:rFonts w:ascii="Times New Roman" w:eastAsia="Times New Roman" w:hAnsi="Times New Roman" w:cs="Times New Roman"/>
                <w:bCs/>
                <w:kern w:val="0"/>
                <w:lang w:val="sq-AL"/>
                <w14:ligatures w14:val="none"/>
              </w:rPr>
            </w:pPr>
            <w:r w:rsidRPr="00191ECF">
              <w:rPr>
                <w:rFonts w:ascii="Times New Roman" w:eastAsia="Times New Roman" w:hAnsi="Symbol" w:cs="Times New Roman"/>
                <w:bCs/>
                <w:kern w:val="0"/>
                <w:lang w:val="sq-AL"/>
                <w14:ligatures w14:val="none"/>
              </w:rPr>
              <w:t>t</w:t>
            </w:r>
            <w:r w:rsidRPr="00191ECF">
              <w:rPr>
                <w:rFonts w:ascii="Times New Roman" w:eastAsia="Times New Roman" w:hAnsi="Times New Roman" w:cs="Times New Roman"/>
                <w:bCs/>
                <w:kern w:val="0"/>
                <w:lang w:val="sq-AL"/>
                <w14:ligatures w14:val="none"/>
              </w:rPr>
              <w:t>ë</w:t>
            </w:r>
            <w:r w:rsidRPr="00191ECF">
              <w:rPr>
                <w:rFonts w:ascii="Times New Roman" w:eastAsia="Times New Roman" w:hAnsi="Symbol" w:cs="Times New Roman"/>
                <w:bCs/>
                <w:kern w:val="0"/>
                <w:lang w:val="sq-AL"/>
                <w14:ligatures w14:val="none"/>
              </w:rPr>
              <w:t xml:space="preserve"> p</w:t>
            </w:r>
            <w:r w:rsidRPr="00191ECF">
              <w:rPr>
                <w:rFonts w:ascii="Times New Roman" w:eastAsia="Times New Roman" w:hAnsi="Times New Roman" w:cs="Times New Roman"/>
                <w:kern w:val="0"/>
                <w:lang w:val="sq-AL"/>
                <w14:ligatures w14:val="none"/>
              </w:rPr>
              <w:t>ë</w:t>
            </w:r>
            <w:r w:rsidRPr="00191ECF">
              <w:rPr>
                <w:rFonts w:ascii="Times New Roman" w:eastAsia="Times New Roman" w:hAnsi="Symbol" w:cs="Times New Roman"/>
                <w:kern w:val="0"/>
                <w:lang w:val="sq-AL"/>
                <w14:ligatures w14:val="none"/>
              </w:rPr>
              <w:t>rcaktoj</w:t>
            </w:r>
            <w:r w:rsidRPr="00191ECF">
              <w:rPr>
                <w:rFonts w:ascii="Times New Roman" w:eastAsia="Times New Roman" w:hAnsi="Times New Roman" w:cs="Times New Roman"/>
                <w:kern w:val="0"/>
                <w:lang w:val="sq-AL"/>
                <w14:ligatures w14:val="none"/>
              </w:rPr>
              <w:t>ë</w:t>
            </w:r>
            <w:r w:rsidRPr="00191ECF">
              <w:rPr>
                <w:rFonts w:ascii="Times New Roman" w:eastAsia="Times New Roman" w:hAnsi="Times New Roman" w:cs="Times New Roman"/>
                <w:bCs/>
                <w:kern w:val="0"/>
                <w:lang w:val="sq-AL"/>
                <w14:ligatures w14:val="none"/>
              </w:rPr>
              <w:t xml:space="preserve"> saktë lëngun ftohës dhe pjesët e këmbimit sipas </w:t>
            </w:r>
            <w:r w:rsidRPr="00191ECF">
              <w:rPr>
                <w:rFonts w:ascii="Times New Roman" w:eastAsia="Times New Roman" w:hAnsi="Times New Roman" w:cs="Times New Roman"/>
                <w:kern w:val="0"/>
                <w:lang w:val="sq-AL"/>
                <w14:ligatures w14:val="none"/>
              </w:rPr>
              <w:t>specifikave të</w:t>
            </w:r>
            <w:r w:rsidRPr="00191ECF">
              <w:rPr>
                <w:rFonts w:ascii="Times New Roman" w:eastAsia="Times New Roman" w:hAnsi="Times New Roman" w:cs="Times New Roman"/>
                <w:bCs/>
                <w:kern w:val="0"/>
                <w:lang w:val="sq-AL"/>
                <w14:ligatures w14:val="none"/>
              </w:rPr>
              <w:t xml:space="preserve"> tipit të motorit;</w:t>
            </w:r>
          </w:p>
          <w:p w14:paraId="7151709B"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kern w:val="0"/>
                <w:szCs w:val="20"/>
                <w:lang w:val="sq-AL"/>
                <w14:ligatures w14:val="none"/>
              </w:rPr>
              <w:t xml:space="preserve">të përcaktojë drejt rradhën e punës </w:t>
            </w:r>
            <w:r w:rsidRPr="00191ECF">
              <w:rPr>
                <w:rFonts w:ascii="Times New Roman" w:eastAsia="Times New Roman" w:hAnsi="Times New Roman" w:cs="Times New Roman"/>
                <w:kern w:val="0"/>
                <w:lang w:val="sq-AL"/>
                <w14:ligatures w14:val="none"/>
              </w:rPr>
              <w:t xml:space="preserve"> për  zëvëndësimin </w:t>
            </w:r>
            <w:r w:rsidRPr="00191ECF">
              <w:rPr>
                <w:rFonts w:ascii="Times New Roman" w:eastAsia="Times New Roman" w:hAnsi="Times New Roman" w:cs="Times New Roman"/>
                <w:kern w:val="0"/>
                <w:szCs w:val="20"/>
                <w:lang w:val="sq-AL"/>
                <w14:ligatures w14:val="none"/>
              </w:rPr>
              <w:t xml:space="preserve">e termostatit, pompës të ujit, tubave prej gome, lëngut ftohës dhe riparimin ose </w:t>
            </w:r>
            <w:r w:rsidRPr="00191ECF">
              <w:rPr>
                <w:rFonts w:ascii="Times New Roman" w:eastAsia="Times New Roman" w:hAnsi="Times New Roman" w:cs="Times New Roman"/>
                <w:kern w:val="0"/>
                <w:lang w:val="sq-AL"/>
                <w14:ligatures w14:val="none"/>
              </w:rPr>
              <w:t xml:space="preserve">zëvëndësimin e radiatorit </w:t>
            </w:r>
            <w:r w:rsidRPr="00191ECF">
              <w:rPr>
                <w:rFonts w:ascii="Times New Roman" w:eastAsia="Times New Roman" w:hAnsi="Times New Roman" w:cs="Times New Roman"/>
                <w:kern w:val="0"/>
                <w:szCs w:val="20"/>
                <w:lang w:val="sq-AL"/>
                <w14:ligatures w14:val="none"/>
              </w:rPr>
              <w:t xml:space="preserve"> të sistemit të ftohjes së motorit; </w:t>
            </w:r>
          </w:p>
          <w:p w14:paraId="5C59D096" w14:textId="4F4AAA9F"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kern w:val="0"/>
                <w:lang w:val="sq-AL"/>
                <w14:ligatures w14:val="none"/>
              </w:rPr>
              <w:t xml:space="preserve">të zbatojë saktë procedurat e duhura për zëvendësimin ose riparimin e radiatorit </w:t>
            </w:r>
            <w:r w:rsidRPr="00191ECF">
              <w:rPr>
                <w:rFonts w:ascii="Times New Roman" w:eastAsia="Times New Roman" w:hAnsi="Times New Roman" w:cs="Times New Roman"/>
                <w:kern w:val="0"/>
                <w:szCs w:val="20"/>
                <w:lang w:val="sq-AL"/>
                <w14:ligatures w14:val="none"/>
              </w:rPr>
              <w:t xml:space="preserve"> të sistemit të ftohjes </w:t>
            </w:r>
            <w:r w:rsidR="00876792">
              <w:rPr>
                <w:rFonts w:ascii="Times New Roman" w:eastAsia="Times New Roman" w:hAnsi="Times New Roman" w:cs="Times New Roman"/>
                <w:kern w:val="0"/>
                <w:szCs w:val="20"/>
                <w:lang w:val="sq-AL"/>
                <w14:ligatures w14:val="none"/>
              </w:rPr>
              <w:t>s</w:t>
            </w:r>
            <w:r w:rsidRPr="00191ECF">
              <w:rPr>
                <w:rFonts w:ascii="Times New Roman" w:eastAsia="Times New Roman" w:hAnsi="Times New Roman" w:cs="Times New Roman"/>
                <w:kern w:val="0"/>
                <w:szCs w:val="20"/>
                <w:lang w:val="sq-AL"/>
                <w14:ligatures w14:val="none"/>
              </w:rPr>
              <w:t>ë motorit;</w:t>
            </w:r>
          </w:p>
          <w:p w14:paraId="7CA3E214"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kern w:val="0"/>
                <w:lang w:val="sq-AL"/>
                <w14:ligatures w14:val="none"/>
              </w:rPr>
              <w:t xml:space="preserve">të zbatojë saktë procedurat e duhura për zëvendësimin e </w:t>
            </w:r>
            <w:r w:rsidRPr="00191ECF">
              <w:rPr>
                <w:rFonts w:ascii="Times New Roman" w:eastAsia="Times New Roman" w:hAnsi="Times New Roman" w:cs="Times New Roman"/>
                <w:kern w:val="0"/>
                <w:szCs w:val="20"/>
                <w:lang w:val="sq-AL"/>
                <w14:ligatures w14:val="none"/>
              </w:rPr>
              <w:t>termostatit;</w:t>
            </w:r>
          </w:p>
          <w:p w14:paraId="3625266E"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kern w:val="0"/>
                <w:lang w:val="sq-AL"/>
                <w14:ligatures w14:val="none"/>
              </w:rPr>
              <w:t xml:space="preserve">të zbatojë saktë procedurat e duhura për zëvendësimin e </w:t>
            </w:r>
            <w:r w:rsidRPr="00191ECF">
              <w:rPr>
                <w:rFonts w:ascii="Times New Roman" w:eastAsia="Times New Roman" w:hAnsi="Times New Roman" w:cs="Times New Roman"/>
                <w:kern w:val="0"/>
                <w:szCs w:val="20"/>
                <w:lang w:val="sq-AL"/>
                <w14:ligatures w14:val="none"/>
              </w:rPr>
              <w:t>pompës të ujit;</w:t>
            </w:r>
          </w:p>
          <w:p w14:paraId="4A402BE4"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kern w:val="0"/>
                <w:lang w:val="sq-AL"/>
                <w14:ligatures w14:val="none"/>
              </w:rPr>
              <w:t xml:space="preserve">të zbatojë saktë procedurat e duhura për zëvendësimin </w:t>
            </w:r>
            <w:r w:rsidRPr="00191ECF">
              <w:rPr>
                <w:rFonts w:ascii="Times New Roman" w:eastAsia="Times New Roman" w:hAnsi="Times New Roman" w:cs="Times New Roman"/>
                <w:kern w:val="0"/>
                <w:szCs w:val="20"/>
                <w:lang w:val="sq-AL"/>
                <w14:ligatures w14:val="none"/>
              </w:rPr>
              <w:t>e termostatit;</w:t>
            </w:r>
          </w:p>
          <w:p w14:paraId="1AE0B32E"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kern w:val="0"/>
                <w:lang w:val="sq-AL"/>
                <w14:ligatures w14:val="none"/>
              </w:rPr>
              <w:lastRenderedPageBreak/>
              <w:t xml:space="preserve">të zbatojë saktë procedurat e duhura për zëvendësimin e </w:t>
            </w:r>
            <w:r w:rsidRPr="00191ECF">
              <w:rPr>
                <w:rFonts w:ascii="Times New Roman" w:eastAsia="Times New Roman" w:hAnsi="Times New Roman" w:cs="Times New Roman"/>
                <w:bCs/>
                <w:kern w:val="0"/>
                <w:lang w:val="sq-AL"/>
                <w14:ligatures w14:val="none"/>
              </w:rPr>
              <w:t xml:space="preserve">lëngut ftohës </w:t>
            </w:r>
            <w:r w:rsidRPr="00191ECF">
              <w:rPr>
                <w:rFonts w:ascii="Times New Roman" w:eastAsia="Times New Roman" w:hAnsi="Times New Roman" w:cs="Times New Roman"/>
                <w:kern w:val="0"/>
                <w:lang w:val="sq-AL"/>
                <w14:ligatures w14:val="none"/>
              </w:rPr>
              <w:t>të motorit</w:t>
            </w:r>
            <w:r w:rsidRPr="00191ECF">
              <w:rPr>
                <w:rFonts w:ascii="Times New Roman" w:eastAsia="Times New Roman" w:hAnsi="Times New Roman" w:cs="Times New Roman"/>
                <w:bCs/>
                <w:kern w:val="0"/>
                <w:lang w:val="sq-AL"/>
                <w14:ligatures w14:val="none"/>
              </w:rPr>
              <w:t>;</w:t>
            </w:r>
            <w:r w:rsidRPr="00191ECF">
              <w:rPr>
                <w:rFonts w:ascii="Times New Roman" w:eastAsia="Times New Roman" w:hAnsi="Times New Roman" w:cs="Times New Roman"/>
                <w:kern w:val="0"/>
                <w:szCs w:val="20"/>
                <w:lang w:val="sq-AL"/>
                <w14:ligatures w14:val="none"/>
              </w:rPr>
              <w:t xml:space="preserve"> </w:t>
            </w:r>
          </w:p>
          <w:p w14:paraId="3946AE06"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kern w:val="0"/>
                <w:szCs w:val="20"/>
                <w:lang w:val="sq-AL"/>
                <w14:ligatures w14:val="none"/>
              </w:rPr>
              <w:t>të  ndezë  motorin dhe të kryejë kontrollin e funksionimit të pas punimi;</w:t>
            </w:r>
          </w:p>
          <w:p w14:paraId="678EEC80"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tregojë kujdesin e duhur për veglat dhe pajisjet e punës;</w:t>
            </w:r>
          </w:p>
          <w:p w14:paraId="7113DFE9"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szCs w:val="20"/>
                <w:lang w:val="sq-AL"/>
                <w14:ligatures w14:val="none"/>
              </w:rPr>
            </w:pPr>
            <w:r w:rsidRPr="00191ECF">
              <w:rPr>
                <w:rFonts w:ascii="Times New Roman" w:eastAsia="Times New Roman" w:hAnsi="Times New Roman" w:cs="Times New Roman"/>
                <w:kern w:val="0"/>
                <w:szCs w:val="20"/>
                <w:lang w:val="sq-AL"/>
                <w14:ligatures w14:val="none"/>
              </w:rPr>
              <w:t>të kryejë pastrimet e nevojshme;</w:t>
            </w:r>
          </w:p>
          <w:p w14:paraId="2281DFB0" w14:textId="7E808540"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të zbatojë rregullat e sigurimit teknik dhe të ruajtjes së mjedisit</w:t>
            </w:r>
            <w:r w:rsidR="00602B90" w:rsidRPr="00191ECF">
              <w:rPr>
                <w:rFonts w:ascii="Times New Roman" w:eastAsia="Times New Roman" w:hAnsi="Times New Roman" w:cs="Times New Roman"/>
                <w:kern w:val="0"/>
                <w:szCs w:val="20"/>
                <w:lang w:val="sq-AL"/>
                <w14:ligatures w14:val="none"/>
              </w:rPr>
              <w:t xml:space="preserve"> gjatë punimeve në sistemin e ftohjes së motorit.</w:t>
            </w:r>
          </w:p>
          <w:p w14:paraId="6B6F2818"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i/>
                <w:kern w:val="0"/>
                <w:szCs w:val="20"/>
                <w:lang w:val="sq-AL"/>
                <w14:ligatures w14:val="none"/>
              </w:rPr>
            </w:pPr>
            <w:r w:rsidRPr="00191ECF">
              <w:rPr>
                <w:rFonts w:ascii="Times New Roman" w:eastAsia="Times New Roman" w:hAnsi="Times New Roman" w:cs="Times New Roman"/>
                <w:b/>
                <w:i/>
                <w:kern w:val="0"/>
                <w:szCs w:val="20"/>
                <w:lang w:val="sq-AL"/>
                <w14:ligatures w14:val="none"/>
              </w:rPr>
              <w:t>Instrumentet e vlerësimit:</w:t>
            </w:r>
          </w:p>
          <w:p w14:paraId="226213A9"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szCs w:val="20"/>
                <w:lang w:val="sq-AL"/>
                <w14:ligatures w14:val="none"/>
              </w:rPr>
            </w:pPr>
            <w:r w:rsidRPr="00191ECF">
              <w:rPr>
                <w:rFonts w:ascii="Times New Roman" w:eastAsia="Times New Roman" w:hAnsi="Times New Roman" w:cs="Times New Roman"/>
                <w:kern w:val="0"/>
                <w:szCs w:val="20"/>
                <w:lang w:val="sq-AL"/>
                <w14:ligatures w14:val="none"/>
              </w:rPr>
              <w:t>Vëzhgim me listë kontrolli.</w:t>
            </w:r>
          </w:p>
        </w:tc>
      </w:tr>
    </w:tbl>
    <w:p w14:paraId="34992B44"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p>
    <w:tbl>
      <w:tblPr>
        <w:tblW w:w="9243" w:type="dxa"/>
        <w:tblBorders>
          <w:top w:val="single" w:sz="6" w:space="0" w:color="auto"/>
        </w:tblBorders>
        <w:tblLook w:val="0000" w:firstRow="0" w:lastRow="0" w:firstColumn="0" w:lastColumn="0" w:noHBand="0" w:noVBand="0"/>
      </w:tblPr>
      <w:tblGrid>
        <w:gridCol w:w="2178"/>
        <w:gridCol w:w="270"/>
        <w:gridCol w:w="6795"/>
      </w:tblGrid>
      <w:tr w:rsidR="009411B2" w:rsidRPr="00191ECF" w14:paraId="0979DE80" w14:textId="77777777" w:rsidTr="005E170B">
        <w:tc>
          <w:tcPr>
            <w:tcW w:w="2178" w:type="dxa"/>
          </w:tcPr>
          <w:p w14:paraId="731DA019" w14:textId="77777777" w:rsidR="009411B2" w:rsidRPr="00191ECF" w:rsidRDefault="009411B2" w:rsidP="009411B2">
            <w:pPr>
              <w:numPr>
                <w:ilvl w:val="12"/>
                <w:numId w:val="0"/>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b/>
                <w:kern w:val="0"/>
                <w:lang w:val="sq-AL"/>
                <w14:ligatures w14:val="none"/>
              </w:rPr>
              <w:t>Udhëzime për zbatimin e modulit</w:t>
            </w:r>
          </w:p>
        </w:tc>
        <w:tc>
          <w:tcPr>
            <w:tcW w:w="270" w:type="dxa"/>
          </w:tcPr>
          <w:p w14:paraId="5293DB76" w14:textId="77777777" w:rsidR="009411B2" w:rsidRPr="00191ECF" w:rsidRDefault="009411B2" w:rsidP="009411B2">
            <w:pPr>
              <w:numPr>
                <w:ilvl w:val="12"/>
                <w:numId w:val="0"/>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p>
        </w:tc>
        <w:tc>
          <w:tcPr>
            <w:tcW w:w="6795" w:type="dxa"/>
          </w:tcPr>
          <w:p w14:paraId="0D572BCA" w14:textId="77777777" w:rsidR="009411B2" w:rsidRPr="00191ECF" w:rsidRDefault="009411B2" w:rsidP="009411B2">
            <w:pPr>
              <w:numPr>
                <w:ilvl w:val="0"/>
                <w:numId w:val="35"/>
              </w:num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Ky modul duhet të trajtohet në repartin e shërbimit të automjeteve ose në mjedise pune (servise) ku kryhen punime të mirëmbajtjes dhe zëvendësimit në mekanizmat e motorëve të automjeteve të lehta.</w:t>
            </w:r>
          </w:p>
          <w:p w14:paraId="6437A9C4" w14:textId="2384F33E" w:rsidR="009411B2" w:rsidRPr="00191ECF" w:rsidRDefault="009411B2" w:rsidP="009411B2">
            <w:pPr>
              <w:numPr>
                <w:ilvl w:val="0"/>
                <w:numId w:val="35"/>
              </w:num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Mësimdhënësi duhet të përdorë sa më shumë të jetë e mundur demonstrime konkrete të punimeve kryesore që kryhen në mekanizmin bjellë-manivelë dhe në mekanizmin e shpërndarjes së gazeve të motorëve të automjeteve.</w:t>
            </w:r>
          </w:p>
          <w:p w14:paraId="4678A5AF" w14:textId="2265E77B" w:rsidR="009411B2" w:rsidRPr="00191ECF" w:rsidRDefault="009411B2" w:rsidP="009411B2">
            <w:pPr>
              <w:numPr>
                <w:ilvl w:val="0"/>
                <w:numId w:val="33"/>
              </w:numPr>
              <w:overflowPunct w:val="0"/>
              <w:autoSpaceDE w:val="0"/>
              <w:autoSpaceDN w:val="0"/>
              <w:adjustRightInd w:val="0"/>
              <w:spacing w:after="0" w:line="276" w:lineRule="auto"/>
              <w:jc w:val="both"/>
              <w:textAlignment w:val="baseline"/>
              <w:rPr>
                <w:rFonts w:ascii="Times New Roman" w:eastAsia="Times New Roman" w:hAnsi="Times New Roman" w:cs="Times New Roman"/>
                <w:b/>
                <w:i/>
                <w:kern w:val="0"/>
                <w:lang w:val="sq-AL"/>
                <w14:ligatures w14:val="none"/>
              </w:rPr>
            </w:pPr>
            <w:r w:rsidRPr="00191ECF">
              <w:rPr>
                <w:rFonts w:ascii="Times New Roman" w:eastAsia="Times New Roman" w:hAnsi="Times New Roman" w:cs="Times New Roman"/>
                <w:kern w:val="0"/>
                <w:lang w:val="sq-AL"/>
                <w14:ligatures w14:val="none"/>
              </w:rPr>
              <w:t xml:space="preserve">Nxënësit duhet të angazhohen në veprimtari konkrete pune për zëvendësimin e guarnicionit të kokës së motorit, të pjesëve të grupit të pistonit, të rripit të dhëmbëzuar dhe zinxhirit të distribucionit, si dhe për regjistrimin e hapësirës termike të valvulave në motorët e automjeteve, fillimisht në mënyrë të </w:t>
            </w:r>
            <w:r w:rsidR="005D24B7">
              <w:rPr>
                <w:rFonts w:ascii="Times New Roman" w:eastAsia="Times New Roman" w:hAnsi="Times New Roman" w:cs="Times New Roman"/>
                <w:kern w:val="0"/>
                <w:lang w:val="sq-AL"/>
                <w14:ligatures w14:val="none"/>
              </w:rPr>
              <w:t>mbikëqyrur</w:t>
            </w:r>
            <w:r w:rsidRPr="00191ECF">
              <w:rPr>
                <w:rFonts w:ascii="Times New Roman" w:eastAsia="Times New Roman" w:hAnsi="Times New Roman" w:cs="Times New Roman"/>
                <w:kern w:val="0"/>
                <w:lang w:val="sq-AL"/>
                <w14:ligatures w14:val="none"/>
              </w:rPr>
              <w:t xml:space="preserve"> dhe më pas në mënyrë të pavarur. Ata duhet të nxiten të diskutojnë në lidhje me proceset e punës që kryejnë. Nxënësit duhet të angazhohen në veprimtari konkrete pune për kryerjen e punimeve të kryesore në sistemine vajisjes, të ftohjes dhe të ushqimit të motorëve të automjeteve, fillimisht në mënyrë të </w:t>
            </w:r>
            <w:r w:rsidR="005D24B7">
              <w:rPr>
                <w:rFonts w:ascii="Times New Roman" w:eastAsia="Times New Roman" w:hAnsi="Times New Roman" w:cs="Times New Roman"/>
                <w:kern w:val="0"/>
                <w:lang w:val="sq-AL"/>
                <w14:ligatures w14:val="none"/>
              </w:rPr>
              <w:t>mbikëqyrur</w:t>
            </w:r>
            <w:r w:rsidRPr="00191ECF">
              <w:rPr>
                <w:rFonts w:ascii="Times New Roman" w:eastAsia="Times New Roman" w:hAnsi="Times New Roman" w:cs="Times New Roman"/>
                <w:kern w:val="0"/>
                <w:lang w:val="sq-AL"/>
                <w14:ligatures w14:val="none"/>
              </w:rPr>
              <w:t xml:space="preserve"> dhe më pas në mënyrë të pavarur. Ata duhet të nxiten të diskutojnë në lidhje me proceset e punës që kryejnë.</w:t>
            </w:r>
          </w:p>
          <w:p w14:paraId="1D79107B" w14:textId="77777777" w:rsidR="009411B2" w:rsidRPr="00191ECF" w:rsidRDefault="009411B2" w:rsidP="009411B2">
            <w:pPr>
              <w:numPr>
                <w:ilvl w:val="0"/>
                <w:numId w:val="33"/>
              </w:numPr>
              <w:overflowPunct w:val="0"/>
              <w:autoSpaceDE w:val="0"/>
              <w:autoSpaceDN w:val="0"/>
              <w:adjustRightInd w:val="0"/>
              <w:spacing w:after="0" w:line="276" w:lineRule="auto"/>
              <w:jc w:val="both"/>
              <w:textAlignment w:val="baseline"/>
              <w:rPr>
                <w:rFonts w:ascii="Times New Roman" w:eastAsia="Times New Roman" w:hAnsi="Times New Roman" w:cs="Times New Roman"/>
                <w:b/>
                <w:i/>
                <w:kern w:val="0"/>
                <w:lang w:val="sq-AL"/>
                <w14:ligatures w14:val="none"/>
              </w:rPr>
            </w:pPr>
            <w:r w:rsidRPr="00191ECF">
              <w:rPr>
                <w:rFonts w:ascii="Times New Roman" w:eastAsia="Times New Roman" w:hAnsi="Times New Roman" w:cs="Times New Roman"/>
                <w:kern w:val="0"/>
                <w:lang w:val="sq-AL"/>
                <w14:ligatures w14:val="none"/>
              </w:rPr>
              <w:t>Gjatë vlerësimit të nxënësve duhet të vihet theksi te verifikimi i shkallës së arritjes së shprehive praktike për të kryer punime të ndryshme të mirëmbajtjes dhe zëvendësimit në sistemet e motorëve, në mekanizmin bjellë-manivelë dhe në mekanizmin e shpërndarjes së gazeve të motorëve “Otto” dhe “Diesel” në automjete.</w:t>
            </w:r>
          </w:p>
          <w:p w14:paraId="4879F35C" w14:textId="77777777" w:rsidR="009411B2" w:rsidRPr="00191ECF" w:rsidRDefault="009411B2" w:rsidP="009411B2">
            <w:pPr>
              <w:numPr>
                <w:ilvl w:val="0"/>
                <w:numId w:val="35"/>
              </w:num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Realizimi i pranueshëm i modulit do të konsiderohet arritja e kënaqshme e të gjitha kritereve të vlerësimit të specifikuara për çdo rezultat të të nxënit.</w:t>
            </w:r>
          </w:p>
        </w:tc>
      </w:tr>
    </w:tbl>
    <w:p w14:paraId="23599251" w14:textId="77777777" w:rsidR="009411B2" w:rsidRPr="00191ECF" w:rsidRDefault="009411B2" w:rsidP="009411B2">
      <w:pPr>
        <w:numPr>
          <w:ilvl w:val="12"/>
          <w:numId w:val="0"/>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p>
    <w:tbl>
      <w:tblPr>
        <w:tblW w:w="9243" w:type="dxa"/>
        <w:tblBorders>
          <w:top w:val="single" w:sz="6" w:space="0" w:color="auto"/>
          <w:bottom w:val="single" w:sz="6" w:space="0" w:color="auto"/>
        </w:tblBorders>
        <w:tblLook w:val="0000" w:firstRow="0" w:lastRow="0" w:firstColumn="0" w:lastColumn="0" w:noHBand="0" w:noVBand="0"/>
      </w:tblPr>
      <w:tblGrid>
        <w:gridCol w:w="2178"/>
        <w:gridCol w:w="270"/>
        <w:gridCol w:w="6795"/>
      </w:tblGrid>
      <w:tr w:rsidR="009411B2" w:rsidRPr="00191ECF" w14:paraId="076E5A7A" w14:textId="77777777" w:rsidTr="005E170B">
        <w:tc>
          <w:tcPr>
            <w:tcW w:w="2178" w:type="dxa"/>
          </w:tcPr>
          <w:p w14:paraId="3E4F01A5" w14:textId="77777777" w:rsidR="009411B2" w:rsidRPr="00191ECF" w:rsidRDefault="009411B2" w:rsidP="009411B2">
            <w:pPr>
              <w:numPr>
                <w:ilvl w:val="12"/>
                <w:numId w:val="0"/>
              </w:num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Kushtet e</w:t>
            </w:r>
          </w:p>
          <w:p w14:paraId="77FEF712" w14:textId="77777777" w:rsidR="009411B2" w:rsidRPr="00191ECF" w:rsidRDefault="009411B2" w:rsidP="009411B2">
            <w:pPr>
              <w:numPr>
                <w:ilvl w:val="12"/>
                <w:numId w:val="0"/>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b/>
                <w:kern w:val="0"/>
                <w:lang w:val="sq-AL"/>
                <w14:ligatures w14:val="none"/>
              </w:rPr>
              <w:lastRenderedPageBreak/>
              <w:t>e domosdoshme për realizimin e modulit</w:t>
            </w:r>
          </w:p>
        </w:tc>
        <w:tc>
          <w:tcPr>
            <w:tcW w:w="270" w:type="dxa"/>
          </w:tcPr>
          <w:p w14:paraId="0B596F78" w14:textId="77777777" w:rsidR="009411B2" w:rsidRPr="00191ECF" w:rsidRDefault="009411B2" w:rsidP="009411B2">
            <w:pPr>
              <w:numPr>
                <w:ilvl w:val="12"/>
                <w:numId w:val="0"/>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p>
        </w:tc>
        <w:tc>
          <w:tcPr>
            <w:tcW w:w="6795" w:type="dxa"/>
          </w:tcPr>
          <w:p w14:paraId="011600E0" w14:textId="77777777" w:rsidR="009411B2" w:rsidRPr="00191ECF" w:rsidRDefault="009411B2" w:rsidP="009411B2">
            <w:pPr>
              <w:numPr>
                <w:ilvl w:val="12"/>
                <w:numId w:val="0"/>
              </w:num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Për realizimin si duhet të modulit është e domosdoshme të sigurohen mjediset, veglat, pajisjet, dhe materialet e mëposhtme:</w:t>
            </w:r>
          </w:p>
          <w:p w14:paraId="442C4048" w14:textId="77777777" w:rsidR="009411B2" w:rsidRPr="00191ECF" w:rsidRDefault="009411B2">
            <w:pPr>
              <w:numPr>
                <w:ilvl w:val="0"/>
                <w:numId w:val="37"/>
              </w:num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lastRenderedPageBreak/>
              <w:t>Mjedise të praktikës së mirëmbajtjes dhe zëvendësimit në mekanizmin bjellë-manivelë ,mekanizmin e shpërndarjes së gazeve të motorëve të automjeteve dhe zëvendësimit në sistemet e motorëve të automjeteve.</w:t>
            </w:r>
          </w:p>
          <w:p w14:paraId="70AAD8C1" w14:textId="77777777" w:rsidR="009411B2" w:rsidRPr="00191ECF" w:rsidRDefault="009411B2">
            <w:pPr>
              <w:numPr>
                <w:ilvl w:val="0"/>
                <w:numId w:val="37"/>
              </w:num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Kompleti i veglave, pajisjeve dhe instrumenteve të nevojshme për mirëmbajtjen dhe zëvendësimin në mekanizmat e motorëve të automjeteve,</w:t>
            </w:r>
          </w:p>
          <w:p w14:paraId="654A5E2B" w14:textId="77777777" w:rsidR="009411B2" w:rsidRPr="00191ECF" w:rsidRDefault="009411B2" w:rsidP="009411B2">
            <w:pPr>
              <w:numPr>
                <w:ilvl w:val="0"/>
                <w:numId w:val="34"/>
              </w:num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Automjet mësimor me motor në gjendje pune.</w:t>
            </w:r>
          </w:p>
          <w:p w14:paraId="710B93C6" w14:textId="77777777" w:rsidR="009411B2" w:rsidRPr="00191ECF" w:rsidRDefault="009411B2">
            <w:pPr>
              <w:numPr>
                <w:ilvl w:val="0"/>
                <w:numId w:val="37"/>
              </w:num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 xml:space="preserve">Pjesë këmbimi të sistemeve të motorëve </w:t>
            </w:r>
          </w:p>
          <w:p w14:paraId="6431124E" w14:textId="77777777" w:rsidR="009411B2" w:rsidRPr="00191ECF" w:rsidRDefault="009411B2" w:rsidP="009411B2">
            <w:pPr>
              <w:numPr>
                <w:ilvl w:val="0"/>
                <w:numId w:val="34"/>
              </w:num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Vajra dhe lëngje ftohëse për motorët.</w:t>
            </w:r>
          </w:p>
          <w:p w14:paraId="49983272" w14:textId="77777777" w:rsidR="009411B2" w:rsidRPr="00191ECF" w:rsidRDefault="009411B2" w:rsidP="009411B2">
            <w:pPr>
              <w:numPr>
                <w:ilvl w:val="0"/>
                <w:numId w:val="36"/>
              </w:num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Pjesë këmbimi të mekanizmave të motorëve të automjeteve.</w:t>
            </w:r>
          </w:p>
          <w:p w14:paraId="6ED41FC5" w14:textId="39D4FDCC" w:rsidR="009411B2" w:rsidRPr="00191ECF" w:rsidRDefault="00E4631F" w:rsidP="009411B2">
            <w:pPr>
              <w:numPr>
                <w:ilvl w:val="0"/>
                <w:numId w:val="36"/>
              </w:num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Pr>
                <w:rFonts w:ascii="Times New Roman" w:eastAsia="Times New Roman" w:hAnsi="Times New Roman" w:cs="Times New Roman"/>
                <w:kern w:val="0"/>
                <w:lang w:val="sq-AL"/>
                <w14:ligatures w14:val="none"/>
              </w:rPr>
              <w:t>Katalog</w:t>
            </w:r>
            <w:r w:rsidR="009411B2" w:rsidRPr="00191ECF">
              <w:rPr>
                <w:rFonts w:ascii="Times New Roman" w:eastAsia="Times New Roman" w:hAnsi="Times New Roman" w:cs="Times New Roman"/>
                <w:kern w:val="0"/>
                <w:lang w:val="sq-AL"/>
                <w14:ligatures w14:val="none"/>
              </w:rPr>
              <w:t xml:space="preserve">ë, manuale, </w:t>
            </w:r>
            <w:r w:rsidR="005D24B7">
              <w:rPr>
                <w:rFonts w:ascii="Times New Roman" w:eastAsia="Times New Roman" w:hAnsi="Times New Roman" w:cs="Times New Roman"/>
                <w:kern w:val="0"/>
                <w:lang w:val="sq-AL"/>
                <w14:ligatures w14:val="none"/>
              </w:rPr>
              <w:t>udhëzues</w:t>
            </w:r>
            <w:r w:rsidR="009411B2" w:rsidRPr="00191ECF">
              <w:rPr>
                <w:rFonts w:ascii="Times New Roman" w:eastAsia="Times New Roman" w:hAnsi="Times New Roman" w:cs="Times New Roman"/>
                <w:kern w:val="0"/>
                <w:lang w:val="sq-AL"/>
                <w14:ligatures w14:val="none"/>
              </w:rPr>
              <w:t>, materiale të shkruara në mbështetje të çështjeve që trajtohen në modul.</w:t>
            </w:r>
          </w:p>
          <w:p w14:paraId="5AD3B908" w14:textId="77777777" w:rsidR="009411B2" w:rsidRPr="00191ECF" w:rsidRDefault="009411B2" w:rsidP="009411B2">
            <w:pPr>
              <w:numPr>
                <w:ilvl w:val="12"/>
                <w:numId w:val="0"/>
              </w:num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 xml:space="preserve"> </w:t>
            </w:r>
          </w:p>
        </w:tc>
      </w:tr>
    </w:tbl>
    <w:p w14:paraId="2F91A362"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sz w:val="20"/>
          <w:szCs w:val="20"/>
          <w:highlight w:val="lightGray"/>
          <w:lang w:val="sq-AL"/>
          <w14:ligatures w14:val="none"/>
        </w:rPr>
      </w:pPr>
    </w:p>
    <w:p w14:paraId="0135AEC3"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sz w:val="20"/>
          <w:szCs w:val="20"/>
          <w:highlight w:val="lightGray"/>
          <w:lang w:val="sq-AL"/>
          <w14:ligatures w14:val="none"/>
        </w:rPr>
      </w:pPr>
    </w:p>
    <w:p w14:paraId="037E1F3F"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sz w:val="20"/>
          <w:szCs w:val="20"/>
          <w:highlight w:val="lightGray"/>
          <w:lang w:val="sq-AL"/>
          <w14:ligatures w14:val="none"/>
        </w:rPr>
      </w:pPr>
    </w:p>
    <w:p w14:paraId="18817467" w14:textId="77777777" w:rsidR="009411B2" w:rsidRPr="00191ECF" w:rsidRDefault="009411B2" w:rsidP="009411B2">
      <w:pPr>
        <w:autoSpaceDE w:val="0"/>
        <w:autoSpaceDN w:val="0"/>
        <w:adjustRightInd w:val="0"/>
        <w:spacing w:after="0" w:line="276" w:lineRule="auto"/>
        <w:rPr>
          <w:rFonts w:ascii="Times New Roman" w:eastAsia="Batang" w:hAnsi="Times New Roman" w:cs="Times"/>
          <w:color w:val="000000"/>
          <w:kern w:val="0"/>
          <w:highlight w:val="lightGray"/>
          <w:lang w:val="sq-AL" w:eastAsia="ko-KR"/>
          <w14:ligatures w14:val="none"/>
        </w:rPr>
      </w:pPr>
    </w:p>
    <w:p w14:paraId="395B6174" w14:textId="1A16BABF" w:rsidR="009411B2" w:rsidRPr="00191ECF" w:rsidRDefault="009411B2" w:rsidP="009411B2">
      <w:pPr>
        <w:autoSpaceDE w:val="0"/>
        <w:autoSpaceDN w:val="0"/>
        <w:adjustRightInd w:val="0"/>
        <w:spacing w:after="0" w:line="276" w:lineRule="auto"/>
        <w:rPr>
          <w:rFonts w:ascii="Times New Roman" w:eastAsia="Times New Roman" w:hAnsi="Times New Roman" w:cs="Times New Roman"/>
          <w:color w:val="000000"/>
          <w:kern w:val="0"/>
          <w:sz w:val="23"/>
          <w:szCs w:val="23"/>
          <w:lang w:val="sq-AL"/>
          <w14:ligatures w14:val="none"/>
        </w:rPr>
      </w:pPr>
      <w:r w:rsidRPr="00191ECF">
        <w:rPr>
          <w:rFonts w:ascii="Times New Roman" w:eastAsia="Batang" w:hAnsi="Times New Roman" w:cs="Times"/>
          <w:b/>
          <w:color w:val="000000"/>
          <w:kern w:val="0"/>
          <w:highlight w:val="lightGray"/>
          <w:lang w:val="sq-AL" w:eastAsia="ko-KR"/>
          <w14:ligatures w14:val="none"/>
        </w:rPr>
        <w:br w:type="page"/>
      </w:r>
      <w:r w:rsidRPr="00191ECF">
        <w:rPr>
          <w:rFonts w:ascii="Times New Roman" w:eastAsia="Batang" w:hAnsi="Times New Roman" w:cs="Times"/>
          <w:b/>
          <w:color w:val="000000"/>
          <w:kern w:val="0"/>
          <w:highlight w:val="lightGray"/>
          <w:lang w:val="sq-AL" w:eastAsia="ko-KR"/>
          <w14:ligatures w14:val="none"/>
        </w:rPr>
        <w:lastRenderedPageBreak/>
        <w:t>5. Moduli</w:t>
      </w:r>
      <w:r w:rsidRPr="00191ECF">
        <w:rPr>
          <w:rFonts w:ascii="Times New Roman" w:eastAsia="Batang" w:hAnsi="Times New Roman" w:cs="Times"/>
          <w:color w:val="000000"/>
          <w:kern w:val="0"/>
          <w:highlight w:val="lightGray"/>
          <w:lang w:val="sq-AL" w:eastAsia="ko-KR"/>
          <w14:ligatures w14:val="none"/>
        </w:rPr>
        <w:t xml:space="preserve"> “</w:t>
      </w:r>
      <w:r w:rsidRPr="00191ECF">
        <w:rPr>
          <w:rFonts w:ascii="Times New Roman" w:eastAsia="Times New Roman" w:hAnsi="Times New Roman" w:cs="Times New Roman"/>
          <w:b/>
          <w:bCs/>
          <w:color w:val="000000"/>
          <w:kern w:val="0"/>
          <w:sz w:val="23"/>
          <w:szCs w:val="23"/>
          <w:highlight w:val="lightGray"/>
          <w:lang w:val="sq-AL"/>
          <w14:ligatures w14:val="none"/>
        </w:rPr>
        <w:t>Punime të thjeshta riparimi në sistemin e thithjes dhe shkarkimit të gazrave</w:t>
      </w:r>
      <w:r w:rsidRPr="00191ECF">
        <w:rPr>
          <w:rFonts w:ascii="Times New Roman" w:eastAsia="Batang" w:hAnsi="Times New Roman" w:cs="Times"/>
          <w:color w:val="000000"/>
          <w:kern w:val="0"/>
          <w:highlight w:val="lightGray"/>
          <w:lang w:val="sq-AL" w:eastAsia="ko-KR"/>
          <w14:ligatures w14:val="none"/>
        </w:rPr>
        <w:t>”</w:t>
      </w:r>
      <w:r w:rsidRPr="00191ECF">
        <w:rPr>
          <w:rFonts w:ascii="Times New Roman" w:eastAsia="Batang" w:hAnsi="Times New Roman" w:cs="Times"/>
          <w:color w:val="000000"/>
          <w:kern w:val="0"/>
          <w:lang w:val="sq-AL" w:eastAsia="ko-KR"/>
          <w14:ligatures w14:val="none"/>
        </w:rPr>
        <w:t xml:space="preserve">  </w:t>
      </w:r>
    </w:p>
    <w:p w14:paraId="01B66509"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sz w:val="20"/>
          <w:szCs w:val="20"/>
          <w:lang w:val="sq-AL"/>
          <w14:ligatures w14:val="none"/>
        </w:rPr>
      </w:pPr>
    </w:p>
    <w:p w14:paraId="4D4EB14F"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Kualifikimi: Shërbime mjetesh transporti</w:t>
      </w:r>
    </w:p>
    <w:p w14:paraId="5EF4EF87"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Niveli:           II i KSHK</w:t>
      </w:r>
    </w:p>
    <w:p w14:paraId="7595F7FD" w14:textId="77777777" w:rsidR="009411B2" w:rsidRPr="00191ECF" w:rsidRDefault="009411B2" w:rsidP="009411B2">
      <w:pPr>
        <w:numPr>
          <w:ilvl w:val="12"/>
          <w:numId w:val="0"/>
        </w:numPr>
        <w:tabs>
          <w:tab w:val="center" w:pos="4320"/>
          <w:tab w:val="right" w:pos="8640"/>
        </w:tabs>
        <w:overflowPunct w:val="0"/>
        <w:autoSpaceDE w:val="0"/>
        <w:autoSpaceDN w:val="0"/>
        <w:adjustRightInd w:val="0"/>
        <w:spacing w:after="0" w:line="276" w:lineRule="auto"/>
        <w:jc w:val="both"/>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Klasa:           11</w:t>
      </w:r>
    </w:p>
    <w:p w14:paraId="15579EF9"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sz w:val="20"/>
          <w:szCs w:val="20"/>
          <w:lang w:val="sq-AL"/>
          <w14:ligatures w14:val="none"/>
        </w:rPr>
      </w:pPr>
    </w:p>
    <w:tbl>
      <w:tblPr>
        <w:tblW w:w="9245" w:type="dxa"/>
        <w:tblBorders>
          <w:top w:val="single" w:sz="6" w:space="0" w:color="auto"/>
          <w:bottom w:val="single" w:sz="6" w:space="0" w:color="auto"/>
        </w:tblBorders>
        <w:tblLook w:val="0000" w:firstRow="0" w:lastRow="0" w:firstColumn="0" w:lastColumn="0" w:noHBand="0" w:noVBand="0"/>
      </w:tblPr>
      <w:tblGrid>
        <w:gridCol w:w="1908"/>
        <w:gridCol w:w="270"/>
        <w:gridCol w:w="720"/>
        <w:gridCol w:w="4500"/>
        <w:gridCol w:w="1847"/>
      </w:tblGrid>
      <w:tr w:rsidR="009411B2" w:rsidRPr="00191ECF" w14:paraId="3BA38E7B" w14:textId="77777777" w:rsidTr="005E170B">
        <w:tc>
          <w:tcPr>
            <w:tcW w:w="9245" w:type="dxa"/>
            <w:gridSpan w:val="5"/>
            <w:tcBorders>
              <w:top w:val="single" w:sz="4" w:space="0" w:color="auto"/>
              <w:left w:val="nil"/>
              <w:bottom w:val="single" w:sz="4" w:space="0" w:color="auto"/>
              <w:right w:val="nil"/>
            </w:tcBorders>
          </w:tcPr>
          <w:p w14:paraId="5D7A65E3" w14:textId="77777777" w:rsidR="009411B2" w:rsidRPr="00191ECF" w:rsidRDefault="009411B2" w:rsidP="009411B2">
            <w:pPr>
              <w:tabs>
                <w:tab w:val="center" w:pos="4153"/>
                <w:tab w:val="right" w:pos="8306"/>
              </w:tabs>
              <w:spacing w:after="0" w:line="276" w:lineRule="auto"/>
              <w:jc w:val="center"/>
              <w:rPr>
                <w:rFonts w:ascii="Times New Roman" w:eastAsia="Times New Roman" w:hAnsi="Times New Roman" w:cs="Times New Roman"/>
                <w:i/>
                <w:kern w:val="0"/>
                <w:lang w:val="sq-AL"/>
                <w14:ligatures w14:val="none"/>
              </w:rPr>
            </w:pPr>
            <w:r w:rsidRPr="00191ECF">
              <w:rPr>
                <w:rFonts w:ascii="Times New Roman" w:eastAsia="Times New Roman" w:hAnsi="Times New Roman" w:cs="Times New Roman"/>
                <w:i/>
                <w:kern w:val="0"/>
                <w:lang w:val="sq-AL"/>
                <w14:ligatures w14:val="none"/>
              </w:rPr>
              <w:t>PËRSHKRUESI I MODULIT</w:t>
            </w:r>
          </w:p>
        </w:tc>
      </w:tr>
      <w:tr w:rsidR="009411B2" w:rsidRPr="00191ECF" w14:paraId="49A4083F" w14:textId="77777777" w:rsidTr="005E170B">
        <w:tc>
          <w:tcPr>
            <w:tcW w:w="1908" w:type="dxa"/>
            <w:tcBorders>
              <w:top w:val="single" w:sz="4" w:space="0" w:color="auto"/>
              <w:left w:val="nil"/>
              <w:bottom w:val="single" w:sz="6" w:space="0" w:color="auto"/>
              <w:right w:val="single" w:sz="4" w:space="0" w:color="auto"/>
            </w:tcBorders>
          </w:tcPr>
          <w:p w14:paraId="0C9DD66F"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Titulli dhe kodi</w:t>
            </w:r>
          </w:p>
        </w:tc>
        <w:tc>
          <w:tcPr>
            <w:tcW w:w="5490" w:type="dxa"/>
            <w:gridSpan w:val="3"/>
            <w:tcBorders>
              <w:top w:val="single" w:sz="4" w:space="0" w:color="auto"/>
              <w:left w:val="single" w:sz="4" w:space="0" w:color="auto"/>
              <w:bottom w:val="single" w:sz="6" w:space="0" w:color="auto"/>
              <w:right w:val="single" w:sz="4" w:space="0" w:color="auto"/>
            </w:tcBorders>
          </w:tcPr>
          <w:p w14:paraId="1E381A52" w14:textId="77777777" w:rsidR="009411B2" w:rsidRPr="00191ECF" w:rsidRDefault="009411B2" w:rsidP="009411B2">
            <w:pPr>
              <w:autoSpaceDE w:val="0"/>
              <w:autoSpaceDN w:val="0"/>
              <w:adjustRightInd w:val="0"/>
              <w:spacing w:after="0" w:line="276" w:lineRule="auto"/>
              <w:rPr>
                <w:rFonts w:ascii="Times" w:eastAsia="Batang" w:hAnsi="Times" w:cs="Times"/>
                <w:b/>
                <w:bCs/>
                <w:color w:val="000000"/>
                <w:kern w:val="0"/>
                <w:sz w:val="23"/>
                <w:szCs w:val="23"/>
                <w:lang w:val="sq-AL" w:eastAsia="ko-KR"/>
                <w14:ligatures w14:val="none"/>
              </w:rPr>
            </w:pPr>
            <w:r w:rsidRPr="00191ECF">
              <w:rPr>
                <w:rFonts w:ascii="Times" w:eastAsia="Batang" w:hAnsi="Times" w:cs="Times"/>
                <w:b/>
                <w:bCs/>
                <w:color w:val="000000"/>
                <w:kern w:val="0"/>
                <w:sz w:val="23"/>
                <w:szCs w:val="23"/>
                <w:lang w:val="sq-AL" w:eastAsia="ko-KR"/>
                <w14:ligatures w14:val="none"/>
              </w:rPr>
              <w:t xml:space="preserve">PUNIME TË THJESHTA RIPARIMI NË SISTEMIN E THITHJES DHE SHKARKIMIT TË GAZRAVE </w:t>
            </w:r>
          </w:p>
          <w:p w14:paraId="695685E4" w14:textId="77777777" w:rsidR="009411B2" w:rsidRPr="00191ECF" w:rsidRDefault="009411B2" w:rsidP="009411B2">
            <w:pPr>
              <w:autoSpaceDE w:val="0"/>
              <w:autoSpaceDN w:val="0"/>
              <w:adjustRightInd w:val="0"/>
              <w:spacing w:after="0" w:line="276" w:lineRule="auto"/>
              <w:rPr>
                <w:rFonts w:ascii="Times" w:eastAsia="Batang" w:hAnsi="Times" w:cs="Times"/>
                <w:color w:val="000000"/>
                <w:kern w:val="0"/>
                <w:sz w:val="23"/>
                <w:szCs w:val="23"/>
                <w:lang w:val="sq-AL" w:eastAsia="ko-KR"/>
                <w14:ligatures w14:val="none"/>
              </w:rPr>
            </w:pPr>
          </w:p>
        </w:tc>
        <w:tc>
          <w:tcPr>
            <w:tcW w:w="1847" w:type="dxa"/>
            <w:tcBorders>
              <w:top w:val="single" w:sz="4" w:space="0" w:color="auto"/>
              <w:left w:val="single" w:sz="4" w:space="0" w:color="auto"/>
              <w:bottom w:val="single" w:sz="4" w:space="0" w:color="auto"/>
              <w:right w:val="nil"/>
            </w:tcBorders>
          </w:tcPr>
          <w:p w14:paraId="375B6E52" w14:textId="47D8628D" w:rsidR="009411B2" w:rsidRPr="00191ECF" w:rsidRDefault="009411B2" w:rsidP="009411B2">
            <w:pPr>
              <w:tabs>
                <w:tab w:val="center" w:pos="4153"/>
                <w:tab w:val="right" w:pos="8306"/>
              </w:tabs>
              <w:spacing w:after="0" w:line="276" w:lineRule="auto"/>
              <w:jc w:val="center"/>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(M-18-</w:t>
            </w:r>
            <w:r w:rsidR="00F51E61" w:rsidRPr="00191ECF">
              <w:rPr>
                <w:rFonts w:ascii="Times New Roman" w:eastAsia="Times New Roman" w:hAnsi="Times New Roman" w:cs="Times New Roman"/>
                <w:b/>
                <w:kern w:val="0"/>
                <w:lang w:val="sq-AL"/>
                <w14:ligatures w14:val="none"/>
              </w:rPr>
              <w:t>2385</w:t>
            </w:r>
            <w:r w:rsidR="00271CB3" w:rsidRPr="00191ECF">
              <w:rPr>
                <w:rFonts w:ascii="Times New Roman" w:eastAsia="Times New Roman" w:hAnsi="Times New Roman" w:cs="Times New Roman"/>
                <w:b/>
                <w:kern w:val="0"/>
                <w:lang w:val="sq-AL"/>
                <w14:ligatures w14:val="none"/>
              </w:rPr>
              <w:t>-</w:t>
            </w:r>
            <w:r w:rsidR="00F51E61" w:rsidRPr="00191ECF">
              <w:rPr>
                <w:rFonts w:ascii="Times New Roman" w:eastAsia="Times New Roman" w:hAnsi="Times New Roman" w:cs="Times New Roman"/>
                <w:b/>
                <w:kern w:val="0"/>
                <w:lang w:val="sq-AL"/>
                <w14:ligatures w14:val="none"/>
              </w:rPr>
              <w:t>26</w:t>
            </w:r>
            <w:r w:rsidRPr="00191ECF">
              <w:rPr>
                <w:rFonts w:ascii="Times New Roman" w:eastAsia="Times New Roman" w:hAnsi="Times New Roman" w:cs="Times New Roman"/>
                <w:b/>
                <w:kern w:val="0"/>
                <w:lang w:val="sq-AL"/>
                <w14:ligatures w14:val="none"/>
              </w:rPr>
              <w:t>)</w:t>
            </w:r>
          </w:p>
        </w:tc>
      </w:tr>
      <w:tr w:rsidR="009411B2" w:rsidRPr="00191ECF" w14:paraId="1B9A4075" w14:textId="77777777" w:rsidTr="005E170B">
        <w:tc>
          <w:tcPr>
            <w:tcW w:w="1908" w:type="dxa"/>
            <w:tcBorders>
              <w:top w:val="nil"/>
              <w:left w:val="nil"/>
              <w:bottom w:val="nil"/>
              <w:right w:val="nil"/>
            </w:tcBorders>
          </w:tcPr>
          <w:p w14:paraId="34DD252A"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Qëllimi i modulit</w:t>
            </w:r>
          </w:p>
          <w:p w14:paraId="22E792A7"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p>
        </w:tc>
        <w:tc>
          <w:tcPr>
            <w:tcW w:w="270" w:type="dxa"/>
            <w:tcBorders>
              <w:top w:val="nil"/>
              <w:left w:val="nil"/>
              <w:bottom w:val="nil"/>
              <w:right w:val="nil"/>
            </w:tcBorders>
          </w:tcPr>
          <w:p w14:paraId="28F1D4B4"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p>
          <w:p w14:paraId="6079D488"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p>
        </w:tc>
        <w:tc>
          <w:tcPr>
            <w:tcW w:w="7067" w:type="dxa"/>
            <w:gridSpan w:val="3"/>
            <w:tcBorders>
              <w:top w:val="nil"/>
              <w:left w:val="nil"/>
              <w:bottom w:val="nil"/>
              <w:right w:val="nil"/>
            </w:tcBorders>
          </w:tcPr>
          <w:p w14:paraId="3CDB48C3" w14:textId="77777777" w:rsidR="009411B2" w:rsidRPr="00191ECF" w:rsidRDefault="009411B2" w:rsidP="009411B2">
            <w:pPr>
              <w:overflowPunct w:val="0"/>
              <w:autoSpaceDE w:val="0"/>
              <w:autoSpaceDN w:val="0"/>
              <w:adjustRightInd w:val="0"/>
              <w:spacing w:after="0" w:line="276" w:lineRule="auto"/>
              <w:ind w:left="-104"/>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Një modul praktik që i aftëson nxënësit për të kryer punime të ndryshme të mirëmbajtjes dhe zëvendësimit në sistemin e thithjes dhe shkarkimit të gazrave.</w:t>
            </w:r>
          </w:p>
          <w:p w14:paraId="43833522"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p>
        </w:tc>
      </w:tr>
      <w:tr w:rsidR="009411B2" w:rsidRPr="00191ECF" w14:paraId="6547B35E" w14:textId="77777777" w:rsidTr="005E170B">
        <w:trPr>
          <w:trHeight w:val="660"/>
        </w:trPr>
        <w:tc>
          <w:tcPr>
            <w:tcW w:w="1908" w:type="dxa"/>
            <w:tcBorders>
              <w:top w:val="single" w:sz="6" w:space="0" w:color="auto"/>
              <w:left w:val="nil"/>
              <w:bottom w:val="single" w:sz="6" w:space="0" w:color="auto"/>
              <w:right w:val="nil"/>
            </w:tcBorders>
          </w:tcPr>
          <w:p w14:paraId="07A77996"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Kohëzgjatja e modulit</w:t>
            </w:r>
          </w:p>
          <w:p w14:paraId="3EF021FF"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p>
        </w:tc>
        <w:tc>
          <w:tcPr>
            <w:tcW w:w="270" w:type="dxa"/>
            <w:tcBorders>
              <w:top w:val="single" w:sz="6" w:space="0" w:color="auto"/>
              <w:left w:val="nil"/>
              <w:bottom w:val="single" w:sz="6" w:space="0" w:color="auto"/>
              <w:right w:val="nil"/>
            </w:tcBorders>
          </w:tcPr>
          <w:p w14:paraId="1D54F773"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highlight w:val="green"/>
                <w:lang w:val="sq-AL"/>
                <w14:ligatures w14:val="none"/>
              </w:rPr>
            </w:pPr>
          </w:p>
        </w:tc>
        <w:tc>
          <w:tcPr>
            <w:tcW w:w="7067" w:type="dxa"/>
            <w:gridSpan w:val="3"/>
            <w:tcBorders>
              <w:top w:val="single" w:sz="6" w:space="0" w:color="auto"/>
              <w:left w:val="nil"/>
              <w:bottom w:val="single" w:sz="6" w:space="0" w:color="auto"/>
              <w:right w:val="nil"/>
            </w:tcBorders>
          </w:tcPr>
          <w:p w14:paraId="5FA5B903" w14:textId="77777777" w:rsidR="009411B2" w:rsidRPr="00191ECF" w:rsidRDefault="009411B2" w:rsidP="009411B2">
            <w:pPr>
              <w:overflowPunct w:val="0"/>
              <w:autoSpaceDE w:val="0"/>
              <w:autoSpaceDN w:val="0"/>
              <w:adjustRightInd w:val="0"/>
              <w:spacing w:after="0" w:line="276" w:lineRule="auto"/>
              <w:ind w:hanging="104"/>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kern w:val="0"/>
                <w:lang w:val="sq-AL"/>
                <w14:ligatures w14:val="none"/>
              </w:rPr>
              <w:t>33 orë mësimore</w:t>
            </w:r>
          </w:p>
          <w:p w14:paraId="73B797CE"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highlight w:val="green"/>
                <w:lang w:val="sq-AL"/>
                <w14:ligatures w14:val="none"/>
              </w:rPr>
            </w:pPr>
          </w:p>
        </w:tc>
      </w:tr>
      <w:tr w:rsidR="00271CB3" w:rsidRPr="00191ECF" w14:paraId="2D0D81EC" w14:textId="77777777" w:rsidTr="005E170B">
        <w:tc>
          <w:tcPr>
            <w:tcW w:w="1908" w:type="dxa"/>
            <w:tcBorders>
              <w:top w:val="single" w:sz="6" w:space="0" w:color="auto"/>
              <w:left w:val="nil"/>
              <w:bottom w:val="single" w:sz="4" w:space="0" w:color="auto"/>
              <w:right w:val="nil"/>
            </w:tcBorders>
          </w:tcPr>
          <w:p w14:paraId="0AB90EF8"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color w:val="000000" w:themeColor="text1"/>
                <w:kern w:val="0"/>
                <w:lang w:val="sq-AL"/>
                <w14:ligatures w14:val="none"/>
              </w:rPr>
            </w:pPr>
            <w:r w:rsidRPr="00191ECF">
              <w:rPr>
                <w:rFonts w:ascii="Times New Roman" w:eastAsia="Times New Roman" w:hAnsi="Times New Roman" w:cs="Times New Roman"/>
                <w:b/>
                <w:color w:val="000000" w:themeColor="text1"/>
                <w:kern w:val="0"/>
                <w:lang w:val="sq-AL"/>
                <w14:ligatures w14:val="none"/>
              </w:rPr>
              <w:t xml:space="preserve">Niveli i parapëlqyer </w:t>
            </w:r>
          </w:p>
          <w:p w14:paraId="787FF032"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color w:val="000000" w:themeColor="text1"/>
                <w:kern w:val="0"/>
                <w:lang w:val="sq-AL"/>
                <w14:ligatures w14:val="none"/>
              </w:rPr>
            </w:pPr>
            <w:r w:rsidRPr="00191ECF">
              <w:rPr>
                <w:rFonts w:ascii="Times New Roman" w:eastAsia="Times New Roman" w:hAnsi="Times New Roman" w:cs="Times New Roman"/>
                <w:b/>
                <w:color w:val="000000" w:themeColor="text1"/>
                <w:kern w:val="0"/>
                <w:lang w:val="sq-AL"/>
                <w14:ligatures w14:val="none"/>
              </w:rPr>
              <w:t>për pranim</w:t>
            </w:r>
          </w:p>
          <w:p w14:paraId="5F2E9F87"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color w:val="000000" w:themeColor="text1"/>
                <w:kern w:val="0"/>
                <w:lang w:val="sq-AL"/>
                <w14:ligatures w14:val="none"/>
              </w:rPr>
            </w:pPr>
          </w:p>
        </w:tc>
        <w:tc>
          <w:tcPr>
            <w:tcW w:w="270" w:type="dxa"/>
            <w:tcBorders>
              <w:top w:val="single" w:sz="6" w:space="0" w:color="auto"/>
              <w:left w:val="nil"/>
              <w:bottom w:val="single" w:sz="4" w:space="0" w:color="auto"/>
              <w:right w:val="nil"/>
            </w:tcBorders>
          </w:tcPr>
          <w:p w14:paraId="1AAAF781"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color w:val="000000" w:themeColor="text1"/>
                <w:kern w:val="0"/>
                <w:lang w:val="sq-AL"/>
                <w14:ligatures w14:val="none"/>
              </w:rPr>
            </w:pPr>
          </w:p>
        </w:tc>
        <w:tc>
          <w:tcPr>
            <w:tcW w:w="7067" w:type="dxa"/>
            <w:gridSpan w:val="3"/>
            <w:tcBorders>
              <w:top w:val="single" w:sz="6" w:space="0" w:color="auto"/>
              <w:left w:val="nil"/>
              <w:bottom w:val="single" w:sz="4" w:space="0" w:color="auto"/>
              <w:right w:val="nil"/>
            </w:tcBorders>
          </w:tcPr>
          <w:p w14:paraId="2BE5D433" w14:textId="77777777" w:rsidR="009411B2" w:rsidRPr="00191ECF" w:rsidRDefault="009411B2" w:rsidP="009411B2">
            <w:pPr>
              <w:overflowPunct w:val="0"/>
              <w:autoSpaceDE w:val="0"/>
              <w:autoSpaceDN w:val="0"/>
              <w:adjustRightInd w:val="0"/>
              <w:spacing w:after="0" w:line="276" w:lineRule="auto"/>
              <w:ind w:left="-104"/>
              <w:jc w:val="both"/>
              <w:textAlignment w:val="baseline"/>
              <w:rPr>
                <w:rFonts w:ascii="Times New Roman" w:eastAsia="Times New Roman" w:hAnsi="Times New Roman" w:cs="Times New Roman"/>
                <w:color w:val="000000" w:themeColor="text1"/>
                <w:kern w:val="0"/>
                <w:lang w:val="sq-AL"/>
                <w14:ligatures w14:val="none"/>
              </w:rPr>
            </w:pPr>
            <w:r w:rsidRPr="00191ECF">
              <w:rPr>
                <w:rFonts w:ascii="Times New Roman" w:eastAsia="Times New Roman" w:hAnsi="Times New Roman" w:cs="Times New Roman"/>
                <w:color w:val="000000" w:themeColor="text1"/>
                <w:kern w:val="0"/>
                <w:lang w:val="sq-AL"/>
                <w14:ligatures w14:val="none"/>
              </w:rPr>
              <w:t>Nxënësi duhet të ketë përfunduar klasën e 10-të, të kualifikimit profesional “Shërbime mjetesh transporti”, niveli II i KSHK.</w:t>
            </w:r>
          </w:p>
          <w:p w14:paraId="2B0A752E" w14:textId="77777777" w:rsidR="009411B2" w:rsidRPr="00191ECF" w:rsidRDefault="009411B2" w:rsidP="009411B2">
            <w:pPr>
              <w:overflowPunct w:val="0"/>
              <w:autoSpaceDE w:val="0"/>
              <w:autoSpaceDN w:val="0"/>
              <w:adjustRightInd w:val="0"/>
              <w:spacing w:after="0" w:line="276" w:lineRule="auto"/>
              <w:jc w:val="both"/>
              <w:textAlignment w:val="baseline"/>
              <w:rPr>
                <w:rFonts w:ascii="Times New Roman" w:eastAsia="Times New Roman" w:hAnsi="Times New Roman" w:cs="Times New Roman"/>
                <w:color w:val="000000" w:themeColor="text1"/>
                <w:kern w:val="0"/>
                <w:lang w:val="sq-AL"/>
                <w14:ligatures w14:val="none"/>
              </w:rPr>
            </w:pPr>
          </w:p>
          <w:p w14:paraId="4B3E3895"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color w:val="000000" w:themeColor="text1"/>
                <w:kern w:val="0"/>
                <w:lang w:val="sq-AL"/>
                <w14:ligatures w14:val="none"/>
              </w:rPr>
            </w:pPr>
          </w:p>
        </w:tc>
      </w:tr>
      <w:tr w:rsidR="009411B2" w:rsidRPr="00191ECF" w14:paraId="01DECFDC" w14:textId="77777777" w:rsidTr="005E170B">
        <w:trPr>
          <w:trHeight w:val="350"/>
        </w:trPr>
        <w:tc>
          <w:tcPr>
            <w:tcW w:w="1908" w:type="dxa"/>
            <w:tcBorders>
              <w:top w:val="single" w:sz="4" w:space="0" w:color="auto"/>
              <w:left w:val="nil"/>
              <w:bottom w:val="nil"/>
              <w:right w:val="nil"/>
            </w:tcBorders>
          </w:tcPr>
          <w:p w14:paraId="7A3E13BF" w14:textId="12F72415"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color w:val="000000" w:themeColor="text1"/>
                <w:kern w:val="0"/>
                <w:lang w:val="sq-AL"/>
                <w14:ligatures w14:val="none"/>
              </w:rPr>
            </w:pPr>
            <w:r w:rsidRPr="00191ECF">
              <w:rPr>
                <w:rFonts w:ascii="Times New Roman" w:eastAsia="Times New Roman" w:hAnsi="Times New Roman" w:cs="Times New Roman"/>
                <w:b/>
                <w:color w:val="000000" w:themeColor="text1"/>
                <w:kern w:val="0"/>
                <w:lang w:val="sq-AL"/>
                <w14:ligatures w14:val="none"/>
              </w:rPr>
              <w:t>Rezultatet e të nxënit (RN) dhe pro</w:t>
            </w:r>
            <w:r w:rsidR="00876792">
              <w:rPr>
                <w:rFonts w:ascii="Times New Roman" w:eastAsia="Times New Roman" w:hAnsi="Times New Roman" w:cs="Times New Roman"/>
                <w:b/>
                <w:color w:val="000000" w:themeColor="text1"/>
                <w:kern w:val="0"/>
                <w:lang w:val="sq-AL"/>
                <w14:ligatures w14:val="none"/>
              </w:rPr>
              <w:t>c</w:t>
            </w:r>
            <w:r w:rsidRPr="00191ECF">
              <w:rPr>
                <w:rFonts w:ascii="Times New Roman" w:eastAsia="Times New Roman" w:hAnsi="Times New Roman" w:cs="Times New Roman"/>
                <w:b/>
                <w:color w:val="000000" w:themeColor="text1"/>
                <w:kern w:val="0"/>
                <w:lang w:val="sq-AL"/>
                <w14:ligatures w14:val="none"/>
              </w:rPr>
              <w:t>edurat e vlerësimit</w:t>
            </w:r>
          </w:p>
        </w:tc>
        <w:tc>
          <w:tcPr>
            <w:tcW w:w="270" w:type="dxa"/>
            <w:tcBorders>
              <w:top w:val="single" w:sz="4" w:space="0" w:color="auto"/>
              <w:left w:val="nil"/>
              <w:bottom w:val="nil"/>
              <w:right w:val="nil"/>
            </w:tcBorders>
          </w:tcPr>
          <w:p w14:paraId="3A887E7F" w14:textId="77777777" w:rsidR="009411B2" w:rsidRPr="00191ECF" w:rsidRDefault="009411B2" w:rsidP="009411B2">
            <w:pPr>
              <w:overflowPunct w:val="0"/>
              <w:autoSpaceDE w:val="0"/>
              <w:autoSpaceDN w:val="0"/>
              <w:adjustRightInd w:val="0"/>
              <w:spacing w:after="0" w:line="276" w:lineRule="auto"/>
              <w:ind w:left="360"/>
              <w:textAlignment w:val="baseline"/>
              <w:rPr>
                <w:rFonts w:ascii="Times New Roman" w:eastAsia="Times New Roman" w:hAnsi="Times New Roman" w:cs="Times New Roman"/>
                <w:b/>
                <w:color w:val="000000" w:themeColor="text1"/>
                <w:kern w:val="0"/>
                <w:lang w:val="sq-AL"/>
                <w14:ligatures w14:val="none"/>
              </w:rPr>
            </w:pPr>
          </w:p>
        </w:tc>
        <w:tc>
          <w:tcPr>
            <w:tcW w:w="720" w:type="dxa"/>
            <w:tcBorders>
              <w:top w:val="single" w:sz="4" w:space="0" w:color="auto"/>
              <w:left w:val="nil"/>
              <w:bottom w:val="nil"/>
              <w:right w:val="nil"/>
            </w:tcBorders>
          </w:tcPr>
          <w:p w14:paraId="2169AE92" w14:textId="77777777" w:rsidR="009411B2" w:rsidRPr="00191ECF" w:rsidRDefault="009411B2" w:rsidP="009411B2">
            <w:pPr>
              <w:overflowPunct w:val="0"/>
              <w:autoSpaceDE w:val="0"/>
              <w:autoSpaceDN w:val="0"/>
              <w:adjustRightInd w:val="0"/>
              <w:spacing w:after="60" w:line="276" w:lineRule="auto"/>
              <w:ind w:hanging="104"/>
              <w:textAlignment w:val="baseline"/>
              <w:outlineLvl w:val="5"/>
              <w:rPr>
                <w:rFonts w:ascii="Times New Roman" w:eastAsia="Times New Roman" w:hAnsi="Times New Roman" w:cs="Times New Roman"/>
                <w:b/>
                <w:bCs/>
                <w:color w:val="000000" w:themeColor="text1"/>
                <w:kern w:val="0"/>
                <w:lang w:val="sq-AL"/>
                <w14:ligatures w14:val="none"/>
              </w:rPr>
            </w:pPr>
            <w:r w:rsidRPr="00191ECF">
              <w:rPr>
                <w:rFonts w:ascii="Times New Roman" w:eastAsia="Times New Roman" w:hAnsi="Times New Roman" w:cs="Times New Roman"/>
                <w:b/>
                <w:bCs/>
                <w:color w:val="000000" w:themeColor="text1"/>
                <w:kern w:val="0"/>
                <w:lang w:val="sq-AL"/>
                <w14:ligatures w14:val="none"/>
              </w:rPr>
              <w:t>RN 1</w:t>
            </w:r>
          </w:p>
        </w:tc>
        <w:tc>
          <w:tcPr>
            <w:tcW w:w="6347" w:type="dxa"/>
            <w:gridSpan w:val="2"/>
            <w:tcBorders>
              <w:top w:val="single" w:sz="4" w:space="0" w:color="auto"/>
              <w:left w:val="nil"/>
              <w:bottom w:val="nil"/>
              <w:right w:val="nil"/>
            </w:tcBorders>
          </w:tcPr>
          <w:p w14:paraId="6E5AE81C" w14:textId="77777777" w:rsidR="009411B2" w:rsidRPr="00191ECF" w:rsidRDefault="009411B2" w:rsidP="009411B2">
            <w:pPr>
              <w:autoSpaceDE w:val="0"/>
              <w:autoSpaceDN w:val="0"/>
              <w:adjustRightInd w:val="0"/>
              <w:spacing w:after="0" w:line="276" w:lineRule="auto"/>
              <w:rPr>
                <w:rFonts w:ascii="Times New Roman" w:eastAsia="Batang" w:hAnsi="Times New Roman" w:cs="Times New Roman"/>
                <w:b/>
                <w:color w:val="000000" w:themeColor="text1"/>
                <w:kern w:val="0"/>
                <w:lang w:val="sq-AL" w:eastAsia="ko-KR"/>
                <w14:ligatures w14:val="none"/>
              </w:rPr>
            </w:pPr>
            <w:r w:rsidRPr="00191ECF">
              <w:rPr>
                <w:rFonts w:ascii="Times New Roman" w:eastAsia="Batang" w:hAnsi="Times New Roman" w:cs="Times New Roman"/>
                <w:b/>
                <w:color w:val="000000" w:themeColor="text1"/>
                <w:kern w:val="0"/>
                <w:lang w:val="sq-AL" w:eastAsia="ko-KR"/>
                <w14:ligatures w14:val="none"/>
              </w:rPr>
              <w:t>Nxënësi kryen kontrollin në sistemin e thithjes dhe shkarkim-monitorimit të gazrave.</w:t>
            </w:r>
          </w:p>
          <w:p w14:paraId="3087688B" w14:textId="77777777" w:rsidR="009411B2" w:rsidRPr="00191ECF" w:rsidRDefault="009411B2" w:rsidP="009411B2">
            <w:pPr>
              <w:tabs>
                <w:tab w:val="left" w:pos="360"/>
              </w:tabs>
              <w:overflowPunct w:val="0"/>
              <w:autoSpaceDE w:val="0"/>
              <w:autoSpaceDN w:val="0"/>
              <w:adjustRightInd w:val="0"/>
              <w:spacing w:after="0" w:line="276" w:lineRule="auto"/>
              <w:jc w:val="both"/>
              <w:textAlignment w:val="baseline"/>
              <w:rPr>
                <w:rFonts w:ascii="Times New Roman" w:eastAsia="Times New Roman" w:hAnsi="Times New Roman" w:cs="Times New Roman"/>
                <w:b/>
                <w:i/>
                <w:color w:val="000000" w:themeColor="text1"/>
                <w:kern w:val="0"/>
                <w:lang w:val="sq-AL"/>
                <w14:ligatures w14:val="none"/>
              </w:rPr>
            </w:pPr>
            <w:r w:rsidRPr="00191ECF">
              <w:rPr>
                <w:rFonts w:ascii="Times New Roman" w:eastAsia="Times New Roman" w:hAnsi="Times New Roman" w:cs="Times New Roman"/>
                <w:b/>
                <w:i/>
                <w:color w:val="000000" w:themeColor="text1"/>
                <w:kern w:val="0"/>
                <w:lang w:val="sq-AL"/>
                <w14:ligatures w14:val="none"/>
              </w:rPr>
              <w:t>Kriteret e vlerësimit:</w:t>
            </w:r>
          </w:p>
          <w:p w14:paraId="55C26566" w14:textId="77777777" w:rsidR="009411B2" w:rsidRPr="00191ECF" w:rsidRDefault="009411B2" w:rsidP="009411B2">
            <w:pPr>
              <w:tabs>
                <w:tab w:val="left" w:pos="360"/>
              </w:tabs>
              <w:overflowPunct w:val="0"/>
              <w:autoSpaceDE w:val="0"/>
              <w:autoSpaceDN w:val="0"/>
              <w:adjustRightInd w:val="0"/>
              <w:spacing w:after="0" w:line="276" w:lineRule="auto"/>
              <w:textAlignment w:val="baseline"/>
              <w:rPr>
                <w:rFonts w:ascii="Times New Roman" w:eastAsia="Times New Roman" w:hAnsi="Times New Roman" w:cs="Times New Roman"/>
                <w:color w:val="000000" w:themeColor="text1"/>
                <w:kern w:val="0"/>
                <w:lang w:val="sq-AL"/>
                <w14:ligatures w14:val="none"/>
              </w:rPr>
            </w:pPr>
            <w:r w:rsidRPr="00191ECF">
              <w:rPr>
                <w:rFonts w:ascii="Times New Roman" w:eastAsia="Times New Roman" w:hAnsi="Times New Roman" w:cs="Times New Roman"/>
                <w:color w:val="000000" w:themeColor="text1"/>
                <w:kern w:val="0"/>
                <w:lang w:val="sq-AL"/>
                <w14:ligatures w14:val="none"/>
              </w:rPr>
              <w:t>Nxënësi duhet të jetë i aftë:</w:t>
            </w:r>
          </w:p>
          <w:p w14:paraId="1DB8F025" w14:textId="7FA236BC" w:rsidR="009411B2" w:rsidRPr="00191ECF" w:rsidRDefault="009411B2">
            <w:pPr>
              <w:numPr>
                <w:ilvl w:val="0"/>
                <w:numId w:val="63"/>
              </w:numPr>
              <w:overflowPunct w:val="0"/>
              <w:autoSpaceDE w:val="0"/>
              <w:autoSpaceDN w:val="0"/>
              <w:adjustRightInd w:val="0"/>
              <w:spacing w:after="0" w:line="276" w:lineRule="auto"/>
              <w:textAlignment w:val="baseline"/>
              <w:rPr>
                <w:rFonts w:ascii="Times New Roman" w:eastAsia="Times New Roman" w:hAnsi="Times New Roman" w:cs="Times New Roman"/>
                <w:bCs/>
                <w:color w:val="000000" w:themeColor="text1"/>
                <w:kern w:val="0"/>
                <w:lang w:val="sq-AL"/>
                <w14:ligatures w14:val="none"/>
              </w:rPr>
            </w:pPr>
            <w:r w:rsidRPr="00191ECF">
              <w:rPr>
                <w:rFonts w:ascii="Times New Roman" w:eastAsia="Times New Roman" w:hAnsi="Times New Roman" w:cs="Times New Roman"/>
                <w:color w:val="000000" w:themeColor="text1"/>
                <w:kern w:val="0"/>
                <w:lang w:val="sq-AL"/>
                <w14:ligatures w14:val="none"/>
              </w:rPr>
              <w:t xml:space="preserve">të përcaktojë drejt rradhën e punës  për </w:t>
            </w:r>
            <w:r w:rsidRPr="00191ECF">
              <w:rPr>
                <w:rFonts w:ascii="Times New Roman" w:eastAsia="Times New Roman" w:hAnsi="Times New Roman" w:cs="Times New Roman"/>
                <w:bCs/>
                <w:color w:val="000000" w:themeColor="text1"/>
                <w:kern w:val="0"/>
                <w:lang w:val="sq-AL"/>
                <w14:ligatures w14:val="none"/>
              </w:rPr>
              <w:t>kontrollin</w:t>
            </w:r>
            <w:r w:rsidR="00876792">
              <w:rPr>
                <w:rFonts w:ascii="Times New Roman" w:eastAsia="Times New Roman" w:hAnsi="Times New Roman" w:cs="Times New Roman"/>
                <w:bCs/>
                <w:color w:val="000000" w:themeColor="text1"/>
                <w:kern w:val="0"/>
                <w:lang w:val="sq-AL"/>
                <w14:ligatures w14:val="none"/>
              </w:rPr>
              <w:t xml:space="preserve"> e</w:t>
            </w:r>
            <w:r w:rsidRPr="00191ECF">
              <w:rPr>
                <w:rFonts w:ascii="Times New Roman" w:eastAsia="Times New Roman" w:hAnsi="Times New Roman" w:cs="Times New Roman"/>
                <w:bCs/>
                <w:color w:val="000000" w:themeColor="text1"/>
                <w:kern w:val="0"/>
                <w:lang w:val="sq-AL"/>
                <w14:ligatures w14:val="none"/>
              </w:rPr>
              <w:t xml:space="preserve"> sistemit të thithjes dhe shkarkim-monitorimit të gazrave;</w:t>
            </w:r>
          </w:p>
          <w:p w14:paraId="5AE1791B" w14:textId="77777777" w:rsidR="009411B2" w:rsidRPr="00191ECF" w:rsidRDefault="009411B2">
            <w:pPr>
              <w:numPr>
                <w:ilvl w:val="0"/>
                <w:numId w:val="63"/>
              </w:numPr>
              <w:overflowPunct w:val="0"/>
              <w:autoSpaceDE w:val="0"/>
              <w:autoSpaceDN w:val="0"/>
              <w:adjustRightInd w:val="0"/>
              <w:spacing w:after="0" w:line="276" w:lineRule="auto"/>
              <w:textAlignment w:val="baseline"/>
              <w:rPr>
                <w:rFonts w:ascii="Times New Roman" w:eastAsia="Times New Roman" w:hAnsi="Times New Roman" w:cs="Times New Roman"/>
                <w:color w:val="000000" w:themeColor="text1"/>
                <w:kern w:val="0"/>
                <w:lang w:val="sq-AL"/>
                <w14:ligatures w14:val="none"/>
              </w:rPr>
            </w:pPr>
            <w:r w:rsidRPr="00191ECF">
              <w:rPr>
                <w:rFonts w:ascii="Times New Roman" w:eastAsia="Times New Roman" w:hAnsi="Times New Roman" w:cs="Times New Roman"/>
                <w:color w:val="000000" w:themeColor="text1"/>
                <w:kern w:val="0"/>
                <w:lang w:val="sq-AL"/>
                <w14:ligatures w14:val="none"/>
              </w:rPr>
              <w:t>të përzgjedhë veglat dhe pajisjet e duhura të punës;</w:t>
            </w:r>
          </w:p>
          <w:p w14:paraId="16EFED75" w14:textId="590254CC" w:rsidR="009411B2" w:rsidRPr="00191ECF" w:rsidRDefault="009411B2">
            <w:pPr>
              <w:numPr>
                <w:ilvl w:val="0"/>
                <w:numId w:val="63"/>
              </w:numPr>
              <w:overflowPunct w:val="0"/>
              <w:autoSpaceDE w:val="0"/>
              <w:autoSpaceDN w:val="0"/>
              <w:adjustRightInd w:val="0"/>
              <w:spacing w:after="0" w:line="276" w:lineRule="auto"/>
              <w:textAlignment w:val="baseline"/>
              <w:rPr>
                <w:rFonts w:ascii="Times New Roman" w:eastAsia="Times New Roman" w:hAnsi="Times New Roman" w:cs="Times New Roman"/>
                <w:color w:val="000000" w:themeColor="text1"/>
                <w:kern w:val="0"/>
                <w:lang w:val="sq-AL"/>
                <w14:ligatures w14:val="none"/>
              </w:rPr>
            </w:pPr>
            <w:r w:rsidRPr="00191ECF">
              <w:rPr>
                <w:rFonts w:ascii="Times New Roman" w:eastAsia="Times New Roman" w:hAnsi="Times New Roman" w:cs="Times New Roman"/>
                <w:color w:val="000000" w:themeColor="text1"/>
                <w:kern w:val="0"/>
                <w:lang w:val="sq-AL"/>
                <w14:ligatures w14:val="none"/>
              </w:rPr>
              <w:t>të veshi uniformën dhe pajisjet e siguris</w:t>
            </w:r>
            <w:r w:rsidR="00876792">
              <w:rPr>
                <w:rFonts w:ascii="Times New Roman" w:eastAsia="Times New Roman" w:hAnsi="Times New Roman" w:cs="Times New Roman"/>
                <w:color w:val="000000" w:themeColor="text1"/>
                <w:kern w:val="0"/>
                <w:lang w:val="sq-AL"/>
                <w14:ligatures w14:val="none"/>
              </w:rPr>
              <w:t>ë</w:t>
            </w:r>
            <w:r w:rsidRPr="00191ECF">
              <w:rPr>
                <w:rFonts w:ascii="Times New Roman" w:eastAsia="Times New Roman" w:hAnsi="Times New Roman" w:cs="Times New Roman"/>
                <w:color w:val="000000" w:themeColor="text1"/>
                <w:kern w:val="0"/>
                <w:lang w:val="sq-AL"/>
                <w14:ligatures w14:val="none"/>
              </w:rPr>
              <w:t>;</w:t>
            </w:r>
          </w:p>
          <w:p w14:paraId="0D756385" w14:textId="32AE2F14" w:rsidR="009411B2" w:rsidRPr="00191ECF" w:rsidRDefault="009411B2">
            <w:pPr>
              <w:numPr>
                <w:ilvl w:val="0"/>
                <w:numId w:val="63"/>
              </w:numPr>
              <w:overflowPunct w:val="0"/>
              <w:autoSpaceDE w:val="0"/>
              <w:autoSpaceDN w:val="0"/>
              <w:adjustRightInd w:val="0"/>
              <w:spacing w:after="0" w:line="276" w:lineRule="auto"/>
              <w:textAlignment w:val="baseline"/>
              <w:rPr>
                <w:rFonts w:ascii="Times New Roman" w:eastAsia="Times New Roman" w:hAnsi="Times New Roman" w:cs="Times New Roman"/>
                <w:color w:val="000000" w:themeColor="text1"/>
                <w:kern w:val="0"/>
                <w:lang w:val="sq-AL"/>
                <w14:ligatures w14:val="none"/>
              </w:rPr>
            </w:pPr>
            <w:r w:rsidRPr="00191ECF">
              <w:rPr>
                <w:rFonts w:ascii="Times New Roman" w:eastAsia="Times New Roman" w:hAnsi="Times New Roman" w:cs="Times New Roman"/>
                <w:color w:val="000000" w:themeColor="text1"/>
                <w:kern w:val="0"/>
                <w:lang w:val="sq-AL"/>
                <w14:ligatures w14:val="none"/>
              </w:rPr>
              <w:t xml:space="preserve">të identifikojë </w:t>
            </w:r>
            <w:r w:rsidRPr="00191ECF">
              <w:rPr>
                <w:rFonts w:ascii="Times New Roman" w:eastAsia="Times New Roman" w:hAnsi="Times New Roman" w:cs="Times New Roman"/>
                <w:bCs/>
                <w:color w:val="000000" w:themeColor="text1"/>
                <w:kern w:val="0"/>
                <w:lang w:val="sq-AL"/>
                <w14:ligatures w14:val="none"/>
              </w:rPr>
              <w:t>komponentët kryesorë</w:t>
            </w:r>
            <w:r w:rsidRPr="00191ECF">
              <w:rPr>
                <w:rFonts w:ascii="Times New Roman" w:eastAsia="Times New Roman" w:hAnsi="Times New Roman" w:cs="Times New Roman"/>
                <w:b/>
                <w:color w:val="000000" w:themeColor="text1"/>
                <w:kern w:val="0"/>
                <w:lang w:val="sq-AL"/>
                <w14:ligatures w14:val="none"/>
              </w:rPr>
              <w:t xml:space="preserve"> </w:t>
            </w:r>
            <w:r w:rsidRPr="00191ECF">
              <w:rPr>
                <w:rFonts w:ascii="Times New Roman" w:eastAsia="Times New Roman" w:hAnsi="Times New Roman" w:cs="Times New Roman"/>
                <w:color w:val="000000" w:themeColor="text1"/>
                <w:kern w:val="0"/>
                <w:lang w:val="sq-AL"/>
                <w14:ligatures w14:val="none"/>
              </w:rPr>
              <w:t>të sistemit të thithjes (manifold, filter ajri, sensor</w:t>
            </w:r>
            <w:r w:rsidR="00876792">
              <w:rPr>
                <w:rFonts w:ascii="Times New Roman" w:eastAsia="Times New Roman" w:hAnsi="Times New Roman" w:cs="Times New Roman"/>
                <w:color w:val="000000" w:themeColor="text1"/>
                <w:kern w:val="0"/>
                <w:lang w:val="sq-AL"/>
                <w14:ligatures w14:val="none"/>
              </w:rPr>
              <w:t>ë</w:t>
            </w:r>
            <w:r w:rsidRPr="00191ECF">
              <w:rPr>
                <w:rFonts w:ascii="Times New Roman" w:eastAsia="Times New Roman" w:hAnsi="Times New Roman" w:cs="Times New Roman"/>
                <w:color w:val="000000" w:themeColor="text1"/>
                <w:kern w:val="0"/>
                <w:lang w:val="sq-AL"/>
                <w14:ligatures w14:val="none"/>
              </w:rPr>
              <w:t xml:space="preserve">) dhe të </w:t>
            </w:r>
            <w:r w:rsidR="00B144C5" w:rsidRPr="00191ECF">
              <w:rPr>
                <w:rStyle w:val="cf01"/>
                <w:rFonts w:ascii="Times New Roman" w:hAnsi="Times New Roman" w:cs="Times New Roman"/>
                <w:sz w:val="24"/>
                <w:szCs w:val="24"/>
                <w:lang w:val="sq-AL"/>
              </w:rPr>
              <w:t>shkarkimit dhe monitorimit të gazeve</w:t>
            </w:r>
            <w:r w:rsidR="00E068BE" w:rsidRPr="00191ECF">
              <w:rPr>
                <w:rFonts w:ascii="Times New Roman" w:eastAsia="Times New Roman" w:hAnsi="Times New Roman" w:cs="Times New Roman"/>
                <w:color w:val="000000" w:themeColor="text1"/>
                <w:kern w:val="0"/>
                <w:lang w:val="sq-AL"/>
                <w14:ligatures w14:val="none"/>
              </w:rPr>
              <w:t xml:space="preserve"> </w:t>
            </w:r>
            <w:r w:rsidRPr="00191ECF">
              <w:rPr>
                <w:rFonts w:ascii="Times New Roman" w:eastAsia="Times New Roman" w:hAnsi="Times New Roman" w:cs="Times New Roman"/>
                <w:color w:val="000000" w:themeColor="text1"/>
                <w:kern w:val="0"/>
                <w:lang w:val="sq-AL"/>
                <w14:ligatures w14:val="none"/>
              </w:rPr>
              <w:t>(tubacion, katalizator, sensore O2);</w:t>
            </w:r>
          </w:p>
          <w:p w14:paraId="6B7799C4" w14:textId="77777777" w:rsidR="009411B2" w:rsidRPr="00191ECF" w:rsidRDefault="009411B2">
            <w:pPr>
              <w:numPr>
                <w:ilvl w:val="0"/>
                <w:numId w:val="63"/>
              </w:numPr>
              <w:overflowPunct w:val="0"/>
              <w:autoSpaceDE w:val="0"/>
              <w:autoSpaceDN w:val="0"/>
              <w:adjustRightInd w:val="0"/>
              <w:spacing w:before="100" w:beforeAutospacing="1" w:after="100" w:afterAutospacing="1" w:line="276" w:lineRule="auto"/>
              <w:textAlignment w:val="baseline"/>
              <w:rPr>
                <w:rFonts w:ascii="Times New Roman" w:eastAsia="Times New Roman" w:hAnsi="Times New Roman" w:cs="Times New Roman"/>
                <w:color w:val="000000" w:themeColor="text1"/>
                <w:kern w:val="0"/>
                <w:lang w:val="sq-AL"/>
                <w14:ligatures w14:val="none"/>
              </w:rPr>
            </w:pPr>
            <w:r w:rsidRPr="00191ECF">
              <w:rPr>
                <w:rFonts w:ascii="Times New Roman" w:eastAsia="Times New Roman" w:hAnsi="Times New Roman" w:cs="Times New Roman"/>
                <w:color w:val="000000" w:themeColor="text1"/>
                <w:kern w:val="0"/>
                <w:lang w:val="sq-AL"/>
                <w14:ligatures w14:val="none"/>
              </w:rPr>
              <w:t xml:space="preserve">të kryejë </w:t>
            </w:r>
            <w:r w:rsidRPr="00191ECF">
              <w:rPr>
                <w:rFonts w:ascii="Times New Roman" w:eastAsia="Times New Roman" w:hAnsi="Times New Roman" w:cs="Times New Roman"/>
                <w:bCs/>
                <w:color w:val="000000" w:themeColor="text1"/>
                <w:kern w:val="0"/>
                <w:lang w:val="sq-AL"/>
                <w14:ligatures w14:val="none"/>
              </w:rPr>
              <w:t xml:space="preserve">kontroll </w:t>
            </w:r>
            <w:r w:rsidRPr="00191ECF">
              <w:rPr>
                <w:rFonts w:ascii="Times New Roman" w:eastAsia="Times New Roman" w:hAnsi="Times New Roman" w:cs="Times New Roman"/>
                <w:color w:val="000000" w:themeColor="text1"/>
                <w:kern w:val="0"/>
                <w:lang w:val="sq-AL"/>
                <w14:ligatures w14:val="none"/>
              </w:rPr>
              <w:t>për çarje, lirime, konsumim ose dëmtime të dukshme;</w:t>
            </w:r>
          </w:p>
          <w:p w14:paraId="6652D3BC" w14:textId="77777777" w:rsidR="009411B2" w:rsidRPr="00191ECF" w:rsidRDefault="009411B2">
            <w:pPr>
              <w:numPr>
                <w:ilvl w:val="0"/>
                <w:numId w:val="63"/>
              </w:numPr>
              <w:overflowPunct w:val="0"/>
              <w:autoSpaceDE w:val="0"/>
              <w:autoSpaceDN w:val="0"/>
              <w:adjustRightInd w:val="0"/>
              <w:spacing w:before="100" w:beforeAutospacing="1" w:after="100" w:afterAutospacing="1" w:line="276" w:lineRule="auto"/>
              <w:textAlignment w:val="baseline"/>
              <w:rPr>
                <w:rFonts w:ascii="Times New Roman" w:eastAsia="Times New Roman" w:hAnsi="Times New Roman" w:cs="Times New Roman"/>
                <w:color w:val="000000" w:themeColor="text1"/>
                <w:kern w:val="0"/>
                <w:lang w:val="sq-AL"/>
                <w14:ligatures w14:val="none"/>
              </w:rPr>
            </w:pPr>
            <w:r w:rsidRPr="00191ECF">
              <w:rPr>
                <w:rFonts w:ascii="Times New Roman" w:eastAsia="Times New Roman" w:hAnsi="Times New Roman" w:cs="Times New Roman"/>
                <w:color w:val="000000" w:themeColor="text1"/>
                <w:kern w:val="0"/>
                <w:lang w:val="sq-AL"/>
                <w14:ligatures w14:val="none"/>
              </w:rPr>
              <w:t xml:space="preserve">të kryejë </w:t>
            </w:r>
            <w:r w:rsidRPr="00191ECF">
              <w:rPr>
                <w:rFonts w:ascii="Times New Roman" w:eastAsia="Times New Roman" w:hAnsi="Times New Roman" w:cs="Times New Roman"/>
                <w:bCs/>
                <w:color w:val="000000" w:themeColor="text1"/>
                <w:kern w:val="0"/>
                <w:lang w:val="sq-AL"/>
                <w14:ligatures w14:val="none"/>
              </w:rPr>
              <w:t xml:space="preserve">kontroll </w:t>
            </w:r>
            <w:r w:rsidRPr="00191ECF">
              <w:rPr>
                <w:rFonts w:ascii="Times New Roman" w:eastAsia="Times New Roman" w:hAnsi="Times New Roman" w:cs="Times New Roman"/>
                <w:color w:val="000000" w:themeColor="text1"/>
                <w:kern w:val="0"/>
                <w:lang w:val="sq-AL"/>
                <w14:ligatures w14:val="none"/>
              </w:rPr>
              <w:t>për zhurma jo normale gjatë punës së motorit;</w:t>
            </w:r>
          </w:p>
          <w:p w14:paraId="1291C3EB" w14:textId="354D21B7" w:rsidR="009411B2" w:rsidRPr="00191ECF" w:rsidRDefault="009411B2">
            <w:pPr>
              <w:numPr>
                <w:ilvl w:val="0"/>
                <w:numId w:val="63"/>
              </w:numPr>
              <w:overflowPunct w:val="0"/>
              <w:autoSpaceDE w:val="0"/>
              <w:autoSpaceDN w:val="0"/>
              <w:adjustRightInd w:val="0"/>
              <w:spacing w:before="100" w:beforeAutospacing="1" w:after="100" w:afterAutospacing="1" w:line="276" w:lineRule="auto"/>
              <w:textAlignment w:val="baseline"/>
              <w:rPr>
                <w:rFonts w:ascii="Times New Roman" w:eastAsia="Times New Roman" w:hAnsi="Times New Roman" w:cs="Times New Roman"/>
                <w:color w:val="000000" w:themeColor="text1"/>
                <w:kern w:val="0"/>
                <w:lang w:val="sq-AL"/>
                <w14:ligatures w14:val="none"/>
              </w:rPr>
            </w:pPr>
            <w:r w:rsidRPr="00191ECF">
              <w:rPr>
                <w:rFonts w:ascii="Times New Roman" w:eastAsia="Times New Roman" w:hAnsi="Times New Roman" w:cs="Times New Roman"/>
                <w:color w:val="000000" w:themeColor="text1"/>
                <w:kern w:val="0"/>
                <w:lang w:val="sq-AL"/>
                <w14:ligatures w14:val="none"/>
              </w:rPr>
              <w:t>të përcaktojë saktë d</w:t>
            </w:r>
            <w:r w:rsidR="00876792">
              <w:rPr>
                <w:rFonts w:ascii="Times New Roman" w:eastAsia="Times New Roman" w:hAnsi="Times New Roman" w:cs="Times New Roman"/>
                <w:color w:val="000000" w:themeColor="text1"/>
                <w:kern w:val="0"/>
                <w:lang w:val="sq-AL"/>
                <w14:ligatures w14:val="none"/>
              </w:rPr>
              <w:t>e</w:t>
            </w:r>
            <w:r w:rsidRPr="00191ECF">
              <w:rPr>
                <w:rFonts w:ascii="Times New Roman" w:eastAsia="Times New Roman" w:hAnsi="Times New Roman" w:cs="Times New Roman"/>
                <w:color w:val="000000" w:themeColor="text1"/>
                <w:kern w:val="0"/>
                <w:lang w:val="sq-AL"/>
                <w14:ligatures w14:val="none"/>
              </w:rPr>
              <w:t>fektet e mundshme;</w:t>
            </w:r>
          </w:p>
          <w:p w14:paraId="7D15C211" w14:textId="77777777" w:rsidR="009411B2" w:rsidRPr="00191ECF" w:rsidRDefault="009411B2">
            <w:pPr>
              <w:numPr>
                <w:ilvl w:val="0"/>
                <w:numId w:val="63"/>
              </w:numPr>
              <w:overflowPunct w:val="0"/>
              <w:autoSpaceDE w:val="0"/>
              <w:autoSpaceDN w:val="0"/>
              <w:adjustRightInd w:val="0"/>
              <w:spacing w:after="0" w:line="276" w:lineRule="auto"/>
              <w:textAlignment w:val="baseline"/>
              <w:rPr>
                <w:rFonts w:ascii="Times New Roman" w:eastAsia="Times New Roman" w:hAnsi="Times New Roman" w:cs="Times New Roman"/>
                <w:color w:val="000000" w:themeColor="text1"/>
                <w:kern w:val="0"/>
                <w:lang w:val="sq-AL"/>
                <w14:ligatures w14:val="none"/>
              </w:rPr>
            </w:pPr>
            <w:r w:rsidRPr="00191ECF">
              <w:rPr>
                <w:rFonts w:ascii="Times New Roman" w:eastAsia="Times New Roman" w:hAnsi="Times New Roman" w:cs="Times New Roman"/>
                <w:color w:val="000000" w:themeColor="text1"/>
                <w:kern w:val="0"/>
                <w:lang w:val="sq-AL"/>
                <w14:ligatures w14:val="none"/>
              </w:rPr>
              <w:t>të tregojë kujdesin e duhur për veglat dhe pajisjet e punës;</w:t>
            </w:r>
          </w:p>
          <w:p w14:paraId="46C3131E" w14:textId="39972C6B" w:rsidR="009411B2" w:rsidRPr="00191ECF" w:rsidRDefault="009411B2">
            <w:pPr>
              <w:numPr>
                <w:ilvl w:val="0"/>
                <w:numId w:val="63"/>
              </w:numPr>
              <w:overflowPunct w:val="0"/>
              <w:autoSpaceDE w:val="0"/>
              <w:autoSpaceDN w:val="0"/>
              <w:adjustRightInd w:val="0"/>
              <w:spacing w:after="0" w:line="276" w:lineRule="auto"/>
              <w:textAlignment w:val="baseline"/>
              <w:rPr>
                <w:rFonts w:ascii="Times New Roman" w:eastAsia="Times New Roman" w:hAnsi="Times New Roman" w:cs="Times New Roman"/>
                <w:color w:val="000000" w:themeColor="text1"/>
                <w:kern w:val="0"/>
                <w:lang w:val="sq-AL"/>
                <w14:ligatures w14:val="none"/>
              </w:rPr>
            </w:pPr>
            <w:r w:rsidRPr="00191ECF">
              <w:rPr>
                <w:rFonts w:ascii="Times New Roman" w:eastAsia="Times New Roman" w:hAnsi="Times New Roman" w:cs="Times New Roman"/>
                <w:color w:val="000000" w:themeColor="text1"/>
                <w:kern w:val="0"/>
                <w:szCs w:val="20"/>
                <w:lang w:val="sq-AL"/>
                <w14:ligatures w14:val="none"/>
              </w:rPr>
              <w:t xml:space="preserve">të zbatojë rregullat e sigurimit teknik dhe të </w:t>
            </w:r>
            <w:r w:rsidR="001C131F" w:rsidRPr="00191ECF">
              <w:rPr>
                <w:rFonts w:ascii="Times New Roman" w:eastAsia="Times New Roman" w:hAnsi="Times New Roman" w:cs="Times New Roman"/>
                <w:color w:val="000000" w:themeColor="text1"/>
                <w:kern w:val="0"/>
                <w:szCs w:val="20"/>
                <w:lang w:val="sq-AL"/>
                <w14:ligatures w14:val="none"/>
              </w:rPr>
              <w:t>mbrojtjes</w:t>
            </w:r>
            <w:r w:rsidRPr="00191ECF">
              <w:rPr>
                <w:rFonts w:ascii="Times New Roman" w:eastAsia="Times New Roman" w:hAnsi="Times New Roman" w:cs="Times New Roman"/>
                <w:color w:val="000000" w:themeColor="text1"/>
                <w:kern w:val="0"/>
                <w:szCs w:val="20"/>
                <w:lang w:val="sq-AL"/>
                <w14:ligatures w14:val="none"/>
              </w:rPr>
              <w:t xml:space="preserve"> së mjedisit</w:t>
            </w:r>
            <w:r w:rsidR="00876792">
              <w:rPr>
                <w:rFonts w:ascii="Times New Roman" w:eastAsia="Times New Roman" w:hAnsi="Times New Roman" w:cs="Times New Roman"/>
                <w:color w:val="000000" w:themeColor="text1"/>
                <w:kern w:val="0"/>
                <w:szCs w:val="20"/>
                <w:lang w:val="sq-AL"/>
                <w14:ligatures w14:val="none"/>
              </w:rPr>
              <w:t xml:space="preserve"> </w:t>
            </w:r>
            <w:r w:rsidR="00602B90" w:rsidRPr="00191ECF">
              <w:rPr>
                <w:rFonts w:ascii="Times New Roman" w:eastAsia="Times New Roman" w:hAnsi="Times New Roman" w:cs="Times New Roman"/>
                <w:color w:val="000000" w:themeColor="text1"/>
                <w:kern w:val="0"/>
                <w:szCs w:val="20"/>
                <w:lang w:val="sq-AL"/>
                <w14:ligatures w14:val="none"/>
              </w:rPr>
              <w:t>gjatë kontrollit në sistemin e thithjes dhe shkarkim-monitorimit të gazrave.</w:t>
            </w:r>
          </w:p>
          <w:p w14:paraId="44C13300" w14:textId="77777777" w:rsidR="009411B2" w:rsidRPr="00191ECF" w:rsidRDefault="009411B2" w:rsidP="009411B2">
            <w:pPr>
              <w:tabs>
                <w:tab w:val="left" w:pos="360"/>
              </w:tabs>
              <w:spacing w:after="0" w:line="276" w:lineRule="auto"/>
              <w:rPr>
                <w:rFonts w:ascii="Times New Roman" w:eastAsia="Times New Roman" w:hAnsi="Times New Roman" w:cs="Times New Roman"/>
                <w:b/>
                <w:i/>
                <w:color w:val="000000" w:themeColor="text1"/>
                <w:kern w:val="0"/>
                <w:lang w:val="sq-AL"/>
                <w14:ligatures w14:val="none"/>
              </w:rPr>
            </w:pPr>
            <w:r w:rsidRPr="00191ECF">
              <w:rPr>
                <w:rFonts w:ascii="Times New Roman" w:eastAsia="Times New Roman" w:hAnsi="Times New Roman" w:cs="Times New Roman"/>
                <w:b/>
                <w:i/>
                <w:color w:val="000000" w:themeColor="text1"/>
                <w:kern w:val="0"/>
                <w:lang w:val="sq-AL"/>
                <w14:ligatures w14:val="none"/>
              </w:rPr>
              <w:t>Instrumentet e vlerësimit:</w:t>
            </w:r>
          </w:p>
          <w:p w14:paraId="42CE5D51" w14:textId="77777777" w:rsidR="009411B2" w:rsidRPr="00191ECF" w:rsidRDefault="009411B2">
            <w:pPr>
              <w:numPr>
                <w:ilvl w:val="0"/>
                <w:numId w:val="63"/>
              </w:numPr>
              <w:overflowPunct w:val="0"/>
              <w:autoSpaceDE w:val="0"/>
              <w:autoSpaceDN w:val="0"/>
              <w:adjustRightInd w:val="0"/>
              <w:spacing w:after="0" w:line="276" w:lineRule="auto"/>
              <w:textAlignment w:val="baseline"/>
              <w:rPr>
                <w:rFonts w:ascii="Times New Roman" w:eastAsia="Batang" w:hAnsi="Times New Roman" w:cs="Times New Roman"/>
                <w:color w:val="000000" w:themeColor="text1"/>
                <w:kern w:val="0"/>
                <w:lang w:val="sq-AL" w:eastAsia="ko-KR"/>
                <w14:ligatures w14:val="none"/>
              </w:rPr>
            </w:pPr>
            <w:r w:rsidRPr="00191ECF">
              <w:rPr>
                <w:rFonts w:ascii="Times New Roman" w:eastAsia="Batang" w:hAnsi="Times New Roman" w:cs="Times New Roman"/>
                <w:color w:val="000000" w:themeColor="text1"/>
                <w:kern w:val="0"/>
                <w:lang w:val="sq-AL" w:eastAsia="ko-KR"/>
                <w14:ligatures w14:val="none"/>
              </w:rPr>
              <w:t>Vëzhgim me listë kontrolli.</w:t>
            </w:r>
          </w:p>
        </w:tc>
      </w:tr>
    </w:tbl>
    <w:p w14:paraId="5BD8DFD2"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color w:val="000000" w:themeColor="text1"/>
          <w:kern w:val="0"/>
          <w:lang w:val="sq-AL"/>
          <w14:ligatures w14:val="none"/>
        </w:rPr>
      </w:pPr>
    </w:p>
    <w:tbl>
      <w:tblPr>
        <w:tblW w:w="7293" w:type="dxa"/>
        <w:tblInd w:w="1951" w:type="dxa"/>
        <w:tblLook w:val="0000" w:firstRow="0" w:lastRow="0" w:firstColumn="0" w:lastColumn="0" w:noHBand="0" w:noVBand="0"/>
      </w:tblPr>
      <w:tblGrid>
        <w:gridCol w:w="851"/>
        <w:gridCol w:w="6442"/>
      </w:tblGrid>
      <w:tr w:rsidR="009411B2" w:rsidRPr="00191ECF" w14:paraId="4053F003" w14:textId="77777777" w:rsidTr="005E170B">
        <w:tc>
          <w:tcPr>
            <w:tcW w:w="851" w:type="dxa"/>
          </w:tcPr>
          <w:p w14:paraId="2A0F5E46"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color w:val="000000" w:themeColor="text1"/>
                <w:kern w:val="0"/>
                <w:lang w:val="sq-AL"/>
                <w14:ligatures w14:val="none"/>
              </w:rPr>
            </w:pPr>
            <w:r w:rsidRPr="00191ECF">
              <w:rPr>
                <w:rFonts w:ascii="Times New Roman" w:eastAsia="Times New Roman" w:hAnsi="Times New Roman" w:cs="Times New Roman"/>
                <w:b/>
                <w:color w:val="000000" w:themeColor="text1"/>
                <w:kern w:val="0"/>
                <w:lang w:val="sq-AL"/>
                <w14:ligatures w14:val="none"/>
              </w:rPr>
              <w:t xml:space="preserve"> RN 2 </w:t>
            </w:r>
          </w:p>
        </w:tc>
        <w:tc>
          <w:tcPr>
            <w:tcW w:w="6442" w:type="dxa"/>
          </w:tcPr>
          <w:p w14:paraId="2AA06BE3" w14:textId="77777777" w:rsidR="009411B2" w:rsidRPr="00191ECF" w:rsidRDefault="009411B2" w:rsidP="009411B2">
            <w:pPr>
              <w:autoSpaceDE w:val="0"/>
              <w:autoSpaceDN w:val="0"/>
              <w:adjustRightInd w:val="0"/>
              <w:spacing w:after="0" w:line="276" w:lineRule="auto"/>
              <w:ind w:left="360"/>
              <w:rPr>
                <w:rFonts w:ascii="Times New Roman" w:eastAsia="Batang" w:hAnsi="Times New Roman" w:cs="Times New Roman"/>
                <w:b/>
                <w:color w:val="000000" w:themeColor="text1"/>
                <w:kern w:val="0"/>
                <w:lang w:val="sq-AL" w:eastAsia="ko-KR"/>
                <w14:ligatures w14:val="none"/>
              </w:rPr>
            </w:pPr>
            <w:r w:rsidRPr="00191ECF">
              <w:rPr>
                <w:rFonts w:ascii="Times New Roman" w:eastAsia="Batang" w:hAnsi="Times New Roman" w:cs="Times New Roman"/>
                <w:b/>
                <w:color w:val="000000" w:themeColor="text1"/>
                <w:kern w:val="0"/>
                <w:lang w:val="sq-AL" w:eastAsia="ko-KR"/>
                <w14:ligatures w14:val="none"/>
              </w:rPr>
              <w:t>Nxënësi kryen punime të thjeshta në sistemin e thithjes dhe shkarkim-monitorimit të gazrave.</w:t>
            </w:r>
          </w:p>
          <w:p w14:paraId="6757AFBD" w14:textId="77777777" w:rsidR="009411B2" w:rsidRPr="00191ECF" w:rsidRDefault="009411B2" w:rsidP="009411B2">
            <w:pPr>
              <w:tabs>
                <w:tab w:val="left" w:pos="360"/>
              </w:tabs>
              <w:overflowPunct w:val="0"/>
              <w:autoSpaceDE w:val="0"/>
              <w:autoSpaceDN w:val="0"/>
              <w:adjustRightInd w:val="0"/>
              <w:spacing w:after="0" w:line="276" w:lineRule="auto"/>
              <w:jc w:val="both"/>
              <w:textAlignment w:val="baseline"/>
              <w:rPr>
                <w:rFonts w:ascii="Times New Roman" w:eastAsia="Times New Roman" w:hAnsi="Times New Roman" w:cs="Times New Roman"/>
                <w:b/>
                <w:i/>
                <w:color w:val="000000" w:themeColor="text1"/>
                <w:kern w:val="0"/>
                <w:lang w:val="sq-AL"/>
                <w14:ligatures w14:val="none"/>
              </w:rPr>
            </w:pPr>
            <w:r w:rsidRPr="00191ECF">
              <w:rPr>
                <w:rFonts w:ascii="Times New Roman" w:eastAsia="Times New Roman" w:hAnsi="Times New Roman" w:cs="Times New Roman"/>
                <w:b/>
                <w:i/>
                <w:color w:val="000000" w:themeColor="text1"/>
                <w:kern w:val="0"/>
                <w:lang w:val="sq-AL"/>
                <w14:ligatures w14:val="none"/>
              </w:rPr>
              <w:t xml:space="preserve">      Kriteret e vlerësimit:</w:t>
            </w:r>
          </w:p>
          <w:p w14:paraId="29FDE26B" w14:textId="77777777" w:rsidR="009411B2" w:rsidRPr="00191ECF" w:rsidRDefault="009411B2" w:rsidP="009411B2">
            <w:pPr>
              <w:tabs>
                <w:tab w:val="left" w:pos="360"/>
              </w:tabs>
              <w:overflowPunct w:val="0"/>
              <w:autoSpaceDE w:val="0"/>
              <w:autoSpaceDN w:val="0"/>
              <w:adjustRightInd w:val="0"/>
              <w:spacing w:after="0" w:line="276" w:lineRule="auto"/>
              <w:textAlignment w:val="baseline"/>
              <w:rPr>
                <w:rFonts w:ascii="Times New Roman" w:eastAsia="Times New Roman" w:hAnsi="Times New Roman" w:cs="Times New Roman"/>
                <w:color w:val="000000" w:themeColor="text1"/>
                <w:kern w:val="0"/>
                <w:lang w:val="sq-AL"/>
                <w14:ligatures w14:val="none"/>
              </w:rPr>
            </w:pPr>
            <w:r w:rsidRPr="00191ECF">
              <w:rPr>
                <w:rFonts w:ascii="Times New Roman" w:eastAsia="Times New Roman" w:hAnsi="Times New Roman" w:cs="Times New Roman"/>
                <w:color w:val="000000" w:themeColor="text1"/>
                <w:kern w:val="0"/>
                <w:lang w:val="sq-AL"/>
                <w14:ligatures w14:val="none"/>
              </w:rPr>
              <w:t xml:space="preserve">       Nxënësi duhet të jetë i aftë:</w:t>
            </w:r>
          </w:p>
          <w:p w14:paraId="0BE3E6E9" w14:textId="0B389518" w:rsidR="009411B2" w:rsidRPr="00191ECF" w:rsidRDefault="009411B2">
            <w:pPr>
              <w:numPr>
                <w:ilvl w:val="0"/>
                <w:numId w:val="64"/>
              </w:numPr>
              <w:overflowPunct w:val="0"/>
              <w:autoSpaceDE w:val="0"/>
              <w:autoSpaceDN w:val="0"/>
              <w:adjustRightInd w:val="0"/>
              <w:spacing w:after="0" w:line="276" w:lineRule="auto"/>
              <w:textAlignment w:val="baseline"/>
              <w:rPr>
                <w:rFonts w:ascii="Times New Roman" w:eastAsia="Times New Roman" w:hAnsi="Times New Roman" w:cs="Times New Roman"/>
                <w:color w:val="000000" w:themeColor="text1"/>
                <w:kern w:val="0"/>
                <w:lang w:val="sq-AL"/>
                <w14:ligatures w14:val="none"/>
              </w:rPr>
            </w:pPr>
            <w:r w:rsidRPr="00191ECF">
              <w:rPr>
                <w:rFonts w:ascii="Times New Roman" w:eastAsia="Times New Roman" w:hAnsi="Times New Roman" w:cs="Times New Roman"/>
                <w:color w:val="000000" w:themeColor="text1"/>
                <w:kern w:val="0"/>
                <w:lang w:val="sq-AL"/>
                <w14:ligatures w14:val="none"/>
              </w:rPr>
              <w:t>të analizojë saktë dokumentacionin teknik te automjetit për kryerjen e punime</w:t>
            </w:r>
            <w:r w:rsidR="00876792">
              <w:rPr>
                <w:rFonts w:ascii="Times New Roman" w:eastAsia="Times New Roman" w:hAnsi="Times New Roman" w:cs="Times New Roman"/>
                <w:color w:val="000000" w:themeColor="text1"/>
                <w:kern w:val="0"/>
                <w:lang w:val="sq-AL"/>
                <w14:ligatures w14:val="none"/>
              </w:rPr>
              <w:t>ve</w:t>
            </w:r>
            <w:r w:rsidRPr="00191ECF">
              <w:rPr>
                <w:rFonts w:ascii="Times New Roman" w:eastAsia="Times New Roman" w:hAnsi="Times New Roman" w:cs="Times New Roman"/>
                <w:color w:val="000000" w:themeColor="text1"/>
                <w:kern w:val="0"/>
                <w:lang w:val="sq-AL"/>
                <w14:ligatures w14:val="none"/>
              </w:rPr>
              <w:t xml:space="preserve"> të thjeshta të </w:t>
            </w:r>
            <w:r w:rsidR="003F44AD">
              <w:rPr>
                <w:rFonts w:ascii="Times New Roman" w:eastAsia="Times New Roman" w:hAnsi="Times New Roman" w:cs="Times New Roman"/>
                <w:color w:val="000000" w:themeColor="text1"/>
                <w:kern w:val="0"/>
                <w:lang w:val="sq-AL"/>
                <w14:ligatures w14:val="none"/>
              </w:rPr>
              <w:t>zëvendësimit</w:t>
            </w:r>
            <w:r w:rsidRPr="00191ECF">
              <w:rPr>
                <w:rFonts w:ascii="Times New Roman" w:eastAsia="Times New Roman" w:hAnsi="Times New Roman" w:cs="Times New Roman"/>
                <w:color w:val="000000" w:themeColor="text1"/>
                <w:kern w:val="0"/>
                <w:lang w:val="sq-AL"/>
                <w14:ligatures w14:val="none"/>
              </w:rPr>
              <w:t xml:space="preserve"> ose mirmbajtjes në sistemin e thithjes dhe shkarkim-monitorimit të gazrave;   </w:t>
            </w:r>
          </w:p>
          <w:p w14:paraId="411E296C" w14:textId="77777777" w:rsidR="009411B2" w:rsidRPr="00191ECF" w:rsidRDefault="009411B2">
            <w:pPr>
              <w:numPr>
                <w:ilvl w:val="0"/>
                <w:numId w:val="64"/>
              </w:numPr>
              <w:overflowPunct w:val="0"/>
              <w:autoSpaceDE w:val="0"/>
              <w:autoSpaceDN w:val="0"/>
              <w:adjustRightInd w:val="0"/>
              <w:spacing w:after="0" w:line="276" w:lineRule="auto"/>
              <w:textAlignment w:val="baseline"/>
              <w:rPr>
                <w:rFonts w:ascii="Times New Roman" w:eastAsia="Times New Roman" w:hAnsi="Times New Roman" w:cs="Times New Roman"/>
                <w:color w:val="000000" w:themeColor="text1"/>
                <w:kern w:val="0"/>
                <w:lang w:val="sq-AL"/>
                <w14:ligatures w14:val="none"/>
              </w:rPr>
            </w:pPr>
            <w:r w:rsidRPr="00191ECF">
              <w:rPr>
                <w:rFonts w:ascii="Times New Roman" w:eastAsia="Times New Roman" w:hAnsi="Times New Roman" w:cs="Times New Roman"/>
                <w:color w:val="000000" w:themeColor="text1"/>
                <w:kern w:val="0"/>
                <w:lang w:val="sq-AL"/>
                <w14:ligatures w14:val="none"/>
              </w:rPr>
              <w:t>të veshi uniformën dhe pajisjet e sigurise;</w:t>
            </w:r>
          </w:p>
          <w:p w14:paraId="3D27F797" w14:textId="77777777" w:rsidR="009411B2" w:rsidRPr="00191ECF" w:rsidRDefault="009411B2">
            <w:pPr>
              <w:numPr>
                <w:ilvl w:val="0"/>
                <w:numId w:val="64"/>
              </w:numPr>
              <w:overflowPunct w:val="0"/>
              <w:autoSpaceDE w:val="0"/>
              <w:autoSpaceDN w:val="0"/>
              <w:adjustRightInd w:val="0"/>
              <w:spacing w:after="0" w:line="276" w:lineRule="auto"/>
              <w:textAlignment w:val="baseline"/>
              <w:rPr>
                <w:rFonts w:ascii="Times New Roman" w:eastAsia="Times New Roman" w:hAnsi="Times New Roman" w:cs="Times New Roman"/>
                <w:color w:val="000000" w:themeColor="text1"/>
                <w:kern w:val="0"/>
                <w:lang w:val="sq-AL"/>
                <w14:ligatures w14:val="none"/>
              </w:rPr>
            </w:pPr>
            <w:r w:rsidRPr="00191ECF">
              <w:rPr>
                <w:rFonts w:ascii="Times New Roman" w:eastAsia="Times New Roman" w:hAnsi="Times New Roman" w:cs="Times New Roman"/>
                <w:color w:val="000000" w:themeColor="text1"/>
                <w:kern w:val="0"/>
                <w:lang w:val="sq-AL"/>
                <w14:ligatures w14:val="none"/>
              </w:rPr>
              <w:t>të përzgjedhë veglat dhe pajisjet e duhura të punës;</w:t>
            </w:r>
          </w:p>
          <w:p w14:paraId="41523026" w14:textId="77777777" w:rsidR="009411B2" w:rsidRPr="00191ECF" w:rsidRDefault="009411B2">
            <w:pPr>
              <w:numPr>
                <w:ilvl w:val="0"/>
                <w:numId w:val="64"/>
              </w:numPr>
              <w:overflowPunct w:val="0"/>
              <w:autoSpaceDE w:val="0"/>
              <w:autoSpaceDN w:val="0"/>
              <w:adjustRightInd w:val="0"/>
              <w:spacing w:before="100" w:beforeAutospacing="1" w:after="100" w:afterAutospacing="1" w:line="276" w:lineRule="auto"/>
              <w:textAlignment w:val="baseline"/>
              <w:rPr>
                <w:rFonts w:ascii="Times New Roman" w:eastAsia="Times New Roman" w:hAnsi="Times New Roman" w:cs="Times New Roman"/>
                <w:bCs/>
                <w:color w:val="000000" w:themeColor="text1"/>
                <w:kern w:val="0"/>
                <w:lang w:val="sq-AL"/>
                <w14:ligatures w14:val="none"/>
              </w:rPr>
            </w:pPr>
            <w:r w:rsidRPr="00191ECF">
              <w:rPr>
                <w:rFonts w:ascii="Times New Roman" w:eastAsia="Times New Roman" w:hAnsi="Symbol" w:cs="Times New Roman"/>
                <w:bCs/>
                <w:color w:val="000000" w:themeColor="text1"/>
                <w:kern w:val="0"/>
                <w:lang w:val="sq-AL"/>
                <w14:ligatures w14:val="none"/>
              </w:rPr>
              <w:t>t</w:t>
            </w:r>
            <w:r w:rsidRPr="00191ECF">
              <w:rPr>
                <w:rFonts w:ascii="Times New Roman" w:eastAsia="Times New Roman" w:hAnsi="Times New Roman" w:cs="Times New Roman"/>
                <w:bCs/>
                <w:color w:val="000000" w:themeColor="text1"/>
                <w:kern w:val="0"/>
                <w:lang w:val="sq-AL"/>
                <w14:ligatures w14:val="none"/>
              </w:rPr>
              <w:t>ë</w:t>
            </w:r>
            <w:r w:rsidRPr="00191ECF">
              <w:rPr>
                <w:rFonts w:ascii="Times New Roman" w:eastAsia="Times New Roman" w:hAnsi="Symbol" w:cs="Times New Roman"/>
                <w:bCs/>
                <w:color w:val="000000" w:themeColor="text1"/>
                <w:kern w:val="0"/>
                <w:lang w:val="sq-AL"/>
                <w14:ligatures w14:val="none"/>
              </w:rPr>
              <w:t xml:space="preserve"> p</w:t>
            </w:r>
            <w:r w:rsidRPr="00191ECF">
              <w:rPr>
                <w:rFonts w:ascii="Times New Roman" w:eastAsia="Times New Roman" w:hAnsi="Times New Roman" w:cs="Times New Roman"/>
                <w:color w:val="000000" w:themeColor="text1"/>
                <w:kern w:val="0"/>
                <w:lang w:val="sq-AL"/>
                <w14:ligatures w14:val="none"/>
              </w:rPr>
              <w:t>ë</w:t>
            </w:r>
            <w:r w:rsidRPr="00191ECF">
              <w:rPr>
                <w:rFonts w:ascii="Times New Roman" w:eastAsia="Times New Roman" w:hAnsi="Symbol" w:cs="Times New Roman"/>
                <w:color w:val="000000" w:themeColor="text1"/>
                <w:kern w:val="0"/>
                <w:lang w:val="sq-AL"/>
                <w14:ligatures w14:val="none"/>
              </w:rPr>
              <w:t>rcaktoj</w:t>
            </w:r>
            <w:r w:rsidRPr="00191ECF">
              <w:rPr>
                <w:rFonts w:ascii="Times New Roman" w:eastAsia="Times New Roman" w:hAnsi="Times New Roman" w:cs="Times New Roman"/>
                <w:color w:val="000000" w:themeColor="text1"/>
                <w:kern w:val="0"/>
                <w:lang w:val="sq-AL"/>
                <w14:ligatures w14:val="none"/>
              </w:rPr>
              <w:t>ë</w:t>
            </w:r>
            <w:r w:rsidRPr="00191ECF">
              <w:rPr>
                <w:rFonts w:ascii="Times New Roman" w:eastAsia="Times New Roman" w:hAnsi="Times New Roman" w:cs="Times New Roman"/>
                <w:bCs/>
                <w:color w:val="000000" w:themeColor="text1"/>
                <w:kern w:val="0"/>
                <w:lang w:val="sq-AL"/>
                <w14:ligatures w14:val="none"/>
              </w:rPr>
              <w:t xml:space="preserve"> saktë pjesët e këmbimit sipas </w:t>
            </w:r>
            <w:r w:rsidRPr="00191ECF">
              <w:rPr>
                <w:rFonts w:ascii="Times New Roman" w:eastAsia="Times New Roman" w:hAnsi="Times New Roman" w:cs="Times New Roman"/>
                <w:color w:val="000000" w:themeColor="text1"/>
                <w:kern w:val="0"/>
                <w:lang w:val="sq-AL"/>
                <w14:ligatures w14:val="none"/>
              </w:rPr>
              <w:t>specifikave</w:t>
            </w:r>
            <w:r w:rsidRPr="00191ECF">
              <w:rPr>
                <w:rFonts w:ascii="Times New Roman" w:eastAsia="Times New Roman" w:hAnsi="Times New Roman" w:cs="Times New Roman"/>
                <w:bCs/>
                <w:color w:val="000000" w:themeColor="text1"/>
                <w:kern w:val="0"/>
                <w:lang w:val="sq-AL"/>
                <w14:ligatures w14:val="none"/>
              </w:rPr>
              <w:t>;</w:t>
            </w:r>
          </w:p>
          <w:p w14:paraId="090E08E9" w14:textId="5A4A1072" w:rsidR="009411B2" w:rsidRPr="00191ECF" w:rsidRDefault="009411B2">
            <w:pPr>
              <w:numPr>
                <w:ilvl w:val="0"/>
                <w:numId w:val="64"/>
              </w:numPr>
              <w:overflowPunct w:val="0"/>
              <w:autoSpaceDE w:val="0"/>
              <w:autoSpaceDN w:val="0"/>
              <w:adjustRightInd w:val="0"/>
              <w:spacing w:after="0" w:line="276" w:lineRule="auto"/>
              <w:textAlignment w:val="baseline"/>
              <w:rPr>
                <w:rFonts w:ascii="Times New Roman" w:eastAsia="Times New Roman" w:hAnsi="Times New Roman" w:cs="Times New Roman"/>
                <w:b/>
                <w:color w:val="000000" w:themeColor="text1"/>
                <w:kern w:val="0"/>
                <w:lang w:val="sq-AL"/>
                <w14:ligatures w14:val="none"/>
              </w:rPr>
            </w:pPr>
            <w:r w:rsidRPr="00191ECF">
              <w:rPr>
                <w:rFonts w:ascii="Times New Roman" w:eastAsia="Times New Roman" w:hAnsi="Times New Roman" w:cs="Times New Roman"/>
                <w:color w:val="000000" w:themeColor="text1"/>
                <w:kern w:val="0"/>
                <w:szCs w:val="20"/>
                <w:lang w:val="sq-AL"/>
                <w14:ligatures w14:val="none"/>
              </w:rPr>
              <w:t xml:space="preserve">të përcaktojë drejt rradhën e punës </w:t>
            </w:r>
            <w:r w:rsidRPr="00191ECF">
              <w:rPr>
                <w:rFonts w:ascii="Times New Roman" w:eastAsia="Times New Roman" w:hAnsi="Times New Roman" w:cs="Times New Roman"/>
                <w:color w:val="000000" w:themeColor="text1"/>
                <w:kern w:val="0"/>
                <w:lang w:val="sq-AL"/>
                <w14:ligatures w14:val="none"/>
              </w:rPr>
              <w:t xml:space="preserve"> për mirëmbajtjen ose   zv</w:t>
            </w:r>
            <w:r w:rsidR="00876792">
              <w:rPr>
                <w:rFonts w:ascii="Times New Roman" w:eastAsia="Times New Roman" w:hAnsi="Times New Roman" w:cs="Times New Roman"/>
                <w:color w:val="000000" w:themeColor="text1"/>
                <w:kern w:val="0"/>
                <w:lang w:val="sq-AL"/>
                <w14:ligatures w14:val="none"/>
              </w:rPr>
              <w:t>e</w:t>
            </w:r>
            <w:r w:rsidRPr="00191ECF">
              <w:rPr>
                <w:rFonts w:ascii="Times New Roman" w:eastAsia="Times New Roman" w:hAnsi="Times New Roman" w:cs="Times New Roman"/>
                <w:color w:val="000000" w:themeColor="text1"/>
                <w:kern w:val="0"/>
                <w:lang w:val="sq-AL"/>
                <w14:ligatures w14:val="none"/>
              </w:rPr>
              <w:t>ndësimin e elementëve të sistemi</w:t>
            </w:r>
            <w:r w:rsidR="00876792">
              <w:rPr>
                <w:rFonts w:ascii="Times New Roman" w:eastAsia="Times New Roman" w:hAnsi="Times New Roman" w:cs="Times New Roman"/>
                <w:color w:val="000000" w:themeColor="text1"/>
                <w:kern w:val="0"/>
                <w:lang w:val="sq-AL"/>
                <w14:ligatures w14:val="none"/>
              </w:rPr>
              <w:t>t të</w:t>
            </w:r>
            <w:r w:rsidRPr="00191ECF">
              <w:rPr>
                <w:rFonts w:ascii="Times New Roman" w:eastAsia="Times New Roman" w:hAnsi="Times New Roman" w:cs="Times New Roman"/>
                <w:color w:val="000000" w:themeColor="text1"/>
                <w:kern w:val="0"/>
                <w:lang w:val="sq-AL"/>
                <w14:ligatures w14:val="none"/>
              </w:rPr>
              <w:t xml:space="preserve"> thithjes dhe shkarkim-monitorimit të gazrave;</w:t>
            </w:r>
          </w:p>
          <w:p w14:paraId="7A7883B8" w14:textId="137688E5" w:rsidR="009411B2" w:rsidRPr="00191ECF" w:rsidRDefault="009411B2">
            <w:pPr>
              <w:numPr>
                <w:ilvl w:val="0"/>
                <w:numId w:val="64"/>
              </w:numPr>
              <w:overflowPunct w:val="0"/>
              <w:autoSpaceDE w:val="0"/>
              <w:autoSpaceDN w:val="0"/>
              <w:adjustRightInd w:val="0"/>
              <w:spacing w:after="0" w:line="276" w:lineRule="auto"/>
              <w:textAlignment w:val="baseline"/>
              <w:rPr>
                <w:rFonts w:ascii="Times New Roman" w:eastAsia="Times New Roman" w:hAnsi="Times New Roman" w:cs="Times New Roman"/>
                <w:b/>
                <w:color w:val="000000" w:themeColor="text1"/>
                <w:kern w:val="0"/>
                <w:lang w:val="sq-AL"/>
                <w14:ligatures w14:val="none"/>
              </w:rPr>
            </w:pPr>
            <w:r w:rsidRPr="00191ECF">
              <w:rPr>
                <w:rFonts w:ascii="Times New Roman" w:eastAsia="Times New Roman" w:hAnsi="Times New Roman" w:cs="Times New Roman"/>
                <w:color w:val="000000" w:themeColor="text1"/>
                <w:kern w:val="0"/>
                <w:lang w:val="sq-AL"/>
                <w14:ligatures w14:val="none"/>
              </w:rPr>
              <w:t>të zbatojë saktë procedurat e duhura për mirë</w:t>
            </w:r>
            <w:r w:rsidR="00876792">
              <w:rPr>
                <w:rFonts w:ascii="Times New Roman" w:eastAsia="Times New Roman" w:hAnsi="Times New Roman" w:cs="Times New Roman"/>
                <w:color w:val="000000" w:themeColor="text1"/>
                <w:kern w:val="0"/>
                <w:lang w:val="sq-AL"/>
                <w14:ligatures w14:val="none"/>
              </w:rPr>
              <w:t>m</w:t>
            </w:r>
            <w:r w:rsidRPr="00191ECF">
              <w:rPr>
                <w:rFonts w:ascii="Times New Roman" w:eastAsia="Times New Roman" w:hAnsi="Times New Roman" w:cs="Times New Roman"/>
                <w:color w:val="000000" w:themeColor="text1"/>
                <w:kern w:val="0"/>
                <w:lang w:val="sq-AL"/>
                <w14:ligatures w14:val="none"/>
              </w:rPr>
              <w:t>ba</w:t>
            </w:r>
            <w:r w:rsidR="00876792">
              <w:rPr>
                <w:rFonts w:ascii="Times New Roman" w:eastAsia="Times New Roman" w:hAnsi="Times New Roman" w:cs="Times New Roman"/>
                <w:color w:val="000000" w:themeColor="text1"/>
                <w:kern w:val="0"/>
                <w:lang w:val="sq-AL"/>
                <w14:ligatures w14:val="none"/>
              </w:rPr>
              <w:t>jtjen</w:t>
            </w:r>
            <w:r w:rsidRPr="00191ECF">
              <w:rPr>
                <w:rFonts w:ascii="Times New Roman" w:eastAsia="Times New Roman" w:hAnsi="Times New Roman" w:cs="Times New Roman"/>
                <w:color w:val="000000" w:themeColor="text1"/>
                <w:kern w:val="0"/>
                <w:lang w:val="sq-AL"/>
                <w14:ligatures w14:val="none"/>
              </w:rPr>
              <w:t xml:space="preserve"> dhe riaparimin e elementëve të sistemi</w:t>
            </w:r>
            <w:r w:rsidR="00876792">
              <w:rPr>
                <w:rFonts w:ascii="Times New Roman" w:eastAsia="Times New Roman" w:hAnsi="Times New Roman" w:cs="Times New Roman"/>
                <w:color w:val="000000" w:themeColor="text1"/>
                <w:kern w:val="0"/>
                <w:lang w:val="sq-AL"/>
                <w14:ligatures w14:val="none"/>
              </w:rPr>
              <w:t>t</w:t>
            </w:r>
            <w:r w:rsidRPr="00191ECF">
              <w:rPr>
                <w:rFonts w:ascii="Times New Roman" w:eastAsia="Times New Roman" w:hAnsi="Times New Roman" w:cs="Times New Roman"/>
                <w:color w:val="000000" w:themeColor="text1"/>
                <w:kern w:val="0"/>
                <w:lang w:val="sq-AL"/>
                <w14:ligatures w14:val="none"/>
              </w:rPr>
              <w:t xml:space="preserve"> </w:t>
            </w:r>
            <w:r w:rsidR="00876792">
              <w:rPr>
                <w:rFonts w:ascii="Times New Roman" w:eastAsia="Times New Roman" w:hAnsi="Times New Roman" w:cs="Times New Roman"/>
                <w:color w:val="000000" w:themeColor="text1"/>
                <w:kern w:val="0"/>
                <w:lang w:val="sq-AL"/>
                <w14:ligatures w14:val="none"/>
              </w:rPr>
              <w:t>të</w:t>
            </w:r>
            <w:r w:rsidRPr="00191ECF">
              <w:rPr>
                <w:rFonts w:ascii="Times New Roman" w:eastAsia="Times New Roman" w:hAnsi="Times New Roman" w:cs="Times New Roman"/>
                <w:color w:val="000000" w:themeColor="text1"/>
                <w:kern w:val="0"/>
                <w:lang w:val="sq-AL"/>
                <w14:ligatures w14:val="none"/>
              </w:rPr>
              <w:t xml:space="preserve"> thithjes dhe sharkim-monitorimit të gazrave;</w:t>
            </w:r>
          </w:p>
          <w:p w14:paraId="7C622912" w14:textId="77777777" w:rsidR="009411B2" w:rsidRPr="00191ECF" w:rsidRDefault="009411B2">
            <w:pPr>
              <w:numPr>
                <w:ilvl w:val="0"/>
                <w:numId w:val="64"/>
              </w:numPr>
              <w:overflowPunct w:val="0"/>
              <w:autoSpaceDE w:val="0"/>
              <w:autoSpaceDN w:val="0"/>
              <w:adjustRightInd w:val="0"/>
              <w:spacing w:after="0" w:line="276" w:lineRule="auto"/>
              <w:textAlignment w:val="baseline"/>
              <w:rPr>
                <w:rFonts w:ascii="Times New Roman" w:eastAsia="Times New Roman" w:hAnsi="Times New Roman" w:cs="Times New Roman"/>
                <w:b/>
                <w:color w:val="000000" w:themeColor="text1"/>
                <w:kern w:val="0"/>
                <w:lang w:val="sq-AL"/>
                <w14:ligatures w14:val="none"/>
              </w:rPr>
            </w:pPr>
            <w:r w:rsidRPr="00191ECF">
              <w:rPr>
                <w:rFonts w:ascii="Times New Roman" w:eastAsia="Times New Roman" w:hAnsi="Times New Roman" w:cs="Times New Roman"/>
                <w:color w:val="000000" w:themeColor="text1"/>
                <w:kern w:val="0"/>
                <w:lang w:val="sq-AL"/>
                <w14:ligatures w14:val="none"/>
              </w:rPr>
              <w:t>të zbatojë saktë procedurat e duhura për zëvendësimin e elementëve të sistemin e thithjes dhe shkarkim-monitorimit të gazrave;</w:t>
            </w:r>
          </w:p>
          <w:p w14:paraId="5CCE81DC" w14:textId="3BBB4638" w:rsidR="009411B2" w:rsidRPr="00191ECF" w:rsidRDefault="009411B2">
            <w:pPr>
              <w:numPr>
                <w:ilvl w:val="0"/>
                <w:numId w:val="64"/>
              </w:numPr>
              <w:overflowPunct w:val="0"/>
              <w:autoSpaceDE w:val="0"/>
              <w:autoSpaceDN w:val="0"/>
              <w:adjustRightInd w:val="0"/>
              <w:spacing w:after="0" w:line="276" w:lineRule="auto"/>
              <w:textAlignment w:val="baseline"/>
              <w:rPr>
                <w:rFonts w:ascii="Times New Roman" w:eastAsia="Times New Roman" w:hAnsi="Times New Roman" w:cs="Times New Roman"/>
                <w:color w:val="000000" w:themeColor="text1"/>
                <w:kern w:val="0"/>
                <w:lang w:val="sq-AL"/>
                <w14:ligatures w14:val="none"/>
              </w:rPr>
            </w:pPr>
            <w:r w:rsidRPr="00191ECF">
              <w:rPr>
                <w:rFonts w:ascii="Times New Roman" w:eastAsia="Times New Roman" w:hAnsi="Times New Roman" w:cs="Times New Roman"/>
                <w:color w:val="000000" w:themeColor="text1"/>
                <w:kern w:val="0"/>
                <w:szCs w:val="20"/>
                <w:lang w:val="sq-AL"/>
                <w14:ligatures w14:val="none"/>
              </w:rPr>
              <w:t xml:space="preserve">të kryejë kontrollin  e </w:t>
            </w:r>
            <w:r w:rsidRPr="00191ECF">
              <w:rPr>
                <w:rFonts w:ascii="Times New Roman" w:eastAsia="Times New Roman" w:hAnsi="Times New Roman" w:cs="Times New Roman"/>
                <w:color w:val="000000" w:themeColor="text1"/>
                <w:kern w:val="0"/>
                <w:lang w:val="sq-AL"/>
                <w14:ligatures w14:val="none"/>
              </w:rPr>
              <w:t xml:space="preserve">elementëve </w:t>
            </w:r>
            <w:r w:rsidR="00876792">
              <w:rPr>
                <w:rFonts w:ascii="Times New Roman" w:eastAsia="Times New Roman" w:hAnsi="Times New Roman" w:cs="Times New Roman"/>
                <w:color w:val="000000" w:themeColor="text1"/>
                <w:kern w:val="0"/>
                <w:lang w:val="sq-AL"/>
                <w14:ligatures w14:val="none"/>
              </w:rPr>
              <w:t>n</w:t>
            </w:r>
            <w:r w:rsidRPr="00191ECF">
              <w:rPr>
                <w:rFonts w:ascii="Times New Roman" w:eastAsia="Times New Roman" w:hAnsi="Times New Roman" w:cs="Times New Roman"/>
                <w:color w:val="000000" w:themeColor="text1"/>
                <w:kern w:val="0"/>
                <w:lang w:val="sq-AL"/>
                <w14:ligatures w14:val="none"/>
              </w:rPr>
              <w:t>ë sistemin e thithjes dhe shkarkim-monitorimit të gazrave pas punimeve;</w:t>
            </w:r>
          </w:p>
          <w:p w14:paraId="7958CB88" w14:textId="77777777" w:rsidR="009411B2" w:rsidRPr="00191ECF" w:rsidRDefault="009411B2">
            <w:pPr>
              <w:numPr>
                <w:ilvl w:val="0"/>
                <w:numId w:val="64"/>
              </w:numPr>
              <w:overflowPunct w:val="0"/>
              <w:autoSpaceDE w:val="0"/>
              <w:autoSpaceDN w:val="0"/>
              <w:adjustRightInd w:val="0"/>
              <w:spacing w:after="0" w:line="276" w:lineRule="auto"/>
              <w:textAlignment w:val="baseline"/>
              <w:rPr>
                <w:rFonts w:ascii="Times New Roman" w:eastAsia="Times New Roman" w:hAnsi="Times New Roman" w:cs="Times New Roman"/>
                <w:color w:val="000000" w:themeColor="text1"/>
                <w:kern w:val="0"/>
                <w:szCs w:val="20"/>
                <w:lang w:val="sq-AL"/>
                <w14:ligatures w14:val="none"/>
              </w:rPr>
            </w:pPr>
            <w:r w:rsidRPr="00191ECF">
              <w:rPr>
                <w:rFonts w:ascii="Times New Roman" w:eastAsia="Times New Roman" w:hAnsi="Times New Roman" w:cs="Times New Roman"/>
                <w:color w:val="000000" w:themeColor="text1"/>
                <w:kern w:val="0"/>
                <w:szCs w:val="20"/>
                <w:lang w:val="sq-AL"/>
                <w14:ligatures w14:val="none"/>
              </w:rPr>
              <w:t>të kryejë pastrimet e nevojshme;</w:t>
            </w:r>
          </w:p>
          <w:p w14:paraId="5E850ED9" w14:textId="77777777" w:rsidR="009411B2" w:rsidRPr="00191ECF" w:rsidRDefault="009411B2">
            <w:pPr>
              <w:numPr>
                <w:ilvl w:val="0"/>
                <w:numId w:val="64"/>
              </w:numPr>
              <w:overflowPunct w:val="0"/>
              <w:autoSpaceDE w:val="0"/>
              <w:autoSpaceDN w:val="0"/>
              <w:adjustRightInd w:val="0"/>
              <w:spacing w:after="0" w:line="276" w:lineRule="auto"/>
              <w:textAlignment w:val="baseline"/>
              <w:rPr>
                <w:rFonts w:ascii="Times New Roman" w:eastAsia="Times New Roman" w:hAnsi="Times New Roman" w:cs="Times New Roman"/>
                <w:color w:val="000000" w:themeColor="text1"/>
                <w:kern w:val="0"/>
                <w:lang w:val="sq-AL"/>
                <w14:ligatures w14:val="none"/>
              </w:rPr>
            </w:pPr>
            <w:r w:rsidRPr="00191ECF">
              <w:rPr>
                <w:rFonts w:ascii="Times New Roman" w:eastAsia="Times New Roman" w:hAnsi="Times New Roman" w:cs="Times New Roman"/>
                <w:color w:val="000000" w:themeColor="text1"/>
                <w:kern w:val="0"/>
                <w:lang w:val="sq-AL"/>
                <w14:ligatures w14:val="none"/>
              </w:rPr>
              <w:t>të tregojë kujdesin e duhur për veglat dhe pajisjet e punës;</w:t>
            </w:r>
          </w:p>
          <w:p w14:paraId="31979125" w14:textId="164630E7" w:rsidR="009411B2" w:rsidRPr="00191ECF" w:rsidRDefault="009411B2">
            <w:pPr>
              <w:numPr>
                <w:ilvl w:val="0"/>
                <w:numId w:val="64"/>
              </w:numPr>
              <w:overflowPunct w:val="0"/>
              <w:autoSpaceDE w:val="0"/>
              <w:autoSpaceDN w:val="0"/>
              <w:adjustRightInd w:val="0"/>
              <w:spacing w:after="0" w:line="276" w:lineRule="auto"/>
              <w:textAlignment w:val="baseline"/>
              <w:rPr>
                <w:rFonts w:ascii="Times New Roman" w:eastAsia="Times New Roman" w:hAnsi="Times New Roman" w:cs="Times New Roman"/>
                <w:color w:val="000000" w:themeColor="text1"/>
                <w:kern w:val="0"/>
                <w:lang w:val="sq-AL"/>
                <w14:ligatures w14:val="none"/>
              </w:rPr>
            </w:pPr>
            <w:r w:rsidRPr="00191ECF">
              <w:rPr>
                <w:rFonts w:ascii="Times New Roman" w:eastAsia="Times New Roman" w:hAnsi="Times New Roman" w:cs="Times New Roman"/>
                <w:color w:val="000000" w:themeColor="text1"/>
                <w:kern w:val="0"/>
                <w:szCs w:val="20"/>
                <w:lang w:val="sq-AL"/>
                <w14:ligatures w14:val="none"/>
              </w:rPr>
              <w:t xml:space="preserve">të zbatojë rregullat e sigurimit teknik dhe të </w:t>
            </w:r>
            <w:r w:rsidR="00B144C5" w:rsidRPr="00191ECF">
              <w:rPr>
                <w:rFonts w:ascii="Times New Roman" w:eastAsia="Times New Roman" w:hAnsi="Times New Roman" w:cs="Times New Roman"/>
                <w:color w:val="000000" w:themeColor="text1"/>
                <w:kern w:val="0"/>
                <w:szCs w:val="20"/>
                <w:lang w:val="sq-AL"/>
                <w14:ligatures w14:val="none"/>
              </w:rPr>
              <w:t>mbro</w:t>
            </w:r>
            <w:r w:rsidRPr="00191ECF">
              <w:rPr>
                <w:rFonts w:ascii="Times New Roman" w:eastAsia="Times New Roman" w:hAnsi="Times New Roman" w:cs="Times New Roman"/>
                <w:color w:val="000000" w:themeColor="text1"/>
                <w:kern w:val="0"/>
                <w:szCs w:val="20"/>
                <w:lang w:val="sq-AL"/>
                <w14:ligatures w14:val="none"/>
              </w:rPr>
              <w:t>jtjes së mjedisit</w:t>
            </w:r>
            <w:r w:rsidR="00602B90" w:rsidRPr="00191ECF">
              <w:rPr>
                <w:rFonts w:ascii="Times New Roman" w:eastAsia="Times New Roman" w:hAnsi="Times New Roman" w:cs="Times New Roman"/>
                <w:color w:val="000000" w:themeColor="text1"/>
                <w:kern w:val="0"/>
                <w:szCs w:val="20"/>
                <w:lang w:val="sq-AL"/>
                <w14:ligatures w14:val="none"/>
              </w:rPr>
              <w:t>, gjatë punimeve të thjeshta në sistemin e thithjes dhe shkarkim-monitorimit të gazrave.</w:t>
            </w:r>
          </w:p>
          <w:p w14:paraId="1EA80B04" w14:textId="77777777" w:rsidR="009411B2" w:rsidRPr="00191ECF" w:rsidRDefault="009411B2" w:rsidP="009411B2">
            <w:pPr>
              <w:tabs>
                <w:tab w:val="left" w:pos="360"/>
              </w:tabs>
              <w:spacing w:after="0" w:line="276" w:lineRule="auto"/>
              <w:rPr>
                <w:rFonts w:ascii="Times New Roman" w:eastAsia="Times New Roman" w:hAnsi="Times New Roman" w:cs="Times New Roman"/>
                <w:b/>
                <w:i/>
                <w:color w:val="000000" w:themeColor="text1"/>
                <w:kern w:val="0"/>
                <w:lang w:val="sq-AL"/>
                <w14:ligatures w14:val="none"/>
              </w:rPr>
            </w:pPr>
            <w:r w:rsidRPr="00191ECF">
              <w:rPr>
                <w:rFonts w:ascii="Times New Roman" w:eastAsia="Times New Roman" w:hAnsi="Times New Roman" w:cs="Times New Roman"/>
                <w:b/>
                <w:i/>
                <w:color w:val="000000" w:themeColor="text1"/>
                <w:kern w:val="0"/>
                <w:lang w:val="sq-AL"/>
                <w14:ligatures w14:val="none"/>
              </w:rPr>
              <w:t>Instrumentet e vlerësimit:</w:t>
            </w:r>
          </w:p>
          <w:p w14:paraId="2FBB5260" w14:textId="77777777" w:rsidR="009411B2" w:rsidRPr="00191ECF" w:rsidRDefault="009411B2">
            <w:pPr>
              <w:numPr>
                <w:ilvl w:val="0"/>
                <w:numId w:val="64"/>
              </w:numPr>
              <w:overflowPunct w:val="0"/>
              <w:autoSpaceDE w:val="0"/>
              <w:autoSpaceDN w:val="0"/>
              <w:adjustRightInd w:val="0"/>
              <w:spacing w:after="0" w:line="276" w:lineRule="auto"/>
              <w:textAlignment w:val="baseline"/>
              <w:rPr>
                <w:rFonts w:ascii="Times New Roman" w:eastAsia="Times New Roman" w:hAnsi="Times New Roman" w:cs="Times New Roman"/>
                <w:b/>
                <w:i/>
                <w:color w:val="000000" w:themeColor="text1"/>
                <w:kern w:val="0"/>
                <w:lang w:val="sq-AL"/>
                <w14:ligatures w14:val="none"/>
              </w:rPr>
            </w:pPr>
            <w:r w:rsidRPr="00191ECF">
              <w:rPr>
                <w:rFonts w:ascii="Times New Roman" w:eastAsia="Times New Roman" w:hAnsi="Times New Roman" w:cs="Times New Roman"/>
                <w:color w:val="000000" w:themeColor="text1"/>
                <w:kern w:val="0"/>
                <w:lang w:val="sq-AL"/>
                <w14:ligatures w14:val="none"/>
              </w:rPr>
              <w:t>Vëzhgim me listë kontrolli.</w:t>
            </w:r>
          </w:p>
        </w:tc>
      </w:tr>
    </w:tbl>
    <w:p w14:paraId="6F2B7356"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color w:val="000000" w:themeColor="text1"/>
          <w:kern w:val="0"/>
          <w:lang w:val="sq-AL"/>
          <w14:ligatures w14:val="none"/>
        </w:rPr>
      </w:pPr>
    </w:p>
    <w:tbl>
      <w:tblPr>
        <w:tblW w:w="9243" w:type="dxa"/>
        <w:tblBorders>
          <w:top w:val="single" w:sz="6" w:space="0" w:color="auto"/>
        </w:tblBorders>
        <w:tblLook w:val="0000" w:firstRow="0" w:lastRow="0" w:firstColumn="0" w:lastColumn="0" w:noHBand="0" w:noVBand="0"/>
      </w:tblPr>
      <w:tblGrid>
        <w:gridCol w:w="2178"/>
        <w:gridCol w:w="270"/>
        <w:gridCol w:w="6795"/>
      </w:tblGrid>
      <w:tr w:rsidR="00271CB3" w:rsidRPr="00191ECF" w14:paraId="64952AC4" w14:textId="77777777" w:rsidTr="005E170B">
        <w:tc>
          <w:tcPr>
            <w:tcW w:w="2178" w:type="dxa"/>
            <w:tcBorders>
              <w:top w:val="single" w:sz="6" w:space="0" w:color="auto"/>
              <w:left w:val="nil"/>
              <w:bottom w:val="nil"/>
              <w:right w:val="nil"/>
            </w:tcBorders>
          </w:tcPr>
          <w:p w14:paraId="70F498AF" w14:textId="77777777" w:rsidR="009411B2" w:rsidRPr="00191ECF" w:rsidRDefault="009411B2" w:rsidP="009411B2">
            <w:pPr>
              <w:numPr>
                <w:ilvl w:val="12"/>
                <w:numId w:val="0"/>
              </w:numPr>
              <w:overflowPunct w:val="0"/>
              <w:autoSpaceDE w:val="0"/>
              <w:autoSpaceDN w:val="0"/>
              <w:adjustRightInd w:val="0"/>
              <w:spacing w:after="0" w:line="276" w:lineRule="auto"/>
              <w:textAlignment w:val="baseline"/>
              <w:rPr>
                <w:rFonts w:ascii="Times New Roman" w:eastAsia="Times New Roman" w:hAnsi="Times New Roman" w:cs="Times New Roman"/>
                <w:color w:val="000000" w:themeColor="text1"/>
                <w:kern w:val="0"/>
                <w:lang w:val="sq-AL"/>
                <w14:ligatures w14:val="none"/>
              </w:rPr>
            </w:pPr>
            <w:r w:rsidRPr="00191ECF">
              <w:rPr>
                <w:rFonts w:ascii="Times New Roman" w:eastAsia="Times New Roman" w:hAnsi="Times New Roman" w:cs="Times New Roman"/>
                <w:b/>
                <w:color w:val="000000" w:themeColor="text1"/>
                <w:kern w:val="0"/>
                <w:lang w:val="sq-AL"/>
                <w14:ligatures w14:val="none"/>
              </w:rPr>
              <w:t>Udhëzime për zbatimin e modulit</w:t>
            </w:r>
          </w:p>
        </w:tc>
        <w:tc>
          <w:tcPr>
            <w:tcW w:w="270" w:type="dxa"/>
            <w:tcBorders>
              <w:top w:val="single" w:sz="6" w:space="0" w:color="auto"/>
              <w:left w:val="nil"/>
              <w:bottom w:val="nil"/>
              <w:right w:val="nil"/>
            </w:tcBorders>
          </w:tcPr>
          <w:p w14:paraId="729267E2" w14:textId="77777777" w:rsidR="009411B2" w:rsidRPr="00191ECF" w:rsidRDefault="009411B2" w:rsidP="009411B2">
            <w:pPr>
              <w:numPr>
                <w:ilvl w:val="12"/>
                <w:numId w:val="0"/>
              </w:numPr>
              <w:overflowPunct w:val="0"/>
              <w:autoSpaceDE w:val="0"/>
              <w:autoSpaceDN w:val="0"/>
              <w:adjustRightInd w:val="0"/>
              <w:spacing w:after="0" w:line="276" w:lineRule="auto"/>
              <w:textAlignment w:val="baseline"/>
              <w:rPr>
                <w:rFonts w:ascii="Times New Roman" w:eastAsia="Times New Roman" w:hAnsi="Times New Roman" w:cs="Times New Roman"/>
                <w:color w:val="000000" w:themeColor="text1"/>
                <w:kern w:val="0"/>
                <w:lang w:val="sq-AL"/>
                <w14:ligatures w14:val="none"/>
              </w:rPr>
            </w:pPr>
          </w:p>
        </w:tc>
        <w:tc>
          <w:tcPr>
            <w:tcW w:w="6795" w:type="dxa"/>
            <w:tcBorders>
              <w:top w:val="single" w:sz="6" w:space="0" w:color="auto"/>
              <w:left w:val="nil"/>
              <w:bottom w:val="nil"/>
              <w:right w:val="nil"/>
            </w:tcBorders>
          </w:tcPr>
          <w:p w14:paraId="75A8421C" w14:textId="77777777" w:rsidR="009411B2" w:rsidRPr="00191ECF" w:rsidRDefault="009411B2" w:rsidP="009411B2">
            <w:pPr>
              <w:numPr>
                <w:ilvl w:val="0"/>
                <w:numId w:val="32"/>
              </w:numPr>
              <w:overflowPunct w:val="0"/>
              <w:autoSpaceDE w:val="0"/>
              <w:autoSpaceDN w:val="0"/>
              <w:adjustRightInd w:val="0"/>
              <w:spacing w:after="0" w:line="276" w:lineRule="auto"/>
              <w:jc w:val="both"/>
              <w:textAlignment w:val="baseline"/>
              <w:rPr>
                <w:rFonts w:ascii="Times New Roman" w:eastAsia="Times New Roman" w:hAnsi="Times New Roman" w:cs="Times New Roman"/>
                <w:color w:val="000000" w:themeColor="text1"/>
                <w:kern w:val="0"/>
                <w:lang w:val="sq-AL"/>
                <w14:ligatures w14:val="none"/>
              </w:rPr>
            </w:pPr>
            <w:r w:rsidRPr="00191ECF">
              <w:rPr>
                <w:rFonts w:ascii="Times New Roman" w:eastAsia="Times New Roman" w:hAnsi="Times New Roman" w:cs="Times New Roman"/>
                <w:color w:val="000000" w:themeColor="text1"/>
                <w:kern w:val="0"/>
                <w:lang w:val="sq-AL"/>
                <w14:ligatures w14:val="none"/>
              </w:rPr>
              <w:t>Ky modul duhet të trajtohet në repartin e shërbimit të automjeteve ose në mjedise pune (servise) ku kryhen punime të mirëmbajtjes dhe riparimit të</w:t>
            </w:r>
            <w:r w:rsidRPr="00191ECF">
              <w:rPr>
                <w:rFonts w:ascii="Times New Roman" w:eastAsia="Times New Roman" w:hAnsi="Times New Roman" w:cs="Times New Roman"/>
                <w:b/>
                <w:bCs/>
                <w:color w:val="000000" w:themeColor="text1"/>
                <w:kern w:val="0"/>
                <w:lang w:val="sq-AL"/>
                <w14:ligatures w14:val="none"/>
              </w:rPr>
              <w:t xml:space="preserve"> </w:t>
            </w:r>
            <w:r w:rsidRPr="00191ECF">
              <w:rPr>
                <w:rFonts w:ascii="Times New Roman" w:eastAsia="Times New Roman" w:hAnsi="Times New Roman" w:cs="Times New Roman"/>
                <w:bCs/>
                <w:color w:val="000000" w:themeColor="text1"/>
                <w:kern w:val="0"/>
                <w:lang w:val="sq-AL"/>
                <w14:ligatures w14:val="none"/>
              </w:rPr>
              <w:t>sistemit të thithjes dhe shkarkimit të gazrave.</w:t>
            </w:r>
          </w:p>
          <w:p w14:paraId="52FD137F" w14:textId="52B1BDDC" w:rsidR="009411B2" w:rsidRPr="00191ECF" w:rsidRDefault="009411B2" w:rsidP="009411B2">
            <w:pPr>
              <w:numPr>
                <w:ilvl w:val="0"/>
                <w:numId w:val="32"/>
              </w:numPr>
              <w:overflowPunct w:val="0"/>
              <w:autoSpaceDE w:val="0"/>
              <w:autoSpaceDN w:val="0"/>
              <w:adjustRightInd w:val="0"/>
              <w:spacing w:after="0" w:line="276" w:lineRule="auto"/>
              <w:jc w:val="both"/>
              <w:textAlignment w:val="baseline"/>
              <w:rPr>
                <w:rFonts w:ascii="Times New Roman" w:eastAsia="Times New Roman" w:hAnsi="Times New Roman" w:cs="Times New Roman"/>
                <w:color w:val="000000" w:themeColor="text1"/>
                <w:kern w:val="0"/>
                <w:lang w:val="sq-AL"/>
                <w14:ligatures w14:val="none"/>
              </w:rPr>
            </w:pPr>
            <w:r w:rsidRPr="00191ECF">
              <w:rPr>
                <w:rFonts w:ascii="Times New Roman" w:eastAsia="Times New Roman" w:hAnsi="Times New Roman" w:cs="Times New Roman"/>
                <w:color w:val="000000" w:themeColor="text1"/>
                <w:kern w:val="0"/>
                <w:lang w:val="sq-AL"/>
                <w14:ligatures w14:val="none"/>
              </w:rPr>
              <w:t xml:space="preserve">Mësimdhënësi duhet të përdorë sa më shumë të jetë e mundur </w:t>
            </w:r>
            <w:r w:rsidR="0059422C">
              <w:rPr>
                <w:rFonts w:ascii="Times New Roman" w:eastAsia="Times New Roman" w:hAnsi="Times New Roman" w:cs="Times New Roman"/>
                <w:color w:val="000000" w:themeColor="text1"/>
                <w:kern w:val="0"/>
                <w:lang w:val="sq-AL"/>
                <w14:ligatures w14:val="none"/>
              </w:rPr>
              <w:t>demonstrime</w:t>
            </w:r>
            <w:r w:rsidRPr="00191ECF">
              <w:rPr>
                <w:rFonts w:ascii="Times New Roman" w:eastAsia="Times New Roman" w:hAnsi="Times New Roman" w:cs="Times New Roman"/>
                <w:color w:val="000000" w:themeColor="text1"/>
                <w:kern w:val="0"/>
                <w:lang w:val="sq-AL"/>
                <w14:ligatures w14:val="none"/>
              </w:rPr>
              <w:t xml:space="preserve"> konkrete të teknikave dhe procedurave të mirëmbajtjes dhe riparimit të</w:t>
            </w:r>
            <w:r w:rsidRPr="00191ECF">
              <w:rPr>
                <w:rFonts w:ascii="Times New Roman" w:eastAsia="Times New Roman" w:hAnsi="Times New Roman" w:cs="Times New Roman"/>
                <w:b/>
                <w:bCs/>
                <w:color w:val="000000" w:themeColor="text1"/>
                <w:kern w:val="0"/>
                <w:lang w:val="sq-AL"/>
                <w14:ligatures w14:val="none"/>
              </w:rPr>
              <w:t xml:space="preserve"> </w:t>
            </w:r>
            <w:r w:rsidRPr="00191ECF">
              <w:rPr>
                <w:rFonts w:ascii="Times New Roman" w:eastAsia="Times New Roman" w:hAnsi="Times New Roman" w:cs="Times New Roman"/>
                <w:bCs/>
                <w:color w:val="000000" w:themeColor="text1"/>
                <w:kern w:val="0"/>
                <w:lang w:val="sq-AL"/>
                <w14:ligatures w14:val="none"/>
              </w:rPr>
              <w:t xml:space="preserve">sistemit të thithjes dhe shkarkimit të gazrave </w:t>
            </w:r>
            <w:r w:rsidRPr="00191ECF">
              <w:rPr>
                <w:rFonts w:ascii="Times New Roman" w:eastAsia="Times New Roman" w:hAnsi="Times New Roman" w:cs="Times New Roman"/>
                <w:color w:val="000000" w:themeColor="text1"/>
                <w:kern w:val="0"/>
                <w:lang w:val="sq-AL"/>
                <w14:ligatures w14:val="none"/>
              </w:rPr>
              <w:t>të automjeteve.</w:t>
            </w:r>
          </w:p>
          <w:p w14:paraId="51E1DB8F" w14:textId="2ABC726A" w:rsidR="009411B2" w:rsidRPr="00191ECF" w:rsidRDefault="009411B2" w:rsidP="009411B2">
            <w:pPr>
              <w:numPr>
                <w:ilvl w:val="0"/>
                <w:numId w:val="20"/>
              </w:numPr>
              <w:overflowPunct w:val="0"/>
              <w:autoSpaceDE w:val="0"/>
              <w:autoSpaceDN w:val="0"/>
              <w:adjustRightInd w:val="0"/>
              <w:spacing w:after="0" w:line="276" w:lineRule="auto"/>
              <w:ind w:left="344" w:hanging="254"/>
              <w:textAlignment w:val="baseline"/>
              <w:rPr>
                <w:rFonts w:ascii="Times" w:eastAsia="Batang" w:hAnsi="Times" w:cs="Times"/>
                <w:color w:val="000000" w:themeColor="text1"/>
                <w:kern w:val="0"/>
                <w:sz w:val="23"/>
                <w:szCs w:val="23"/>
                <w:lang w:val="sq-AL" w:eastAsia="ko-KR"/>
                <w14:ligatures w14:val="none"/>
              </w:rPr>
            </w:pPr>
            <w:r w:rsidRPr="00191ECF">
              <w:rPr>
                <w:rFonts w:ascii="Times" w:eastAsia="Batang" w:hAnsi="Times" w:cs="Times"/>
                <w:color w:val="000000" w:themeColor="text1"/>
                <w:kern w:val="0"/>
                <w:lang w:val="sq-AL" w:eastAsia="ko-KR"/>
                <w14:ligatures w14:val="none"/>
              </w:rPr>
              <w:t xml:space="preserve">Nxënësit duhet të angazhohen në veprimtari konkrete pune për kryerjen e punimeve të riparimit </w:t>
            </w:r>
            <w:r w:rsidRPr="00191ECF">
              <w:rPr>
                <w:rFonts w:ascii="Times" w:eastAsia="Batang" w:hAnsi="Times" w:cs="Times"/>
                <w:color w:val="000000" w:themeColor="text1"/>
                <w:kern w:val="0"/>
                <w:sz w:val="23"/>
                <w:szCs w:val="23"/>
                <w:lang w:val="sq-AL" w:eastAsia="ko-KR"/>
                <w14:ligatures w14:val="none"/>
              </w:rPr>
              <w:t xml:space="preserve">Turbo /kompresor,EGR (riqarkullimi i gazrave të shkarkimit),kompresorit, </w:t>
            </w:r>
            <w:r w:rsidRPr="00191ECF">
              <w:rPr>
                <w:rFonts w:ascii="Times" w:eastAsia="Batang" w:hAnsi="Times" w:cs="Times"/>
                <w:color w:val="000000" w:themeColor="text1"/>
                <w:kern w:val="0"/>
                <w:lang w:val="sq-AL" w:eastAsia="ko-KR"/>
                <w14:ligatures w14:val="none"/>
              </w:rPr>
              <w:t>zëvendësimit të tubacioneve ,sensor</w:t>
            </w:r>
            <w:r w:rsidRPr="00191ECF">
              <w:rPr>
                <w:rFonts w:ascii="Times New Roman" w:eastAsia="Batang" w:hAnsi="Times New Roman" w:cs="Times New Roman"/>
                <w:color w:val="000000" w:themeColor="text1"/>
                <w:kern w:val="0"/>
                <w:lang w:val="sq-AL" w:eastAsia="ko-KR"/>
                <w14:ligatures w14:val="none"/>
              </w:rPr>
              <w:t>eve O2</w:t>
            </w:r>
            <w:r w:rsidRPr="00191ECF">
              <w:rPr>
                <w:rFonts w:ascii="Times" w:eastAsia="Batang" w:hAnsi="Times" w:cs="Times"/>
                <w:color w:val="000000" w:themeColor="text1"/>
                <w:kern w:val="0"/>
                <w:lang w:val="sq-AL" w:eastAsia="ko-KR"/>
                <w14:ligatures w14:val="none"/>
              </w:rPr>
              <w:t xml:space="preserve">, katalizatorit,fillimisht në mënyrë të </w:t>
            </w:r>
            <w:r w:rsidR="005D24B7">
              <w:rPr>
                <w:rFonts w:ascii="Times" w:eastAsia="Batang" w:hAnsi="Times" w:cs="Times"/>
                <w:color w:val="000000" w:themeColor="text1"/>
                <w:kern w:val="0"/>
                <w:lang w:val="sq-AL" w:eastAsia="ko-KR"/>
                <w14:ligatures w14:val="none"/>
              </w:rPr>
              <w:lastRenderedPageBreak/>
              <w:t>mbikëqyrur</w:t>
            </w:r>
            <w:r w:rsidRPr="00191ECF">
              <w:rPr>
                <w:rFonts w:ascii="Times" w:eastAsia="Batang" w:hAnsi="Times" w:cs="Times"/>
                <w:color w:val="000000" w:themeColor="text1"/>
                <w:kern w:val="0"/>
                <w:lang w:val="sq-AL" w:eastAsia="ko-KR"/>
                <w14:ligatures w14:val="none"/>
              </w:rPr>
              <w:t xml:space="preserve"> dhe më pas në mënyrë të pavarur. Ata duhet të nxiten të diskutojnë në lidhje me proceset e punës që kryejnë.</w:t>
            </w:r>
          </w:p>
          <w:p w14:paraId="60B0D06B" w14:textId="27BCCA82" w:rsidR="009411B2" w:rsidRPr="00191ECF" w:rsidRDefault="009411B2" w:rsidP="009411B2">
            <w:pPr>
              <w:numPr>
                <w:ilvl w:val="0"/>
                <w:numId w:val="32"/>
              </w:numPr>
              <w:overflowPunct w:val="0"/>
              <w:autoSpaceDE w:val="0"/>
              <w:autoSpaceDN w:val="0"/>
              <w:adjustRightInd w:val="0"/>
              <w:spacing w:after="0" w:line="276" w:lineRule="auto"/>
              <w:jc w:val="both"/>
              <w:textAlignment w:val="baseline"/>
              <w:rPr>
                <w:rFonts w:ascii="Times New Roman" w:eastAsia="Times New Roman" w:hAnsi="Times New Roman" w:cs="Times New Roman"/>
                <w:b/>
                <w:i/>
                <w:color w:val="000000" w:themeColor="text1"/>
                <w:kern w:val="0"/>
                <w:lang w:val="sq-AL"/>
                <w14:ligatures w14:val="none"/>
              </w:rPr>
            </w:pPr>
            <w:r w:rsidRPr="00191ECF">
              <w:rPr>
                <w:rFonts w:ascii="Times New Roman" w:eastAsia="Times New Roman" w:hAnsi="Times New Roman" w:cs="Times New Roman"/>
                <w:color w:val="000000" w:themeColor="text1"/>
                <w:kern w:val="0"/>
                <w:lang w:val="sq-AL"/>
                <w14:ligatures w14:val="none"/>
              </w:rPr>
              <w:t>Gjatë vlerësimit të nxënësve duhet të vihet theksi te verifikimi i shkallës së arritjes së shprehive praktike për të përcaktuar dëmtimet EGR (riqarkullimi i gazrave të shkarkimit), kompresorit dhe mirëmbajtjen e tubacioneve , sensoreve O2, katalizatorit të automjeteve.</w:t>
            </w:r>
          </w:p>
          <w:p w14:paraId="7A38800B" w14:textId="77777777" w:rsidR="009411B2" w:rsidRPr="00191ECF" w:rsidRDefault="009411B2" w:rsidP="009411B2">
            <w:pPr>
              <w:numPr>
                <w:ilvl w:val="0"/>
                <w:numId w:val="32"/>
              </w:numPr>
              <w:overflowPunct w:val="0"/>
              <w:autoSpaceDE w:val="0"/>
              <w:autoSpaceDN w:val="0"/>
              <w:adjustRightInd w:val="0"/>
              <w:spacing w:after="0" w:line="276" w:lineRule="auto"/>
              <w:jc w:val="both"/>
              <w:textAlignment w:val="baseline"/>
              <w:rPr>
                <w:rFonts w:ascii="Times New Roman" w:eastAsia="Times New Roman" w:hAnsi="Times New Roman" w:cs="Times New Roman"/>
                <w:color w:val="000000" w:themeColor="text1"/>
                <w:kern w:val="0"/>
                <w:lang w:val="sq-AL"/>
                <w14:ligatures w14:val="none"/>
              </w:rPr>
            </w:pPr>
            <w:r w:rsidRPr="00191ECF">
              <w:rPr>
                <w:rFonts w:ascii="Times New Roman" w:eastAsia="Times New Roman" w:hAnsi="Times New Roman" w:cs="Times New Roman"/>
                <w:color w:val="000000" w:themeColor="text1"/>
                <w:kern w:val="0"/>
                <w:lang w:val="sq-AL"/>
                <w14:ligatures w14:val="none"/>
              </w:rPr>
              <w:t>Realizimi i pranueshëm i modulit do të konsiderohet arritja e kënaqshme e të gjitha kritereve të vlerësimit të specifikuara për çdo rezultat të të nxënit.</w:t>
            </w:r>
          </w:p>
        </w:tc>
      </w:tr>
    </w:tbl>
    <w:p w14:paraId="49969C4F"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p>
    <w:tbl>
      <w:tblPr>
        <w:tblW w:w="9243" w:type="dxa"/>
        <w:tblBorders>
          <w:top w:val="single" w:sz="6" w:space="0" w:color="auto"/>
          <w:bottom w:val="single" w:sz="6" w:space="0" w:color="auto"/>
        </w:tblBorders>
        <w:tblLook w:val="0000" w:firstRow="0" w:lastRow="0" w:firstColumn="0" w:lastColumn="0" w:noHBand="0" w:noVBand="0"/>
      </w:tblPr>
      <w:tblGrid>
        <w:gridCol w:w="2178"/>
        <w:gridCol w:w="270"/>
        <w:gridCol w:w="6795"/>
      </w:tblGrid>
      <w:tr w:rsidR="009411B2" w:rsidRPr="00191ECF" w14:paraId="2F4F29E9" w14:textId="77777777" w:rsidTr="005E170B">
        <w:tc>
          <w:tcPr>
            <w:tcW w:w="2178" w:type="dxa"/>
            <w:tcBorders>
              <w:top w:val="single" w:sz="6" w:space="0" w:color="auto"/>
              <w:left w:val="nil"/>
              <w:bottom w:val="single" w:sz="6" w:space="0" w:color="auto"/>
              <w:right w:val="nil"/>
            </w:tcBorders>
          </w:tcPr>
          <w:p w14:paraId="31F76D40" w14:textId="77777777" w:rsidR="009411B2" w:rsidRPr="00191ECF" w:rsidRDefault="009411B2" w:rsidP="009411B2">
            <w:pPr>
              <w:numPr>
                <w:ilvl w:val="12"/>
                <w:numId w:val="0"/>
              </w:num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Kushtet e</w:t>
            </w:r>
          </w:p>
          <w:p w14:paraId="7C26EEF6" w14:textId="77777777" w:rsidR="009411B2" w:rsidRPr="00191ECF" w:rsidRDefault="009411B2" w:rsidP="009411B2">
            <w:pPr>
              <w:numPr>
                <w:ilvl w:val="12"/>
                <w:numId w:val="0"/>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b/>
                <w:kern w:val="0"/>
                <w:lang w:val="sq-AL"/>
                <w14:ligatures w14:val="none"/>
              </w:rPr>
              <w:t>e domosdoshme për realizimin e modulit</w:t>
            </w:r>
          </w:p>
        </w:tc>
        <w:tc>
          <w:tcPr>
            <w:tcW w:w="270" w:type="dxa"/>
            <w:tcBorders>
              <w:top w:val="single" w:sz="6" w:space="0" w:color="auto"/>
              <w:left w:val="nil"/>
              <w:bottom w:val="single" w:sz="6" w:space="0" w:color="auto"/>
              <w:right w:val="nil"/>
            </w:tcBorders>
          </w:tcPr>
          <w:p w14:paraId="7CAA54D7" w14:textId="77777777" w:rsidR="009411B2" w:rsidRPr="00191ECF" w:rsidRDefault="009411B2" w:rsidP="009411B2">
            <w:pPr>
              <w:numPr>
                <w:ilvl w:val="12"/>
                <w:numId w:val="0"/>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p>
        </w:tc>
        <w:tc>
          <w:tcPr>
            <w:tcW w:w="6795" w:type="dxa"/>
            <w:tcBorders>
              <w:top w:val="single" w:sz="6" w:space="0" w:color="auto"/>
              <w:left w:val="nil"/>
              <w:bottom w:val="single" w:sz="6" w:space="0" w:color="auto"/>
              <w:right w:val="nil"/>
            </w:tcBorders>
          </w:tcPr>
          <w:p w14:paraId="2D85B784" w14:textId="77777777" w:rsidR="009411B2" w:rsidRPr="00191ECF" w:rsidRDefault="009411B2" w:rsidP="009411B2">
            <w:pPr>
              <w:numPr>
                <w:ilvl w:val="12"/>
                <w:numId w:val="0"/>
              </w:num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Për realizimin si duhet të modulit është e domosdoshme të sigurohen mjediset, veglat, pajisjet, dhe materialet e mëposhtme:</w:t>
            </w:r>
          </w:p>
          <w:p w14:paraId="7DDDFCB8" w14:textId="77777777" w:rsidR="009411B2" w:rsidRPr="00191ECF" w:rsidRDefault="009411B2" w:rsidP="009411B2">
            <w:pPr>
              <w:numPr>
                <w:ilvl w:val="0"/>
                <w:numId w:val="32"/>
              </w:num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Mjedise të praktikës së mirëmbajtjes dhe riparimit të</w:t>
            </w:r>
            <w:r w:rsidRPr="00191ECF">
              <w:rPr>
                <w:rFonts w:ascii="Times New Roman" w:eastAsia="Times New Roman" w:hAnsi="Times New Roman" w:cs="Times New Roman"/>
                <w:b/>
                <w:bCs/>
                <w:kern w:val="0"/>
                <w:lang w:val="sq-AL"/>
                <w14:ligatures w14:val="none"/>
              </w:rPr>
              <w:t xml:space="preserve"> </w:t>
            </w:r>
            <w:r w:rsidRPr="00191ECF">
              <w:rPr>
                <w:rFonts w:ascii="Times New Roman" w:eastAsia="Times New Roman" w:hAnsi="Times New Roman" w:cs="Times New Roman"/>
                <w:bCs/>
                <w:kern w:val="0"/>
                <w:lang w:val="sq-AL"/>
                <w14:ligatures w14:val="none"/>
              </w:rPr>
              <w:t>sistemit të thithjes dhe shkarkimit të gazrave</w:t>
            </w:r>
            <w:r w:rsidRPr="00191ECF">
              <w:rPr>
                <w:rFonts w:ascii="Times New Roman" w:eastAsia="Times New Roman" w:hAnsi="Times New Roman" w:cs="Times New Roman"/>
                <w:kern w:val="0"/>
                <w:lang w:val="sq-AL"/>
                <w14:ligatures w14:val="none"/>
              </w:rPr>
              <w:t xml:space="preserve"> të automjeteve.</w:t>
            </w:r>
          </w:p>
          <w:p w14:paraId="483520C5" w14:textId="3B25B2B5" w:rsidR="009411B2" w:rsidRPr="00191ECF" w:rsidRDefault="009411B2" w:rsidP="009411B2">
            <w:pPr>
              <w:numPr>
                <w:ilvl w:val="0"/>
                <w:numId w:val="32"/>
              </w:num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Kompleti i veglave, pajisjeve dhe instrumenteve të nevojshme për mirëmbajtjen,zvendësimin dhe riparimin e</w:t>
            </w:r>
            <w:r w:rsidRPr="00191ECF">
              <w:rPr>
                <w:rFonts w:ascii="Times New Roman" w:eastAsia="Times New Roman" w:hAnsi="Times New Roman" w:cs="Times New Roman"/>
                <w:b/>
                <w:bCs/>
                <w:kern w:val="0"/>
                <w:lang w:val="sq-AL"/>
                <w14:ligatures w14:val="none"/>
              </w:rPr>
              <w:t xml:space="preserve"> </w:t>
            </w:r>
            <w:r w:rsidRPr="00191ECF">
              <w:rPr>
                <w:rFonts w:ascii="Times New Roman" w:eastAsia="Times New Roman" w:hAnsi="Times New Roman" w:cs="Times New Roman"/>
                <w:bCs/>
                <w:kern w:val="0"/>
                <w:lang w:val="sq-AL"/>
                <w14:ligatures w14:val="none"/>
              </w:rPr>
              <w:t xml:space="preserve">sistemit të thithjes dhe shkarkimit të gazrave </w:t>
            </w:r>
            <w:r w:rsidRPr="00191ECF">
              <w:rPr>
                <w:rFonts w:ascii="Times New Roman" w:eastAsia="Times New Roman" w:hAnsi="Times New Roman" w:cs="Times New Roman"/>
                <w:kern w:val="0"/>
                <w:lang w:val="sq-AL"/>
                <w14:ligatures w14:val="none"/>
              </w:rPr>
              <w:t>të automjeteve.</w:t>
            </w:r>
          </w:p>
          <w:p w14:paraId="3936FE35" w14:textId="77777777" w:rsidR="009411B2" w:rsidRPr="00191ECF" w:rsidRDefault="009411B2" w:rsidP="009411B2">
            <w:pPr>
              <w:numPr>
                <w:ilvl w:val="0"/>
                <w:numId w:val="20"/>
              </w:numPr>
              <w:overflowPunct w:val="0"/>
              <w:autoSpaceDE w:val="0"/>
              <w:autoSpaceDN w:val="0"/>
              <w:adjustRightInd w:val="0"/>
              <w:spacing w:after="0" w:line="276" w:lineRule="auto"/>
              <w:ind w:left="450"/>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Automjet mësimor.</w:t>
            </w:r>
          </w:p>
          <w:p w14:paraId="0DC30C87" w14:textId="77777777" w:rsidR="009411B2" w:rsidRPr="00191ECF" w:rsidRDefault="009411B2" w:rsidP="009411B2">
            <w:pPr>
              <w:numPr>
                <w:ilvl w:val="0"/>
                <w:numId w:val="20"/>
              </w:numPr>
              <w:overflowPunct w:val="0"/>
              <w:autoSpaceDE w:val="0"/>
              <w:autoSpaceDN w:val="0"/>
              <w:adjustRightInd w:val="0"/>
              <w:spacing w:after="0" w:line="276" w:lineRule="auto"/>
              <w:ind w:left="450"/>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Kolektori i thithjes .</w:t>
            </w:r>
          </w:p>
          <w:p w14:paraId="0EC43F48" w14:textId="77777777" w:rsidR="009411B2" w:rsidRPr="00191ECF" w:rsidRDefault="009411B2" w:rsidP="009411B2">
            <w:pPr>
              <w:numPr>
                <w:ilvl w:val="0"/>
                <w:numId w:val="20"/>
              </w:numPr>
              <w:overflowPunct w:val="0"/>
              <w:autoSpaceDE w:val="0"/>
              <w:autoSpaceDN w:val="0"/>
              <w:adjustRightInd w:val="0"/>
              <w:spacing w:after="0" w:line="276" w:lineRule="auto"/>
              <w:ind w:left="450"/>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EGR(riqarkullimi i gazrave të shkarkimit).</w:t>
            </w:r>
          </w:p>
          <w:p w14:paraId="19BC7564" w14:textId="77777777" w:rsidR="009411B2" w:rsidRPr="00191ECF" w:rsidRDefault="009411B2" w:rsidP="009411B2">
            <w:pPr>
              <w:numPr>
                <w:ilvl w:val="0"/>
                <w:numId w:val="20"/>
              </w:numPr>
              <w:overflowPunct w:val="0"/>
              <w:autoSpaceDE w:val="0"/>
              <w:autoSpaceDN w:val="0"/>
              <w:adjustRightInd w:val="0"/>
              <w:spacing w:after="0" w:line="276" w:lineRule="auto"/>
              <w:ind w:left="450"/>
              <w:textAlignment w:val="baseline"/>
              <w:rPr>
                <w:rFonts w:ascii="Times" w:eastAsia="Batang" w:hAnsi="Times" w:cs="Times"/>
                <w:color w:val="000000"/>
                <w:kern w:val="0"/>
                <w:sz w:val="23"/>
                <w:szCs w:val="23"/>
                <w:lang w:val="sq-AL" w:eastAsia="ko-KR"/>
                <w14:ligatures w14:val="none"/>
              </w:rPr>
            </w:pPr>
            <w:r w:rsidRPr="00191ECF">
              <w:rPr>
                <w:rFonts w:ascii="Times" w:eastAsia="Batang" w:hAnsi="Times" w:cs="Times"/>
                <w:color w:val="000000"/>
                <w:kern w:val="0"/>
                <w:sz w:val="23"/>
                <w:szCs w:val="23"/>
                <w:lang w:val="sq-AL" w:eastAsia="ko-KR"/>
                <w14:ligatures w14:val="none"/>
              </w:rPr>
              <w:t>Turbo /kompresor</w:t>
            </w:r>
          </w:p>
          <w:p w14:paraId="6DF034B3" w14:textId="77777777" w:rsidR="009411B2" w:rsidRPr="00191ECF" w:rsidRDefault="009411B2" w:rsidP="009411B2">
            <w:pPr>
              <w:numPr>
                <w:ilvl w:val="0"/>
                <w:numId w:val="20"/>
              </w:numPr>
              <w:overflowPunct w:val="0"/>
              <w:autoSpaceDE w:val="0"/>
              <w:autoSpaceDN w:val="0"/>
              <w:adjustRightInd w:val="0"/>
              <w:spacing w:after="0" w:line="276" w:lineRule="auto"/>
              <w:ind w:left="450"/>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Tubacione të shkarkos ,sensoret O2, katalizator.</w:t>
            </w:r>
          </w:p>
          <w:p w14:paraId="332299C9" w14:textId="3D73510C" w:rsidR="009411B2" w:rsidRPr="00191ECF" w:rsidRDefault="00E4631F" w:rsidP="009411B2">
            <w:pPr>
              <w:numPr>
                <w:ilvl w:val="0"/>
                <w:numId w:val="20"/>
              </w:numPr>
              <w:overflowPunct w:val="0"/>
              <w:autoSpaceDE w:val="0"/>
              <w:autoSpaceDN w:val="0"/>
              <w:adjustRightInd w:val="0"/>
              <w:spacing w:after="0" w:line="276" w:lineRule="auto"/>
              <w:ind w:left="344" w:hanging="254"/>
              <w:jc w:val="both"/>
              <w:textAlignment w:val="baseline"/>
              <w:rPr>
                <w:rFonts w:ascii="Times New Roman" w:eastAsia="Times New Roman" w:hAnsi="Times New Roman" w:cs="Times New Roman"/>
                <w:kern w:val="0"/>
                <w:lang w:val="sq-AL"/>
                <w14:ligatures w14:val="none"/>
              </w:rPr>
            </w:pPr>
            <w:r>
              <w:rPr>
                <w:rFonts w:ascii="Times New Roman" w:eastAsia="Times New Roman" w:hAnsi="Times New Roman" w:cs="Times New Roman"/>
                <w:kern w:val="0"/>
                <w:lang w:val="sq-AL"/>
                <w14:ligatures w14:val="none"/>
              </w:rPr>
              <w:t>Katalogë</w:t>
            </w:r>
            <w:r w:rsidR="009411B2" w:rsidRPr="00191ECF">
              <w:rPr>
                <w:rFonts w:ascii="Times New Roman" w:eastAsia="Times New Roman" w:hAnsi="Times New Roman" w:cs="Times New Roman"/>
                <w:kern w:val="0"/>
                <w:lang w:val="sq-AL"/>
                <w14:ligatures w14:val="none"/>
              </w:rPr>
              <w:t xml:space="preserve">, manuale, </w:t>
            </w:r>
            <w:r w:rsidR="005D24B7">
              <w:rPr>
                <w:rFonts w:ascii="Times New Roman" w:eastAsia="Times New Roman" w:hAnsi="Times New Roman" w:cs="Times New Roman"/>
                <w:kern w:val="0"/>
                <w:lang w:val="sq-AL"/>
                <w14:ligatures w14:val="none"/>
              </w:rPr>
              <w:t>udhëzues</w:t>
            </w:r>
            <w:r w:rsidR="009411B2" w:rsidRPr="00191ECF">
              <w:rPr>
                <w:rFonts w:ascii="Times New Roman" w:eastAsia="Times New Roman" w:hAnsi="Times New Roman" w:cs="Times New Roman"/>
                <w:kern w:val="0"/>
                <w:lang w:val="sq-AL"/>
                <w14:ligatures w14:val="none"/>
              </w:rPr>
              <w:t>, materiale të shkruara në mbështetje të çështjeve që trajtohen në modul.</w:t>
            </w:r>
          </w:p>
          <w:p w14:paraId="51727714" w14:textId="77777777" w:rsidR="009411B2" w:rsidRPr="00191ECF" w:rsidRDefault="009411B2" w:rsidP="009411B2">
            <w:pPr>
              <w:tabs>
                <w:tab w:val="num" w:pos="450"/>
              </w:tabs>
              <w:autoSpaceDN w:val="0"/>
              <w:spacing w:after="0" w:line="276" w:lineRule="auto"/>
              <w:ind w:left="90"/>
              <w:jc w:val="both"/>
              <w:rPr>
                <w:rFonts w:ascii="Times New Roman" w:eastAsia="Times New Roman" w:hAnsi="Times New Roman" w:cs="Times New Roman"/>
                <w:kern w:val="0"/>
                <w:lang w:val="sq-AL"/>
                <w14:ligatures w14:val="none"/>
              </w:rPr>
            </w:pPr>
          </w:p>
        </w:tc>
      </w:tr>
    </w:tbl>
    <w:p w14:paraId="0B079BDA"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sz w:val="20"/>
          <w:szCs w:val="20"/>
          <w:highlight w:val="lightGray"/>
          <w:lang w:val="sq-AL"/>
          <w14:ligatures w14:val="none"/>
        </w:rPr>
      </w:pPr>
    </w:p>
    <w:p w14:paraId="3DF2A342"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bCs/>
          <w:kern w:val="0"/>
          <w:highlight w:val="lightGray"/>
          <w:lang w:val="sq-AL" w:eastAsia="x-none"/>
          <w14:ligatures w14:val="none"/>
        </w:rPr>
      </w:pPr>
    </w:p>
    <w:p w14:paraId="206DE322"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bCs/>
          <w:kern w:val="0"/>
          <w:highlight w:val="lightGray"/>
          <w:lang w:val="sq-AL" w:eastAsia="x-none"/>
          <w14:ligatures w14:val="none"/>
        </w:rPr>
      </w:pPr>
    </w:p>
    <w:p w14:paraId="32AF661F"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bCs/>
          <w:kern w:val="0"/>
          <w:highlight w:val="lightGray"/>
          <w:lang w:val="sq-AL" w:eastAsia="x-none"/>
          <w14:ligatures w14:val="none"/>
        </w:rPr>
      </w:pPr>
    </w:p>
    <w:p w14:paraId="0DED73C7"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bCs/>
          <w:kern w:val="0"/>
          <w:highlight w:val="lightGray"/>
          <w:lang w:val="sq-AL" w:eastAsia="x-none"/>
          <w14:ligatures w14:val="none"/>
        </w:rPr>
      </w:pPr>
    </w:p>
    <w:p w14:paraId="697F5BD4"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bCs/>
          <w:kern w:val="0"/>
          <w:highlight w:val="lightGray"/>
          <w:lang w:val="sq-AL" w:eastAsia="x-none"/>
          <w14:ligatures w14:val="none"/>
        </w:rPr>
      </w:pPr>
    </w:p>
    <w:p w14:paraId="55F2B93E"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bCs/>
          <w:kern w:val="0"/>
          <w:highlight w:val="lightGray"/>
          <w:lang w:val="sq-AL" w:eastAsia="x-none"/>
          <w14:ligatures w14:val="none"/>
        </w:rPr>
      </w:pPr>
    </w:p>
    <w:p w14:paraId="5BB96892"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bCs/>
          <w:kern w:val="0"/>
          <w:highlight w:val="lightGray"/>
          <w:lang w:val="sq-AL" w:eastAsia="x-none"/>
          <w14:ligatures w14:val="none"/>
        </w:rPr>
      </w:pPr>
    </w:p>
    <w:p w14:paraId="72ED9C33"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bCs/>
          <w:kern w:val="0"/>
          <w:highlight w:val="lightGray"/>
          <w:lang w:val="sq-AL" w:eastAsia="x-none"/>
          <w14:ligatures w14:val="none"/>
        </w:rPr>
      </w:pPr>
    </w:p>
    <w:p w14:paraId="208E57B3"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bCs/>
          <w:kern w:val="0"/>
          <w:highlight w:val="lightGray"/>
          <w:lang w:val="sq-AL" w:eastAsia="x-none"/>
          <w14:ligatures w14:val="none"/>
        </w:rPr>
      </w:pPr>
    </w:p>
    <w:p w14:paraId="0FC73B95"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bCs/>
          <w:kern w:val="0"/>
          <w:highlight w:val="lightGray"/>
          <w:lang w:val="sq-AL" w:eastAsia="x-none"/>
          <w14:ligatures w14:val="none"/>
        </w:rPr>
      </w:pPr>
    </w:p>
    <w:p w14:paraId="69457687"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bCs/>
          <w:kern w:val="0"/>
          <w:highlight w:val="lightGray"/>
          <w:lang w:val="sq-AL" w:eastAsia="x-none"/>
          <w14:ligatures w14:val="none"/>
        </w:rPr>
      </w:pPr>
    </w:p>
    <w:p w14:paraId="28E10A1D" w14:textId="77777777" w:rsidR="009411B2" w:rsidRPr="00191ECF" w:rsidRDefault="009411B2" w:rsidP="009411B2">
      <w:pPr>
        <w:keepNext/>
        <w:overflowPunct w:val="0"/>
        <w:autoSpaceDE w:val="0"/>
        <w:autoSpaceDN w:val="0"/>
        <w:adjustRightInd w:val="0"/>
        <w:spacing w:before="240" w:after="60" w:line="276" w:lineRule="auto"/>
        <w:textAlignment w:val="baseline"/>
        <w:outlineLvl w:val="2"/>
        <w:rPr>
          <w:rFonts w:ascii="Times New Roman" w:eastAsia="Times New Roman" w:hAnsi="Times New Roman" w:cs="Times New Roman"/>
          <w:b/>
          <w:bCs/>
          <w:kern w:val="0"/>
          <w:lang w:val="sq-AL" w:eastAsia="x-none"/>
          <w14:ligatures w14:val="none"/>
        </w:rPr>
      </w:pPr>
      <w:r w:rsidRPr="00191ECF">
        <w:rPr>
          <w:rFonts w:ascii="Times New Roman" w:eastAsia="Times New Roman" w:hAnsi="Times New Roman" w:cs="Times New Roman"/>
          <w:b/>
          <w:bCs/>
          <w:kern w:val="0"/>
          <w:highlight w:val="lightGray"/>
          <w:lang w:val="sq-AL" w:eastAsia="x-none"/>
          <w14:ligatures w14:val="none"/>
        </w:rPr>
        <w:br w:type="page"/>
      </w:r>
      <w:r w:rsidRPr="00191ECF">
        <w:rPr>
          <w:rFonts w:ascii="Times New Roman" w:eastAsia="Times New Roman" w:hAnsi="Times New Roman" w:cs="Times New Roman"/>
          <w:b/>
          <w:bCs/>
          <w:kern w:val="0"/>
          <w:highlight w:val="lightGray"/>
          <w:lang w:val="sq-AL" w:eastAsia="x-none"/>
          <w14:ligatures w14:val="none"/>
        </w:rPr>
        <w:lastRenderedPageBreak/>
        <w:t>6. Moduli “</w:t>
      </w:r>
      <w:r w:rsidRPr="00191ECF">
        <w:rPr>
          <w:rFonts w:ascii="Times New Roman" w:eastAsia="Times New Roman" w:hAnsi="Times New Roman" w:cs="Times New Roman"/>
          <w:b/>
          <w:bCs/>
          <w:kern w:val="0"/>
          <w:szCs w:val="26"/>
          <w:highlight w:val="lightGray"/>
          <w:lang w:val="sq-AL" w:eastAsia="x-none"/>
          <w14:ligatures w14:val="none"/>
        </w:rPr>
        <w:t>Punime të thjeshta riparimi në sistemin e transmetimit të fuqisë</w:t>
      </w:r>
      <w:r w:rsidRPr="00191ECF">
        <w:rPr>
          <w:rFonts w:ascii="Times New Roman" w:eastAsia="Times New Roman" w:hAnsi="Times New Roman" w:cs="Times New Roman"/>
          <w:b/>
          <w:bCs/>
          <w:kern w:val="0"/>
          <w:highlight w:val="lightGray"/>
          <w:lang w:val="sq-AL" w:eastAsia="x-none"/>
          <w14:ligatures w14:val="none"/>
        </w:rPr>
        <w:t>”</w:t>
      </w:r>
      <w:r w:rsidRPr="00191ECF">
        <w:rPr>
          <w:rFonts w:ascii="Times New Roman" w:eastAsia="Times New Roman" w:hAnsi="Times New Roman" w:cs="Times New Roman"/>
          <w:b/>
          <w:bCs/>
          <w:kern w:val="0"/>
          <w:lang w:val="sq-AL" w:eastAsia="x-none"/>
          <w14:ligatures w14:val="none"/>
        </w:rPr>
        <w:t xml:space="preserve">  </w:t>
      </w:r>
    </w:p>
    <w:p w14:paraId="5C4DB1AE"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sz w:val="20"/>
          <w:szCs w:val="20"/>
          <w:lang w:val="sq-AL"/>
          <w14:ligatures w14:val="none"/>
        </w:rPr>
      </w:pPr>
    </w:p>
    <w:p w14:paraId="2BA6546D"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Kualifikimi: Shërbime mjetesh transporti</w:t>
      </w:r>
    </w:p>
    <w:p w14:paraId="2701A8E0"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Niveli:           II i KSHK</w:t>
      </w:r>
    </w:p>
    <w:p w14:paraId="05B85399" w14:textId="77777777" w:rsidR="009411B2" w:rsidRPr="00191ECF" w:rsidRDefault="009411B2" w:rsidP="009411B2">
      <w:pPr>
        <w:numPr>
          <w:ilvl w:val="12"/>
          <w:numId w:val="0"/>
        </w:numPr>
        <w:tabs>
          <w:tab w:val="center" w:pos="4320"/>
          <w:tab w:val="right" w:pos="8640"/>
        </w:tabs>
        <w:overflowPunct w:val="0"/>
        <w:autoSpaceDE w:val="0"/>
        <w:autoSpaceDN w:val="0"/>
        <w:adjustRightInd w:val="0"/>
        <w:spacing w:after="0" w:line="276" w:lineRule="auto"/>
        <w:jc w:val="both"/>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Klasa:           11</w:t>
      </w:r>
    </w:p>
    <w:p w14:paraId="0B6BCD3B"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sz w:val="20"/>
          <w:szCs w:val="20"/>
          <w:lang w:val="sq-AL"/>
          <w14:ligatures w14:val="none"/>
        </w:rPr>
      </w:pPr>
    </w:p>
    <w:tbl>
      <w:tblPr>
        <w:tblW w:w="9245" w:type="dxa"/>
        <w:tblBorders>
          <w:top w:val="single" w:sz="6" w:space="0" w:color="auto"/>
          <w:bottom w:val="single" w:sz="6" w:space="0" w:color="auto"/>
        </w:tblBorders>
        <w:tblLook w:val="0000" w:firstRow="0" w:lastRow="0" w:firstColumn="0" w:lastColumn="0" w:noHBand="0" w:noVBand="0"/>
      </w:tblPr>
      <w:tblGrid>
        <w:gridCol w:w="1908"/>
        <w:gridCol w:w="270"/>
        <w:gridCol w:w="720"/>
        <w:gridCol w:w="4500"/>
        <w:gridCol w:w="1847"/>
      </w:tblGrid>
      <w:tr w:rsidR="009411B2" w:rsidRPr="00191ECF" w14:paraId="27533E1C" w14:textId="77777777" w:rsidTr="005E170B">
        <w:tc>
          <w:tcPr>
            <w:tcW w:w="9245" w:type="dxa"/>
            <w:gridSpan w:val="5"/>
            <w:tcBorders>
              <w:top w:val="single" w:sz="4" w:space="0" w:color="auto"/>
              <w:left w:val="nil"/>
              <w:bottom w:val="single" w:sz="4" w:space="0" w:color="auto"/>
              <w:right w:val="nil"/>
            </w:tcBorders>
          </w:tcPr>
          <w:p w14:paraId="41AD1033" w14:textId="77FDD242" w:rsidR="009411B2" w:rsidRPr="00191ECF" w:rsidRDefault="009411B2" w:rsidP="009411B2">
            <w:pPr>
              <w:tabs>
                <w:tab w:val="center" w:pos="4153"/>
                <w:tab w:val="right" w:pos="8306"/>
              </w:tabs>
              <w:spacing w:after="0" w:line="276" w:lineRule="auto"/>
              <w:jc w:val="center"/>
              <w:rPr>
                <w:rFonts w:ascii="Times New Roman" w:eastAsia="Times New Roman" w:hAnsi="Times New Roman" w:cs="Times New Roman"/>
                <w:i/>
                <w:kern w:val="0"/>
                <w:lang w:val="sq-AL"/>
                <w14:ligatures w14:val="none"/>
              </w:rPr>
            </w:pPr>
            <w:r w:rsidRPr="00191ECF">
              <w:rPr>
                <w:rFonts w:ascii="Times New Roman" w:eastAsia="Times New Roman" w:hAnsi="Times New Roman" w:cs="Times New Roman"/>
                <w:i/>
                <w:kern w:val="0"/>
                <w:lang w:val="sq-AL"/>
                <w14:ligatures w14:val="none"/>
              </w:rPr>
              <w:t>P</w:t>
            </w:r>
            <w:r w:rsidR="002F30AA" w:rsidRPr="00191ECF">
              <w:rPr>
                <w:rFonts w:ascii="Times New Roman" w:eastAsia="Times New Roman" w:hAnsi="Times New Roman" w:cs="Times New Roman"/>
                <w:i/>
                <w:kern w:val="0"/>
                <w:lang w:val="sq-AL"/>
                <w14:ligatures w14:val="none"/>
              </w:rPr>
              <w:t>Ë</w:t>
            </w:r>
            <w:r w:rsidRPr="00191ECF">
              <w:rPr>
                <w:rFonts w:ascii="Times New Roman" w:eastAsia="Times New Roman" w:hAnsi="Times New Roman" w:cs="Times New Roman"/>
                <w:i/>
                <w:kern w:val="0"/>
                <w:lang w:val="sq-AL"/>
                <w14:ligatures w14:val="none"/>
              </w:rPr>
              <w:t>RSHKRUESI I MODULIT</w:t>
            </w:r>
          </w:p>
        </w:tc>
      </w:tr>
      <w:tr w:rsidR="009411B2" w:rsidRPr="00191ECF" w14:paraId="363DD355" w14:textId="77777777" w:rsidTr="005E170B">
        <w:tc>
          <w:tcPr>
            <w:tcW w:w="1908" w:type="dxa"/>
            <w:tcBorders>
              <w:top w:val="single" w:sz="4" w:space="0" w:color="auto"/>
              <w:left w:val="nil"/>
              <w:bottom w:val="single" w:sz="4" w:space="0" w:color="auto"/>
              <w:right w:val="single" w:sz="4" w:space="0" w:color="auto"/>
            </w:tcBorders>
          </w:tcPr>
          <w:p w14:paraId="3F8279E2"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Titulli dhe kodi</w:t>
            </w:r>
          </w:p>
        </w:tc>
        <w:tc>
          <w:tcPr>
            <w:tcW w:w="5490" w:type="dxa"/>
            <w:gridSpan w:val="3"/>
            <w:tcBorders>
              <w:top w:val="single" w:sz="4" w:space="0" w:color="auto"/>
              <w:left w:val="single" w:sz="4" w:space="0" w:color="auto"/>
              <w:bottom w:val="single" w:sz="4" w:space="0" w:color="auto"/>
              <w:right w:val="single" w:sz="4" w:space="0" w:color="auto"/>
            </w:tcBorders>
          </w:tcPr>
          <w:p w14:paraId="0B8AB868"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bCs/>
                <w:kern w:val="0"/>
                <w:szCs w:val="20"/>
                <w:lang w:val="sq-AL"/>
                <w14:ligatures w14:val="none"/>
              </w:rPr>
            </w:pPr>
            <w:r w:rsidRPr="00191ECF">
              <w:rPr>
                <w:rFonts w:ascii="Times New Roman" w:eastAsia="Times New Roman" w:hAnsi="Times New Roman" w:cs="Times New Roman"/>
                <w:b/>
                <w:bCs/>
                <w:kern w:val="0"/>
                <w:szCs w:val="20"/>
                <w:lang w:val="sq-AL"/>
                <w14:ligatures w14:val="none"/>
              </w:rPr>
              <w:t xml:space="preserve">PUNIME TË THJESHTA RIPARIMI NË SISTEMIN E TRANSMETIMIT TË FUQISË   </w:t>
            </w:r>
          </w:p>
          <w:p w14:paraId="63D1376F"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bCs/>
                <w:kern w:val="0"/>
                <w:lang w:val="sq-AL"/>
                <w14:ligatures w14:val="none"/>
              </w:rPr>
            </w:pPr>
          </w:p>
        </w:tc>
        <w:tc>
          <w:tcPr>
            <w:tcW w:w="1847" w:type="dxa"/>
            <w:tcBorders>
              <w:top w:val="single" w:sz="4" w:space="0" w:color="auto"/>
              <w:left w:val="single" w:sz="4" w:space="0" w:color="auto"/>
              <w:bottom w:val="single" w:sz="4" w:space="0" w:color="auto"/>
              <w:right w:val="nil"/>
            </w:tcBorders>
          </w:tcPr>
          <w:p w14:paraId="6C488C5E" w14:textId="0B08D22E" w:rsidR="009411B2" w:rsidRPr="00191ECF" w:rsidRDefault="009411B2" w:rsidP="009411B2">
            <w:pPr>
              <w:tabs>
                <w:tab w:val="center" w:pos="4153"/>
                <w:tab w:val="right" w:pos="8306"/>
              </w:tabs>
              <w:spacing w:after="0" w:line="276" w:lineRule="auto"/>
              <w:jc w:val="center"/>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(M-18-</w:t>
            </w:r>
            <w:r w:rsidR="00F51E61" w:rsidRPr="00191ECF">
              <w:rPr>
                <w:rFonts w:ascii="Times New Roman" w:eastAsia="Times New Roman" w:hAnsi="Times New Roman" w:cs="Times New Roman"/>
                <w:b/>
                <w:kern w:val="0"/>
                <w:lang w:val="sq-AL"/>
                <w14:ligatures w14:val="none"/>
              </w:rPr>
              <w:t>2386-26</w:t>
            </w:r>
            <w:r w:rsidRPr="00191ECF">
              <w:rPr>
                <w:rFonts w:ascii="Times New Roman" w:eastAsia="Times New Roman" w:hAnsi="Times New Roman" w:cs="Times New Roman"/>
                <w:b/>
                <w:kern w:val="0"/>
                <w:lang w:val="sq-AL"/>
                <w14:ligatures w14:val="none"/>
              </w:rPr>
              <w:t>)</w:t>
            </w:r>
          </w:p>
        </w:tc>
      </w:tr>
      <w:tr w:rsidR="009411B2" w:rsidRPr="00191ECF" w14:paraId="1989EEC8" w14:textId="77777777" w:rsidTr="005E170B">
        <w:tc>
          <w:tcPr>
            <w:tcW w:w="1908" w:type="dxa"/>
            <w:tcBorders>
              <w:top w:val="nil"/>
              <w:bottom w:val="nil"/>
            </w:tcBorders>
          </w:tcPr>
          <w:p w14:paraId="7CE12DFB"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Qëllimi i modulit</w:t>
            </w:r>
          </w:p>
          <w:p w14:paraId="65ADE8AC"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p>
        </w:tc>
        <w:tc>
          <w:tcPr>
            <w:tcW w:w="270" w:type="dxa"/>
            <w:tcBorders>
              <w:top w:val="nil"/>
              <w:bottom w:val="nil"/>
            </w:tcBorders>
          </w:tcPr>
          <w:p w14:paraId="5BC3FD4D"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p>
          <w:p w14:paraId="08D9659E"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p>
        </w:tc>
        <w:tc>
          <w:tcPr>
            <w:tcW w:w="7067" w:type="dxa"/>
            <w:gridSpan w:val="3"/>
            <w:tcBorders>
              <w:top w:val="nil"/>
              <w:bottom w:val="nil"/>
            </w:tcBorders>
          </w:tcPr>
          <w:p w14:paraId="171C0E6E" w14:textId="77777777" w:rsidR="009411B2" w:rsidRPr="00191ECF" w:rsidRDefault="009411B2" w:rsidP="009411B2">
            <w:pPr>
              <w:keepNext/>
              <w:overflowPunct w:val="0"/>
              <w:autoSpaceDE w:val="0"/>
              <w:autoSpaceDN w:val="0"/>
              <w:adjustRightInd w:val="0"/>
              <w:spacing w:after="0" w:line="276" w:lineRule="auto"/>
              <w:ind w:left="-104"/>
              <w:jc w:val="both"/>
              <w:textAlignment w:val="baseline"/>
              <w:outlineLvl w:val="0"/>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Një modul praktik që i aftëson nxënësit për të kryer punime të ndryshme të mirëmbajtjes dhe zëvendësimit në friksionet mekanike, në kutitë e ndërrimit të shpejtësisë (KNSH) manuale së automjeteve, në transmesionin e automjeteve, në hidrotransformator dhe kutinë e shpejtësisë (KNSH) automatike të automjeteve.</w:t>
            </w:r>
          </w:p>
          <w:p w14:paraId="2A6255FF"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p>
        </w:tc>
      </w:tr>
      <w:tr w:rsidR="009411B2" w:rsidRPr="00191ECF" w14:paraId="1BF5B79A" w14:textId="77777777" w:rsidTr="005E170B">
        <w:trPr>
          <w:trHeight w:val="660"/>
        </w:trPr>
        <w:tc>
          <w:tcPr>
            <w:tcW w:w="1908" w:type="dxa"/>
            <w:tcBorders>
              <w:top w:val="single" w:sz="6" w:space="0" w:color="auto"/>
              <w:bottom w:val="single" w:sz="6" w:space="0" w:color="auto"/>
            </w:tcBorders>
          </w:tcPr>
          <w:p w14:paraId="5B9A2BA6"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Kohëzgjatja e modulit</w:t>
            </w:r>
          </w:p>
          <w:p w14:paraId="44895399"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p>
        </w:tc>
        <w:tc>
          <w:tcPr>
            <w:tcW w:w="270" w:type="dxa"/>
            <w:tcBorders>
              <w:top w:val="single" w:sz="6" w:space="0" w:color="auto"/>
              <w:bottom w:val="single" w:sz="6" w:space="0" w:color="auto"/>
            </w:tcBorders>
          </w:tcPr>
          <w:p w14:paraId="6358FBAE"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p>
        </w:tc>
        <w:tc>
          <w:tcPr>
            <w:tcW w:w="7067" w:type="dxa"/>
            <w:gridSpan w:val="3"/>
            <w:tcBorders>
              <w:top w:val="single" w:sz="6" w:space="0" w:color="auto"/>
              <w:bottom w:val="single" w:sz="6" w:space="0" w:color="auto"/>
            </w:tcBorders>
          </w:tcPr>
          <w:p w14:paraId="67BC4003" w14:textId="77777777" w:rsidR="009411B2" w:rsidRPr="00191ECF" w:rsidRDefault="009411B2" w:rsidP="009411B2">
            <w:pPr>
              <w:overflowPunct w:val="0"/>
              <w:autoSpaceDE w:val="0"/>
              <w:autoSpaceDN w:val="0"/>
              <w:adjustRightInd w:val="0"/>
              <w:spacing w:after="0" w:line="276" w:lineRule="auto"/>
              <w:ind w:hanging="104"/>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kern w:val="0"/>
                <w:lang w:val="sq-AL"/>
                <w14:ligatures w14:val="none"/>
              </w:rPr>
              <w:t>102 orë mësimore</w:t>
            </w:r>
          </w:p>
          <w:p w14:paraId="3BF0B252"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p>
        </w:tc>
      </w:tr>
      <w:tr w:rsidR="002F30AA" w:rsidRPr="00191ECF" w14:paraId="650E2338" w14:textId="77777777" w:rsidTr="005E170B">
        <w:tc>
          <w:tcPr>
            <w:tcW w:w="1908" w:type="dxa"/>
            <w:tcBorders>
              <w:top w:val="single" w:sz="6" w:space="0" w:color="auto"/>
              <w:bottom w:val="single" w:sz="4" w:space="0" w:color="auto"/>
            </w:tcBorders>
          </w:tcPr>
          <w:p w14:paraId="3C91512F"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color w:val="000000" w:themeColor="text1"/>
                <w:kern w:val="0"/>
                <w:lang w:val="sq-AL"/>
                <w14:ligatures w14:val="none"/>
              </w:rPr>
            </w:pPr>
            <w:r w:rsidRPr="00191ECF">
              <w:rPr>
                <w:rFonts w:ascii="Times New Roman" w:eastAsia="Times New Roman" w:hAnsi="Times New Roman" w:cs="Times New Roman"/>
                <w:b/>
                <w:color w:val="000000" w:themeColor="text1"/>
                <w:kern w:val="0"/>
                <w:lang w:val="sq-AL"/>
                <w14:ligatures w14:val="none"/>
              </w:rPr>
              <w:t xml:space="preserve">Niveli i parapëlqyer </w:t>
            </w:r>
          </w:p>
          <w:p w14:paraId="2DE4416E"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color w:val="000000" w:themeColor="text1"/>
                <w:kern w:val="0"/>
                <w:lang w:val="sq-AL"/>
                <w14:ligatures w14:val="none"/>
              </w:rPr>
            </w:pPr>
            <w:r w:rsidRPr="00191ECF">
              <w:rPr>
                <w:rFonts w:ascii="Times New Roman" w:eastAsia="Times New Roman" w:hAnsi="Times New Roman" w:cs="Times New Roman"/>
                <w:b/>
                <w:color w:val="000000" w:themeColor="text1"/>
                <w:kern w:val="0"/>
                <w:lang w:val="sq-AL"/>
                <w14:ligatures w14:val="none"/>
              </w:rPr>
              <w:t>për pranim</w:t>
            </w:r>
          </w:p>
          <w:p w14:paraId="28AEEC22"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color w:val="000000" w:themeColor="text1"/>
                <w:kern w:val="0"/>
                <w:lang w:val="sq-AL"/>
                <w14:ligatures w14:val="none"/>
              </w:rPr>
            </w:pPr>
          </w:p>
        </w:tc>
        <w:tc>
          <w:tcPr>
            <w:tcW w:w="270" w:type="dxa"/>
            <w:tcBorders>
              <w:top w:val="single" w:sz="6" w:space="0" w:color="auto"/>
              <w:bottom w:val="single" w:sz="4" w:space="0" w:color="auto"/>
            </w:tcBorders>
          </w:tcPr>
          <w:p w14:paraId="59A59FA7"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color w:val="000000" w:themeColor="text1"/>
                <w:kern w:val="0"/>
                <w:lang w:val="sq-AL"/>
                <w14:ligatures w14:val="none"/>
              </w:rPr>
            </w:pPr>
          </w:p>
        </w:tc>
        <w:tc>
          <w:tcPr>
            <w:tcW w:w="7067" w:type="dxa"/>
            <w:gridSpan w:val="3"/>
            <w:tcBorders>
              <w:top w:val="single" w:sz="6" w:space="0" w:color="auto"/>
              <w:bottom w:val="single" w:sz="4" w:space="0" w:color="auto"/>
            </w:tcBorders>
          </w:tcPr>
          <w:p w14:paraId="41EAB890" w14:textId="77777777" w:rsidR="009411B2" w:rsidRPr="00191ECF" w:rsidRDefault="009411B2" w:rsidP="009411B2">
            <w:pPr>
              <w:overflowPunct w:val="0"/>
              <w:autoSpaceDE w:val="0"/>
              <w:autoSpaceDN w:val="0"/>
              <w:adjustRightInd w:val="0"/>
              <w:spacing w:after="0" w:line="276" w:lineRule="auto"/>
              <w:ind w:left="-104"/>
              <w:jc w:val="both"/>
              <w:textAlignment w:val="baseline"/>
              <w:rPr>
                <w:rFonts w:ascii="Times New Roman" w:eastAsia="Times New Roman" w:hAnsi="Times New Roman" w:cs="Times New Roman"/>
                <w:color w:val="000000" w:themeColor="text1"/>
                <w:kern w:val="0"/>
                <w:lang w:val="sq-AL"/>
                <w14:ligatures w14:val="none"/>
              </w:rPr>
            </w:pPr>
            <w:r w:rsidRPr="00191ECF">
              <w:rPr>
                <w:rFonts w:ascii="Times New Roman" w:eastAsia="Times New Roman" w:hAnsi="Times New Roman" w:cs="Times New Roman"/>
                <w:color w:val="000000" w:themeColor="text1"/>
                <w:kern w:val="0"/>
                <w:lang w:val="sq-AL"/>
                <w14:ligatures w14:val="none"/>
              </w:rPr>
              <w:t>Nxënësi duhet të ketë përfunduar klasën e 10-të, të kualifikimit profesional “Shërbime mjetesh transporti”, niveli II i KSHK.</w:t>
            </w:r>
          </w:p>
          <w:p w14:paraId="64B73F8E" w14:textId="77777777" w:rsidR="009411B2" w:rsidRPr="00191ECF" w:rsidRDefault="009411B2" w:rsidP="009411B2">
            <w:pPr>
              <w:overflowPunct w:val="0"/>
              <w:autoSpaceDE w:val="0"/>
              <w:autoSpaceDN w:val="0"/>
              <w:adjustRightInd w:val="0"/>
              <w:spacing w:after="0" w:line="276" w:lineRule="auto"/>
              <w:jc w:val="both"/>
              <w:textAlignment w:val="baseline"/>
              <w:rPr>
                <w:rFonts w:ascii="Times New Roman" w:eastAsia="Times New Roman" w:hAnsi="Times New Roman" w:cs="Times New Roman"/>
                <w:color w:val="000000" w:themeColor="text1"/>
                <w:kern w:val="0"/>
                <w:lang w:val="sq-AL"/>
                <w14:ligatures w14:val="none"/>
              </w:rPr>
            </w:pPr>
          </w:p>
        </w:tc>
      </w:tr>
      <w:tr w:rsidR="002F30AA" w:rsidRPr="00191ECF" w14:paraId="1AB8ACEB" w14:textId="77777777" w:rsidTr="005E170B">
        <w:tblPrEx>
          <w:tblBorders>
            <w:bottom w:val="none" w:sz="0" w:space="0" w:color="auto"/>
          </w:tblBorders>
        </w:tblPrEx>
        <w:trPr>
          <w:trHeight w:val="1250"/>
        </w:trPr>
        <w:tc>
          <w:tcPr>
            <w:tcW w:w="1908" w:type="dxa"/>
            <w:tcBorders>
              <w:top w:val="single" w:sz="4" w:space="0" w:color="auto"/>
            </w:tcBorders>
          </w:tcPr>
          <w:p w14:paraId="6A6A061D" w14:textId="20918404"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color w:val="000000" w:themeColor="text1"/>
                <w:kern w:val="0"/>
                <w:lang w:val="sq-AL"/>
                <w14:ligatures w14:val="none"/>
              </w:rPr>
            </w:pPr>
            <w:r w:rsidRPr="00191ECF">
              <w:rPr>
                <w:rFonts w:ascii="Times New Roman" w:eastAsia="Times New Roman" w:hAnsi="Times New Roman" w:cs="Times New Roman"/>
                <w:b/>
                <w:color w:val="000000" w:themeColor="text1"/>
                <w:kern w:val="0"/>
                <w:lang w:val="sq-AL"/>
                <w14:ligatures w14:val="none"/>
              </w:rPr>
              <w:t xml:space="preserve">Rezultatet e të nxënit (RN) dhe </w:t>
            </w:r>
            <w:r w:rsidR="003F44AD">
              <w:rPr>
                <w:rFonts w:ascii="Times New Roman" w:eastAsia="Times New Roman" w:hAnsi="Times New Roman" w:cs="Times New Roman"/>
                <w:b/>
                <w:color w:val="000000" w:themeColor="text1"/>
                <w:kern w:val="0"/>
                <w:lang w:val="sq-AL"/>
                <w14:ligatures w14:val="none"/>
              </w:rPr>
              <w:t>procedurat</w:t>
            </w:r>
            <w:r w:rsidRPr="00191ECF">
              <w:rPr>
                <w:rFonts w:ascii="Times New Roman" w:eastAsia="Times New Roman" w:hAnsi="Times New Roman" w:cs="Times New Roman"/>
                <w:b/>
                <w:color w:val="000000" w:themeColor="text1"/>
                <w:kern w:val="0"/>
                <w:lang w:val="sq-AL"/>
                <w14:ligatures w14:val="none"/>
              </w:rPr>
              <w:t xml:space="preserve"> e vlerësimit</w:t>
            </w:r>
          </w:p>
        </w:tc>
        <w:tc>
          <w:tcPr>
            <w:tcW w:w="270" w:type="dxa"/>
            <w:tcBorders>
              <w:top w:val="single" w:sz="4" w:space="0" w:color="auto"/>
            </w:tcBorders>
          </w:tcPr>
          <w:p w14:paraId="00798086"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color w:val="000000" w:themeColor="text1"/>
                <w:kern w:val="0"/>
                <w:lang w:val="sq-AL"/>
                <w14:ligatures w14:val="none"/>
              </w:rPr>
            </w:pPr>
          </w:p>
        </w:tc>
        <w:tc>
          <w:tcPr>
            <w:tcW w:w="720" w:type="dxa"/>
            <w:tcBorders>
              <w:top w:val="single" w:sz="4" w:space="0" w:color="auto"/>
            </w:tcBorders>
          </w:tcPr>
          <w:p w14:paraId="50443D11" w14:textId="77777777" w:rsidR="009411B2" w:rsidRPr="00191ECF" w:rsidRDefault="009411B2" w:rsidP="009411B2">
            <w:pPr>
              <w:overflowPunct w:val="0"/>
              <w:autoSpaceDE w:val="0"/>
              <w:autoSpaceDN w:val="0"/>
              <w:adjustRightInd w:val="0"/>
              <w:spacing w:after="60" w:line="276" w:lineRule="auto"/>
              <w:ind w:hanging="104"/>
              <w:textAlignment w:val="baseline"/>
              <w:outlineLvl w:val="5"/>
              <w:rPr>
                <w:rFonts w:ascii="Times New Roman" w:eastAsia="Times New Roman" w:hAnsi="Times New Roman" w:cs="Times New Roman"/>
                <w:b/>
                <w:bCs/>
                <w:color w:val="000000" w:themeColor="text1"/>
                <w:kern w:val="0"/>
                <w:lang w:val="sq-AL"/>
                <w14:ligatures w14:val="none"/>
              </w:rPr>
            </w:pPr>
            <w:r w:rsidRPr="00191ECF">
              <w:rPr>
                <w:rFonts w:ascii="Times New Roman" w:eastAsia="Times New Roman" w:hAnsi="Times New Roman" w:cs="Times New Roman"/>
                <w:b/>
                <w:bCs/>
                <w:color w:val="000000" w:themeColor="text1"/>
                <w:kern w:val="0"/>
                <w:lang w:val="sq-AL"/>
                <w14:ligatures w14:val="none"/>
              </w:rPr>
              <w:t>RN 1</w:t>
            </w:r>
          </w:p>
        </w:tc>
        <w:tc>
          <w:tcPr>
            <w:tcW w:w="6347" w:type="dxa"/>
            <w:gridSpan w:val="2"/>
            <w:tcBorders>
              <w:top w:val="single" w:sz="4" w:space="0" w:color="auto"/>
            </w:tcBorders>
          </w:tcPr>
          <w:p w14:paraId="64E78B58" w14:textId="607B6C94"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color w:val="000000" w:themeColor="text1"/>
                <w:kern w:val="0"/>
                <w:lang w:val="sq-AL"/>
                <w14:ligatures w14:val="none"/>
              </w:rPr>
            </w:pPr>
            <w:r w:rsidRPr="00191ECF">
              <w:rPr>
                <w:rFonts w:ascii="Times New Roman" w:eastAsia="Times New Roman" w:hAnsi="Times New Roman" w:cs="Times New Roman"/>
                <w:b/>
                <w:color w:val="000000" w:themeColor="text1"/>
                <w:kern w:val="0"/>
                <w:lang w:val="sq-AL"/>
                <w14:ligatures w14:val="none"/>
              </w:rPr>
              <w:t>Nxënësi kryen punime riparimi dhe zëvendësime të pjesëve të friksioneve mekanike.</w:t>
            </w:r>
          </w:p>
          <w:p w14:paraId="21D98FEE" w14:textId="77777777" w:rsidR="009411B2" w:rsidRPr="00191ECF" w:rsidRDefault="009411B2" w:rsidP="009411B2">
            <w:pPr>
              <w:tabs>
                <w:tab w:val="left" w:pos="360"/>
              </w:tabs>
              <w:overflowPunct w:val="0"/>
              <w:autoSpaceDE w:val="0"/>
              <w:autoSpaceDN w:val="0"/>
              <w:adjustRightInd w:val="0"/>
              <w:spacing w:after="0" w:line="276" w:lineRule="auto"/>
              <w:jc w:val="both"/>
              <w:textAlignment w:val="baseline"/>
              <w:rPr>
                <w:rFonts w:ascii="Times New Roman" w:eastAsia="Times New Roman" w:hAnsi="Times New Roman" w:cs="Times New Roman"/>
                <w:b/>
                <w:i/>
                <w:color w:val="000000" w:themeColor="text1"/>
                <w:kern w:val="0"/>
                <w:lang w:val="sq-AL"/>
                <w14:ligatures w14:val="none"/>
              </w:rPr>
            </w:pPr>
            <w:r w:rsidRPr="00191ECF">
              <w:rPr>
                <w:rFonts w:ascii="Times New Roman" w:eastAsia="Times New Roman" w:hAnsi="Times New Roman" w:cs="Times New Roman"/>
                <w:b/>
                <w:i/>
                <w:color w:val="000000" w:themeColor="text1"/>
                <w:kern w:val="0"/>
                <w:lang w:val="sq-AL"/>
                <w14:ligatures w14:val="none"/>
              </w:rPr>
              <w:t>Kriteret e vlerësimit:</w:t>
            </w:r>
          </w:p>
          <w:p w14:paraId="32735296" w14:textId="77777777" w:rsidR="009411B2" w:rsidRPr="00191ECF" w:rsidRDefault="009411B2" w:rsidP="009411B2">
            <w:pPr>
              <w:tabs>
                <w:tab w:val="left" w:pos="360"/>
              </w:tabs>
              <w:overflowPunct w:val="0"/>
              <w:autoSpaceDE w:val="0"/>
              <w:autoSpaceDN w:val="0"/>
              <w:adjustRightInd w:val="0"/>
              <w:spacing w:after="0" w:line="276" w:lineRule="auto"/>
              <w:textAlignment w:val="baseline"/>
              <w:rPr>
                <w:rFonts w:ascii="Times New Roman" w:eastAsia="Times New Roman" w:hAnsi="Times New Roman" w:cs="Times New Roman"/>
                <w:color w:val="000000" w:themeColor="text1"/>
                <w:kern w:val="0"/>
                <w:lang w:val="sq-AL"/>
                <w14:ligatures w14:val="none"/>
              </w:rPr>
            </w:pPr>
            <w:r w:rsidRPr="00191ECF">
              <w:rPr>
                <w:rFonts w:ascii="Times New Roman" w:eastAsia="Times New Roman" w:hAnsi="Times New Roman" w:cs="Times New Roman"/>
                <w:color w:val="000000" w:themeColor="text1"/>
                <w:kern w:val="0"/>
                <w:lang w:val="sq-AL"/>
                <w14:ligatures w14:val="none"/>
              </w:rPr>
              <w:t>Nxënësi duhet të jetë i aftë:</w:t>
            </w:r>
          </w:p>
          <w:p w14:paraId="0D341605" w14:textId="1C5F8CB6"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color w:val="000000" w:themeColor="text1"/>
                <w:kern w:val="0"/>
                <w:lang w:val="sq-AL"/>
                <w14:ligatures w14:val="none"/>
              </w:rPr>
            </w:pPr>
            <w:r w:rsidRPr="00191ECF">
              <w:rPr>
                <w:rFonts w:ascii="Times New Roman" w:eastAsia="Times New Roman" w:hAnsi="Times New Roman" w:cs="Times New Roman"/>
                <w:color w:val="000000" w:themeColor="text1"/>
                <w:kern w:val="0"/>
                <w:lang w:val="sq-AL"/>
                <w14:ligatures w14:val="none"/>
              </w:rPr>
              <w:t>të analizojë saktë dokumentacionin teknik te automjetit për kryerjen e punime</w:t>
            </w:r>
            <w:r w:rsidR="00877856">
              <w:rPr>
                <w:rFonts w:ascii="Times New Roman" w:eastAsia="Times New Roman" w:hAnsi="Times New Roman" w:cs="Times New Roman"/>
                <w:color w:val="000000" w:themeColor="text1"/>
                <w:kern w:val="0"/>
                <w:lang w:val="sq-AL"/>
                <w14:ligatures w14:val="none"/>
              </w:rPr>
              <w:t>ve</w:t>
            </w:r>
            <w:r w:rsidRPr="00191ECF">
              <w:rPr>
                <w:rFonts w:ascii="Times New Roman" w:eastAsia="Times New Roman" w:hAnsi="Times New Roman" w:cs="Times New Roman"/>
                <w:color w:val="000000" w:themeColor="text1"/>
                <w:kern w:val="0"/>
                <w:lang w:val="sq-AL"/>
                <w14:ligatures w14:val="none"/>
              </w:rPr>
              <w:t xml:space="preserve"> të thjeshta të </w:t>
            </w:r>
            <w:r w:rsidR="003F44AD">
              <w:rPr>
                <w:rFonts w:ascii="Times New Roman" w:eastAsia="Times New Roman" w:hAnsi="Times New Roman" w:cs="Times New Roman"/>
                <w:color w:val="000000" w:themeColor="text1"/>
                <w:kern w:val="0"/>
                <w:lang w:val="sq-AL"/>
                <w14:ligatures w14:val="none"/>
              </w:rPr>
              <w:t>zëvendësimit</w:t>
            </w:r>
            <w:r w:rsidRPr="00191ECF">
              <w:rPr>
                <w:rFonts w:ascii="Times New Roman" w:eastAsia="Times New Roman" w:hAnsi="Times New Roman" w:cs="Times New Roman"/>
                <w:color w:val="000000" w:themeColor="text1"/>
                <w:kern w:val="0"/>
                <w:lang w:val="sq-AL"/>
                <w14:ligatures w14:val="none"/>
              </w:rPr>
              <w:t xml:space="preserve"> ose mirmbajtjes  të pjesëve të  friksioneve mekanike dhe </w:t>
            </w:r>
            <w:r w:rsidRPr="00191ECF">
              <w:rPr>
                <w:rFonts w:ascii="Times New Roman" w:eastAsia="Times New Roman" w:hAnsi="Times New Roman" w:cs="Times New Roman"/>
                <w:bCs/>
                <w:color w:val="000000" w:themeColor="text1"/>
                <w:kern w:val="0"/>
                <w:lang w:val="sq-AL"/>
                <w14:ligatures w14:val="none"/>
              </w:rPr>
              <w:t>mekanizmin mekanik të komandimit;</w:t>
            </w:r>
            <w:r w:rsidRPr="00191ECF">
              <w:rPr>
                <w:rFonts w:ascii="Times New Roman" w:eastAsia="Times New Roman" w:hAnsi="Times New Roman" w:cs="Times New Roman"/>
                <w:color w:val="000000" w:themeColor="text1"/>
                <w:kern w:val="0"/>
                <w:lang w:val="sq-AL"/>
                <w14:ligatures w14:val="none"/>
              </w:rPr>
              <w:t xml:space="preserve">   </w:t>
            </w:r>
          </w:p>
          <w:p w14:paraId="223D62E8" w14:textId="3D0901D5"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color w:val="000000" w:themeColor="text1"/>
                <w:kern w:val="0"/>
                <w:lang w:val="sq-AL"/>
                <w14:ligatures w14:val="none"/>
              </w:rPr>
            </w:pPr>
            <w:r w:rsidRPr="00191ECF">
              <w:rPr>
                <w:rFonts w:ascii="Times New Roman" w:eastAsia="Times New Roman" w:hAnsi="Times New Roman" w:cs="Times New Roman"/>
                <w:color w:val="000000" w:themeColor="text1"/>
                <w:kern w:val="0"/>
                <w:lang w:val="sq-AL"/>
                <w14:ligatures w14:val="none"/>
              </w:rPr>
              <w:t>të veshi uniformën dhe pajisjet e siguris</w:t>
            </w:r>
            <w:r w:rsidR="00877856">
              <w:rPr>
                <w:rFonts w:ascii="Times New Roman" w:eastAsia="Times New Roman" w:hAnsi="Times New Roman" w:cs="Times New Roman"/>
                <w:color w:val="000000" w:themeColor="text1"/>
                <w:kern w:val="0"/>
                <w:lang w:val="sq-AL"/>
                <w14:ligatures w14:val="none"/>
              </w:rPr>
              <w:t>ë</w:t>
            </w:r>
            <w:r w:rsidRPr="00191ECF">
              <w:rPr>
                <w:rFonts w:ascii="Times New Roman" w:eastAsia="Times New Roman" w:hAnsi="Times New Roman" w:cs="Times New Roman"/>
                <w:color w:val="000000" w:themeColor="text1"/>
                <w:kern w:val="0"/>
                <w:lang w:val="sq-AL"/>
                <w14:ligatures w14:val="none"/>
              </w:rPr>
              <w:t>;</w:t>
            </w:r>
          </w:p>
          <w:p w14:paraId="280834C0"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color w:val="000000" w:themeColor="text1"/>
                <w:kern w:val="0"/>
                <w:lang w:val="sq-AL"/>
                <w14:ligatures w14:val="none"/>
              </w:rPr>
            </w:pPr>
            <w:r w:rsidRPr="00191ECF">
              <w:rPr>
                <w:rFonts w:ascii="Times New Roman" w:eastAsia="Times New Roman" w:hAnsi="Times New Roman" w:cs="Times New Roman"/>
                <w:color w:val="000000" w:themeColor="text1"/>
                <w:kern w:val="0"/>
                <w:lang w:val="sq-AL"/>
                <w14:ligatures w14:val="none"/>
              </w:rPr>
              <w:t>të përzgjedhë veglat dhe pajisjet e duhura të punës;</w:t>
            </w:r>
          </w:p>
          <w:p w14:paraId="5DDC74C0" w14:textId="2D2F67C2" w:rsidR="009411B2" w:rsidRPr="00191ECF" w:rsidRDefault="009411B2" w:rsidP="009411B2">
            <w:pPr>
              <w:numPr>
                <w:ilvl w:val="0"/>
                <w:numId w:val="20"/>
              </w:numPr>
              <w:tabs>
                <w:tab w:val="clear" w:pos="360"/>
                <w:tab w:val="num" w:pos="450"/>
              </w:tabs>
              <w:overflowPunct w:val="0"/>
              <w:autoSpaceDE w:val="0"/>
              <w:autoSpaceDN w:val="0"/>
              <w:adjustRightInd w:val="0"/>
              <w:spacing w:before="100" w:beforeAutospacing="1" w:after="100" w:afterAutospacing="1" w:line="276" w:lineRule="auto"/>
              <w:ind w:left="450"/>
              <w:textAlignment w:val="baseline"/>
              <w:rPr>
                <w:rFonts w:ascii="Times New Roman" w:eastAsia="Times New Roman" w:hAnsi="Times New Roman" w:cs="Times New Roman"/>
                <w:bCs/>
                <w:color w:val="000000" w:themeColor="text1"/>
                <w:kern w:val="0"/>
                <w:lang w:val="sq-AL"/>
                <w14:ligatures w14:val="none"/>
              </w:rPr>
            </w:pPr>
            <w:r w:rsidRPr="00191ECF">
              <w:rPr>
                <w:rFonts w:ascii="Times New Roman" w:eastAsia="Times New Roman" w:hAnsi="Times New Roman" w:cs="Times New Roman"/>
                <w:color w:val="000000" w:themeColor="text1"/>
                <w:kern w:val="0"/>
                <w:lang w:val="sq-AL"/>
                <w14:ligatures w14:val="none"/>
              </w:rPr>
              <w:t>të përgatitë automjetin dhe vendin e punës për kryerjen e punime</w:t>
            </w:r>
            <w:r w:rsidR="00877856">
              <w:rPr>
                <w:rFonts w:ascii="Times New Roman" w:eastAsia="Times New Roman" w:hAnsi="Times New Roman" w:cs="Times New Roman"/>
                <w:color w:val="000000" w:themeColor="text1"/>
                <w:kern w:val="0"/>
                <w:lang w:val="sq-AL"/>
                <w14:ligatures w14:val="none"/>
              </w:rPr>
              <w:t xml:space="preserve">ve </w:t>
            </w:r>
            <w:r w:rsidRPr="00191ECF">
              <w:rPr>
                <w:rFonts w:ascii="Times New Roman" w:eastAsia="Times New Roman" w:hAnsi="Times New Roman" w:cs="Times New Roman"/>
                <w:color w:val="000000" w:themeColor="text1"/>
                <w:kern w:val="0"/>
                <w:lang w:val="sq-AL"/>
                <w14:ligatures w14:val="none"/>
              </w:rPr>
              <w:t xml:space="preserve">të thjeshta të </w:t>
            </w:r>
            <w:r w:rsidR="003F44AD">
              <w:rPr>
                <w:rFonts w:ascii="Times New Roman" w:eastAsia="Times New Roman" w:hAnsi="Times New Roman" w:cs="Times New Roman"/>
                <w:color w:val="000000" w:themeColor="text1"/>
                <w:kern w:val="0"/>
                <w:lang w:val="sq-AL"/>
                <w14:ligatures w14:val="none"/>
              </w:rPr>
              <w:t>zëvendësimit</w:t>
            </w:r>
            <w:r w:rsidRPr="00191ECF">
              <w:rPr>
                <w:rFonts w:ascii="Times New Roman" w:eastAsia="Times New Roman" w:hAnsi="Times New Roman" w:cs="Times New Roman"/>
                <w:color w:val="000000" w:themeColor="text1"/>
                <w:kern w:val="0"/>
                <w:lang w:val="sq-AL"/>
                <w14:ligatures w14:val="none"/>
              </w:rPr>
              <w:t xml:space="preserve"> ose mir</w:t>
            </w:r>
            <w:r w:rsidR="00877856">
              <w:rPr>
                <w:rFonts w:ascii="Times New Roman" w:eastAsia="Times New Roman" w:hAnsi="Times New Roman" w:cs="Times New Roman"/>
                <w:color w:val="000000" w:themeColor="text1"/>
                <w:kern w:val="0"/>
                <w:lang w:val="sq-AL"/>
                <w14:ligatures w14:val="none"/>
              </w:rPr>
              <w:t>ë</w:t>
            </w:r>
            <w:r w:rsidRPr="00191ECF">
              <w:rPr>
                <w:rFonts w:ascii="Times New Roman" w:eastAsia="Times New Roman" w:hAnsi="Times New Roman" w:cs="Times New Roman"/>
                <w:color w:val="000000" w:themeColor="text1"/>
                <w:kern w:val="0"/>
                <w:lang w:val="sq-AL"/>
                <w14:ligatures w14:val="none"/>
              </w:rPr>
              <w:t xml:space="preserve">mbajtjes  të pjesëve të  friksioneve mekanike dhe </w:t>
            </w:r>
            <w:r w:rsidRPr="00191ECF">
              <w:rPr>
                <w:rFonts w:ascii="Times New Roman" w:eastAsia="Times New Roman" w:hAnsi="Times New Roman" w:cs="Times New Roman"/>
                <w:bCs/>
                <w:color w:val="000000" w:themeColor="text1"/>
                <w:kern w:val="0"/>
                <w:lang w:val="sq-AL"/>
                <w14:ligatures w14:val="none"/>
              </w:rPr>
              <w:t>mekanizmin mekanik të komandimit;</w:t>
            </w:r>
          </w:p>
          <w:p w14:paraId="6D77E322" w14:textId="20386A64" w:rsidR="009411B2" w:rsidRPr="00191ECF" w:rsidRDefault="009411B2" w:rsidP="009411B2">
            <w:pPr>
              <w:numPr>
                <w:ilvl w:val="0"/>
                <w:numId w:val="20"/>
              </w:numPr>
              <w:tabs>
                <w:tab w:val="clear" w:pos="360"/>
                <w:tab w:val="num" w:pos="450"/>
              </w:tabs>
              <w:overflowPunct w:val="0"/>
              <w:autoSpaceDE w:val="0"/>
              <w:autoSpaceDN w:val="0"/>
              <w:adjustRightInd w:val="0"/>
              <w:spacing w:before="100" w:beforeAutospacing="1" w:after="100" w:afterAutospacing="1" w:line="276" w:lineRule="auto"/>
              <w:ind w:left="450"/>
              <w:textAlignment w:val="baseline"/>
              <w:rPr>
                <w:rFonts w:ascii="Times New Roman" w:eastAsia="Times New Roman" w:hAnsi="Times New Roman" w:cs="Times New Roman"/>
                <w:bCs/>
                <w:color w:val="000000" w:themeColor="text1"/>
                <w:kern w:val="0"/>
                <w:lang w:val="sq-AL"/>
                <w14:ligatures w14:val="none"/>
              </w:rPr>
            </w:pPr>
            <w:r w:rsidRPr="00191ECF">
              <w:rPr>
                <w:rFonts w:ascii="Times New Roman" w:eastAsia="Times New Roman" w:hAnsi="Symbol" w:cs="Times New Roman"/>
                <w:bCs/>
                <w:color w:val="000000" w:themeColor="text1"/>
                <w:kern w:val="0"/>
                <w:lang w:val="sq-AL"/>
                <w14:ligatures w14:val="none"/>
              </w:rPr>
              <w:t>t</w:t>
            </w:r>
            <w:r w:rsidRPr="00191ECF">
              <w:rPr>
                <w:rFonts w:ascii="Times New Roman" w:eastAsia="Times New Roman" w:hAnsi="Times New Roman" w:cs="Times New Roman"/>
                <w:bCs/>
                <w:color w:val="000000" w:themeColor="text1"/>
                <w:kern w:val="0"/>
                <w:lang w:val="sq-AL"/>
                <w14:ligatures w14:val="none"/>
              </w:rPr>
              <w:t>ë</w:t>
            </w:r>
            <w:r w:rsidRPr="00191ECF">
              <w:rPr>
                <w:rFonts w:ascii="Times New Roman" w:eastAsia="Times New Roman" w:hAnsi="Symbol" w:cs="Times New Roman"/>
                <w:bCs/>
                <w:color w:val="000000" w:themeColor="text1"/>
                <w:kern w:val="0"/>
                <w:lang w:val="sq-AL"/>
                <w14:ligatures w14:val="none"/>
              </w:rPr>
              <w:t xml:space="preserve"> p</w:t>
            </w:r>
            <w:r w:rsidRPr="00191ECF">
              <w:rPr>
                <w:rFonts w:ascii="Times New Roman" w:eastAsia="Times New Roman" w:hAnsi="Times New Roman" w:cs="Times New Roman"/>
                <w:color w:val="000000" w:themeColor="text1"/>
                <w:kern w:val="0"/>
                <w:lang w:val="sq-AL"/>
                <w14:ligatures w14:val="none"/>
              </w:rPr>
              <w:t>ë</w:t>
            </w:r>
            <w:r w:rsidRPr="00191ECF">
              <w:rPr>
                <w:rFonts w:ascii="Times New Roman" w:eastAsia="Times New Roman" w:hAnsi="Symbol" w:cs="Times New Roman"/>
                <w:color w:val="000000" w:themeColor="text1"/>
                <w:kern w:val="0"/>
                <w:lang w:val="sq-AL"/>
                <w14:ligatures w14:val="none"/>
              </w:rPr>
              <w:t>rcaktoj</w:t>
            </w:r>
            <w:r w:rsidRPr="00191ECF">
              <w:rPr>
                <w:rFonts w:ascii="Times New Roman" w:eastAsia="Times New Roman" w:hAnsi="Times New Roman" w:cs="Times New Roman"/>
                <w:color w:val="000000" w:themeColor="text1"/>
                <w:kern w:val="0"/>
                <w:lang w:val="sq-AL"/>
                <w14:ligatures w14:val="none"/>
              </w:rPr>
              <w:t>ë</w:t>
            </w:r>
            <w:r w:rsidRPr="00191ECF">
              <w:rPr>
                <w:rFonts w:ascii="Times New Roman" w:eastAsia="Times New Roman" w:hAnsi="Times New Roman" w:cs="Times New Roman"/>
                <w:bCs/>
                <w:color w:val="000000" w:themeColor="text1"/>
                <w:kern w:val="0"/>
                <w:lang w:val="sq-AL"/>
                <w14:ligatures w14:val="none"/>
              </w:rPr>
              <w:t xml:space="preserve"> saktë pjesët e këmbimit të nevojshme ,sipas </w:t>
            </w:r>
            <w:r w:rsidRPr="00191ECF">
              <w:rPr>
                <w:rFonts w:ascii="Times New Roman" w:eastAsia="Times New Roman" w:hAnsi="Times New Roman" w:cs="Times New Roman"/>
                <w:color w:val="000000" w:themeColor="text1"/>
                <w:kern w:val="0"/>
                <w:lang w:val="sq-AL"/>
                <w14:ligatures w14:val="none"/>
              </w:rPr>
              <w:t>specifikave</w:t>
            </w:r>
            <w:r w:rsidR="00877856">
              <w:rPr>
                <w:rFonts w:ascii="Times New Roman" w:eastAsia="Times New Roman" w:hAnsi="Times New Roman" w:cs="Times New Roman"/>
                <w:color w:val="000000" w:themeColor="text1"/>
                <w:kern w:val="0"/>
                <w:lang w:val="sq-AL"/>
                <w14:ligatures w14:val="none"/>
              </w:rPr>
              <w:t xml:space="preserve"> të</w:t>
            </w:r>
            <w:r w:rsidRPr="00191ECF">
              <w:rPr>
                <w:rFonts w:ascii="Times New Roman" w:eastAsia="Times New Roman" w:hAnsi="Times New Roman" w:cs="Times New Roman"/>
                <w:color w:val="000000" w:themeColor="text1"/>
                <w:kern w:val="0"/>
                <w:lang w:val="sq-AL"/>
                <w14:ligatures w14:val="none"/>
              </w:rPr>
              <w:t xml:space="preserve"> friksioneve mekanike dhe </w:t>
            </w:r>
            <w:r w:rsidRPr="00191ECF">
              <w:rPr>
                <w:rFonts w:ascii="Times New Roman" w:eastAsia="Times New Roman" w:hAnsi="Times New Roman" w:cs="Times New Roman"/>
                <w:bCs/>
                <w:color w:val="000000" w:themeColor="text1"/>
                <w:kern w:val="0"/>
                <w:lang w:val="sq-AL"/>
                <w14:ligatures w14:val="none"/>
              </w:rPr>
              <w:t>mekanizmin mekanik të komandimit;</w:t>
            </w:r>
          </w:p>
          <w:p w14:paraId="2B517315" w14:textId="2DB08A4A" w:rsidR="009411B2" w:rsidRPr="00191ECF" w:rsidRDefault="009411B2" w:rsidP="009411B2">
            <w:pPr>
              <w:numPr>
                <w:ilvl w:val="0"/>
                <w:numId w:val="20"/>
              </w:numPr>
              <w:tabs>
                <w:tab w:val="clear" w:pos="360"/>
                <w:tab w:val="num" w:pos="450"/>
              </w:tabs>
              <w:overflowPunct w:val="0"/>
              <w:autoSpaceDE w:val="0"/>
              <w:autoSpaceDN w:val="0"/>
              <w:adjustRightInd w:val="0"/>
              <w:spacing w:before="100" w:beforeAutospacing="1" w:after="100" w:afterAutospacing="1" w:line="276" w:lineRule="auto"/>
              <w:ind w:left="450"/>
              <w:textAlignment w:val="baseline"/>
              <w:rPr>
                <w:rFonts w:ascii="Times New Roman" w:eastAsia="Times New Roman" w:hAnsi="Times New Roman" w:cs="Times New Roman"/>
                <w:bCs/>
                <w:color w:val="000000" w:themeColor="text1"/>
                <w:kern w:val="0"/>
                <w:lang w:val="sq-AL"/>
                <w14:ligatures w14:val="none"/>
              </w:rPr>
            </w:pPr>
            <w:r w:rsidRPr="00191ECF">
              <w:rPr>
                <w:rFonts w:ascii="Times New Roman" w:eastAsia="Times New Roman" w:hAnsi="Times New Roman" w:cs="Times New Roman"/>
                <w:color w:val="000000" w:themeColor="text1"/>
                <w:kern w:val="0"/>
                <w:lang w:val="sq-AL"/>
                <w14:ligatures w14:val="none"/>
              </w:rPr>
              <w:t xml:space="preserve">të përcaktojë </w:t>
            </w:r>
            <w:r w:rsidRPr="00191ECF">
              <w:rPr>
                <w:rFonts w:ascii="Times New Roman" w:eastAsia="Times New Roman" w:hAnsi="Times New Roman" w:cs="Times New Roman"/>
                <w:bCs/>
                <w:color w:val="000000" w:themeColor="text1"/>
                <w:kern w:val="0"/>
                <w:lang w:val="sq-AL"/>
                <w14:ligatures w14:val="none"/>
              </w:rPr>
              <w:t>saktë</w:t>
            </w:r>
            <w:r w:rsidRPr="00191ECF">
              <w:rPr>
                <w:rFonts w:ascii="Times New Roman" w:eastAsia="Times New Roman" w:hAnsi="Times New Roman" w:cs="Times New Roman"/>
                <w:color w:val="000000" w:themeColor="text1"/>
                <w:kern w:val="0"/>
                <w:lang w:val="sq-AL"/>
                <w14:ligatures w14:val="none"/>
              </w:rPr>
              <w:t xml:space="preserve"> rradhën e punës  për mirëmbajtjen</w:t>
            </w:r>
            <w:r w:rsidR="00877856">
              <w:rPr>
                <w:rFonts w:ascii="Times New Roman" w:eastAsia="Times New Roman" w:hAnsi="Times New Roman" w:cs="Times New Roman"/>
                <w:color w:val="000000" w:themeColor="text1"/>
                <w:kern w:val="0"/>
                <w:lang w:val="sq-AL"/>
                <w14:ligatures w14:val="none"/>
              </w:rPr>
              <w:t xml:space="preserve"> </w:t>
            </w:r>
            <w:r w:rsidRPr="00191ECF">
              <w:rPr>
                <w:rFonts w:ascii="Times New Roman" w:eastAsia="Times New Roman" w:hAnsi="Times New Roman" w:cs="Times New Roman"/>
                <w:color w:val="000000" w:themeColor="text1"/>
                <w:kern w:val="0"/>
                <w:lang w:val="sq-AL"/>
                <w14:ligatures w14:val="none"/>
              </w:rPr>
              <w:t>ose z</w:t>
            </w:r>
            <w:r w:rsidR="00877856">
              <w:rPr>
                <w:rFonts w:ascii="Times New Roman" w:eastAsia="Times New Roman" w:hAnsi="Times New Roman" w:cs="Times New Roman"/>
                <w:color w:val="000000" w:themeColor="text1"/>
                <w:kern w:val="0"/>
                <w:lang w:val="sq-AL"/>
                <w14:ligatures w14:val="none"/>
              </w:rPr>
              <w:t>ve</w:t>
            </w:r>
            <w:r w:rsidRPr="00191ECF">
              <w:rPr>
                <w:rFonts w:ascii="Times New Roman" w:eastAsia="Times New Roman" w:hAnsi="Times New Roman" w:cs="Times New Roman"/>
                <w:color w:val="000000" w:themeColor="text1"/>
                <w:kern w:val="0"/>
                <w:lang w:val="sq-AL"/>
                <w14:ligatures w14:val="none"/>
              </w:rPr>
              <w:t xml:space="preserve">ndësimin </w:t>
            </w:r>
            <w:r w:rsidR="00877856">
              <w:rPr>
                <w:rFonts w:ascii="Times New Roman" w:eastAsia="Times New Roman" w:hAnsi="Times New Roman" w:cs="Times New Roman"/>
                <w:color w:val="000000" w:themeColor="text1"/>
                <w:kern w:val="0"/>
                <w:lang w:val="sq-AL"/>
                <w14:ligatures w14:val="none"/>
              </w:rPr>
              <w:t xml:space="preserve">e </w:t>
            </w:r>
            <w:r w:rsidRPr="00191ECF">
              <w:rPr>
                <w:rFonts w:ascii="Times New Roman" w:eastAsia="Times New Roman" w:hAnsi="Times New Roman" w:cs="Times New Roman"/>
                <w:color w:val="000000" w:themeColor="text1"/>
                <w:kern w:val="0"/>
                <w:lang w:val="sq-AL"/>
                <w14:ligatures w14:val="none"/>
              </w:rPr>
              <w:t xml:space="preserve">pjesëve të  friksioneve mekanike dhe </w:t>
            </w:r>
            <w:r w:rsidRPr="00191ECF">
              <w:rPr>
                <w:rFonts w:ascii="Times New Roman" w:eastAsia="Times New Roman" w:hAnsi="Times New Roman" w:cs="Times New Roman"/>
                <w:bCs/>
                <w:color w:val="000000" w:themeColor="text1"/>
                <w:kern w:val="0"/>
                <w:lang w:val="sq-AL"/>
                <w14:ligatures w14:val="none"/>
              </w:rPr>
              <w:t>mekanizmin mekanik të komandimit;</w:t>
            </w:r>
          </w:p>
          <w:p w14:paraId="6EB8BD79" w14:textId="68B5F20D"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color w:val="000000" w:themeColor="text1"/>
                <w:kern w:val="0"/>
                <w:szCs w:val="20"/>
                <w:lang w:val="sq-AL"/>
                <w14:ligatures w14:val="none"/>
              </w:rPr>
            </w:pPr>
            <w:r w:rsidRPr="00191ECF">
              <w:rPr>
                <w:rFonts w:ascii="Times New Roman" w:eastAsia="Times New Roman" w:hAnsi="Times New Roman" w:cs="Times New Roman"/>
                <w:color w:val="000000" w:themeColor="text1"/>
                <w:kern w:val="0"/>
                <w:lang w:val="sq-AL"/>
                <w14:ligatures w14:val="none"/>
              </w:rPr>
              <w:lastRenderedPageBreak/>
              <w:t xml:space="preserve">të zbatojë procedurat e </w:t>
            </w:r>
            <w:r w:rsidR="00E068BE" w:rsidRPr="00191ECF">
              <w:rPr>
                <w:lang w:val="sq-AL"/>
              </w:rPr>
              <w:t>mirëmbajtjes dhe zvendësimit të friksionit mekanik dhe mekanizmit të komandimit.</w:t>
            </w:r>
          </w:p>
          <w:p w14:paraId="4049CAC9" w14:textId="3DB67CCD"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color w:val="000000" w:themeColor="text1"/>
                <w:kern w:val="0"/>
                <w:szCs w:val="20"/>
                <w:lang w:val="sq-AL"/>
                <w14:ligatures w14:val="none"/>
              </w:rPr>
            </w:pPr>
            <w:r w:rsidRPr="00191ECF">
              <w:rPr>
                <w:rFonts w:ascii="Times New Roman" w:eastAsia="Times New Roman" w:hAnsi="Times New Roman" w:cs="Times New Roman"/>
                <w:color w:val="000000" w:themeColor="text1"/>
                <w:kern w:val="0"/>
                <w:lang w:val="sq-AL"/>
                <w14:ligatures w14:val="none"/>
              </w:rPr>
              <w:t xml:space="preserve">të zbatojë saktë procedurat e duhura për mirëmbajten </w:t>
            </w:r>
            <w:r w:rsidR="00877856">
              <w:rPr>
                <w:rFonts w:ascii="Times New Roman" w:eastAsia="Times New Roman" w:hAnsi="Times New Roman" w:cs="Times New Roman"/>
                <w:color w:val="000000" w:themeColor="text1"/>
                <w:kern w:val="0"/>
                <w:lang w:val="sq-AL"/>
                <w14:ligatures w14:val="none"/>
              </w:rPr>
              <w:t xml:space="preserve">e </w:t>
            </w:r>
            <w:r w:rsidRPr="00191ECF">
              <w:rPr>
                <w:rFonts w:ascii="Times New Roman" w:eastAsia="Times New Roman" w:hAnsi="Times New Roman" w:cs="Times New Roman"/>
                <w:color w:val="000000" w:themeColor="text1"/>
                <w:kern w:val="0"/>
                <w:lang w:val="sq-AL"/>
                <w14:ligatures w14:val="none"/>
              </w:rPr>
              <w:t xml:space="preserve">pjesëve të  friksioneve mekanike dhe </w:t>
            </w:r>
            <w:r w:rsidRPr="00191ECF">
              <w:rPr>
                <w:rFonts w:ascii="Times New Roman" w:eastAsia="Times New Roman" w:hAnsi="Times New Roman" w:cs="Times New Roman"/>
                <w:bCs/>
                <w:color w:val="000000" w:themeColor="text1"/>
                <w:kern w:val="0"/>
                <w:lang w:val="sq-AL"/>
                <w14:ligatures w14:val="none"/>
              </w:rPr>
              <w:t>mekanizmin mekanik të komandimit;</w:t>
            </w:r>
          </w:p>
          <w:p w14:paraId="69F5565C" w14:textId="02FC52EB"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color w:val="000000" w:themeColor="text1"/>
                <w:kern w:val="0"/>
                <w:szCs w:val="20"/>
                <w:lang w:val="sq-AL"/>
                <w14:ligatures w14:val="none"/>
              </w:rPr>
            </w:pPr>
            <w:r w:rsidRPr="00191ECF">
              <w:rPr>
                <w:rFonts w:ascii="Times New Roman" w:eastAsia="Times New Roman" w:hAnsi="Times New Roman" w:cs="Times New Roman"/>
                <w:color w:val="000000" w:themeColor="text1"/>
                <w:kern w:val="0"/>
                <w:lang w:val="sq-AL"/>
                <w14:ligatures w14:val="none"/>
              </w:rPr>
              <w:t xml:space="preserve">të zbatojë saktë procedurat e duhura të </w:t>
            </w:r>
            <w:r w:rsidR="003F44AD">
              <w:rPr>
                <w:rFonts w:ascii="Times New Roman" w:eastAsia="Times New Roman" w:hAnsi="Times New Roman" w:cs="Times New Roman"/>
                <w:color w:val="000000" w:themeColor="text1"/>
                <w:kern w:val="0"/>
                <w:lang w:val="sq-AL"/>
                <w14:ligatures w14:val="none"/>
              </w:rPr>
              <w:t>zëvendësimit</w:t>
            </w:r>
            <w:r w:rsidRPr="00191ECF">
              <w:rPr>
                <w:rFonts w:ascii="Times New Roman" w:eastAsia="Times New Roman" w:hAnsi="Times New Roman" w:cs="Times New Roman"/>
                <w:color w:val="000000" w:themeColor="text1"/>
                <w:kern w:val="0"/>
                <w:lang w:val="sq-AL"/>
                <w14:ligatures w14:val="none"/>
              </w:rPr>
              <w:t xml:space="preserve"> të pjesëve të  friksioneve mekanike dhe </w:t>
            </w:r>
            <w:r w:rsidRPr="00191ECF">
              <w:rPr>
                <w:rFonts w:ascii="Times New Roman" w:eastAsia="Times New Roman" w:hAnsi="Times New Roman" w:cs="Times New Roman"/>
                <w:bCs/>
                <w:color w:val="000000" w:themeColor="text1"/>
                <w:kern w:val="0"/>
                <w:lang w:val="sq-AL"/>
                <w14:ligatures w14:val="none"/>
              </w:rPr>
              <w:t>mekanizmin mekanik të komandimit;</w:t>
            </w:r>
          </w:p>
          <w:p w14:paraId="03FF035B" w14:textId="1CDE88CF"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b/>
                <w:color w:val="000000" w:themeColor="text1"/>
                <w:kern w:val="0"/>
                <w:lang w:val="sq-AL"/>
                <w14:ligatures w14:val="none"/>
              </w:rPr>
            </w:pPr>
            <w:r w:rsidRPr="00191ECF">
              <w:rPr>
                <w:rFonts w:ascii="Times New Roman" w:eastAsia="Times New Roman" w:hAnsi="Times New Roman" w:cs="Times New Roman"/>
                <w:color w:val="000000" w:themeColor="text1"/>
                <w:kern w:val="0"/>
                <w:szCs w:val="20"/>
                <w:lang w:val="sq-AL"/>
                <w14:ligatures w14:val="none"/>
              </w:rPr>
              <w:t>të  ndezë automjetin dhe të kryejë kontrollin e funksionimit të pas punimi</w:t>
            </w:r>
            <w:r w:rsidR="00877856">
              <w:rPr>
                <w:rFonts w:ascii="Times New Roman" w:eastAsia="Times New Roman" w:hAnsi="Times New Roman" w:cs="Times New Roman"/>
                <w:color w:val="000000" w:themeColor="text1"/>
                <w:kern w:val="0"/>
                <w:szCs w:val="20"/>
                <w:lang w:val="sq-AL"/>
                <w14:ligatures w14:val="none"/>
              </w:rPr>
              <w:t>t</w:t>
            </w:r>
            <w:r w:rsidRPr="00191ECF">
              <w:rPr>
                <w:rFonts w:ascii="Times New Roman" w:eastAsia="Times New Roman" w:hAnsi="Times New Roman" w:cs="Times New Roman"/>
                <w:color w:val="000000" w:themeColor="text1"/>
                <w:kern w:val="0"/>
                <w:lang w:val="sq-AL"/>
                <w14:ligatures w14:val="none"/>
              </w:rPr>
              <w:t xml:space="preserve"> të pjesëve të  friksioneve mekanike dhe </w:t>
            </w:r>
            <w:r w:rsidRPr="00191ECF">
              <w:rPr>
                <w:rFonts w:ascii="Times New Roman" w:eastAsia="Times New Roman" w:hAnsi="Times New Roman" w:cs="Times New Roman"/>
                <w:bCs/>
                <w:color w:val="000000" w:themeColor="text1"/>
                <w:kern w:val="0"/>
                <w:lang w:val="sq-AL"/>
                <w14:ligatures w14:val="none"/>
              </w:rPr>
              <w:t>mekanizmin mekanik të komandimit;</w:t>
            </w:r>
          </w:p>
          <w:p w14:paraId="69307E2B"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color w:val="000000" w:themeColor="text1"/>
                <w:kern w:val="0"/>
                <w:szCs w:val="20"/>
                <w:lang w:val="sq-AL"/>
                <w14:ligatures w14:val="none"/>
              </w:rPr>
            </w:pPr>
            <w:r w:rsidRPr="00191ECF">
              <w:rPr>
                <w:rFonts w:ascii="Times New Roman" w:eastAsia="Times New Roman" w:hAnsi="Times New Roman" w:cs="Times New Roman"/>
                <w:color w:val="000000" w:themeColor="text1"/>
                <w:kern w:val="0"/>
                <w:szCs w:val="20"/>
                <w:lang w:val="sq-AL"/>
                <w14:ligatures w14:val="none"/>
              </w:rPr>
              <w:t>të kryejë pastrimet e nevojshme;</w:t>
            </w:r>
          </w:p>
          <w:p w14:paraId="046515BC"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color w:val="000000" w:themeColor="text1"/>
                <w:kern w:val="0"/>
                <w:lang w:val="sq-AL"/>
                <w14:ligatures w14:val="none"/>
              </w:rPr>
            </w:pPr>
            <w:r w:rsidRPr="00191ECF">
              <w:rPr>
                <w:rFonts w:ascii="Times New Roman" w:eastAsia="Times New Roman" w:hAnsi="Times New Roman" w:cs="Times New Roman"/>
                <w:color w:val="000000" w:themeColor="text1"/>
                <w:kern w:val="0"/>
                <w:lang w:val="sq-AL"/>
                <w14:ligatures w14:val="none"/>
              </w:rPr>
              <w:t>të tregojë kujdesin e duhur për veglat dhe pajisjet e punës;</w:t>
            </w:r>
          </w:p>
          <w:p w14:paraId="34FF862B" w14:textId="1AD6E54C"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color w:val="000000" w:themeColor="text1"/>
                <w:kern w:val="0"/>
                <w:lang w:val="sq-AL"/>
                <w14:ligatures w14:val="none"/>
              </w:rPr>
            </w:pPr>
            <w:r w:rsidRPr="00191ECF">
              <w:rPr>
                <w:rFonts w:ascii="Times New Roman" w:eastAsia="Times New Roman" w:hAnsi="Times New Roman" w:cs="Times New Roman"/>
                <w:color w:val="000000" w:themeColor="text1"/>
                <w:kern w:val="0"/>
                <w:szCs w:val="20"/>
                <w:lang w:val="sq-AL"/>
                <w14:ligatures w14:val="none"/>
              </w:rPr>
              <w:t xml:space="preserve">të </w:t>
            </w:r>
            <w:r w:rsidR="00877856">
              <w:rPr>
                <w:rFonts w:ascii="Times New Roman" w:eastAsia="Times New Roman" w:hAnsi="Times New Roman" w:cs="Times New Roman"/>
                <w:color w:val="000000" w:themeColor="text1"/>
                <w:kern w:val="0"/>
                <w:szCs w:val="20"/>
                <w:lang w:val="sq-AL"/>
                <w14:ligatures w14:val="none"/>
              </w:rPr>
              <w:t xml:space="preserve">zbatojë </w:t>
            </w:r>
            <w:r w:rsidR="00191ECF" w:rsidRPr="00191ECF">
              <w:rPr>
                <w:rStyle w:val="cf01"/>
                <w:rFonts w:ascii="Times New Roman" w:hAnsi="Times New Roman" w:cs="Times New Roman"/>
                <w:sz w:val="24"/>
                <w:szCs w:val="24"/>
                <w:lang w:val="sq-AL"/>
              </w:rPr>
              <w:t>rregullat e sigurisë teknike dhe mbrojtjes së mjedisit gjatë punimeve të riparimit dhe zvendësimit të sistemit të friksionit mekanik</w:t>
            </w:r>
            <w:r w:rsidR="00602B90" w:rsidRPr="00191ECF">
              <w:rPr>
                <w:rFonts w:ascii="Times New Roman" w:eastAsia="Times New Roman" w:hAnsi="Times New Roman" w:cs="Times New Roman"/>
                <w:color w:val="000000" w:themeColor="text1"/>
                <w:kern w:val="0"/>
                <w:lang w:val="sq-AL"/>
                <w14:ligatures w14:val="none"/>
              </w:rPr>
              <w:t>.</w:t>
            </w:r>
            <w:r w:rsidR="00602B90" w:rsidRPr="00191ECF">
              <w:rPr>
                <w:rFonts w:ascii="Times New Roman" w:eastAsia="Times New Roman" w:hAnsi="Times New Roman" w:cs="Times New Roman"/>
                <w:color w:val="000000" w:themeColor="text1"/>
                <w:kern w:val="0"/>
                <w:szCs w:val="20"/>
                <w:lang w:val="sq-AL"/>
                <w14:ligatures w14:val="none"/>
              </w:rPr>
              <w:t xml:space="preserve"> </w:t>
            </w:r>
          </w:p>
          <w:p w14:paraId="49CAF44A"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i/>
                <w:color w:val="000000" w:themeColor="text1"/>
                <w:kern w:val="0"/>
                <w:lang w:val="sq-AL"/>
                <w14:ligatures w14:val="none"/>
              </w:rPr>
            </w:pPr>
            <w:r w:rsidRPr="00191ECF">
              <w:rPr>
                <w:rFonts w:ascii="Times New Roman" w:eastAsia="Times New Roman" w:hAnsi="Times New Roman" w:cs="Times New Roman"/>
                <w:b/>
                <w:i/>
                <w:color w:val="000000" w:themeColor="text1"/>
                <w:kern w:val="0"/>
                <w:lang w:val="sq-AL"/>
                <w14:ligatures w14:val="none"/>
              </w:rPr>
              <w:t>Instrumentet e vlerësimit:</w:t>
            </w:r>
          </w:p>
          <w:p w14:paraId="546DFE11" w14:textId="16C16576" w:rsidR="009411B2" w:rsidRPr="00191ECF" w:rsidRDefault="009411B2" w:rsidP="002F30AA">
            <w:pPr>
              <w:numPr>
                <w:ilvl w:val="0"/>
                <w:numId w:val="20"/>
              </w:numPr>
              <w:tabs>
                <w:tab w:val="clear" w:pos="360"/>
                <w:tab w:val="num" w:pos="450"/>
              </w:tabs>
              <w:overflowPunct w:val="0"/>
              <w:autoSpaceDE w:val="0"/>
              <w:autoSpaceDN w:val="0"/>
              <w:adjustRightInd w:val="0"/>
              <w:spacing w:after="0" w:line="276" w:lineRule="auto"/>
              <w:ind w:left="450"/>
              <w:jc w:val="both"/>
              <w:textAlignment w:val="baseline"/>
              <w:rPr>
                <w:rFonts w:ascii="Times New Roman" w:eastAsia="Times New Roman" w:hAnsi="Times New Roman" w:cs="Times New Roman"/>
                <w:color w:val="000000" w:themeColor="text1"/>
                <w:kern w:val="0"/>
                <w:lang w:val="sq-AL"/>
                <w14:ligatures w14:val="none"/>
              </w:rPr>
            </w:pPr>
            <w:r w:rsidRPr="00191ECF">
              <w:rPr>
                <w:rFonts w:ascii="Times New Roman" w:eastAsia="Times New Roman" w:hAnsi="Times New Roman" w:cs="Times New Roman"/>
                <w:color w:val="000000" w:themeColor="text1"/>
                <w:kern w:val="0"/>
                <w:lang w:val="sq-AL"/>
                <w14:ligatures w14:val="none"/>
              </w:rPr>
              <w:t>Vëzhgim me listë kontrolli.</w:t>
            </w:r>
          </w:p>
        </w:tc>
      </w:tr>
    </w:tbl>
    <w:p w14:paraId="145E2B79" w14:textId="77777777" w:rsidR="002F30AA" w:rsidRPr="00191ECF" w:rsidRDefault="002F30AA" w:rsidP="002F30AA">
      <w:pPr>
        <w:spacing w:after="0"/>
        <w:rPr>
          <w:lang w:val="sq-AL"/>
        </w:rPr>
      </w:pPr>
    </w:p>
    <w:tbl>
      <w:tblPr>
        <w:tblW w:w="7090" w:type="dxa"/>
        <w:tblInd w:w="2155" w:type="dxa"/>
        <w:tblLook w:val="0000" w:firstRow="0" w:lastRow="0" w:firstColumn="0" w:lastColumn="0" w:noHBand="0" w:noVBand="0"/>
      </w:tblPr>
      <w:tblGrid>
        <w:gridCol w:w="810"/>
        <w:gridCol w:w="6280"/>
      </w:tblGrid>
      <w:tr w:rsidR="002F30AA" w:rsidRPr="00191ECF" w14:paraId="392C957B" w14:textId="77777777" w:rsidTr="002F30AA">
        <w:tc>
          <w:tcPr>
            <w:tcW w:w="810" w:type="dxa"/>
          </w:tcPr>
          <w:p w14:paraId="39CE6593" w14:textId="77777777" w:rsidR="009411B2" w:rsidRPr="00191ECF" w:rsidRDefault="009411B2" w:rsidP="009411B2">
            <w:pPr>
              <w:numPr>
                <w:ilvl w:val="12"/>
                <w:numId w:val="0"/>
              </w:numPr>
              <w:overflowPunct w:val="0"/>
              <w:autoSpaceDE w:val="0"/>
              <w:autoSpaceDN w:val="0"/>
              <w:adjustRightInd w:val="0"/>
              <w:spacing w:after="0" w:line="276" w:lineRule="auto"/>
              <w:textAlignment w:val="baseline"/>
              <w:rPr>
                <w:rFonts w:ascii="Times New Roman" w:eastAsia="Times New Roman" w:hAnsi="Times New Roman" w:cs="Times New Roman"/>
                <w:b/>
                <w:color w:val="000000" w:themeColor="text1"/>
                <w:kern w:val="0"/>
                <w:lang w:val="sq-AL"/>
                <w14:ligatures w14:val="none"/>
              </w:rPr>
            </w:pPr>
            <w:r w:rsidRPr="00191ECF">
              <w:rPr>
                <w:rFonts w:ascii="Times New Roman" w:eastAsia="Times New Roman" w:hAnsi="Times New Roman" w:cs="Times New Roman"/>
                <w:b/>
                <w:color w:val="000000" w:themeColor="text1"/>
                <w:kern w:val="0"/>
                <w:lang w:val="sq-AL"/>
                <w14:ligatures w14:val="none"/>
              </w:rPr>
              <w:t xml:space="preserve">RN 2 </w:t>
            </w:r>
          </w:p>
        </w:tc>
        <w:tc>
          <w:tcPr>
            <w:tcW w:w="6280" w:type="dxa"/>
          </w:tcPr>
          <w:p w14:paraId="3E1B86B4" w14:textId="77777777" w:rsidR="009411B2" w:rsidRPr="00191ECF" w:rsidRDefault="009411B2" w:rsidP="009411B2">
            <w:pPr>
              <w:tabs>
                <w:tab w:val="left" w:pos="360"/>
              </w:tabs>
              <w:overflowPunct w:val="0"/>
              <w:autoSpaceDE w:val="0"/>
              <w:autoSpaceDN w:val="0"/>
              <w:adjustRightInd w:val="0"/>
              <w:spacing w:after="0" w:line="276" w:lineRule="auto"/>
              <w:textAlignment w:val="baseline"/>
              <w:rPr>
                <w:rFonts w:ascii="Times New Roman" w:eastAsia="Times New Roman" w:hAnsi="Times New Roman" w:cs="Times New Roman"/>
                <w:b/>
                <w:color w:val="000000" w:themeColor="text1"/>
                <w:kern w:val="0"/>
                <w:lang w:val="sq-AL"/>
                <w14:ligatures w14:val="none"/>
              </w:rPr>
            </w:pPr>
            <w:r w:rsidRPr="00191ECF">
              <w:rPr>
                <w:rFonts w:ascii="Times New Roman" w:eastAsia="Times New Roman" w:hAnsi="Times New Roman" w:cs="Times New Roman"/>
                <w:b/>
                <w:color w:val="000000" w:themeColor="text1"/>
                <w:kern w:val="0"/>
                <w:lang w:val="sq-AL"/>
                <w14:ligatures w14:val="none"/>
              </w:rPr>
              <w:t>Nxënësi kryen punime të mirëmbajtjes  të KNSH-së manuale të automjeteve.</w:t>
            </w:r>
          </w:p>
          <w:p w14:paraId="410B7A1D" w14:textId="77777777" w:rsidR="009411B2" w:rsidRPr="00191ECF" w:rsidRDefault="009411B2" w:rsidP="009411B2">
            <w:pPr>
              <w:tabs>
                <w:tab w:val="left" w:pos="360"/>
              </w:tabs>
              <w:overflowPunct w:val="0"/>
              <w:autoSpaceDE w:val="0"/>
              <w:autoSpaceDN w:val="0"/>
              <w:adjustRightInd w:val="0"/>
              <w:spacing w:after="0" w:line="276" w:lineRule="auto"/>
              <w:textAlignment w:val="baseline"/>
              <w:rPr>
                <w:rFonts w:ascii="Times New Roman" w:eastAsia="Times New Roman" w:hAnsi="Times New Roman" w:cs="Times New Roman"/>
                <w:b/>
                <w:i/>
                <w:color w:val="000000" w:themeColor="text1"/>
                <w:kern w:val="0"/>
                <w:lang w:val="sq-AL"/>
                <w14:ligatures w14:val="none"/>
              </w:rPr>
            </w:pPr>
            <w:r w:rsidRPr="00191ECF">
              <w:rPr>
                <w:rFonts w:ascii="Times New Roman" w:eastAsia="Times New Roman" w:hAnsi="Times New Roman" w:cs="Times New Roman"/>
                <w:b/>
                <w:i/>
                <w:color w:val="000000" w:themeColor="text1"/>
                <w:kern w:val="0"/>
                <w:lang w:val="sq-AL"/>
                <w14:ligatures w14:val="none"/>
              </w:rPr>
              <w:t>Kriteret e vlerësimit:</w:t>
            </w:r>
          </w:p>
          <w:p w14:paraId="70587264" w14:textId="77777777" w:rsidR="009411B2" w:rsidRPr="00191ECF" w:rsidRDefault="009411B2" w:rsidP="009411B2">
            <w:pPr>
              <w:tabs>
                <w:tab w:val="left" w:pos="360"/>
              </w:tabs>
              <w:overflowPunct w:val="0"/>
              <w:autoSpaceDE w:val="0"/>
              <w:autoSpaceDN w:val="0"/>
              <w:adjustRightInd w:val="0"/>
              <w:spacing w:after="0" w:line="276" w:lineRule="auto"/>
              <w:textAlignment w:val="baseline"/>
              <w:rPr>
                <w:rFonts w:ascii="Times New Roman" w:eastAsia="Times New Roman" w:hAnsi="Times New Roman" w:cs="Times New Roman"/>
                <w:b/>
                <w:i/>
                <w:color w:val="000000" w:themeColor="text1"/>
                <w:kern w:val="0"/>
                <w:lang w:val="sq-AL"/>
                <w14:ligatures w14:val="none"/>
              </w:rPr>
            </w:pPr>
            <w:r w:rsidRPr="00191ECF">
              <w:rPr>
                <w:rFonts w:ascii="Times New Roman" w:eastAsia="Times New Roman" w:hAnsi="Times New Roman" w:cs="Times New Roman"/>
                <w:color w:val="000000" w:themeColor="text1"/>
                <w:kern w:val="0"/>
                <w:lang w:val="sq-AL"/>
                <w14:ligatures w14:val="none"/>
              </w:rPr>
              <w:t>Nxënësi duhet të jetë i aftë:</w:t>
            </w:r>
          </w:p>
          <w:p w14:paraId="0C294797" w14:textId="77777777" w:rsidR="009411B2" w:rsidRPr="00191ECF" w:rsidRDefault="009411B2" w:rsidP="009411B2">
            <w:pPr>
              <w:numPr>
                <w:ilvl w:val="0"/>
                <w:numId w:val="31"/>
              </w:numPr>
              <w:overflowPunct w:val="0"/>
              <w:autoSpaceDE w:val="0"/>
              <w:autoSpaceDN w:val="0"/>
              <w:adjustRightInd w:val="0"/>
              <w:spacing w:after="0" w:line="276" w:lineRule="auto"/>
              <w:textAlignment w:val="baseline"/>
              <w:rPr>
                <w:rFonts w:ascii="Times New Roman" w:eastAsia="Times New Roman" w:hAnsi="Times New Roman" w:cs="Times New Roman"/>
                <w:color w:val="000000" w:themeColor="text1"/>
                <w:kern w:val="0"/>
                <w:szCs w:val="20"/>
                <w:lang w:val="sq-AL"/>
                <w14:ligatures w14:val="none"/>
              </w:rPr>
            </w:pPr>
            <w:r w:rsidRPr="00191ECF">
              <w:rPr>
                <w:rFonts w:ascii="Times New Roman" w:eastAsia="Times New Roman" w:hAnsi="Times New Roman" w:cs="Times New Roman"/>
                <w:color w:val="000000" w:themeColor="text1"/>
                <w:kern w:val="0"/>
                <w:lang w:val="sq-AL"/>
                <w14:ligatures w14:val="none"/>
              </w:rPr>
              <w:t>të analizojë saktë dokumentacionin teknik</w:t>
            </w:r>
            <w:r w:rsidRPr="00191ECF">
              <w:rPr>
                <w:rFonts w:ascii="Times New Roman" w:eastAsia="Times New Roman" w:hAnsi="Times New Roman" w:cs="Times New Roman"/>
                <w:color w:val="000000" w:themeColor="text1"/>
                <w:kern w:val="0"/>
                <w:szCs w:val="20"/>
                <w:lang w:val="sq-AL"/>
                <w14:ligatures w14:val="none"/>
              </w:rPr>
              <w:t xml:space="preserve"> të KNSH manuale;</w:t>
            </w:r>
          </w:p>
          <w:p w14:paraId="26AC16A4" w14:textId="1EBCBADC" w:rsidR="009411B2" w:rsidRPr="00191ECF" w:rsidRDefault="009411B2" w:rsidP="009411B2">
            <w:pPr>
              <w:numPr>
                <w:ilvl w:val="0"/>
                <w:numId w:val="31"/>
              </w:numPr>
              <w:overflowPunct w:val="0"/>
              <w:autoSpaceDE w:val="0"/>
              <w:autoSpaceDN w:val="0"/>
              <w:adjustRightInd w:val="0"/>
              <w:spacing w:after="0" w:line="276" w:lineRule="auto"/>
              <w:textAlignment w:val="baseline"/>
              <w:rPr>
                <w:rFonts w:ascii="Times New Roman" w:eastAsia="Times New Roman" w:hAnsi="Times New Roman" w:cs="Times New Roman"/>
                <w:color w:val="000000" w:themeColor="text1"/>
                <w:kern w:val="0"/>
                <w:lang w:val="sq-AL"/>
                <w14:ligatures w14:val="none"/>
              </w:rPr>
            </w:pPr>
            <w:r w:rsidRPr="00191ECF">
              <w:rPr>
                <w:rFonts w:ascii="Times New Roman" w:eastAsia="Times New Roman" w:hAnsi="Times New Roman" w:cs="Times New Roman"/>
                <w:color w:val="000000" w:themeColor="text1"/>
                <w:kern w:val="0"/>
                <w:lang w:val="sq-AL"/>
                <w14:ligatures w14:val="none"/>
              </w:rPr>
              <w:t>të veshi uniformën dhe pajisjet e siguris</w:t>
            </w:r>
            <w:r w:rsidR="00877856">
              <w:rPr>
                <w:rFonts w:ascii="Times New Roman" w:eastAsia="Times New Roman" w:hAnsi="Times New Roman" w:cs="Times New Roman"/>
                <w:color w:val="000000" w:themeColor="text1"/>
                <w:kern w:val="0"/>
                <w:lang w:val="sq-AL"/>
                <w14:ligatures w14:val="none"/>
              </w:rPr>
              <w:t>ë</w:t>
            </w:r>
            <w:r w:rsidRPr="00191ECF">
              <w:rPr>
                <w:rFonts w:ascii="Times New Roman" w:eastAsia="Times New Roman" w:hAnsi="Times New Roman" w:cs="Times New Roman"/>
                <w:color w:val="000000" w:themeColor="text1"/>
                <w:kern w:val="0"/>
                <w:lang w:val="sq-AL"/>
                <w14:ligatures w14:val="none"/>
              </w:rPr>
              <w:t>;</w:t>
            </w:r>
          </w:p>
          <w:p w14:paraId="32ED608E" w14:textId="77777777" w:rsidR="009411B2" w:rsidRPr="00191ECF" w:rsidRDefault="009411B2" w:rsidP="009411B2">
            <w:pPr>
              <w:numPr>
                <w:ilvl w:val="0"/>
                <w:numId w:val="31"/>
              </w:numPr>
              <w:overflowPunct w:val="0"/>
              <w:autoSpaceDE w:val="0"/>
              <w:autoSpaceDN w:val="0"/>
              <w:adjustRightInd w:val="0"/>
              <w:spacing w:after="0" w:line="276" w:lineRule="auto"/>
              <w:textAlignment w:val="baseline"/>
              <w:rPr>
                <w:rFonts w:ascii="Times New Roman" w:eastAsia="Times New Roman" w:hAnsi="Times New Roman" w:cs="Times New Roman"/>
                <w:color w:val="000000" w:themeColor="text1"/>
                <w:kern w:val="0"/>
                <w:lang w:val="sq-AL"/>
                <w14:ligatures w14:val="none"/>
              </w:rPr>
            </w:pPr>
            <w:r w:rsidRPr="00191ECF">
              <w:rPr>
                <w:rFonts w:ascii="Times New Roman" w:eastAsia="Times New Roman" w:hAnsi="Times New Roman" w:cs="Times New Roman"/>
                <w:color w:val="000000" w:themeColor="text1"/>
                <w:kern w:val="0"/>
                <w:lang w:val="sq-AL"/>
                <w14:ligatures w14:val="none"/>
              </w:rPr>
              <w:t>të përzgjedhë veglat dhe pajisjet e duhura të punës;</w:t>
            </w:r>
          </w:p>
          <w:p w14:paraId="579DEC4B" w14:textId="4F1D79CC" w:rsidR="009411B2" w:rsidRPr="00191ECF" w:rsidRDefault="009411B2" w:rsidP="009411B2">
            <w:pPr>
              <w:numPr>
                <w:ilvl w:val="0"/>
                <w:numId w:val="31"/>
              </w:numPr>
              <w:overflowPunct w:val="0"/>
              <w:autoSpaceDE w:val="0"/>
              <w:autoSpaceDN w:val="0"/>
              <w:adjustRightInd w:val="0"/>
              <w:spacing w:after="0" w:line="276" w:lineRule="auto"/>
              <w:textAlignment w:val="baseline"/>
              <w:rPr>
                <w:rFonts w:ascii="Times New Roman" w:eastAsia="Times New Roman" w:hAnsi="Times New Roman" w:cs="Times New Roman"/>
                <w:color w:val="000000" w:themeColor="text1"/>
                <w:kern w:val="0"/>
                <w:szCs w:val="20"/>
                <w:lang w:val="sq-AL"/>
                <w14:ligatures w14:val="none"/>
              </w:rPr>
            </w:pPr>
            <w:r w:rsidRPr="00191ECF">
              <w:rPr>
                <w:rFonts w:ascii="Times New Roman" w:eastAsia="Times New Roman" w:hAnsi="Times New Roman" w:cs="Times New Roman"/>
                <w:color w:val="000000" w:themeColor="text1"/>
                <w:kern w:val="0"/>
                <w:szCs w:val="20"/>
                <w:lang w:val="sq-AL"/>
                <w14:ligatures w14:val="none"/>
              </w:rPr>
              <w:t xml:space="preserve">të përgatitë automjetin dhe vendin e punës </w:t>
            </w:r>
            <w:r w:rsidRPr="00191ECF">
              <w:rPr>
                <w:rFonts w:ascii="Times New Roman" w:eastAsia="Times New Roman" w:hAnsi="Times New Roman" w:cs="Times New Roman"/>
                <w:color w:val="000000" w:themeColor="text1"/>
                <w:kern w:val="0"/>
                <w:lang w:val="sq-AL"/>
                <w14:ligatures w14:val="none"/>
              </w:rPr>
              <w:t>për kryerjen e punime</w:t>
            </w:r>
            <w:r w:rsidR="00877856">
              <w:rPr>
                <w:rFonts w:ascii="Times New Roman" w:eastAsia="Times New Roman" w:hAnsi="Times New Roman" w:cs="Times New Roman"/>
                <w:color w:val="000000" w:themeColor="text1"/>
                <w:kern w:val="0"/>
                <w:lang w:val="sq-AL"/>
                <w14:ligatures w14:val="none"/>
              </w:rPr>
              <w:t>ve</w:t>
            </w:r>
            <w:r w:rsidRPr="00191ECF">
              <w:rPr>
                <w:rFonts w:ascii="Times New Roman" w:eastAsia="Times New Roman" w:hAnsi="Times New Roman" w:cs="Times New Roman"/>
                <w:color w:val="000000" w:themeColor="text1"/>
                <w:kern w:val="0"/>
                <w:lang w:val="sq-AL"/>
                <w14:ligatures w14:val="none"/>
              </w:rPr>
              <w:t xml:space="preserve"> të thjeshta të mir</w:t>
            </w:r>
            <w:r w:rsidR="00877856">
              <w:rPr>
                <w:rFonts w:ascii="Times New Roman" w:eastAsia="Times New Roman" w:hAnsi="Times New Roman" w:cs="Times New Roman"/>
                <w:color w:val="000000" w:themeColor="text1"/>
                <w:kern w:val="0"/>
                <w:lang w:val="sq-AL"/>
                <w14:ligatures w14:val="none"/>
              </w:rPr>
              <w:t>ë</w:t>
            </w:r>
            <w:r w:rsidRPr="00191ECF">
              <w:rPr>
                <w:rFonts w:ascii="Times New Roman" w:eastAsia="Times New Roman" w:hAnsi="Times New Roman" w:cs="Times New Roman"/>
                <w:color w:val="000000" w:themeColor="text1"/>
                <w:kern w:val="0"/>
                <w:lang w:val="sq-AL"/>
                <w14:ligatures w14:val="none"/>
              </w:rPr>
              <w:t xml:space="preserve">mbajtjes  </w:t>
            </w:r>
            <w:r w:rsidRPr="00191ECF">
              <w:rPr>
                <w:rFonts w:ascii="Times New Roman" w:eastAsia="Times New Roman" w:hAnsi="Times New Roman" w:cs="Times New Roman"/>
                <w:color w:val="000000" w:themeColor="text1"/>
                <w:kern w:val="0"/>
                <w:szCs w:val="20"/>
                <w:lang w:val="sq-AL"/>
                <w14:ligatures w14:val="none"/>
              </w:rPr>
              <w:t>të KNSH manual;</w:t>
            </w:r>
          </w:p>
          <w:p w14:paraId="607EE8BD" w14:textId="77777777" w:rsidR="009411B2" w:rsidRPr="00191ECF" w:rsidRDefault="009411B2" w:rsidP="009411B2">
            <w:pPr>
              <w:numPr>
                <w:ilvl w:val="0"/>
                <w:numId w:val="31"/>
              </w:numPr>
              <w:overflowPunct w:val="0"/>
              <w:autoSpaceDE w:val="0"/>
              <w:autoSpaceDN w:val="0"/>
              <w:adjustRightInd w:val="0"/>
              <w:spacing w:after="0" w:line="276" w:lineRule="auto"/>
              <w:textAlignment w:val="baseline"/>
              <w:rPr>
                <w:rFonts w:ascii="Times New Roman" w:eastAsia="Times New Roman" w:hAnsi="Times New Roman" w:cs="Times New Roman"/>
                <w:color w:val="000000" w:themeColor="text1"/>
                <w:kern w:val="0"/>
                <w:lang w:val="sq-AL"/>
                <w14:ligatures w14:val="none"/>
              </w:rPr>
            </w:pPr>
            <w:r w:rsidRPr="00191ECF">
              <w:rPr>
                <w:rFonts w:ascii="Times New Roman" w:eastAsia="Times New Roman" w:hAnsi="Symbol" w:cs="Times New Roman"/>
                <w:bCs/>
                <w:color w:val="000000" w:themeColor="text1"/>
                <w:kern w:val="0"/>
                <w:lang w:val="sq-AL"/>
                <w14:ligatures w14:val="none"/>
              </w:rPr>
              <w:t>t</w:t>
            </w:r>
            <w:r w:rsidRPr="00191ECF">
              <w:rPr>
                <w:rFonts w:ascii="Times New Roman" w:eastAsia="Times New Roman" w:hAnsi="Times New Roman" w:cs="Times New Roman"/>
                <w:bCs/>
                <w:color w:val="000000" w:themeColor="text1"/>
                <w:kern w:val="0"/>
                <w:lang w:val="sq-AL"/>
                <w14:ligatures w14:val="none"/>
              </w:rPr>
              <w:t>ë</w:t>
            </w:r>
            <w:r w:rsidRPr="00191ECF">
              <w:rPr>
                <w:rFonts w:ascii="Times New Roman" w:eastAsia="Times New Roman" w:hAnsi="Symbol" w:cs="Times New Roman"/>
                <w:bCs/>
                <w:color w:val="000000" w:themeColor="text1"/>
                <w:kern w:val="0"/>
                <w:lang w:val="sq-AL"/>
                <w14:ligatures w14:val="none"/>
              </w:rPr>
              <w:t xml:space="preserve"> p</w:t>
            </w:r>
            <w:r w:rsidRPr="00191ECF">
              <w:rPr>
                <w:rFonts w:ascii="Times New Roman" w:eastAsia="Times New Roman" w:hAnsi="Times New Roman" w:cs="Times New Roman"/>
                <w:color w:val="000000" w:themeColor="text1"/>
                <w:kern w:val="0"/>
                <w:lang w:val="sq-AL"/>
                <w14:ligatures w14:val="none"/>
              </w:rPr>
              <w:t>ë</w:t>
            </w:r>
            <w:r w:rsidRPr="00191ECF">
              <w:rPr>
                <w:rFonts w:ascii="Times New Roman" w:eastAsia="Times New Roman" w:hAnsi="Symbol" w:cs="Times New Roman"/>
                <w:color w:val="000000" w:themeColor="text1"/>
                <w:kern w:val="0"/>
                <w:lang w:val="sq-AL"/>
                <w14:ligatures w14:val="none"/>
              </w:rPr>
              <w:t>rcaktoj</w:t>
            </w:r>
            <w:r w:rsidRPr="00191ECF">
              <w:rPr>
                <w:rFonts w:ascii="Times New Roman" w:eastAsia="Times New Roman" w:hAnsi="Times New Roman" w:cs="Times New Roman"/>
                <w:color w:val="000000" w:themeColor="text1"/>
                <w:kern w:val="0"/>
                <w:lang w:val="sq-AL"/>
                <w14:ligatures w14:val="none"/>
              </w:rPr>
              <w:t>ë</w:t>
            </w:r>
            <w:r w:rsidRPr="00191ECF">
              <w:rPr>
                <w:rFonts w:ascii="Times New Roman" w:eastAsia="Times New Roman" w:hAnsi="Times New Roman" w:cs="Times New Roman"/>
                <w:bCs/>
                <w:color w:val="000000" w:themeColor="text1"/>
                <w:kern w:val="0"/>
                <w:lang w:val="sq-AL"/>
                <w14:ligatures w14:val="none"/>
              </w:rPr>
              <w:t xml:space="preserve"> saktë llojin e vajit dhe pjesët e këmbimit sipas </w:t>
            </w:r>
            <w:r w:rsidRPr="00191ECF">
              <w:rPr>
                <w:rFonts w:ascii="Times New Roman" w:eastAsia="Times New Roman" w:hAnsi="Times New Roman" w:cs="Times New Roman"/>
                <w:color w:val="000000" w:themeColor="text1"/>
                <w:kern w:val="0"/>
                <w:lang w:val="sq-AL"/>
                <w14:ligatures w14:val="none"/>
              </w:rPr>
              <w:t>specifikave të</w:t>
            </w:r>
            <w:r w:rsidRPr="00191ECF">
              <w:rPr>
                <w:rFonts w:ascii="Times New Roman" w:eastAsia="Times New Roman" w:hAnsi="Times New Roman" w:cs="Times New Roman"/>
                <w:bCs/>
                <w:color w:val="000000" w:themeColor="text1"/>
                <w:kern w:val="0"/>
                <w:lang w:val="sq-AL"/>
                <w14:ligatures w14:val="none"/>
              </w:rPr>
              <w:t xml:space="preserve"> tipit </w:t>
            </w:r>
            <w:r w:rsidRPr="00191ECF">
              <w:rPr>
                <w:rFonts w:ascii="Times New Roman" w:eastAsia="Times New Roman" w:hAnsi="Times New Roman" w:cs="Times New Roman"/>
                <w:color w:val="000000" w:themeColor="text1"/>
                <w:kern w:val="0"/>
                <w:lang w:val="sq-AL"/>
                <w14:ligatures w14:val="none"/>
              </w:rPr>
              <w:t>KNSH manuale;</w:t>
            </w:r>
          </w:p>
          <w:p w14:paraId="7FB37F49" w14:textId="77777777" w:rsidR="009411B2" w:rsidRPr="00191ECF" w:rsidRDefault="009411B2" w:rsidP="009411B2">
            <w:pPr>
              <w:numPr>
                <w:ilvl w:val="0"/>
                <w:numId w:val="31"/>
              </w:numPr>
              <w:overflowPunct w:val="0"/>
              <w:autoSpaceDE w:val="0"/>
              <w:autoSpaceDN w:val="0"/>
              <w:adjustRightInd w:val="0"/>
              <w:spacing w:after="0" w:line="276" w:lineRule="auto"/>
              <w:textAlignment w:val="baseline"/>
              <w:rPr>
                <w:rFonts w:ascii="Times New Roman" w:eastAsia="Times New Roman" w:hAnsi="Times New Roman" w:cs="Times New Roman"/>
                <w:color w:val="000000" w:themeColor="text1"/>
                <w:kern w:val="0"/>
                <w:szCs w:val="20"/>
                <w:lang w:val="sq-AL"/>
                <w14:ligatures w14:val="none"/>
              </w:rPr>
            </w:pPr>
            <w:r w:rsidRPr="00191ECF">
              <w:rPr>
                <w:rFonts w:ascii="Times New Roman" w:eastAsia="Times New Roman" w:hAnsi="Times New Roman" w:cs="Times New Roman"/>
                <w:color w:val="000000" w:themeColor="text1"/>
                <w:kern w:val="0"/>
                <w:szCs w:val="20"/>
                <w:lang w:val="sq-AL"/>
                <w14:ligatures w14:val="none"/>
              </w:rPr>
              <w:t xml:space="preserve">të përcaktojë rradhën e punës </w:t>
            </w:r>
            <w:r w:rsidRPr="00191ECF">
              <w:rPr>
                <w:rFonts w:ascii="Times New Roman" w:eastAsia="Times New Roman" w:hAnsi="Times New Roman" w:cs="Times New Roman"/>
                <w:color w:val="000000" w:themeColor="text1"/>
                <w:kern w:val="0"/>
                <w:lang w:val="sq-AL"/>
                <w14:ligatures w14:val="none"/>
              </w:rPr>
              <w:t xml:space="preserve"> për kryerjen e punimeve të  mirëmbajtjes</w:t>
            </w:r>
            <w:r w:rsidRPr="00191ECF">
              <w:rPr>
                <w:rFonts w:ascii="Times New Roman" w:eastAsia="Times New Roman" w:hAnsi="Times New Roman" w:cs="Times New Roman"/>
                <w:color w:val="000000" w:themeColor="text1"/>
                <w:kern w:val="0"/>
                <w:sz w:val="20"/>
                <w:szCs w:val="20"/>
                <w:lang w:val="sq-AL"/>
                <w14:ligatures w14:val="none"/>
              </w:rPr>
              <w:t xml:space="preserve"> të</w:t>
            </w:r>
            <w:r w:rsidRPr="00191ECF">
              <w:rPr>
                <w:rFonts w:ascii="Times New Roman" w:eastAsia="Times New Roman" w:hAnsi="Times New Roman" w:cs="Times New Roman"/>
                <w:color w:val="000000" w:themeColor="text1"/>
                <w:kern w:val="0"/>
                <w:lang w:val="sq-AL"/>
                <w14:ligatures w14:val="none"/>
              </w:rPr>
              <w:t xml:space="preserve"> </w:t>
            </w:r>
            <w:r w:rsidRPr="00191ECF">
              <w:rPr>
                <w:rFonts w:ascii="Times New Roman" w:eastAsia="Times New Roman" w:hAnsi="Times New Roman" w:cs="Times New Roman"/>
                <w:color w:val="000000" w:themeColor="text1"/>
                <w:kern w:val="0"/>
                <w:szCs w:val="20"/>
                <w:lang w:val="sq-AL"/>
                <w14:ligatures w14:val="none"/>
              </w:rPr>
              <w:t>KNSH manual;</w:t>
            </w:r>
          </w:p>
          <w:p w14:paraId="2427118D" w14:textId="127D7C86" w:rsidR="009411B2" w:rsidRPr="00191ECF" w:rsidRDefault="009411B2" w:rsidP="009411B2">
            <w:pPr>
              <w:numPr>
                <w:ilvl w:val="0"/>
                <w:numId w:val="31"/>
              </w:numPr>
              <w:overflowPunct w:val="0"/>
              <w:autoSpaceDE w:val="0"/>
              <w:autoSpaceDN w:val="0"/>
              <w:adjustRightInd w:val="0"/>
              <w:spacing w:after="0" w:line="276" w:lineRule="auto"/>
              <w:textAlignment w:val="baseline"/>
              <w:rPr>
                <w:rFonts w:ascii="Times New Roman" w:eastAsia="Times New Roman" w:hAnsi="Times New Roman" w:cs="Times New Roman"/>
                <w:color w:val="000000" w:themeColor="text1"/>
                <w:kern w:val="0"/>
                <w:szCs w:val="20"/>
                <w:lang w:val="sq-AL"/>
                <w14:ligatures w14:val="none"/>
              </w:rPr>
            </w:pPr>
            <w:r w:rsidRPr="00191ECF">
              <w:rPr>
                <w:rFonts w:ascii="Times New Roman" w:eastAsia="Times New Roman" w:hAnsi="Times New Roman" w:cs="Times New Roman"/>
                <w:color w:val="000000" w:themeColor="text1"/>
                <w:kern w:val="0"/>
                <w:lang w:val="sq-AL"/>
                <w14:ligatures w14:val="none"/>
              </w:rPr>
              <w:t>të zbatojë saktë procedurat e duhura për mirë</w:t>
            </w:r>
            <w:r w:rsidR="00877856">
              <w:rPr>
                <w:rFonts w:ascii="Times New Roman" w:eastAsia="Times New Roman" w:hAnsi="Times New Roman" w:cs="Times New Roman"/>
                <w:color w:val="000000" w:themeColor="text1"/>
                <w:kern w:val="0"/>
                <w:lang w:val="sq-AL"/>
                <w14:ligatures w14:val="none"/>
              </w:rPr>
              <w:t>m</w:t>
            </w:r>
            <w:r w:rsidRPr="00191ECF">
              <w:rPr>
                <w:rFonts w:ascii="Times New Roman" w:eastAsia="Times New Roman" w:hAnsi="Times New Roman" w:cs="Times New Roman"/>
                <w:color w:val="000000" w:themeColor="text1"/>
                <w:kern w:val="0"/>
                <w:lang w:val="sq-AL"/>
                <w14:ligatures w14:val="none"/>
              </w:rPr>
              <w:t xml:space="preserve">bajten e </w:t>
            </w:r>
            <w:r w:rsidRPr="00191ECF">
              <w:rPr>
                <w:rFonts w:ascii="Times New Roman" w:eastAsia="Times New Roman" w:hAnsi="Times New Roman" w:cs="Times New Roman"/>
                <w:color w:val="000000" w:themeColor="text1"/>
                <w:kern w:val="0"/>
                <w:szCs w:val="20"/>
                <w:lang w:val="sq-AL"/>
                <w14:ligatures w14:val="none"/>
              </w:rPr>
              <w:t>KNSH manual;</w:t>
            </w:r>
          </w:p>
          <w:p w14:paraId="09D915C8" w14:textId="04C5C5C7" w:rsidR="009411B2" w:rsidRPr="00191ECF" w:rsidRDefault="009411B2" w:rsidP="009411B2">
            <w:pPr>
              <w:numPr>
                <w:ilvl w:val="0"/>
                <w:numId w:val="31"/>
              </w:numPr>
              <w:overflowPunct w:val="0"/>
              <w:autoSpaceDE w:val="0"/>
              <w:autoSpaceDN w:val="0"/>
              <w:adjustRightInd w:val="0"/>
              <w:spacing w:before="100" w:beforeAutospacing="1" w:after="100" w:afterAutospacing="1" w:line="276" w:lineRule="auto"/>
              <w:textAlignment w:val="baseline"/>
              <w:rPr>
                <w:rFonts w:ascii="Times New Roman" w:eastAsia="Times New Roman" w:hAnsi="Times New Roman" w:cs="Times New Roman"/>
                <w:bCs/>
                <w:color w:val="000000" w:themeColor="text1"/>
                <w:kern w:val="0"/>
                <w:lang w:val="sq-AL"/>
                <w14:ligatures w14:val="none"/>
              </w:rPr>
            </w:pPr>
            <w:r w:rsidRPr="00191ECF">
              <w:rPr>
                <w:rFonts w:ascii="Times New Roman" w:eastAsia="Times New Roman" w:hAnsi="Times New Roman" w:cs="Times New Roman"/>
                <w:color w:val="000000" w:themeColor="text1"/>
                <w:kern w:val="0"/>
                <w:lang w:val="sq-AL"/>
                <w14:ligatures w14:val="none"/>
              </w:rPr>
              <w:t>të zbatojë procedurat e duhura të mirë</w:t>
            </w:r>
            <w:r w:rsidR="00877856">
              <w:rPr>
                <w:rFonts w:ascii="Times New Roman" w:eastAsia="Times New Roman" w:hAnsi="Times New Roman" w:cs="Times New Roman"/>
                <w:color w:val="000000" w:themeColor="text1"/>
                <w:kern w:val="0"/>
                <w:lang w:val="sq-AL"/>
                <w14:ligatures w14:val="none"/>
              </w:rPr>
              <w:t>m</w:t>
            </w:r>
            <w:r w:rsidRPr="00191ECF">
              <w:rPr>
                <w:rFonts w:ascii="Times New Roman" w:eastAsia="Times New Roman" w:hAnsi="Times New Roman" w:cs="Times New Roman"/>
                <w:color w:val="000000" w:themeColor="text1"/>
                <w:kern w:val="0"/>
                <w:lang w:val="sq-AL"/>
                <w14:ligatures w14:val="none"/>
              </w:rPr>
              <w:t>bajtes të KNSH manual;</w:t>
            </w:r>
          </w:p>
          <w:p w14:paraId="68255F0A" w14:textId="3241271B" w:rsidR="009411B2" w:rsidRPr="00191ECF" w:rsidRDefault="009411B2" w:rsidP="009411B2">
            <w:pPr>
              <w:numPr>
                <w:ilvl w:val="0"/>
                <w:numId w:val="31"/>
              </w:numPr>
              <w:overflowPunct w:val="0"/>
              <w:autoSpaceDE w:val="0"/>
              <w:autoSpaceDN w:val="0"/>
              <w:adjustRightInd w:val="0"/>
              <w:spacing w:before="100" w:beforeAutospacing="1" w:after="100" w:afterAutospacing="1" w:line="276" w:lineRule="auto"/>
              <w:textAlignment w:val="baseline"/>
              <w:rPr>
                <w:rFonts w:ascii="Times New Roman" w:eastAsia="Times New Roman" w:hAnsi="Times New Roman" w:cs="Times New Roman"/>
                <w:bCs/>
                <w:color w:val="000000" w:themeColor="text1"/>
                <w:kern w:val="0"/>
                <w:lang w:val="sq-AL"/>
                <w14:ligatures w14:val="none"/>
              </w:rPr>
            </w:pPr>
            <w:r w:rsidRPr="00191ECF">
              <w:rPr>
                <w:rFonts w:ascii="Times New Roman" w:eastAsia="Times New Roman" w:hAnsi="Times New Roman" w:cs="Times New Roman"/>
                <w:color w:val="000000" w:themeColor="text1"/>
                <w:kern w:val="0"/>
                <w:lang w:val="sq-AL"/>
                <w14:ligatures w14:val="none"/>
              </w:rPr>
              <w:t>të  ndezë  automjetin dhe të kryejë kontrollin e funksionimit të pas punimi</w:t>
            </w:r>
            <w:r w:rsidR="00877856">
              <w:rPr>
                <w:rFonts w:ascii="Times New Roman" w:eastAsia="Times New Roman" w:hAnsi="Times New Roman" w:cs="Times New Roman"/>
                <w:color w:val="000000" w:themeColor="text1"/>
                <w:kern w:val="0"/>
                <w:lang w:val="sq-AL"/>
                <w14:ligatures w14:val="none"/>
              </w:rPr>
              <w:t>t</w:t>
            </w:r>
            <w:r w:rsidRPr="00191ECF">
              <w:rPr>
                <w:rFonts w:ascii="Times New Roman" w:eastAsia="Times New Roman" w:hAnsi="Times New Roman" w:cs="Times New Roman"/>
                <w:color w:val="000000" w:themeColor="text1"/>
                <w:kern w:val="0"/>
                <w:lang w:val="sq-AL"/>
                <w14:ligatures w14:val="none"/>
              </w:rPr>
              <w:t xml:space="preserve"> të pjesëve të  KNSH manual;</w:t>
            </w:r>
          </w:p>
          <w:p w14:paraId="7CBBE41C" w14:textId="77777777" w:rsidR="009411B2" w:rsidRPr="00191ECF" w:rsidRDefault="009411B2" w:rsidP="009411B2">
            <w:pPr>
              <w:numPr>
                <w:ilvl w:val="0"/>
                <w:numId w:val="31"/>
              </w:numPr>
              <w:overflowPunct w:val="0"/>
              <w:autoSpaceDE w:val="0"/>
              <w:autoSpaceDN w:val="0"/>
              <w:adjustRightInd w:val="0"/>
              <w:spacing w:after="0" w:line="276" w:lineRule="auto"/>
              <w:textAlignment w:val="baseline"/>
              <w:rPr>
                <w:rFonts w:ascii="Times New Roman" w:eastAsia="Times New Roman" w:hAnsi="Times New Roman" w:cs="Times New Roman"/>
                <w:color w:val="000000" w:themeColor="text1"/>
                <w:kern w:val="0"/>
                <w:szCs w:val="20"/>
                <w:lang w:val="sq-AL"/>
                <w14:ligatures w14:val="none"/>
              </w:rPr>
            </w:pPr>
            <w:r w:rsidRPr="00191ECF">
              <w:rPr>
                <w:rFonts w:ascii="Times New Roman" w:eastAsia="Times New Roman" w:hAnsi="Times New Roman" w:cs="Times New Roman"/>
                <w:color w:val="000000" w:themeColor="text1"/>
                <w:kern w:val="0"/>
                <w:szCs w:val="20"/>
                <w:lang w:val="sq-AL"/>
                <w14:ligatures w14:val="none"/>
              </w:rPr>
              <w:t>të kryejë pastrimet e nevojshme;</w:t>
            </w:r>
          </w:p>
          <w:p w14:paraId="4F2B1270" w14:textId="77777777" w:rsidR="009411B2" w:rsidRDefault="009411B2" w:rsidP="009411B2">
            <w:pPr>
              <w:numPr>
                <w:ilvl w:val="0"/>
                <w:numId w:val="31"/>
              </w:numPr>
              <w:overflowPunct w:val="0"/>
              <w:autoSpaceDE w:val="0"/>
              <w:autoSpaceDN w:val="0"/>
              <w:adjustRightInd w:val="0"/>
              <w:spacing w:after="0" w:line="276" w:lineRule="auto"/>
              <w:textAlignment w:val="baseline"/>
              <w:rPr>
                <w:rFonts w:ascii="Times New Roman" w:eastAsia="Times New Roman" w:hAnsi="Times New Roman" w:cs="Times New Roman"/>
                <w:color w:val="000000" w:themeColor="text1"/>
                <w:kern w:val="0"/>
                <w:lang w:val="sq-AL"/>
                <w14:ligatures w14:val="none"/>
              </w:rPr>
            </w:pPr>
            <w:r w:rsidRPr="00191ECF">
              <w:rPr>
                <w:rFonts w:ascii="Times New Roman" w:eastAsia="Times New Roman" w:hAnsi="Times New Roman" w:cs="Times New Roman"/>
                <w:color w:val="000000" w:themeColor="text1"/>
                <w:kern w:val="0"/>
                <w:lang w:val="sq-AL"/>
                <w14:ligatures w14:val="none"/>
              </w:rPr>
              <w:t>të tregojë kujdesin e duhur për veglat dhe pajisjet e punës;</w:t>
            </w:r>
          </w:p>
          <w:p w14:paraId="426F2DBA" w14:textId="2FB88EF9" w:rsidR="009411B2" w:rsidRPr="00E01FFE" w:rsidRDefault="009411B2" w:rsidP="00E01FFE">
            <w:pPr>
              <w:numPr>
                <w:ilvl w:val="0"/>
                <w:numId w:val="31"/>
              </w:numPr>
              <w:overflowPunct w:val="0"/>
              <w:autoSpaceDE w:val="0"/>
              <w:autoSpaceDN w:val="0"/>
              <w:adjustRightInd w:val="0"/>
              <w:spacing w:after="0" w:line="276" w:lineRule="auto"/>
              <w:textAlignment w:val="baseline"/>
              <w:rPr>
                <w:rFonts w:ascii="Times New Roman" w:eastAsia="Times New Roman" w:hAnsi="Times New Roman" w:cs="Times New Roman"/>
                <w:color w:val="000000" w:themeColor="text1"/>
                <w:kern w:val="0"/>
                <w:lang w:val="sq-AL"/>
                <w14:ligatures w14:val="none"/>
              </w:rPr>
            </w:pPr>
            <w:r w:rsidRPr="00E01FFE">
              <w:rPr>
                <w:rFonts w:ascii="Times New Roman" w:eastAsia="Times New Roman" w:hAnsi="Times New Roman" w:cs="Times New Roman"/>
                <w:color w:val="000000" w:themeColor="text1"/>
                <w:kern w:val="0"/>
                <w:szCs w:val="20"/>
                <w:lang w:val="sq-AL"/>
                <w14:ligatures w14:val="none"/>
              </w:rPr>
              <w:lastRenderedPageBreak/>
              <w:t xml:space="preserve">të </w:t>
            </w:r>
            <w:r w:rsidRPr="00E01FFE">
              <w:rPr>
                <w:rFonts w:ascii="Times New Roman" w:eastAsia="Times New Roman" w:hAnsi="Times New Roman" w:cs="Times New Roman"/>
                <w:color w:val="000000" w:themeColor="text1"/>
                <w:kern w:val="0"/>
                <w:lang w:val="sq-AL"/>
                <w14:ligatures w14:val="none"/>
              </w:rPr>
              <w:t xml:space="preserve">zbatojë </w:t>
            </w:r>
            <w:r w:rsidR="00191ECF" w:rsidRPr="00E01FFE">
              <w:rPr>
                <w:rFonts w:ascii="Times New Roman" w:hAnsi="Times New Roman" w:cs="Times New Roman"/>
                <w:lang w:val="sq-AL"/>
              </w:rPr>
              <w:t>rregullat e sigurisë teknike dhe mbrojtjes së mjedisit gjatë punimeve të mirëmbajtjes së KNSH-së manuale të automjetev</w:t>
            </w:r>
            <w:r w:rsidR="00877856" w:rsidRPr="00E01FFE">
              <w:rPr>
                <w:rFonts w:ascii="Times New Roman" w:hAnsi="Times New Roman" w:cs="Times New Roman"/>
                <w:lang w:val="sq-AL"/>
              </w:rPr>
              <w:t>e.</w:t>
            </w:r>
          </w:p>
          <w:p w14:paraId="3E3A06A5" w14:textId="77777777" w:rsidR="009411B2" w:rsidRPr="00191ECF" w:rsidRDefault="009411B2" w:rsidP="009411B2">
            <w:pPr>
              <w:tabs>
                <w:tab w:val="left" w:pos="360"/>
              </w:tabs>
              <w:spacing w:after="0" w:line="276" w:lineRule="auto"/>
              <w:rPr>
                <w:rFonts w:ascii="Times New Roman" w:eastAsia="Times New Roman" w:hAnsi="Times New Roman" w:cs="Times New Roman"/>
                <w:b/>
                <w:i/>
                <w:color w:val="000000" w:themeColor="text1"/>
                <w:kern w:val="0"/>
                <w:lang w:val="sq-AL"/>
                <w14:ligatures w14:val="none"/>
              </w:rPr>
            </w:pPr>
            <w:r w:rsidRPr="00191ECF">
              <w:rPr>
                <w:rFonts w:ascii="Times New Roman" w:eastAsia="Times New Roman" w:hAnsi="Times New Roman" w:cs="Times New Roman"/>
                <w:b/>
                <w:i/>
                <w:color w:val="000000" w:themeColor="text1"/>
                <w:kern w:val="0"/>
                <w:lang w:val="sq-AL"/>
                <w14:ligatures w14:val="none"/>
              </w:rPr>
              <w:t>Instrumentet e vlerësimit:</w:t>
            </w:r>
          </w:p>
          <w:p w14:paraId="531DCC1F" w14:textId="77777777" w:rsidR="009411B2" w:rsidRPr="00191ECF" w:rsidRDefault="009411B2" w:rsidP="009411B2">
            <w:pPr>
              <w:numPr>
                <w:ilvl w:val="0"/>
                <w:numId w:val="31"/>
              </w:numPr>
              <w:overflowPunct w:val="0"/>
              <w:autoSpaceDE w:val="0"/>
              <w:autoSpaceDN w:val="0"/>
              <w:adjustRightInd w:val="0"/>
              <w:spacing w:after="0" w:line="276" w:lineRule="auto"/>
              <w:textAlignment w:val="baseline"/>
              <w:rPr>
                <w:rFonts w:ascii="Times New Roman" w:eastAsia="Times New Roman" w:hAnsi="Times New Roman" w:cs="Times New Roman"/>
                <w:color w:val="000000" w:themeColor="text1"/>
                <w:kern w:val="0"/>
                <w:lang w:val="sq-AL"/>
                <w14:ligatures w14:val="none"/>
              </w:rPr>
            </w:pPr>
            <w:r w:rsidRPr="00191ECF">
              <w:rPr>
                <w:rFonts w:ascii="Times New Roman" w:eastAsia="Times New Roman" w:hAnsi="Times New Roman" w:cs="Times New Roman"/>
                <w:color w:val="000000" w:themeColor="text1"/>
                <w:kern w:val="0"/>
                <w:lang w:val="sq-AL"/>
                <w14:ligatures w14:val="none"/>
              </w:rPr>
              <w:t>Vëzhgim me listë kontrolli.</w:t>
            </w:r>
          </w:p>
        </w:tc>
      </w:tr>
    </w:tbl>
    <w:p w14:paraId="7E6F6FD0"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color w:val="000000" w:themeColor="text1"/>
          <w:kern w:val="0"/>
          <w:sz w:val="20"/>
          <w:szCs w:val="20"/>
          <w:lang w:val="sq-AL"/>
          <w14:ligatures w14:val="none"/>
        </w:rPr>
      </w:pPr>
    </w:p>
    <w:tbl>
      <w:tblPr>
        <w:tblW w:w="7293" w:type="dxa"/>
        <w:tblInd w:w="1951" w:type="dxa"/>
        <w:tblLook w:val="0000" w:firstRow="0" w:lastRow="0" w:firstColumn="0" w:lastColumn="0" w:noHBand="0" w:noVBand="0"/>
      </w:tblPr>
      <w:tblGrid>
        <w:gridCol w:w="851"/>
        <w:gridCol w:w="6442"/>
      </w:tblGrid>
      <w:tr w:rsidR="009411B2" w:rsidRPr="00191ECF" w14:paraId="5A3F9B1D" w14:textId="77777777" w:rsidTr="005E170B">
        <w:tc>
          <w:tcPr>
            <w:tcW w:w="851" w:type="dxa"/>
          </w:tcPr>
          <w:p w14:paraId="1421807E" w14:textId="77777777" w:rsidR="009411B2" w:rsidRPr="00191ECF" w:rsidRDefault="009411B2" w:rsidP="009411B2">
            <w:pPr>
              <w:numPr>
                <w:ilvl w:val="12"/>
                <w:numId w:val="0"/>
              </w:numPr>
              <w:overflowPunct w:val="0"/>
              <w:autoSpaceDE w:val="0"/>
              <w:autoSpaceDN w:val="0"/>
              <w:adjustRightInd w:val="0"/>
              <w:spacing w:after="0" w:line="276" w:lineRule="auto"/>
              <w:textAlignment w:val="baseline"/>
              <w:rPr>
                <w:rFonts w:ascii="Times New Roman" w:eastAsia="Times New Roman" w:hAnsi="Times New Roman" w:cs="Times New Roman"/>
                <w:b/>
                <w:color w:val="000000" w:themeColor="text1"/>
                <w:kern w:val="0"/>
                <w:lang w:val="sq-AL"/>
                <w14:ligatures w14:val="none"/>
              </w:rPr>
            </w:pPr>
            <w:r w:rsidRPr="00191ECF">
              <w:rPr>
                <w:rFonts w:ascii="Times New Roman" w:eastAsia="Times New Roman" w:hAnsi="Times New Roman" w:cs="Times New Roman"/>
                <w:b/>
                <w:color w:val="000000" w:themeColor="text1"/>
                <w:kern w:val="0"/>
                <w:lang w:val="sq-AL"/>
                <w14:ligatures w14:val="none"/>
              </w:rPr>
              <w:t xml:space="preserve">RN 3 </w:t>
            </w:r>
          </w:p>
        </w:tc>
        <w:tc>
          <w:tcPr>
            <w:tcW w:w="6442" w:type="dxa"/>
          </w:tcPr>
          <w:p w14:paraId="644B140C"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color w:val="000000" w:themeColor="text1"/>
                <w:kern w:val="0"/>
                <w:lang w:val="sq-AL"/>
                <w14:ligatures w14:val="none"/>
              </w:rPr>
            </w:pPr>
            <w:r w:rsidRPr="00191ECF">
              <w:rPr>
                <w:rFonts w:ascii="Times New Roman" w:eastAsia="Times New Roman" w:hAnsi="Times New Roman" w:cs="Times New Roman"/>
                <w:b/>
                <w:color w:val="000000" w:themeColor="text1"/>
                <w:kern w:val="0"/>
                <w:lang w:val="sq-AL"/>
                <w14:ligatures w14:val="none"/>
              </w:rPr>
              <w:t>Nxënësi kryen punime të zëvendësimit të komponentëve të transmisionit kardanik.</w:t>
            </w:r>
          </w:p>
          <w:p w14:paraId="2F4D0BFE" w14:textId="77777777" w:rsidR="009411B2" w:rsidRPr="00191ECF" w:rsidRDefault="009411B2" w:rsidP="009411B2">
            <w:pPr>
              <w:tabs>
                <w:tab w:val="left" w:pos="360"/>
              </w:tabs>
              <w:overflowPunct w:val="0"/>
              <w:autoSpaceDE w:val="0"/>
              <w:autoSpaceDN w:val="0"/>
              <w:adjustRightInd w:val="0"/>
              <w:spacing w:after="0" w:line="276" w:lineRule="auto"/>
              <w:textAlignment w:val="baseline"/>
              <w:rPr>
                <w:rFonts w:ascii="Times New Roman" w:eastAsia="Times New Roman" w:hAnsi="Times New Roman" w:cs="Times New Roman"/>
                <w:b/>
                <w:i/>
                <w:color w:val="000000" w:themeColor="text1"/>
                <w:kern w:val="0"/>
                <w:lang w:val="sq-AL"/>
                <w14:ligatures w14:val="none"/>
              </w:rPr>
            </w:pPr>
            <w:r w:rsidRPr="00191ECF">
              <w:rPr>
                <w:rFonts w:ascii="Times New Roman" w:eastAsia="Times New Roman" w:hAnsi="Times New Roman" w:cs="Times New Roman"/>
                <w:b/>
                <w:i/>
                <w:color w:val="000000" w:themeColor="text1"/>
                <w:kern w:val="0"/>
                <w:lang w:val="sq-AL"/>
                <w14:ligatures w14:val="none"/>
              </w:rPr>
              <w:t>Kriteret e vlerësimit:</w:t>
            </w:r>
          </w:p>
          <w:p w14:paraId="39D1DDE0" w14:textId="77777777" w:rsidR="009411B2" w:rsidRPr="00191ECF" w:rsidRDefault="009411B2" w:rsidP="009411B2">
            <w:pPr>
              <w:tabs>
                <w:tab w:val="left" w:pos="360"/>
              </w:tabs>
              <w:overflowPunct w:val="0"/>
              <w:autoSpaceDE w:val="0"/>
              <w:autoSpaceDN w:val="0"/>
              <w:adjustRightInd w:val="0"/>
              <w:spacing w:after="0" w:line="276" w:lineRule="auto"/>
              <w:textAlignment w:val="baseline"/>
              <w:rPr>
                <w:rFonts w:ascii="Times New Roman" w:eastAsia="Times New Roman" w:hAnsi="Times New Roman" w:cs="Times New Roman"/>
                <w:color w:val="000000" w:themeColor="text1"/>
                <w:kern w:val="0"/>
                <w:lang w:val="sq-AL"/>
                <w14:ligatures w14:val="none"/>
              </w:rPr>
            </w:pPr>
            <w:r w:rsidRPr="00191ECF">
              <w:rPr>
                <w:rFonts w:ascii="Times New Roman" w:eastAsia="Times New Roman" w:hAnsi="Times New Roman" w:cs="Times New Roman"/>
                <w:color w:val="000000" w:themeColor="text1"/>
                <w:kern w:val="0"/>
                <w:lang w:val="sq-AL"/>
                <w14:ligatures w14:val="none"/>
              </w:rPr>
              <w:t>Nxënësi duhet të jetë i aftë:</w:t>
            </w:r>
          </w:p>
          <w:p w14:paraId="4339A29B" w14:textId="586F61E0"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color w:val="000000" w:themeColor="text1"/>
                <w:kern w:val="0"/>
                <w:lang w:val="sq-AL"/>
                <w14:ligatures w14:val="none"/>
              </w:rPr>
            </w:pPr>
            <w:r w:rsidRPr="00191ECF">
              <w:rPr>
                <w:rFonts w:ascii="Times New Roman" w:eastAsia="Times New Roman" w:hAnsi="Times New Roman" w:cs="Times New Roman"/>
                <w:color w:val="000000" w:themeColor="text1"/>
                <w:kern w:val="0"/>
                <w:lang w:val="sq-AL"/>
                <w14:ligatures w14:val="none"/>
              </w:rPr>
              <w:t>të analizojë saktë dokumentacionin teknik te automjetit për kryerjen e punime</w:t>
            </w:r>
            <w:r w:rsidR="00877856">
              <w:rPr>
                <w:rFonts w:ascii="Times New Roman" w:eastAsia="Times New Roman" w:hAnsi="Times New Roman" w:cs="Times New Roman"/>
                <w:color w:val="000000" w:themeColor="text1"/>
                <w:kern w:val="0"/>
                <w:lang w:val="sq-AL"/>
                <w14:ligatures w14:val="none"/>
              </w:rPr>
              <w:t xml:space="preserve">ve </w:t>
            </w:r>
            <w:r w:rsidRPr="00191ECF">
              <w:rPr>
                <w:rFonts w:ascii="Times New Roman" w:eastAsia="Times New Roman" w:hAnsi="Times New Roman" w:cs="Times New Roman"/>
                <w:color w:val="000000" w:themeColor="text1"/>
                <w:kern w:val="0"/>
                <w:lang w:val="sq-AL"/>
                <w14:ligatures w14:val="none"/>
              </w:rPr>
              <w:t>të zvëndësimit në transmisionin kardanik;</w:t>
            </w:r>
          </w:p>
          <w:p w14:paraId="151FF20C" w14:textId="68E6CC03"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color w:val="000000" w:themeColor="text1"/>
                <w:kern w:val="0"/>
                <w:lang w:val="sq-AL"/>
                <w14:ligatures w14:val="none"/>
              </w:rPr>
            </w:pPr>
            <w:r w:rsidRPr="00191ECF">
              <w:rPr>
                <w:rFonts w:ascii="Times New Roman" w:eastAsia="Times New Roman" w:hAnsi="Times New Roman" w:cs="Times New Roman"/>
                <w:color w:val="000000" w:themeColor="text1"/>
                <w:kern w:val="0"/>
                <w:lang w:val="sq-AL"/>
                <w14:ligatures w14:val="none"/>
              </w:rPr>
              <w:t>të veshi uniformën dhe pajisjet e siguris</w:t>
            </w:r>
            <w:r w:rsidR="00877856">
              <w:rPr>
                <w:rFonts w:ascii="Times New Roman" w:eastAsia="Times New Roman" w:hAnsi="Times New Roman" w:cs="Times New Roman"/>
                <w:color w:val="000000" w:themeColor="text1"/>
                <w:kern w:val="0"/>
                <w:lang w:val="sq-AL"/>
                <w14:ligatures w14:val="none"/>
              </w:rPr>
              <w:t>ë</w:t>
            </w:r>
            <w:r w:rsidRPr="00191ECF">
              <w:rPr>
                <w:rFonts w:ascii="Times New Roman" w:eastAsia="Times New Roman" w:hAnsi="Times New Roman" w:cs="Times New Roman"/>
                <w:color w:val="000000" w:themeColor="text1"/>
                <w:kern w:val="0"/>
                <w:lang w:val="sq-AL"/>
                <w14:ligatures w14:val="none"/>
              </w:rPr>
              <w:t>;</w:t>
            </w:r>
          </w:p>
          <w:p w14:paraId="059572C1"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color w:val="000000" w:themeColor="text1"/>
                <w:kern w:val="0"/>
                <w:lang w:val="sq-AL"/>
                <w14:ligatures w14:val="none"/>
              </w:rPr>
            </w:pPr>
            <w:r w:rsidRPr="00191ECF">
              <w:rPr>
                <w:rFonts w:ascii="Times New Roman" w:eastAsia="Times New Roman" w:hAnsi="Times New Roman" w:cs="Times New Roman"/>
                <w:color w:val="000000" w:themeColor="text1"/>
                <w:kern w:val="0"/>
                <w:lang w:val="sq-AL"/>
                <w14:ligatures w14:val="none"/>
              </w:rPr>
              <w:t>të përzgjedhë veglat dhe pajisjet e duhura të punës;</w:t>
            </w:r>
          </w:p>
          <w:p w14:paraId="51601906" w14:textId="15A17BF6"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color w:val="000000" w:themeColor="text1"/>
                <w:kern w:val="0"/>
                <w:lang w:val="sq-AL"/>
                <w14:ligatures w14:val="none"/>
              </w:rPr>
            </w:pPr>
            <w:r w:rsidRPr="00191ECF">
              <w:rPr>
                <w:rFonts w:ascii="Times New Roman" w:eastAsia="Times New Roman" w:hAnsi="Times New Roman" w:cs="Times New Roman"/>
                <w:color w:val="000000" w:themeColor="text1"/>
                <w:kern w:val="0"/>
                <w:lang w:val="sq-AL"/>
                <w14:ligatures w14:val="none"/>
              </w:rPr>
              <w:t>të përgatitë automjetin dhe vendin e punës për kryerjen e punime</w:t>
            </w:r>
            <w:r w:rsidR="00877856">
              <w:rPr>
                <w:rFonts w:ascii="Times New Roman" w:eastAsia="Times New Roman" w:hAnsi="Times New Roman" w:cs="Times New Roman"/>
                <w:color w:val="000000" w:themeColor="text1"/>
                <w:kern w:val="0"/>
                <w:lang w:val="sq-AL"/>
                <w14:ligatures w14:val="none"/>
              </w:rPr>
              <w:t>ve</w:t>
            </w:r>
            <w:r w:rsidRPr="00191ECF">
              <w:rPr>
                <w:rFonts w:ascii="Times New Roman" w:eastAsia="Times New Roman" w:hAnsi="Times New Roman" w:cs="Times New Roman"/>
                <w:color w:val="000000" w:themeColor="text1"/>
                <w:kern w:val="0"/>
                <w:lang w:val="sq-AL"/>
                <w14:ligatures w14:val="none"/>
              </w:rPr>
              <w:t xml:space="preserve"> të zvëndësimit të transmisionit kardanik;</w:t>
            </w:r>
          </w:p>
          <w:p w14:paraId="6EACDCE2"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color w:val="000000" w:themeColor="text1"/>
                <w:kern w:val="0"/>
                <w:lang w:val="sq-AL"/>
                <w14:ligatures w14:val="none"/>
              </w:rPr>
            </w:pPr>
            <w:r w:rsidRPr="00191ECF">
              <w:rPr>
                <w:rFonts w:ascii="Times New Roman" w:eastAsia="Times New Roman" w:hAnsi="Times New Roman" w:cs="Times New Roman"/>
                <w:bCs/>
                <w:color w:val="000000" w:themeColor="text1"/>
                <w:kern w:val="0"/>
                <w:lang w:val="sq-AL"/>
                <w14:ligatures w14:val="none"/>
              </w:rPr>
              <w:t>të p</w:t>
            </w:r>
            <w:r w:rsidRPr="00191ECF">
              <w:rPr>
                <w:rFonts w:ascii="Times New Roman" w:eastAsia="Times New Roman" w:hAnsi="Times New Roman" w:cs="Times New Roman"/>
                <w:color w:val="000000" w:themeColor="text1"/>
                <w:kern w:val="0"/>
                <w:lang w:val="sq-AL"/>
                <w14:ligatures w14:val="none"/>
              </w:rPr>
              <w:t>ërcaktojë</w:t>
            </w:r>
            <w:r w:rsidRPr="00191ECF">
              <w:rPr>
                <w:rFonts w:ascii="Times New Roman" w:eastAsia="Times New Roman" w:hAnsi="Times New Roman" w:cs="Times New Roman"/>
                <w:bCs/>
                <w:color w:val="000000" w:themeColor="text1"/>
                <w:kern w:val="0"/>
                <w:lang w:val="sq-AL"/>
                <w14:ligatures w14:val="none"/>
              </w:rPr>
              <w:t xml:space="preserve"> saktë pjesët e këmbimit sipas </w:t>
            </w:r>
            <w:r w:rsidRPr="00191ECF">
              <w:rPr>
                <w:rFonts w:ascii="Times New Roman" w:eastAsia="Times New Roman" w:hAnsi="Times New Roman" w:cs="Times New Roman"/>
                <w:color w:val="000000" w:themeColor="text1"/>
                <w:kern w:val="0"/>
                <w:lang w:val="sq-AL"/>
                <w14:ligatures w14:val="none"/>
              </w:rPr>
              <w:t>specifikave të transmisionit kardanik;</w:t>
            </w:r>
          </w:p>
          <w:p w14:paraId="78A2C4E8" w14:textId="67A5A2AE"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color w:val="000000" w:themeColor="text1"/>
                <w:kern w:val="0"/>
                <w:lang w:val="sq-AL"/>
                <w14:ligatures w14:val="none"/>
              </w:rPr>
            </w:pPr>
            <w:r w:rsidRPr="00191ECF">
              <w:rPr>
                <w:rFonts w:ascii="Times New Roman" w:eastAsia="Times New Roman" w:hAnsi="Times New Roman" w:cs="Times New Roman"/>
                <w:color w:val="000000" w:themeColor="text1"/>
                <w:kern w:val="0"/>
                <w:lang w:val="sq-AL"/>
                <w14:ligatures w14:val="none"/>
              </w:rPr>
              <w:t xml:space="preserve">të përcaktojë rradhën e punës  për kryerjen e punimeve të  të </w:t>
            </w:r>
            <w:r w:rsidR="003F44AD">
              <w:rPr>
                <w:rFonts w:ascii="Times New Roman" w:eastAsia="Times New Roman" w:hAnsi="Times New Roman" w:cs="Times New Roman"/>
                <w:color w:val="000000" w:themeColor="text1"/>
                <w:kern w:val="0"/>
                <w:lang w:val="sq-AL"/>
                <w14:ligatures w14:val="none"/>
              </w:rPr>
              <w:t>zëvendësimit</w:t>
            </w:r>
            <w:r w:rsidRPr="00191ECF">
              <w:rPr>
                <w:rFonts w:ascii="Times New Roman" w:eastAsia="Times New Roman" w:hAnsi="Times New Roman" w:cs="Times New Roman"/>
                <w:color w:val="000000" w:themeColor="text1"/>
                <w:kern w:val="0"/>
                <w:lang w:val="sq-AL"/>
                <w14:ligatures w14:val="none"/>
              </w:rPr>
              <w:t xml:space="preserve"> të transmisionit kardanik;</w:t>
            </w:r>
          </w:p>
          <w:p w14:paraId="1768ED66" w14:textId="4A69B871"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color w:val="000000" w:themeColor="text1"/>
                <w:kern w:val="0"/>
                <w:lang w:val="sq-AL"/>
                <w14:ligatures w14:val="none"/>
              </w:rPr>
            </w:pPr>
            <w:r w:rsidRPr="00191ECF">
              <w:rPr>
                <w:rFonts w:ascii="Times New Roman" w:eastAsia="Times New Roman" w:hAnsi="Times New Roman" w:cs="Times New Roman"/>
                <w:color w:val="000000" w:themeColor="text1"/>
                <w:kern w:val="0"/>
                <w:lang w:val="sq-AL"/>
                <w14:ligatures w14:val="none"/>
              </w:rPr>
              <w:t xml:space="preserve">të zbatojë procedurat e duhura të </w:t>
            </w:r>
            <w:r w:rsidR="003F44AD">
              <w:rPr>
                <w:rFonts w:ascii="Times New Roman" w:eastAsia="Times New Roman" w:hAnsi="Times New Roman" w:cs="Times New Roman"/>
                <w:color w:val="000000" w:themeColor="text1"/>
                <w:kern w:val="0"/>
                <w:lang w:val="sq-AL"/>
                <w14:ligatures w14:val="none"/>
              </w:rPr>
              <w:t>zëvendësimit</w:t>
            </w:r>
            <w:r w:rsidRPr="00191ECF">
              <w:rPr>
                <w:rFonts w:ascii="Times New Roman" w:eastAsia="Times New Roman" w:hAnsi="Times New Roman" w:cs="Times New Roman"/>
                <w:color w:val="000000" w:themeColor="text1"/>
                <w:kern w:val="0"/>
                <w:lang w:val="sq-AL"/>
                <w14:ligatures w14:val="none"/>
              </w:rPr>
              <w:t xml:space="preserve"> të transmisionit kardanik;</w:t>
            </w:r>
          </w:p>
          <w:p w14:paraId="12E11DC1" w14:textId="77777777" w:rsidR="00E068BE" w:rsidRPr="00191ECF" w:rsidRDefault="009411B2" w:rsidP="00E068BE">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color w:val="000000" w:themeColor="text1"/>
                <w:kern w:val="0"/>
                <w:lang w:val="sq-AL"/>
                <w14:ligatures w14:val="none"/>
              </w:rPr>
            </w:pPr>
            <w:r w:rsidRPr="00191ECF">
              <w:rPr>
                <w:rFonts w:ascii="Times New Roman" w:hAnsi="Times New Roman" w:cs="Times New Roman"/>
                <w:color w:val="000000" w:themeColor="text1"/>
                <w:lang w:val="sq-AL"/>
              </w:rPr>
              <w:t xml:space="preserve">të  ndezë  automjetin dhe të kryejë kontrollin e funksionimit </w:t>
            </w:r>
            <w:r w:rsidR="00E068BE" w:rsidRPr="00191ECF">
              <w:rPr>
                <w:rFonts w:ascii="Times New Roman" w:hAnsi="Times New Roman" w:cs="Times New Roman"/>
                <w:color w:val="000000" w:themeColor="text1"/>
                <w:lang w:val="sq-AL"/>
              </w:rPr>
              <w:t>pas punimeve të zëvendësimit në transmisionin kardanik</w:t>
            </w:r>
            <w:r w:rsidR="00E068BE" w:rsidRPr="00191ECF">
              <w:rPr>
                <w:rFonts w:ascii="Times New Roman" w:hAnsi="Times New Roman" w:cs="Times New Roman"/>
                <w:color w:val="EE0000"/>
                <w:lang w:val="sq-AL"/>
              </w:rPr>
              <w:t xml:space="preserve">; </w:t>
            </w:r>
          </w:p>
          <w:p w14:paraId="4684DA49" w14:textId="5F54CCC9" w:rsidR="009411B2" w:rsidRPr="00191ECF" w:rsidRDefault="00191ECF" w:rsidP="00191ECF">
            <w:pPr>
              <w:tabs>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color w:val="000000" w:themeColor="text1"/>
                <w:kern w:val="0"/>
                <w:lang w:val="sq-AL"/>
                <w14:ligatures w14:val="none"/>
              </w:rPr>
            </w:pPr>
            <w:r w:rsidRPr="00191ECF">
              <w:rPr>
                <w:rFonts w:ascii="Times New Roman" w:eastAsia="Times New Roman" w:hAnsi="Times New Roman" w:cs="Times New Roman"/>
                <w:color w:val="000000" w:themeColor="text1"/>
                <w:kern w:val="0"/>
                <w:lang w:val="sq-AL"/>
                <w14:ligatures w14:val="none"/>
              </w:rPr>
              <w:t xml:space="preserve">të </w:t>
            </w:r>
            <w:r w:rsidR="009411B2" w:rsidRPr="00191ECF">
              <w:rPr>
                <w:rFonts w:ascii="Times New Roman" w:eastAsia="Times New Roman" w:hAnsi="Times New Roman" w:cs="Times New Roman"/>
                <w:color w:val="000000" w:themeColor="text1"/>
                <w:kern w:val="0"/>
                <w:lang w:val="sq-AL"/>
                <w14:ligatures w14:val="none"/>
              </w:rPr>
              <w:t>kryejë pastrimet e nevojshme;</w:t>
            </w:r>
          </w:p>
          <w:p w14:paraId="71B701E7"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color w:val="000000" w:themeColor="text1"/>
                <w:kern w:val="0"/>
                <w:lang w:val="sq-AL"/>
                <w14:ligatures w14:val="none"/>
              </w:rPr>
            </w:pPr>
            <w:r w:rsidRPr="00191ECF">
              <w:rPr>
                <w:rFonts w:ascii="Times New Roman" w:eastAsia="Times New Roman" w:hAnsi="Times New Roman" w:cs="Times New Roman"/>
                <w:color w:val="000000" w:themeColor="text1"/>
                <w:kern w:val="0"/>
                <w:lang w:val="sq-AL"/>
                <w14:ligatures w14:val="none"/>
              </w:rPr>
              <w:t>të tregojë kujdesin e duhur për veglat dhe pajisjet e punës;</w:t>
            </w:r>
          </w:p>
          <w:p w14:paraId="14D0DD87" w14:textId="6C4AD5CB"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color w:val="000000" w:themeColor="text1"/>
                <w:kern w:val="0"/>
                <w:lang w:val="sq-AL"/>
                <w14:ligatures w14:val="none"/>
              </w:rPr>
            </w:pPr>
            <w:r w:rsidRPr="00191ECF">
              <w:rPr>
                <w:rFonts w:ascii="Times New Roman" w:eastAsia="Times New Roman" w:hAnsi="Times New Roman" w:cs="Times New Roman"/>
                <w:color w:val="000000" w:themeColor="text1"/>
                <w:kern w:val="0"/>
                <w:lang w:val="sq-AL"/>
                <w14:ligatures w14:val="none"/>
              </w:rPr>
              <w:t xml:space="preserve">të zbatojë </w:t>
            </w:r>
            <w:r w:rsidR="00191ECF" w:rsidRPr="00191ECF">
              <w:rPr>
                <w:rStyle w:val="cf01"/>
                <w:rFonts w:ascii="Times New Roman" w:hAnsi="Times New Roman" w:cs="Times New Roman"/>
                <w:sz w:val="24"/>
                <w:szCs w:val="24"/>
                <w:lang w:val="sq-AL"/>
              </w:rPr>
              <w:t>rregullat e sigurisë teknike dhe mbrojtjes së mjedisit gjatë punimeve të zëvendësimit të komponentëve të transmisionit kardanik</w:t>
            </w:r>
            <w:r w:rsidR="000857F0" w:rsidRPr="00191ECF">
              <w:rPr>
                <w:rFonts w:ascii="Times New Roman" w:eastAsia="Times New Roman" w:hAnsi="Times New Roman" w:cs="Times New Roman"/>
                <w:color w:val="000000" w:themeColor="text1"/>
                <w:kern w:val="0"/>
                <w:lang w:val="sq-AL"/>
                <w14:ligatures w14:val="none"/>
              </w:rPr>
              <w:t>.</w:t>
            </w:r>
          </w:p>
          <w:p w14:paraId="2BCF3905" w14:textId="77777777" w:rsidR="009411B2" w:rsidRPr="00191ECF" w:rsidRDefault="009411B2" w:rsidP="009411B2">
            <w:pPr>
              <w:tabs>
                <w:tab w:val="left" w:pos="360"/>
              </w:tabs>
              <w:spacing w:after="0" w:line="276" w:lineRule="auto"/>
              <w:rPr>
                <w:rFonts w:ascii="Times New Roman" w:eastAsia="Times New Roman" w:hAnsi="Times New Roman" w:cs="Times New Roman"/>
                <w:b/>
                <w:i/>
                <w:color w:val="000000" w:themeColor="text1"/>
                <w:kern w:val="0"/>
                <w:lang w:val="sq-AL"/>
                <w14:ligatures w14:val="none"/>
              </w:rPr>
            </w:pPr>
            <w:r w:rsidRPr="00191ECF">
              <w:rPr>
                <w:rFonts w:ascii="Times New Roman" w:eastAsia="Times New Roman" w:hAnsi="Times New Roman" w:cs="Times New Roman"/>
                <w:b/>
                <w:i/>
                <w:color w:val="000000" w:themeColor="text1"/>
                <w:kern w:val="0"/>
                <w:lang w:val="sq-AL"/>
                <w14:ligatures w14:val="none"/>
              </w:rPr>
              <w:t>Instrumentet e vlerësimit:</w:t>
            </w:r>
          </w:p>
          <w:p w14:paraId="47CB3867"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color w:val="000000" w:themeColor="text1"/>
                <w:kern w:val="0"/>
                <w:lang w:val="sq-AL"/>
                <w14:ligatures w14:val="none"/>
              </w:rPr>
            </w:pPr>
            <w:r w:rsidRPr="00191ECF">
              <w:rPr>
                <w:rFonts w:ascii="Times New Roman" w:eastAsia="Times New Roman" w:hAnsi="Times New Roman" w:cs="Times New Roman"/>
                <w:color w:val="000000" w:themeColor="text1"/>
                <w:kern w:val="0"/>
                <w:lang w:val="sq-AL"/>
                <w14:ligatures w14:val="none"/>
              </w:rPr>
              <w:t>Vëzhgim me listë kontrolli.</w:t>
            </w:r>
          </w:p>
        </w:tc>
      </w:tr>
    </w:tbl>
    <w:p w14:paraId="552E7D41"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color w:val="000000" w:themeColor="text1"/>
          <w:kern w:val="0"/>
          <w:lang w:val="sq-AL"/>
          <w14:ligatures w14:val="none"/>
        </w:rPr>
      </w:pPr>
    </w:p>
    <w:tbl>
      <w:tblPr>
        <w:tblW w:w="6527" w:type="dxa"/>
        <w:tblInd w:w="1951" w:type="dxa"/>
        <w:tblLook w:val="0000" w:firstRow="0" w:lastRow="0" w:firstColumn="0" w:lastColumn="0" w:noHBand="0" w:noVBand="0"/>
      </w:tblPr>
      <w:tblGrid>
        <w:gridCol w:w="851"/>
        <w:gridCol w:w="5676"/>
      </w:tblGrid>
      <w:tr w:rsidR="009411B2" w:rsidRPr="00191ECF" w14:paraId="6FAA03B9" w14:textId="77777777" w:rsidTr="005E170B">
        <w:tc>
          <w:tcPr>
            <w:tcW w:w="851" w:type="dxa"/>
          </w:tcPr>
          <w:p w14:paraId="7387F8A8" w14:textId="77777777" w:rsidR="009411B2" w:rsidRPr="00191ECF" w:rsidRDefault="009411B2" w:rsidP="009411B2">
            <w:pPr>
              <w:numPr>
                <w:ilvl w:val="12"/>
                <w:numId w:val="0"/>
              </w:numPr>
              <w:overflowPunct w:val="0"/>
              <w:autoSpaceDE w:val="0"/>
              <w:autoSpaceDN w:val="0"/>
              <w:adjustRightInd w:val="0"/>
              <w:spacing w:after="0" w:line="276" w:lineRule="auto"/>
              <w:textAlignment w:val="baseline"/>
              <w:rPr>
                <w:rFonts w:ascii="Times New Roman" w:eastAsia="Times New Roman" w:hAnsi="Times New Roman" w:cs="Times New Roman"/>
                <w:b/>
                <w:color w:val="000000" w:themeColor="text1"/>
                <w:kern w:val="0"/>
                <w:lang w:val="sq-AL"/>
                <w14:ligatures w14:val="none"/>
              </w:rPr>
            </w:pPr>
            <w:r w:rsidRPr="00191ECF">
              <w:rPr>
                <w:rFonts w:ascii="Times New Roman" w:eastAsia="Times New Roman" w:hAnsi="Times New Roman" w:cs="Times New Roman"/>
                <w:b/>
                <w:color w:val="000000" w:themeColor="text1"/>
                <w:kern w:val="0"/>
                <w:lang w:val="sq-AL"/>
                <w14:ligatures w14:val="none"/>
              </w:rPr>
              <w:t xml:space="preserve">RN 4 </w:t>
            </w:r>
          </w:p>
        </w:tc>
        <w:tc>
          <w:tcPr>
            <w:tcW w:w="5676" w:type="dxa"/>
          </w:tcPr>
          <w:p w14:paraId="425B4143" w14:textId="39801EEF"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color w:val="000000" w:themeColor="text1"/>
                <w:kern w:val="0"/>
                <w:lang w:val="sq-AL"/>
                <w14:ligatures w14:val="none"/>
              </w:rPr>
            </w:pPr>
            <w:r w:rsidRPr="00191ECF">
              <w:rPr>
                <w:rFonts w:ascii="Times New Roman" w:eastAsia="Times New Roman" w:hAnsi="Times New Roman" w:cs="Times New Roman"/>
                <w:b/>
                <w:color w:val="000000" w:themeColor="text1"/>
                <w:kern w:val="0"/>
                <w:lang w:val="sq-AL"/>
                <w14:ligatures w14:val="none"/>
              </w:rPr>
              <w:t>Nxënësi kryen punime të mirëmbajtjes në transmisionet për rrota aktive (para dhe pas).</w:t>
            </w:r>
          </w:p>
          <w:p w14:paraId="41E38779" w14:textId="77777777" w:rsidR="009411B2" w:rsidRPr="00191ECF" w:rsidRDefault="009411B2" w:rsidP="009411B2">
            <w:pPr>
              <w:tabs>
                <w:tab w:val="left" w:pos="360"/>
              </w:tabs>
              <w:overflowPunct w:val="0"/>
              <w:autoSpaceDE w:val="0"/>
              <w:autoSpaceDN w:val="0"/>
              <w:adjustRightInd w:val="0"/>
              <w:spacing w:after="0" w:line="276" w:lineRule="auto"/>
              <w:jc w:val="both"/>
              <w:textAlignment w:val="baseline"/>
              <w:rPr>
                <w:rFonts w:ascii="Times New Roman" w:eastAsia="Times New Roman" w:hAnsi="Times New Roman" w:cs="Times New Roman"/>
                <w:b/>
                <w:i/>
                <w:color w:val="000000" w:themeColor="text1"/>
                <w:kern w:val="0"/>
                <w:lang w:val="sq-AL"/>
                <w14:ligatures w14:val="none"/>
              </w:rPr>
            </w:pPr>
            <w:r w:rsidRPr="00191ECF">
              <w:rPr>
                <w:rFonts w:ascii="Times New Roman" w:eastAsia="Times New Roman" w:hAnsi="Times New Roman" w:cs="Times New Roman"/>
                <w:b/>
                <w:i/>
                <w:color w:val="000000" w:themeColor="text1"/>
                <w:kern w:val="0"/>
                <w:lang w:val="sq-AL"/>
                <w14:ligatures w14:val="none"/>
              </w:rPr>
              <w:t>Kriteret e vlerësimit:</w:t>
            </w:r>
          </w:p>
          <w:p w14:paraId="50D10885" w14:textId="77777777" w:rsidR="009411B2" w:rsidRPr="00191ECF" w:rsidRDefault="009411B2" w:rsidP="009411B2">
            <w:pPr>
              <w:tabs>
                <w:tab w:val="left" w:pos="360"/>
              </w:tabs>
              <w:overflowPunct w:val="0"/>
              <w:autoSpaceDE w:val="0"/>
              <w:autoSpaceDN w:val="0"/>
              <w:adjustRightInd w:val="0"/>
              <w:spacing w:after="0" w:line="276" w:lineRule="auto"/>
              <w:textAlignment w:val="baseline"/>
              <w:rPr>
                <w:rFonts w:ascii="Times New Roman" w:eastAsia="Times New Roman" w:hAnsi="Times New Roman" w:cs="Times New Roman"/>
                <w:color w:val="000000" w:themeColor="text1"/>
                <w:kern w:val="0"/>
                <w:lang w:val="sq-AL"/>
                <w14:ligatures w14:val="none"/>
              </w:rPr>
            </w:pPr>
            <w:r w:rsidRPr="00191ECF">
              <w:rPr>
                <w:rFonts w:ascii="Times New Roman" w:eastAsia="Times New Roman" w:hAnsi="Times New Roman" w:cs="Times New Roman"/>
                <w:color w:val="000000" w:themeColor="text1"/>
                <w:kern w:val="0"/>
                <w:lang w:val="sq-AL"/>
                <w14:ligatures w14:val="none"/>
              </w:rPr>
              <w:t>Nxënësi duhet të jetë i aftë:</w:t>
            </w:r>
          </w:p>
          <w:p w14:paraId="7E40AECE" w14:textId="29001503"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bCs/>
                <w:color w:val="000000" w:themeColor="text1"/>
                <w:kern w:val="0"/>
                <w:lang w:val="sq-AL"/>
                <w14:ligatures w14:val="none"/>
              </w:rPr>
            </w:pPr>
            <w:r w:rsidRPr="00191ECF">
              <w:rPr>
                <w:rFonts w:ascii="Times New Roman" w:eastAsia="Times New Roman" w:hAnsi="Times New Roman" w:cs="Times New Roman"/>
                <w:color w:val="000000" w:themeColor="text1"/>
                <w:kern w:val="0"/>
                <w:lang w:val="sq-AL"/>
                <w14:ligatures w14:val="none"/>
              </w:rPr>
              <w:t>të analizojë saktë dokumentacionin teknik t</w:t>
            </w:r>
            <w:r w:rsidR="00877856">
              <w:rPr>
                <w:rFonts w:ascii="Times New Roman" w:eastAsia="Times New Roman" w:hAnsi="Times New Roman" w:cs="Times New Roman"/>
                <w:color w:val="000000" w:themeColor="text1"/>
                <w:kern w:val="0"/>
                <w:lang w:val="sq-AL"/>
                <w14:ligatures w14:val="none"/>
              </w:rPr>
              <w:t xml:space="preserve">ë </w:t>
            </w:r>
            <w:r w:rsidRPr="00191ECF">
              <w:rPr>
                <w:rFonts w:ascii="Times New Roman" w:eastAsia="Times New Roman" w:hAnsi="Times New Roman" w:cs="Times New Roman"/>
                <w:color w:val="000000" w:themeColor="text1"/>
                <w:kern w:val="0"/>
                <w:lang w:val="sq-AL"/>
                <w14:ligatures w14:val="none"/>
              </w:rPr>
              <w:t>automjetit për kryerjen e punime</w:t>
            </w:r>
            <w:r w:rsidR="00877856">
              <w:rPr>
                <w:rFonts w:ascii="Times New Roman" w:eastAsia="Times New Roman" w:hAnsi="Times New Roman" w:cs="Times New Roman"/>
                <w:color w:val="000000" w:themeColor="text1"/>
                <w:kern w:val="0"/>
                <w:lang w:val="sq-AL"/>
                <w14:ligatures w14:val="none"/>
              </w:rPr>
              <w:t>ve</w:t>
            </w:r>
            <w:r w:rsidRPr="00191ECF">
              <w:rPr>
                <w:rFonts w:ascii="Times New Roman" w:eastAsia="Times New Roman" w:hAnsi="Times New Roman" w:cs="Times New Roman"/>
                <w:color w:val="000000" w:themeColor="text1"/>
                <w:kern w:val="0"/>
                <w:lang w:val="sq-AL"/>
                <w14:ligatures w14:val="none"/>
              </w:rPr>
              <w:t xml:space="preserve"> të zvëndësimit të </w:t>
            </w:r>
            <w:r w:rsidRPr="00191ECF">
              <w:rPr>
                <w:rFonts w:ascii="Times New Roman" w:eastAsia="Times New Roman" w:hAnsi="Times New Roman" w:cs="Times New Roman"/>
                <w:bCs/>
                <w:color w:val="000000" w:themeColor="text1"/>
                <w:kern w:val="0"/>
                <w:lang w:val="sq-AL"/>
                <w14:ligatures w14:val="none"/>
              </w:rPr>
              <w:t>xhunto</w:t>
            </w:r>
            <w:r w:rsidR="00877856">
              <w:rPr>
                <w:rFonts w:ascii="Times New Roman" w:eastAsia="Times New Roman" w:hAnsi="Times New Roman" w:cs="Times New Roman"/>
                <w:bCs/>
                <w:color w:val="000000" w:themeColor="text1"/>
                <w:kern w:val="0"/>
                <w:lang w:val="sq-AL"/>
                <w14:ligatures w14:val="none"/>
              </w:rPr>
              <w:t>ve</w:t>
            </w:r>
            <w:r w:rsidRPr="00191ECF">
              <w:rPr>
                <w:rFonts w:ascii="Times New Roman" w:eastAsia="Times New Roman" w:hAnsi="Times New Roman" w:cs="Times New Roman"/>
                <w:bCs/>
                <w:color w:val="000000" w:themeColor="text1"/>
                <w:kern w:val="0"/>
                <w:lang w:val="sq-AL"/>
                <w14:ligatures w14:val="none"/>
              </w:rPr>
              <w:t xml:space="preserve"> kardanike të transmisionit për rrota të para  dhe të pasme aktive;</w:t>
            </w:r>
          </w:p>
          <w:p w14:paraId="127F0289" w14:textId="3103462F" w:rsidR="009411B2" w:rsidRPr="00191ECF" w:rsidRDefault="00877856"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color w:val="000000" w:themeColor="text1"/>
                <w:kern w:val="0"/>
                <w:lang w:val="sq-AL"/>
                <w14:ligatures w14:val="none"/>
              </w:rPr>
            </w:pPr>
            <w:r>
              <w:rPr>
                <w:rFonts w:ascii="Times New Roman" w:eastAsia="Times New Roman" w:hAnsi="Times New Roman" w:cs="Times New Roman"/>
                <w:color w:val="000000" w:themeColor="text1"/>
                <w:kern w:val="0"/>
                <w:lang w:val="sq-AL"/>
                <w14:ligatures w14:val="none"/>
              </w:rPr>
              <w:t xml:space="preserve">të </w:t>
            </w:r>
            <w:r w:rsidR="009411B2" w:rsidRPr="00191ECF">
              <w:rPr>
                <w:rFonts w:ascii="Times New Roman" w:eastAsia="Times New Roman" w:hAnsi="Times New Roman" w:cs="Times New Roman"/>
                <w:color w:val="000000" w:themeColor="text1"/>
                <w:kern w:val="0"/>
                <w:lang w:val="sq-AL"/>
                <w14:ligatures w14:val="none"/>
              </w:rPr>
              <w:t>veshi uniformën dhe pajisjet e siguris</w:t>
            </w:r>
            <w:r>
              <w:rPr>
                <w:rFonts w:ascii="Times New Roman" w:eastAsia="Times New Roman" w:hAnsi="Times New Roman" w:cs="Times New Roman"/>
                <w:color w:val="000000" w:themeColor="text1"/>
                <w:kern w:val="0"/>
                <w:lang w:val="sq-AL"/>
                <w14:ligatures w14:val="none"/>
              </w:rPr>
              <w:t>ë</w:t>
            </w:r>
            <w:r w:rsidR="009411B2" w:rsidRPr="00191ECF">
              <w:rPr>
                <w:rFonts w:ascii="Times New Roman" w:eastAsia="Times New Roman" w:hAnsi="Times New Roman" w:cs="Times New Roman"/>
                <w:color w:val="000000" w:themeColor="text1"/>
                <w:kern w:val="0"/>
                <w:lang w:val="sq-AL"/>
                <w14:ligatures w14:val="none"/>
              </w:rPr>
              <w:t>;</w:t>
            </w:r>
          </w:p>
          <w:p w14:paraId="2D90F240"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color w:val="000000" w:themeColor="text1"/>
                <w:kern w:val="0"/>
                <w:lang w:val="sq-AL"/>
                <w14:ligatures w14:val="none"/>
              </w:rPr>
            </w:pPr>
            <w:r w:rsidRPr="00191ECF">
              <w:rPr>
                <w:rFonts w:ascii="Times New Roman" w:eastAsia="Times New Roman" w:hAnsi="Times New Roman" w:cs="Times New Roman"/>
                <w:color w:val="000000" w:themeColor="text1"/>
                <w:kern w:val="0"/>
                <w:lang w:val="sq-AL"/>
                <w14:ligatures w14:val="none"/>
              </w:rPr>
              <w:t>të përzgjedhë veglat dhe pajisjet e duhura të punës;</w:t>
            </w:r>
          </w:p>
          <w:p w14:paraId="2CAA48BC" w14:textId="4CEB1423"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bCs/>
                <w:color w:val="000000" w:themeColor="text1"/>
                <w:kern w:val="0"/>
                <w:lang w:val="sq-AL"/>
                <w14:ligatures w14:val="none"/>
              </w:rPr>
            </w:pPr>
            <w:r w:rsidRPr="00191ECF">
              <w:rPr>
                <w:rFonts w:ascii="Times New Roman" w:eastAsia="Times New Roman" w:hAnsi="Times New Roman" w:cs="Times New Roman"/>
                <w:color w:val="000000" w:themeColor="text1"/>
                <w:kern w:val="0"/>
                <w:lang w:val="sq-AL"/>
                <w14:ligatures w14:val="none"/>
              </w:rPr>
              <w:lastRenderedPageBreak/>
              <w:t>të përgatitë automjetin dhe vendin e punës për kryerjen e punime</w:t>
            </w:r>
            <w:r w:rsidR="00877856">
              <w:rPr>
                <w:rFonts w:ascii="Times New Roman" w:eastAsia="Times New Roman" w:hAnsi="Times New Roman" w:cs="Times New Roman"/>
                <w:color w:val="000000" w:themeColor="text1"/>
                <w:kern w:val="0"/>
                <w:lang w:val="sq-AL"/>
                <w14:ligatures w14:val="none"/>
              </w:rPr>
              <w:t>ve</w:t>
            </w:r>
            <w:r w:rsidRPr="00191ECF">
              <w:rPr>
                <w:rFonts w:ascii="Times New Roman" w:eastAsia="Times New Roman" w:hAnsi="Times New Roman" w:cs="Times New Roman"/>
                <w:color w:val="000000" w:themeColor="text1"/>
                <w:kern w:val="0"/>
                <w:lang w:val="sq-AL"/>
                <w14:ligatures w14:val="none"/>
              </w:rPr>
              <w:t xml:space="preserve"> të zvëndësimit të </w:t>
            </w:r>
            <w:r w:rsidRPr="00191ECF">
              <w:rPr>
                <w:rFonts w:ascii="Times New Roman" w:eastAsia="Times New Roman" w:hAnsi="Times New Roman" w:cs="Times New Roman"/>
                <w:bCs/>
                <w:color w:val="000000" w:themeColor="text1"/>
                <w:kern w:val="0"/>
                <w:lang w:val="sq-AL"/>
                <w14:ligatures w14:val="none"/>
              </w:rPr>
              <w:t>xhunto</w:t>
            </w:r>
            <w:r w:rsidR="00877856">
              <w:rPr>
                <w:rFonts w:ascii="Times New Roman" w:eastAsia="Times New Roman" w:hAnsi="Times New Roman" w:cs="Times New Roman"/>
                <w:bCs/>
                <w:color w:val="000000" w:themeColor="text1"/>
                <w:kern w:val="0"/>
                <w:lang w:val="sq-AL"/>
                <w14:ligatures w14:val="none"/>
              </w:rPr>
              <w:t>ve</w:t>
            </w:r>
            <w:r w:rsidRPr="00191ECF">
              <w:rPr>
                <w:rFonts w:ascii="Times New Roman" w:eastAsia="Times New Roman" w:hAnsi="Times New Roman" w:cs="Times New Roman"/>
                <w:bCs/>
                <w:color w:val="000000" w:themeColor="text1"/>
                <w:kern w:val="0"/>
                <w:lang w:val="sq-AL"/>
                <w14:ligatures w14:val="none"/>
              </w:rPr>
              <w:t xml:space="preserve"> kardanike të transmisionit për rrota të para  dhe të pasme aktive;</w:t>
            </w:r>
          </w:p>
          <w:p w14:paraId="1BB512B7" w14:textId="37208C4D"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color w:val="000000" w:themeColor="text1"/>
                <w:kern w:val="0"/>
                <w:lang w:val="sq-AL"/>
                <w14:ligatures w14:val="none"/>
              </w:rPr>
            </w:pPr>
            <w:r w:rsidRPr="00191ECF">
              <w:rPr>
                <w:rFonts w:ascii="Times New Roman" w:eastAsia="Times New Roman" w:hAnsi="Symbol" w:cs="Times New Roman"/>
                <w:bCs/>
                <w:color w:val="000000" w:themeColor="text1"/>
                <w:kern w:val="0"/>
                <w:lang w:val="sq-AL"/>
                <w14:ligatures w14:val="none"/>
              </w:rPr>
              <w:t>t</w:t>
            </w:r>
            <w:r w:rsidRPr="00191ECF">
              <w:rPr>
                <w:rFonts w:ascii="Times New Roman" w:eastAsia="Times New Roman" w:hAnsi="Times New Roman" w:cs="Times New Roman"/>
                <w:bCs/>
                <w:color w:val="000000" w:themeColor="text1"/>
                <w:kern w:val="0"/>
                <w:lang w:val="sq-AL"/>
                <w14:ligatures w14:val="none"/>
              </w:rPr>
              <w:t>ë</w:t>
            </w:r>
            <w:r w:rsidRPr="00191ECF">
              <w:rPr>
                <w:rFonts w:ascii="Times New Roman" w:eastAsia="Times New Roman" w:hAnsi="Symbol" w:cs="Times New Roman"/>
                <w:bCs/>
                <w:color w:val="000000" w:themeColor="text1"/>
                <w:kern w:val="0"/>
                <w:lang w:val="sq-AL"/>
                <w14:ligatures w14:val="none"/>
              </w:rPr>
              <w:t xml:space="preserve"> p</w:t>
            </w:r>
            <w:r w:rsidRPr="00191ECF">
              <w:rPr>
                <w:rFonts w:ascii="Times New Roman" w:eastAsia="Times New Roman" w:hAnsi="Times New Roman" w:cs="Times New Roman"/>
                <w:color w:val="000000" w:themeColor="text1"/>
                <w:kern w:val="0"/>
                <w:lang w:val="sq-AL"/>
                <w14:ligatures w14:val="none"/>
              </w:rPr>
              <w:t>ë</w:t>
            </w:r>
            <w:r w:rsidRPr="00191ECF">
              <w:rPr>
                <w:rFonts w:ascii="Times New Roman" w:eastAsia="Times New Roman" w:hAnsi="Symbol" w:cs="Times New Roman"/>
                <w:color w:val="000000" w:themeColor="text1"/>
                <w:kern w:val="0"/>
                <w:lang w:val="sq-AL"/>
                <w14:ligatures w14:val="none"/>
              </w:rPr>
              <w:t>rcaktoj</w:t>
            </w:r>
            <w:r w:rsidRPr="00191ECF">
              <w:rPr>
                <w:rFonts w:ascii="Times New Roman" w:eastAsia="Times New Roman" w:hAnsi="Times New Roman" w:cs="Times New Roman"/>
                <w:color w:val="000000" w:themeColor="text1"/>
                <w:kern w:val="0"/>
                <w:lang w:val="sq-AL"/>
                <w14:ligatures w14:val="none"/>
              </w:rPr>
              <w:t>ë</w:t>
            </w:r>
            <w:r w:rsidRPr="00191ECF">
              <w:rPr>
                <w:rFonts w:ascii="Times New Roman" w:eastAsia="Times New Roman" w:hAnsi="Times New Roman" w:cs="Times New Roman"/>
                <w:bCs/>
                <w:color w:val="000000" w:themeColor="text1"/>
                <w:kern w:val="0"/>
                <w:lang w:val="sq-AL"/>
                <w14:ligatures w14:val="none"/>
              </w:rPr>
              <w:t xml:space="preserve"> saktë pjesët e këmbimit sipas </w:t>
            </w:r>
            <w:r w:rsidRPr="00191ECF">
              <w:rPr>
                <w:rFonts w:ascii="Times New Roman" w:eastAsia="Times New Roman" w:hAnsi="Times New Roman" w:cs="Times New Roman"/>
                <w:color w:val="000000" w:themeColor="text1"/>
                <w:kern w:val="0"/>
                <w:lang w:val="sq-AL"/>
                <w14:ligatures w14:val="none"/>
              </w:rPr>
              <w:t xml:space="preserve">specifikave të </w:t>
            </w:r>
            <w:r w:rsidRPr="00191ECF">
              <w:rPr>
                <w:rFonts w:ascii="Times New Roman" w:eastAsia="Times New Roman" w:hAnsi="Times New Roman" w:cs="Times New Roman"/>
                <w:bCs/>
                <w:color w:val="000000" w:themeColor="text1"/>
                <w:kern w:val="0"/>
                <w:lang w:val="sq-AL"/>
                <w14:ligatures w14:val="none"/>
              </w:rPr>
              <w:t>xhunto</w:t>
            </w:r>
            <w:r w:rsidR="001B5DC7">
              <w:rPr>
                <w:rFonts w:ascii="Times New Roman" w:eastAsia="Times New Roman" w:hAnsi="Times New Roman" w:cs="Times New Roman"/>
                <w:bCs/>
                <w:color w:val="000000" w:themeColor="text1"/>
                <w:kern w:val="0"/>
                <w:lang w:val="sq-AL"/>
                <w14:ligatures w14:val="none"/>
              </w:rPr>
              <w:t>ve</w:t>
            </w:r>
            <w:r w:rsidRPr="00191ECF">
              <w:rPr>
                <w:rFonts w:ascii="Times New Roman" w:eastAsia="Times New Roman" w:hAnsi="Times New Roman" w:cs="Times New Roman"/>
                <w:bCs/>
                <w:color w:val="000000" w:themeColor="text1"/>
                <w:kern w:val="0"/>
                <w:lang w:val="sq-AL"/>
                <w14:ligatures w14:val="none"/>
              </w:rPr>
              <w:t xml:space="preserve"> kardanike të transmisionit për rrota të para  ose të pasme aktive;</w:t>
            </w:r>
          </w:p>
          <w:p w14:paraId="0C9BB5B9" w14:textId="002B67BE"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bCs/>
                <w:color w:val="000000" w:themeColor="text1"/>
                <w:kern w:val="0"/>
                <w:lang w:val="sq-AL"/>
                <w14:ligatures w14:val="none"/>
              </w:rPr>
            </w:pPr>
            <w:r w:rsidRPr="00191ECF">
              <w:rPr>
                <w:rFonts w:ascii="Times New Roman" w:eastAsia="Times New Roman" w:hAnsi="Times New Roman" w:cs="Times New Roman"/>
                <w:color w:val="000000" w:themeColor="text1"/>
                <w:kern w:val="0"/>
                <w:lang w:val="sq-AL"/>
                <w14:ligatures w14:val="none"/>
              </w:rPr>
              <w:t>të përcaktojë rradhën e punës për kryerjen e punimeve të zëv</w:t>
            </w:r>
            <w:r w:rsidR="001B5DC7">
              <w:rPr>
                <w:rFonts w:ascii="Times New Roman" w:eastAsia="Times New Roman" w:hAnsi="Times New Roman" w:cs="Times New Roman"/>
                <w:color w:val="000000" w:themeColor="text1"/>
                <w:kern w:val="0"/>
                <w:lang w:val="sq-AL"/>
                <w14:ligatures w14:val="none"/>
              </w:rPr>
              <w:t>e</w:t>
            </w:r>
            <w:r w:rsidRPr="00191ECF">
              <w:rPr>
                <w:rFonts w:ascii="Times New Roman" w:eastAsia="Times New Roman" w:hAnsi="Times New Roman" w:cs="Times New Roman"/>
                <w:color w:val="000000" w:themeColor="text1"/>
                <w:kern w:val="0"/>
                <w:lang w:val="sq-AL"/>
                <w14:ligatures w14:val="none"/>
              </w:rPr>
              <w:t xml:space="preserve">ndësimit të </w:t>
            </w:r>
            <w:r w:rsidRPr="00191ECF">
              <w:rPr>
                <w:rFonts w:ascii="Times New Roman" w:eastAsia="Times New Roman" w:hAnsi="Times New Roman" w:cs="Times New Roman"/>
                <w:bCs/>
                <w:color w:val="000000" w:themeColor="text1"/>
                <w:kern w:val="0"/>
                <w:lang w:val="sq-AL"/>
                <w14:ligatures w14:val="none"/>
              </w:rPr>
              <w:t>xhunto</w:t>
            </w:r>
            <w:r w:rsidR="001B5DC7">
              <w:rPr>
                <w:rFonts w:ascii="Times New Roman" w:eastAsia="Times New Roman" w:hAnsi="Times New Roman" w:cs="Times New Roman"/>
                <w:bCs/>
                <w:color w:val="000000" w:themeColor="text1"/>
                <w:kern w:val="0"/>
                <w:lang w:val="sq-AL"/>
                <w14:ligatures w14:val="none"/>
              </w:rPr>
              <w:t>ve</w:t>
            </w:r>
            <w:r w:rsidRPr="00191ECF">
              <w:rPr>
                <w:rFonts w:ascii="Times New Roman" w:eastAsia="Times New Roman" w:hAnsi="Times New Roman" w:cs="Times New Roman"/>
                <w:bCs/>
                <w:color w:val="000000" w:themeColor="text1"/>
                <w:kern w:val="0"/>
                <w:lang w:val="sq-AL"/>
                <w14:ligatures w14:val="none"/>
              </w:rPr>
              <w:t xml:space="preserve"> kardanike të transmisionit për rrota të para ose të pasme aktive;</w:t>
            </w:r>
          </w:p>
          <w:p w14:paraId="4C97395F" w14:textId="20C3F0F0"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color w:val="000000" w:themeColor="text1"/>
                <w:kern w:val="0"/>
                <w:lang w:val="sq-AL"/>
                <w14:ligatures w14:val="none"/>
              </w:rPr>
            </w:pPr>
            <w:r w:rsidRPr="00191ECF">
              <w:rPr>
                <w:rFonts w:ascii="Times New Roman" w:eastAsia="Times New Roman" w:hAnsi="Times New Roman" w:cs="Times New Roman"/>
                <w:color w:val="000000" w:themeColor="text1"/>
                <w:kern w:val="0"/>
                <w:lang w:val="sq-AL"/>
                <w14:ligatures w14:val="none"/>
              </w:rPr>
              <w:t>të zbatojë procedurat e duhura të mirë</w:t>
            </w:r>
            <w:r w:rsidR="001B5DC7">
              <w:rPr>
                <w:rFonts w:ascii="Times New Roman" w:eastAsia="Times New Roman" w:hAnsi="Times New Roman" w:cs="Times New Roman"/>
                <w:color w:val="000000" w:themeColor="text1"/>
                <w:kern w:val="0"/>
                <w:lang w:val="sq-AL"/>
                <w14:ligatures w14:val="none"/>
              </w:rPr>
              <w:t>m</w:t>
            </w:r>
            <w:r w:rsidRPr="00191ECF">
              <w:rPr>
                <w:rFonts w:ascii="Times New Roman" w:eastAsia="Times New Roman" w:hAnsi="Times New Roman" w:cs="Times New Roman"/>
                <w:color w:val="000000" w:themeColor="text1"/>
                <w:kern w:val="0"/>
                <w:lang w:val="sq-AL"/>
                <w14:ligatures w14:val="none"/>
              </w:rPr>
              <w:t>bajt</w:t>
            </w:r>
            <w:r w:rsidR="001B5DC7">
              <w:rPr>
                <w:rFonts w:ascii="Times New Roman" w:eastAsia="Times New Roman" w:hAnsi="Times New Roman" w:cs="Times New Roman"/>
                <w:color w:val="000000" w:themeColor="text1"/>
                <w:kern w:val="0"/>
                <w:lang w:val="sq-AL"/>
                <w14:ligatures w14:val="none"/>
              </w:rPr>
              <w:t>j</w:t>
            </w:r>
            <w:r w:rsidRPr="00191ECF">
              <w:rPr>
                <w:rFonts w:ascii="Times New Roman" w:eastAsia="Times New Roman" w:hAnsi="Times New Roman" w:cs="Times New Roman"/>
                <w:color w:val="000000" w:themeColor="text1"/>
                <w:kern w:val="0"/>
                <w:lang w:val="sq-AL"/>
                <w14:ligatures w14:val="none"/>
              </w:rPr>
              <w:t xml:space="preserve">es </w:t>
            </w:r>
            <w:r w:rsidR="001B5DC7">
              <w:rPr>
                <w:rFonts w:ascii="Times New Roman" w:eastAsia="Times New Roman" w:hAnsi="Times New Roman" w:cs="Times New Roman"/>
                <w:color w:val="000000" w:themeColor="text1"/>
                <w:kern w:val="0"/>
                <w:lang w:val="sq-AL"/>
                <w14:ligatures w14:val="none"/>
              </w:rPr>
              <w:t>s</w:t>
            </w:r>
            <w:r w:rsidRPr="00191ECF">
              <w:rPr>
                <w:rFonts w:ascii="Times New Roman" w:eastAsia="Times New Roman" w:hAnsi="Times New Roman" w:cs="Times New Roman"/>
                <w:color w:val="000000" w:themeColor="text1"/>
                <w:kern w:val="0"/>
                <w:lang w:val="sq-AL"/>
                <w14:ligatures w14:val="none"/>
              </w:rPr>
              <w:t xml:space="preserve">ë </w:t>
            </w:r>
            <w:r w:rsidR="003F44AD">
              <w:rPr>
                <w:rFonts w:ascii="Times New Roman" w:eastAsia="Times New Roman" w:hAnsi="Times New Roman" w:cs="Times New Roman"/>
                <w:color w:val="000000" w:themeColor="text1"/>
                <w:kern w:val="0"/>
                <w:lang w:val="sq-AL"/>
                <w14:ligatures w14:val="none"/>
              </w:rPr>
              <w:t>zëvendësimit</w:t>
            </w:r>
            <w:r w:rsidRPr="00191ECF">
              <w:rPr>
                <w:rFonts w:ascii="Times New Roman" w:eastAsia="Times New Roman" w:hAnsi="Times New Roman" w:cs="Times New Roman"/>
                <w:color w:val="000000" w:themeColor="text1"/>
                <w:kern w:val="0"/>
                <w:lang w:val="sq-AL"/>
                <w14:ligatures w14:val="none"/>
              </w:rPr>
              <w:t xml:space="preserve"> të </w:t>
            </w:r>
            <w:r w:rsidRPr="00191ECF">
              <w:rPr>
                <w:rFonts w:ascii="Times New Roman" w:eastAsia="Times New Roman" w:hAnsi="Times New Roman" w:cs="Times New Roman"/>
                <w:bCs/>
                <w:color w:val="000000" w:themeColor="text1"/>
                <w:kern w:val="0"/>
                <w:lang w:val="sq-AL"/>
                <w14:ligatures w14:val="none"/>
              </w:rPr>
              <w:t>xhunto</w:t>
            </w:r>
            <w:r w:rsidR="001B5DC7">
              <w:rPr>
                <w:rFonts w:ascii="Times New Roman" w:eastAsia="Times New Roman" w:hAnsi="Times New Roman" w:cs="Times New Roman"/>
                <w:bCs/>
                <w:color w:val="000000" w:themeColor="text1"/>
                <w:kern w:val="0"/>
                <w:lang w:val="sq-AL"/>
                <w14:ligatures w14:val="none"/>
              </w:rPr>
              <w:t>ve</w:t>
            </w:r>
            <w:r w:rsidRPr="00191ECF">
              <w:rPr>
                <w:rFonts w:ascii="Times New Roman" w:eastAsia="Times New Roman" w:hAnsi="Times New Roman" w:cs="Times New Roman"/>
                <w:bCs/>
                <w:color w:val="000000" w:themeColor="text1"/>
                <w:kern w:val="0"/>
                <w:lang w:val="sq-AL"/>
                <w14:ligatures w14:val="none"/>
              </w:rPr>
              <w:t xml:space="preserve"> kardanike të transmisionit për rrota të para aktive;</w:t>
            </w:r>
          </w:p>
          <w:p w14:paraId="6080D012" w14:textId="26DE0005"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color w:val="000000" w:themeColor="text1"/>
                <w:kern w:val="0"/>
                <w:lang w:val="sq-AL"/>
                <w14:ligatures w14:val="none"/>
              </w:rPr>
            </w:pPr>
            <w:r w:rsidRPr="00191ECF">
              <w:rPr>
                <w:rFonts w:ascii="Times New Roman" w:eastAsia="Times New Roman" w:hAnsi="Times New Roman" w:cs="Times New Roman"/>
                <w:color w:val="000000" w:themeColor="text1"/>
                <w:kern w:val="0"/>
                <w:lang w:val="sq-AL"/>
                <w14:ligatures w14:val="none"/>
              </w:rPr>
              <w:t>të zbatojë procedurat e duhura të mirë</w:t>
            </w:r>
            <w:r w:rsidR="001B5DC7">
              <w:rPr>
                <w:rFonts w:ascii="Times New Roman" w:eastAsia="Times New Roman" w:hAnsi="Times New Roman" w:cs="Times New Roman"/>
                <w:color w:val="000000" w:themeColor="text1"/>
                <w:kern w:val="0"/>
                <w:lang w:val="sq-AL"/>
                <w14:ligatures w14:val="none"/>
              </w:rPr>
              <w:t>m</w:t>
            </w:r>
            <w:r w:rsidRPr="00191ECF">
              <w:rPr>
                <w:rFonts w:ascii="Times New Roman" w:eastAsia="Times New Roman" w:hAnsi="Times New Roman" w:cs="Times New Roman"/>
                <w:color w:val="000000" w:themeColor="text1"/>
                <w:kern w:val="0"/>
                <w:lang w:val="sq-AL"/>
                <w14:ligatures w14:val="none"/>
              </w:rPr>
              <w:t>bajt</w:t>
            </w:r>
            <w:r w:rsidR="001B5DC7">
              <w:rPr>
                <w:rFonts w:ascii="Times New Roman" w:eastAsia="Times New Roman" w:hAnsi="Times New Roman" w:cs="Times New Roman"/>
                <w:color w:val="000000" w:themeColor="text1"/>
                <w:kern w:val="0"/>
                <w:lang w:val="sq-AL"/>
                <w14:ligatures w14:val="none"/>
              </w:rPr>
              <w:t>j</w:t>
            </w:r>
            <w:r w:rsidRPr="00191ECF">
              <w:rPr>
                <w:rFonts w:ascii="Times New Roman" w:eastAsia="Times New Roman" w:hAnsi="Times New Roman" w:cs="Times New Roman"/>
                <w:color w:val="000000" w:themeColor="text1"/>
                <w:kern w:val="0"/>
                <w:lang w:val="sq-AL"/>
                <w14:ligatures w14:val="none"/>
              </w:rPr>
              <w:t xml:space="preserve">es </w:t>
            </w:r>
            <w:r w:rsidR="001B5DC7">
              <w:rPr>
                <w:rFonts w:ascii="Times New Roman" w:eastAsia="Times New Roman" w:hAnsi="Times New Roman" w:cs="Times New Roman"/>
                <w:color w:val="000000" w:themeColor="text1"/>
                <w:kern w:val="0"/>
                <w:lang w:val="sq-AL"/>
                <w14:ligatures w14:val="none"/>
              </w:rPr>
              <w:t>s</w:t>
            </w:r>
            <w:r w:rsidRPr="00191ECF">
              <w:rPr>
                <w:rFonts w:ascii="Times New Roman" w:eastAsia="Times New Roman" w:hAnsi="Times New Roman" w:cs="Times New Roman"/>
                <w:color w:val="000000" w:themeColor="text1"/>
                <w:kern w:val="0"/>
                <w:lang w:val="sq-AL"/>
                <w14:ligatures w14:val="none"/>
              </w:rPr>
              <w:t xml:space="preserve">ë </w:t>
            </w:r>
            <w:r w:rsidR="003F44AD">
              <w:rPr>
                <w:rFonts w:ascii="Times New Roman" w:eastAsia="Times New Roman" w:hAnsi="Times New Roman" w:cs="Times New Roman"/>
                <w:color w:val="000000" w:themeColor="text1"/>
                <w:kern w:val="0"/>
                <w:lang w:val="sq-AL"/>
                <w14:ligatures w14:val="none"/>
              </w:rPr>
              <w:t>zëvendësimit</w:t>
            </w:r>
            <w:r w:rsidRPr="00191ECF">
              <w:rPr>
                <w:rFonts w:ascii="Times New Roman" w:eastAsia="Times New Roman" w:hAnsi="Times New Roman" w:cs="Times New Roman"/>
                <w:color w:val="000000" w:themeColor="text1"/>
                <w:kern w:val="0"/>
                <w:lang w:val="sq-AL"/>
                <w14:ligatures w14:val="none"/>
              </w:rPr>
              <w:t xml:space="preserve"> të </w:t>
            </w:r>
            <w:r w:rsidRPr="00191ECF">
              <w:rPr>
                <w:rFonts w:ascii="Times New Roman" w:eastAsia="Times New Roman" w:hAnsi="Times New Roman" w:cs="Times New Roman"/>
                <w:bCs/>
                <w:color w:val="000000" w:themeColor="text1"/>
                <w:kern w:val="0"/>
                <w:lang w:val="sq-AL"/>
                <w14:ligatures w14:val="none"/>
              </w:rPr>
              <w:t>xhunto</w:t>
            </w:r>
            <w:r w:rsidR="001B5DC7">
              <w:rPr>
                <w:rFonts w:ascii="Times New Roman" w:eastAsia="Times New Roman" w:hAnsi="Times New Roman" w:cs="Times New Roman"/>
                <w:bCs/>
                <w:color w:val="000000" w:themeColor="text1"/>
                <w:kern w:val="0"/>
                <w:lang w:val="sq-AL"/>
                <w14:ligatures w14:val="none"/>
              </w:rPr>
              <w:t>ve</w:t>
            </w:r>
            <w:r w:rsidRPr="00191ECF">
              <w:rPr>
                <w:rFonts w:ascii="Times New Roman" w:eastAsia="Times New Roman" w:hAnsi="Times New Roman" w:cs="Times New Roman"/>
                <w:bCs/>
                <w:color w:val="000000" w:themeColor="text1"/>
                <w:kern w:val="0"/>
                <w:lang w:val="sq-AL"/>
                <w14:ligatures w14:val="none"/>
              </w:rPr>
              <w:t xml:space="preserve"> kardanike të transmisionit për rrota të pasme aktive;</w:t>
            </w:r>
          </w:p>
          <w:p w14:paraId="48BB2538" w14:textId="59240CDD"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bCs/>
                <w:color w:val="000000" w:themeColor="text1"/>
                <w:kern w:val="0"/>
                <w:lang w:val="sq-AL"/>
                <w14:ligatures w14:val="none"/>
              </w:rPr>
            </w:pPr>
            <w:r w:rsidRPr="00191ECF">
              <w:rPr>
                <w:rFonts w:ascii="Times New Roman" w:eastAsia="Times New Roman" w:hAnsi="Times New Roman" w:cs="Times New Roman"/>
                <w:color w:val="000000" w:themeColor="text1"/>
                <w:kern w:val="0"/>
                <w:lang w:val="sq-AL"/>
                <w14:ligatures w14:val="none"/>
              </w:rPr>
              <w:t xml:space="preserve">të  ndezë  automjetin dhe të kryejë kontrollin e funksionimit të pas punimeve të </w:t>
            </w:r>
            <w:r w:rsidR="003F44AD">
              <w:rPr>
                <w:rFonts w:ascii="Times New Roman" w:eastAsia="Times New Roman" w:hAnsi="Times New Roman" w:cs="Times New Roman"/>
                <w:color w:val="000000" w:themeColor="text1"/>
                <w:kern w:val="0"/>
                <w:lang w:val="sq-AL"/>
                <w14:ligatures w14:val="none"/>
              </w:rPr>
              <w:t>zëvendësimit</w:t>
            </w:r>
            <w:r w:rsidRPr="00191ECF">
              <w:rPr>
                <w:rFonts w:ascii="Times New Roman" w:eastAsia="Times New Roman" w:hAnsi="Times New Roman" w:cs="Times New Roman"/>
                <w:color w:val="000000" w:themeColor="text1"/>
                <w:kern w:val="0"/>
                <w:lang w:val="sq-AL"/>
                <w14:ligatures w14:val="none"/>
              </w:rPr>
              <w:t xml:space="preserve"> të </w:t>
            </w:r>
            <w:r w:rsidRPr="00191ECF">
              <w:rPr>
                <w:rFonts w:ascii="Times New Roman" w:eastAsia="Times New Roman" w:hAnsi="Times New Roman" w:cs="Times New Roman"/>
                <w:bCs/>
                <w:color w:val="000000" w:themeColor="text1"/>
                <w:kern w:val="0"/>
                <w:lang w:val="sq-AL"/>
                <w14:ligatures w14:val="none"/>
              </w:rPr>
              <w:t>xhunto</w:t>
            </w:r>
            <w:r w:rsidR="001B5DC7">
              <w:rPr>
                <w:rFonts w:ascii="Times New Roman" w:eastAsia="Times New Roman" w:hAnsi="Times New Roman" w:cs="Times New Roman"/>
                <w:bCs/>
                <w:color w:val="000000" w:themeColor="text1"/>
                <w:kern w:val="0"/>
                <w:lang w:val="sq-AL"/>
                <w14:ligatures w14:val="none"/>
              </w:rPr>
              <w:t>ve</w:t>
            </w:r>
            <w:r w:rsidRPr="00191ECF">
              <w:rPr>
                <w:rFonts w:ascii="Times New Roman" w:eastAsia="Times New Roman" w:hAnsi="Times New Roman" w:cs="Times New Roman"/>
                <w:bCs/>
                <w:color w:val="000000" w:themeColor="text1"/>
                <w:kern w:val="0"/>
                <w:lang w:val="sq-AL"/>
                <w14:ligatures w14:val="none"/>
              </w:rPr>
              <w:t xml:space="preserve"> kardanike të transmisionit për rrota të para ose</w:t>
            </w:r>
            <w:r w:rsidR="001B5DC7">
              <w:rPr>
                <w:rFonts w:ascii="Times New Roman" w:eastAsia="Times New Roman" w:hAnsi="Times New Roman" w:cs="Times New Roman"/>
                <w:bCs/>
                <w:color w:val="000000" w:themeColor="text1"/>
                <w:kern w:val="0"/>
                <w:lang w:val="sq-AL"/>
                <w14:ligatures w14:val="none"/>
              </w:rPr>
              <w:t xml:space="preserve"> </w:t>
            </w:r>
            <w:r w:rsidRPr="00191ECF">
              <w:rPr>
                <w:rFonts w:ascii="Times New Roman" w:eastAsia="Times New Roman" w:hAnsi="Times New Roman" w:cs="Times New Roman"/>
                <w:bCs/>
                <w:color w:val="000000" w:themeColor="text1"/>
                <w:kern w:val="0"/>
                <w:lang w:val="sq-AL"/>
                <w14:ligatures w14:val="none"/>
              </w:rPr>
              <w:t>të pasme aktive;</w:t>
            </w:r>
          </w:p>
          <w:p w14:paraId="4E8FB7A6"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color w:val="000000" w:themeColor="text1"/>
                <w:kern w:val="0"/>
                <w:lang w:val="sq-AL"/>
                <w14:ligatures w14:val="none"/>
              </w:rPr>
            </w:pPr>
            <w:r w:rsidRPr="00191ECF">
              <w:rPr>
                <w:rFonts w:ascii="Times New Roman" w:eastAsia="Times New Roman" w:hAnsi="Times New Roman" w:cs="Times New Roman"/>
                <w:color w:val="000000" w:themeColor="text1"/>
                <w:kern w:val="0"/>
                <w:lang w:val="sq-AL"/>
                <w14:ligatures w14:val="none"/>
              </w:rPr>
              <w:t>të kryejë pastrimet e nevojshme;</w:t>
            </w:r>
          </w:p>
          <w:p w14:paraId="7A854121"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color w:val="000000" w:themeColor="text1"/>
                <w:kern w:val="0"/>
                <w:lang w:val="sq-AL"/>
                <w14:ligatures w14:val="none"/>
              </w:rPr>
            </w:pPr>
            <w:r w:rsidRPr="00191ECF">
              <w:rPr>
                <w:rFonts w:ascii="Times New Roman" w:eastAsia="Times New Roman" w:hAnsi="Times New Roman" w:cs="Times New Roman"/>
                <w:color w:val="000000" w:themeColor="text1"/>
                <w:kern w:val="0"/>
                <w:lang w:val="sq-AL"/>
                <w14:ligatures w14:val="none"/>
              </w:rPr>
              <w:t>të tregojë kujdesin e duhur për veglat dhe pajisjet e punës;</w:t>
            </w:r>
          </w:p>
          <w:p w14:paraId="6520896B" w14:textId="33CC21F6"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color w:val="000000" w:themeColor="text1"/>
                <w:kern w:val="0"/>
                <w:lang w:val="sq-AL"/>
                <w14:ligatures w14:val="none"/>
              </w:rPr>
            </w:pPr>
            <w:r w:rsidRPr="00191ECF">
              <w:rPr>
                <w:rFonts w:ascii="Times New Roman" w:eastAsia="Times New Roman" w:hAnsi="Times New Roman" w:cs="Times New Roman"/>
                <w:color w:val="000000" w:themeColor="text1"/>
                <w:kern w:val="0"/>
                <w:lang w:val="sq-AL"/>
                <w14:ligatures w14:val="none"/>
              </w:rPr>
              <w:t xml:space="preserve">të zbatojë </w:t>
            </w:r>
            <w:proofErr w:type="spellStart"/>
            <w:r w:rsidR="00191ECF" w:rsidRPr="00191ECF">
              <w:rPr>
                <w:rStyle w:val="cf01"/>
                <w:rFonts w:ascii="Times New Roman" w:hAnsi="Times New Roman" w:cs="Times New Roman"/>
                <w:sz w:val="24"/>
                <w:szCs w:val="24"/>
              </w:rPr>
              <w:t>rregullat</w:t>
            </w:r>
            <w:proofErr w:type="spellEnd"/>
            <w:r w:rsidR="00191ECF" w:rsidRPr="00191ECF">
              <w:rPr>
                <w:rStyle w:val="cf01"/>
                <w:rFonts w:ascii="Times New Roman" w:hAnsi="Times New Roman" w:cs="Times New Roman"/>
                <w:sz w:val="24"/>
                <w:szCs w:val="24"/>
              </w:rPr>
              <w:t xml:space="preserve"> e </w:t>
            </w:r>
            <w:proofErr w:type="spellStart"/>
            <w:r w:rsidR="00191ECF" w:rsidRPr="00191ECF">
              <w:rPr>
                <w:rStyle w:val="cf01"/>
                <w:rFonts w:ascii="Times New Roman" w:hAnsi="Times New Roman" w:cs="Times New Roman"/>
                <w:sz w:val="24"/>
                <w:szCs w:val="24"/>
              </w:rPr>
              <w:t>sigurisë</w:t>
            </w:r>
            <w:proofErr w:type="spellEnd"/>
            <w:r w:rsidR="00191ECF" w:rsidRPr="00191ECF">
              <w:rPr>
                <w:rStyle w:val="cf01"/>
                <w:rFonts w:ascii="Times New Roman" w:hAnsi="Times New Roman" w:cs="Times New Roman"/>
                <w:sz w:val="24"/>
                <w:szCs w:val="24"/>
              </w:rPr>
              <w:t xml:space="preserve"> </w:t>
            </w:r>
            <w:proofErr w:type="spellStart"/>
            <w:r w:rsidR="00191ECF" w:rsidRPr="00191ECF">
              <w:rPr>
                <w:rStyle w:val="cf01"/>
                <w:rFonts w:ascii="Times New Roman" w:hAnsi="Times New Roman" w:cs="Times New Roman"/>
                <w:sz w:val="24"/>
                <w:szCs w:val="24"/>
              </w:rPr>
              <w:t>teknike</w:t>
            </w:r>
            <w:proofErr w:type="spellEnd"/>
            <w:r w:rsidR="00191ECF" w:rsidRPr="00191ECF">
              <w:rPr>
                <w:rStyle w:val="cf01"/>
                <w:rFonts w:ascii="Times New Roman" w:hAnsi="Times New Roman" w:cs="Times New Roman"/>
                <w:sz w:val="24"/>
                <w:szCs w:val="24"/>
              </w:rPr>
              <w:t xml:space="preserve"> dhe </w:t>
            </w:r>
            <w:proofErr w:type="spellStart"/>
            <w:r w:rsidR="00191ECF" w:rsidRPr="00191ECF">
              <w:rPr>
                <w:rStyle w:val="cf01"/>
                <w:rFonts w:ascii="Times New Roman" w:hAnsi="Times New Roman" w:cs="Times New Roman"/>
                <w:sz w:val="24"/>
                <w:szCs w:val="24"/>
              </w:rPr>
              <w:t>mbrojtjes</w:t>
            </w:r>
            <w:proofErr w:type="spellEnd"/>
            <w:r w:rsidR="00191ECF" w:rsidRPr="00191ECF">
              <w:rPr>
                <w:rStyle w:val="cf01"/>
                <w:rFonts w:ascii="Times New Roman" w:hAnsi="Times New Roman" w:cs="Times New Roman"/>
                <w:sz w:val="24"/>
                <w:szCs w:val="24"/>
              </w:rPr>
              <w:t xml:space="preserve"> </w:t>
            </w:r>
            <w:proofErr w:type="spellStart"/>
            <w:r w:rsidR="00191ECF" w:rsidRPr="00191ECF">
              <w:rPr>
                <w:rStyle w:val="cf01"/>
                <w:rFonts w:ascii="Times New Roman" w:hAnsi="Times New Roman" w:cs="Times New Roman"/>
                <w:sz w:val="24"/>
                <w:szCs w:val="24"/>
              </w:rPr>
              <w:t>së</w:t>
            </w:r>
            <w:proofErr w:type="spellEnd"/>
            <w:r w:rsidR="00191ECF" w:rsidRPr="00191ECF">
              <w:rPr>
                <w:rStyle w:val="cf01"/>
                <w:rFonts w:ascii="Times New Roman" w:hAnsi="Times New Roman" w:cs="Times New Roman"/>
                <w:sz w:val="24"/>
                <w:szCs w:val="24"/>
              </w:rPr>
              <w:t xml:space="preserve"> </w:t>
            </w:r>
            <w:proofErr w:type="spellStart"/>
            <w:r w:rsidR="00191ECF" w:rsidRPr="00191ECF">
              <w:rPr>
                <w:rStyle w:val="cf01"/>
                <w:rFonts w:ascii="Times New Roman" w:hAnsi="Times New Roman" w:cs="Times New Roman"/>
                <w:sz w:val="24"/>
                <w:szCs w:val="24"/>
              </w:rPr>
              <w:t>mjedisit</w:t>
            </w:r>
            <w:proofErr w:type="spellEnd"/>
            <w:r w:rsidR="00191ECF" w:rsidRPr="00191ECF">
              <w:rPr>
                <w:rStyle w:val="cf01"/>
                <w:rFonts w:ascii="Times New Roman" w:hAnsi="Times New Roman" w:cs="Times New Roman"/>
                <w:sz w:val="24"/>
                <w:szCs w:val="24"/>
              </w:rPr>
              <w:t xml:space="preserve"> </w:t>
            </w:r>
            <w:r w:rsidR="000857F0" w:rsidRPr="00191ECF">
              <w:rPr>
                <w:rFonts w:ascii="Times New Roman" w:eastAsia="Times New Roman" w:hAnsi="Times New Roman" w:cs="Times New Roman"/>
                <w:color w:val="000000" w:themeColor="text1"/>
                <w:kern w:val="0"/>
                <w:lang w:val="sq-AL"/>
                <w14:ligatures w14:val="none"/>
              </w:rPr>
              <w:t>gjatë punimeve të mirëmbajtjes në transmisionet për rrota aktive.</w:t>
            </w:r>
          </w:p>
          <w:p w14:paraId="2C44C695" w14:textId="77777777" w:rsidR="009411B2" w:rsidRPr="00191ECF" w:rsidRDefault="009411B2" w:rsidP="009411B2">
            <w:pPr>
              <w:tabs>
                <w:tab w:val="left" w:pos="360"/>
                <w:tab w:val="num" w:pos="450"/>
              </w:tabs>
              <w:spacing w:after="0" w:line="276" w:lineRule="auto"/>
              <w:rPr>
                <w:rFonts w:ascii="Times New Roman" w:eastAsia="Times New Roman" w:hAnsi="Times New Roman" w:cs="Times New Roman"/>
                <w:b/>
                <w:i/>
                <w:color w:val="000000" w:themeColor="text1"/>
                <w:kern w:val="0"/>
                <w:lang w:val="sq-AL"/>
                <w14:ligatures w14:val="none"/>
              </w:rPr>
            </w:pPr>
            <w:r w:rsidRPr="00191ECF">
              <w:rPr>
                <w:rFonts w:ascii="Times New Roman" w:eastAsia="Times New Roman" w:hAnsi="Times New Roman" w:cs="Times New Roman"/>
                <w:b/>
                <w:i/>
                <w:color w:val="000000" w:themeColor="text1"/>
                <w:kern w:val="0"/>
                <w:lang w:val="sq-AL"/>
                <w14:ligatures w14:val="none"/>
              </w:rPr>
              <w:t>Instrumentet e vlerësimit:</w:t>
            </w:r>
          </w:p>
          <w:p w14:paraId="65830D81"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color w:val="000000" w:themeColor="text1"/>
                <w:kern w:val="0"/>
                <w:lang w:val="sq-AL"/>
                <w14:ligatures w14:val="none"/>
              </w:rPr>
            </w:pPr>
            <w:r w:rsidRPr="00191ECF">
              <w:rPr>
                <w:rFonts w:ascii="Times New Roman" w:eastAsia="Times New Roman" w:hAnsi="Times New Roman" w:cs="Times New Roman"/>
                <w:color w:val="000000" w:themeColor="text1"/>
                <w:kern w:val="0"/>
                <w:lang w:val="sq-AL"/>
                <w14:ligatures w14:val="none"/>
              </w:rPr>
              <w:t>Vëzhgim me listë kontrolli.</w:t>
            </w:r>
          </w:p>
        </w:tc>
      </w:tr>
    </w:tbl>
    <w:p w14:paraId="685DC5B1"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color w:val="000000" w:themeColor="text1"/>
          <w:kern w:val="0"/>
          <w:sz w:val="20"/>
          <w:szCs w:val="20"/>
          <w:lang w:val="sq-AL"/>
          <w14:ligatures w14:val="none"/>
        </w:rPr>
      </w:pPr>
    </w:p>
    <w:tbl>
      <w:tblPr>
        <w:tblW w:w="7293" w:type="dxa"/>
        <w:tblInd w:w="1951" w:type="dxa"/>
        <w:tblLook w:val="0000" w:firstRow="0" w:lastRow="0" w:firstColumn="0" w:lastColumn="0" w:noHBand="0" w:noVBand="0"/>
      </w:tblPr>
      <w:tblGrid>
        <w:gridCol w:w="851"/>
        <w:gridCol w:w="6442"/>
      </w:tblGrid>
      <w:tr w:rsidR="002F30AA" w:rsidRPr="00191ECF" w14:paraId="02DBA271" w14:textId="77777777" w:rsidTr="005E170B">
        <w:tc>
          <w:tcPr>
            <w:tcW w:w="851" w:type="dxa"/>
          </w:tcPr>
          <w:p w14:paraId="7076104F" w14:textId="77777777" w:rsidR="009411B2" w:rsidRPr="00191ECF" w:rsidRDefault="009411B2" w:rsidP="009411B2">
            <w:pPr>
              <w:numPr>
                <w:ilvl w:val="12"/>
                <w:numId w:val="0"/>
              </w:numPr>
              <w:overflowPunct w:val="0"/>
              <w:autoSpaceDE w:val="0"/>
              <w:autoSpaceDN w:val="0"/>
              <w:adjustRightInd w:val="0"/>
              <w:spacing w:after="0" w:line="276" w:lineRule="auto"/>
              <w:textAlignment w:val="baseline"/>
              <w:rPr>
                <w:rFonts w:ascii="Times New Roman" w:eastAsia="Times New Roman" w:hAnsi="Times New Roman" w:cs="Times New Roman"/>
                <w:b/>
                <w:color w:val="000000" w:themeColor="text1"/>
                <w:kern w:val="0"/>
                <w:lang w:val="sq-AL"/>
                <w14:ligatures w14:val="none"/>
              </w:rPr>
            </w:pPr>
            <w:r w:rsidRPr="00191ECF">
              <w:rPr>
                <w:rFonts w:ascii="Times New Roman" w:eastAsia="Times New Roman" w:hAnsi="Times New Roman" w:cs="Times New Roman"/>
                <w:b/>
                <w:color w:val="000000" w:themeColor="text1"/>
                <w:kern w:val="0"/>
                <w:lang w:val="sq-AL"/>
                <w14:ligatures w14:val="none"/>
              </w:rPr>
              <w:t xml:space="preserve">RN 5 </w:t>
            </w:r>
          </w:p>
        </w:tc>
        <w:tc>
          <w:tcPr>
            <w:tcW w:w="6442" w:type="dxa"/>
          </w:tcPr>
          <w:p w14:paraId="7C5C8DF2" w14:textId="77777777" w:rsidR="009411B2" w:rsidRPr="00191ECF" w:rsidRDefault="009411B2" w:rsidP="009411B2">
            <w:pPr>
              <w:tabs>
                <w:tab w:val="left" w:pos="360"/>
              </w:tabs>
              <w:overflowPunct w:val="0"/>
              <w:autoSpaceDE w:val="0"/>
              <w:autoSpaceDN w:val="0"/>
              <w:adjustRightInd w:val="0"/>
              <w:spacing w:after="0" w:line="276" w:lineRule="auto"/>
              <w:textAlignment w:val="baseline"/>
              <w:rPr>
                <w:rFonts w:ascii="Times New Roman" w:eastAsia="Times New Roman" w:hAnsi="Times New Roman" w:cs="Times New Roman"/>
                <w:b/>
                <w:bCs/>
                <w:color w:val="000000" w:themeColor="text1"/>
                <w:kern w:val="0"/>
                <w:lang w:val="sq-AL"/>
                <w14:ligatures w14:val="none"/>
              </w:rPr>
            </w:pPr>
            <w:r w:rsidRPr="00191ECF">
              <w:rPr>
                <w:rFonts w:ascii="Times New Roman" w:eastAsia="Times New Roman" w:hAnsi="Times New Roman" w:cs="Times New Roman"/>
                <w:b/>
                <w:bCs/>
                <w:color w:val="000000" w:themeColor="text1"/>
                <w:kern w:val="0"/>
                <w:lang w:val="sq-AL"/>
                <w14:ligatures w14:val="none"/>
              </w:rPr>
              <w:t>Nxënësi kryen punime të mirëmbajtjes në diferencialin e automjetit.</w:t>
            </w:r>
          </w:p>
          <w:p w14:paraId="05BE88CF" w14:textId="77777777" w:rsidR="009411B2" w:rsidRPr="00191ECF" w:rsidRDefault="009411B2" w:rsidP="009411B2">
            <w:pPr>
              <w:tabs>
                <w:tab w:val="left" w:pos="360"/>
              </w:tabs>
              <w:overflowPunct w:val="0"/>
              <w:autoSpaceDE w:val="0"/>
              <w:autoSpaceDN w:val="0"/>
              <w:adjustRightInd w:val="0"/>
              <w:spacing w:after="0" w:line="276" w:lineRule="auto"/>
              <w:textAlignment w:val="baseline"/>
              <w:rPr>
                <w:rFonts w:ascii="Times New Roman" w:eastAsia="Times New Roman" w:hAnsi="Times New Roman" w:cs="Times New Roman"/>
                <w:b/>
                <w:i/>
                <w:color w:val="000000" w:themeColor="text1"/>
                <w:kern w:val="0"/>
                <w:lang w:val="sq-AL"/>
                <w14:ligatures w14:val="none"/>
              </w:rPr>
            </w:pPr>
            <w:r w:rsidRPr="00191ECF">
              <w:rPr>
                <w:rFonts w:ascii="Times New Roman" w:eastAsia="Times New Roman" w:hAnsi="Times New Roman" w:cs="Times New Roman"/>
                <w:b/>
                <w:i/>
                <w:color w:val="000000" w:themeColor="text1"/>
                <w:kern w:val="0"/>
                <w:lang w:val="sq-AL"/>
                <w14:ligatures w14:val="none"/>
              </w:rPr>
              <w:t>Kriteret e vlerësimit:</w:t>
            </w:r>
          </w:p>
          <w:p w14:paraId="79932578" w14:textId="77777777" w:rsidR="009411B2" w:rsidRPr="00191ECF" w:rsidRDefault="009411B2" w:rsidP="009411B2">
            <w:pPr>
              <w:tabs>
                <w:tab w:val="left" w:pos="360"/>
              </w:tabs>
              <w:overflowPunct w:val="0"/>
              <w:autoSpaceDE w:val="0"/>
              <w:autoSpaceDN w:val="0"/>
              <w:adjustRightInd w:val="0"/>
              <w:spacing w:after="0" w:line="276" w:lineRule="auto"/>
              <w:textAlignment w:val="baseline"/>
              <w:rPr>
                <w:rFonts w:ascii="Times New Roman" w:eastAsia="Times New Roman" w:hAnsi="Times New Roman" w:cs="Times New Roman"/>
                <w:bCs/>
                <w:i/>
                <w:color w:val="000000" w:themeColor="text1"/>
                <w:kern w:val="0"/>
                <w:lang w:val="sq-AL"/>
                <w14:ligatures w14:val="none"/>
              </w:rPr>
            </w:pPr>
            <w:r w:rsidRPr="00191ECF">
              <w:rPr>
                <w:rFonts w:ascii="Times New Roman" w:eastAsia="Times New Roman" w:hAnsi="Times New Roman" w:cs="Times New Roman"/>
                <w:bCs/>
                <w:color w:val="000000" w:themeColor="text1"/>
                <w:kern w:val="0"/>
                <w:lang w:val="sq-AL"/>
                <w14:ligatures w14:val="none"/>
              </w:rPr>
              <w:t>Nxënësi duhet të jetë i aftë:</w:t>
            </w:r>
          </w:p>
          <w:p w14:paraId="1D11563F" w14:textId="0BE2D852"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bCs/>
                <w:color w:val="000000" w:themeColor="text1"/>
                <w:kern w:val="0"/>
                <w:lang w:val="sq-AL"/>
                <w14:ligatures w14:val="none"/>
              </w:rPr>
            </w:pPr>
            <w:r w:rsidRPr="00191ECF">
              <w:rPr>
                <w:rFonts w:ascii="Times New Roman" w:eastAsia="Times New Roman" w:hAnsi="Times New Roman" w:cs="Times New Roman"/>
                <w:bCs/>
                <w:color w:val="000000" w:themeColor="text1"/>
                <w:kern w:val="0"/>
                <w:lang w:val="sq-AL"/>
                <w14:ligatures w14:val="none"/>
              </w:rPr>
              <w:t>të analizojë saktë dokumentacionin teknik te automjetit për kryerjen e punime</w:t>
            </w:r>
            <w:r w:rsidR="001B5DC7">
              <w:rPr>
                <w:rFonts w:ascii="Times New Roman" w:eastAsia="Times New Roman" w:hAnsi="Times New Roman" w:cs="Times New Roman"/>
                <w:bCs/>
                <w:color w:val="000000" w:themeColor="text1"/>
                <w:kern w:val="0"/>
                <w:lang w:val="sq-AL"/>
                <w14:ligatures w14:val="none"/>
              </w:rPr>
              <w:t>ve</w:t>
            </w:r>
            <w:r w:rsidRPr="00191ECF">
              <w:rPr>
                <w:rFonts w:ascii="Times New Roman" w:eastAsia="Times New Roman" w:hAnsi="Times New Roman" w:cs="Times New Roman"/>
                <w:bCs/>
                <w:color w:val="000000" w:themeColor="text1"/>
                <w:kern w:val="0"/>
                <w:lang w:val="sq-AL"/>
                <w14:ligatures w14:val="none"/>
              </w:rPr>
              <w:t xml:space="preserve"> të zëv</w:t>
            </w:r>
            <w:r w:rsidR="001B5DC7">
              <w:rPr>
                <w:rFonts w:ascii="Times New Roman" w:eastAsia="Times New Roman" w:hAnsi="Times New Roman" w:cs="Times New Roman"/>
                <w:bCs/>
                <w:color w:val="000000" w:themeColor="text1"/>
                <w:kern w:val="0"/>
                <w:lang w:val="sq-AL"/>
                <w14:ligatures w14:val="none"/>
              </w:rPr>
              <w:t>e</w:t>
            </w:r>
            <w:r w:rsidRPr="00191ECF">
              <w:rPr>
                <w:rFonts w:ascii="Times New Roman" w:eastAsia="Times New Roman" w:hAnsi="Times New Roman" w:cs="Times New Roman"/>
                <w:bCs/>
                <w:color w:val="000000" w:themeColor="text1"/>
                <w:kern w:val="0"/>
                <w:lang w:val="sq-AL"/>
                <w14:ligatures w14:val="none"/>
              </w:rPr>
              <w:t>ndësimit të vajit dhe guarnicioneve të d</w:t>
            </w:r>
            <w:r w:rsidR="001B5DC7">
              <w:rPr>
                <w:rFonts w:ascii="Times New Roman" w:eastAsia="Times New Roman" w:hAnsi="Times New Roman" w:cs="Times New Roman"/>
                <w:bCs/>
                <w:color w:val="000000" w:themeColor="text1"/>
                <w:kern w:val="0"/>
                <w:lang w:val="sq-AL"/>
                <w14:ligatures w14:val="none"/>
              </w:rPr>
              <w:t>ë</w:t>
            </w:r>
            <w:r w:rsidRPr="00191ECF">
              <w:rPr>
                <w:rFonts w:ascii="Times New Roman" w:eastAsia="Times New Roman" w:hAnsi="Times New Roman" w:cs="Times New Roman"/>
                <w:bCs/>
                <w:color w:val="000000" w:themeColor="text1"/>
                <w:kern w:val="0"/>
                <w:lang w:val="sq-AL"/>
                <w14:ligatures w14:val="none"/>
              </w:rPr>
              <w:t>mtuara në diferencialin e automjetit;</w:t>
            </w:r>
          </w:p>
          <w:p w14:paraId="3D2666DC" w14:textId="111AE598" w:rsidR="009411B2" w:rsidRPr="00191ECF" w:rsidRDefault="001B5DC7"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bCs/>
                <w:color w:val="000000" w:themeColor="text1"/>
                <w:kern w:val="0"/>
                <w:lang w:val="sq-AL"/>
                <w14:ligatures w14:val="none"/>
              </w:rPr>
            </w:pPr>
            <w:r>
              <w:rPr>
                <w:rFonts w:ascii="Times New Roman" w:eastAsia="Times New Roman" w:hAnsi="Times New Roman" w:cs="Times New Roman"/>
                <w:bCs/>
                <w:color w:val="000000" w:themeColor="text1"/>
                <w:kern w:val="0"/>
                <w:lang w:val="sq-AL"/>
                <w14:ligatures w14:val="none"/>
              </w:rPr>
              <w:t xml:space="preserve">të </w:t>
            </w:r>
            <w:r w:rsidR="009411B2" w:rsidRPr="00191ECF">
              <w:rPr>
                <w:rFonts w:ascii="Times New Roman" w:eastAsia="Times New Roman" w:hAnsi="Times New Roman" w:cs="Times New Roman"/>
                <w:bCs/>
                <w:color w:val="000000" w:themeColor="text1"/>
                <w:kern w:val="0"/>
                <w:lang w:val="sq-AL"/>
                <w14:ligatures w14:val="none"/>
              </w:rPr>
              <w:t>veshi uniformën dhe pajisjet e siguris</w:t>
            </w:r>
            <w:r>
              <w:rPr>
                <w:rFonts w:ascii="Times New Roman" w:eastAsia="Times New Roman" w:hAnsi="Times New Roman" w:cs="Times New Roman"/>
                <w:bCs/>
                <w:color w:val="000000" w:themeColor="text1"/>
                <w:kern w:val="0"/>
                <w:lang w:val="sq-AL"/>
                <w14:ligatures w14:val="none"/>
              </w:rPr>
              <w:t>ë</w:t>
            </w:r>
            <w:r w:rsidR="009411B2" w:rsidRPr="00191ECF">
              <w:rPr>
                <w:rFonts w:ascii="Times New Roman" w:eastAsia="Times New Roman" w:hAnsi="Times New Roman" w:cs="Times New Roman"/>
                <w:bCs/>
                <w:color w:val="000000" w:themeColor="text1"/>
                <w:kern w:val="0"/>
                <w:lang w:val="sq-AL"/>
                <w14:ligatures w14:val="none"/>
              </w:rPr>
              <w:t>;</w:t>
            </w:r>
          </w:p>
          <w:p w14:paraId="0544D3B4"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bCs/>
                <w:color w:val="000000" w:themeColor="text1"/>
                <w:kern w:val="0"/>
                <w:lang w:val="sq-AL"/>
                <w14:ligatures w14:val="none"/>
              </w:rPr>
            </w:pPr>
            <w:r w:rsidRPr="00191ECF">
              <w:rPr>
                <w:rFonts w:ascii="Times New Roman" w:eastAsia="Times New Roman" w:hAnsi="Times New Roman" w:cs="Times New Roman"/>
                <w:bCs/>
                <w:color w:val="000000" w:themeColor="text1"/>
                <w:kern w:val="0"/>
                <w:lang w:val="sq-AL"/>
                <w14:ligatures w14:val="none"/>
              </w:rPr>
              <w:t>të përzgjedhë veglat dhe pajisjet e duhura të punës;</w:t>
            </w:r>
          </w:p>
          <w:p w14:paraId="3C7A4255" w14:textId="1C2BB22E"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bCs/>
                <w:color w:val="000000" w:themeColor="text1"/>
                <w:kern w:val="0"/>
                <w:lang w:val="sq-AL"/>
                <w14:ligatures w14:val="none"/>
              </w:rPr>
            </w:pPr>
            <w:r w:rsidRPr="00191ECF">
              <w:rPr>
                <w:rFonts w:ascii="Times New Roman" w:eastAsia="Times New Roman" w:hAnsi="Times New Roman" w:cs="Times New Roman"/>
                <w:bCs/>
                <w:color w:val="000000" w:themeColor="text1"/>
                <w:kern w:val="0"/>
                <w:lang w:val="sq-AL"/>
                <w14:ligatures w14:val="none"/>
              </w:rPr>
              <w:t>të përgatitë automjetin dhe vendin e punës për kryerjen e punime</w:t>
            </w:r>
            <w:r w:rsidR="001B5DC7">
              <w:rPr>
                <w:rFonts w:ascii="Times New Roman" w:eastAsia="Times New Roman" w:hAnsi="Times New Roman" w:cs="Times New Roman"/>
                <w:bCs/>
                <w:color w:val="000000" w:themeColor="text1"/>
                <w:kern w:val="0"/>
                <w:lang w:val="sq-AL"/>
                <w14:ligatures w14:val="none"/>
              </w:rPr>
              <w:t>ve</w:t>
            </w:r>
            <w:r w:rsidRPr="00191ECF">
              <w:rPr>
                <w:rFonts w:ascii="Times New Roman" w:eastAsia="Times New Roman" w:hAnsi="Times New Roman" w:cs="Times New Roman"/>
                <w:bCs/>
                <w:color w:val="000000" w:themeColor="text1"/>
                <w:kern w:val="0"/>
                <w:lang w:val="sq-AL"/>
                <w14:ligatures w14:val="none"/>
              </w:rPr>
              <w:t xml:space="preserve"> të zëv</w:t>
            </w:r>
            <w:r w:rsidR="001B5DC7">
              <w:rPr>
                <w:rFonts w:ascii="Times New Roman" w:eastAsia="Times New Roman" w:hAnsi="Times New Roman" w:cs="Times New Roman"/>
                <w:bCs/>
                <w:color w:val="000000" w:themeColor="text1"/>
                <w:kern w:val="0"/>
                <w:lang w:val="sq-AL"/>
                <w14:ligatures w14:val="none"/>
              </w:rPr>
              <w:t>e</w:t>
            </w:r>
            <w:r w:rsidRPr="00191ECF">
              <w:rPr>
                <w:rFonts w:ascii="Times New Roman" w:eastAsia="Times New Roman" w:hAnsi="Times New Roman" w:cs="Times New Roman"/>
                <w:bCs/>
                <w:color w:val="000000" w:themeColor="text1"/>
                <w:kern w:val="0"/>
                <w:lang w:val="sq-AL"/>
                <w14:ligatures w14:val="none"/>
              </w:rPr>
              <w:t>ndësimit të vajit dhe guarnicioneve të d</w:t>
            </w:r>
            <w:r w:rsidR="001B5DC7">
              <w:rPr>
                <w:rFonts w:ascii="Times New Roman" w:eastAsia="Times New Roman" w:hAnsi="Times New Roman" w:cs="Times New Roman"/>
                <w:bCs/>
                <w:color w:val="000000" w:themeColor="text1"/>
                <w:kern w:val="0"/>
                <w:lang w:val="sq-AL"/>
                <w14:ligatures w14:val="none"/>
              </w:rPr>
              <w:t>ë</w:t>
            </w:r>
            <w:r w:rsidRPr="00191ECF">
              <w:rPr>
                <w:rFonts w:ascii="Times New Roman" w:eastAsia="Times New Roman" w:hAnsi="Times New Roman" w:cs="Times New Roman"/>
                <w:bCs/>
                <w:color w:val="000000" w:themeColor="text1"/>
                <w:kern w:val="0"/>
                <w:lang w:val="sq-AL"/>
                <w14:ligatures w14:val="none"/>
              </w:rPr>
              <w:t>mtuara në diferencialin e automjetit;</w:t>
            </w:r>
          </w:p>
          <w:p w14:paraId="394F9B95" w14:textId="2A0B151C"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bCs/>
                <w:color w:val="000000" w:themeColor="text1"/>
                <w:kern w:val="0"/>
                <w:lang w:val="sq-AL"/>
                <w14:ligatures w14:val="none"/>
              </w:rPr>
            </w:pPr>
            <w:r w:rsidRPr="00191ECF">
              <w:rPr>
                <w:rFonts w:ascii="Times New Roman" w:eastAsia="Times New Roman" w:hAnsi="Times New Roman" w:cs="Times New Roman"/>
                <w:bCs/>
                <w:color w:val="000000" w:themeColor="text1"/>
                <w:kern w:val="0"/>
                <w:lang w:val="sq-AL"/>
                <w14:ligatures w14:val="none"/>
              </w:rPr>
              <w:t>të përcaktojë saktë llojin e vajit dhe guarnicionet e ndryshme sipas specifikave të diferencialit të automjetit;</w:t>
            </w:r>
          </w:p>
          <w:p w14:paraId="3E1081C4" w14:textId="0948F7D5"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bCs/>
                <w:color w:val="000000" w:themeColor="text1"/>
                <w:kern w:val="0"/>
                <w:lang w:val="sq-AL"/>
                <w14:ligatures w14:val="none"/>
              </w:rPr>
            </w:pPr>
            <w:r w:rsidRPr="00191ECF">
              <w:rPr>
                <w:rFonts w:ascii="Times New Roman" w:eastAsia="Times New Roman" w:hAnsi="Times New Roman" w:cs="Times New Roman"/>
                <w:bCs/>
                <w:color w:val="000000" w:themeColor="text1"/>
                <w:kern w:val="0"/>
                <w:lang w:val="sq-AL"/>
                <w14:ligatures w14:val="none"/>
              </w:rPr>
              <w:lastRenderedPageBreak/>
              <w:t>të përcaktojë rradhën e punës  për kryerjen e punimeve të zëv</w:t>
            </w:r>
            <w:r w:rsidR="001B5DC7">
              <w:rPr>
                <w:rFonts w:ascii="Times New Roman" w:eastAsia="Times New Roman" w:hAnsi="Times New Roman" w:cs="Times New Roman"/>
                <w:bCs/>
                <w:color w:val="000000" w:themeColor="text1"/>
                <w:kern w:val="0"/>
                <w:lang w:val="sq-AL"/>
                <w14:ligatures w14:val="none"/>
              </w:rPr>
              <w:t>e</w:t>
            </w:r>
            <w:r w:rsidRPr="00191ECF">
              <w:rPr>
                <w:rFonts w:ascii="Times New Roman" w:eastAsia="Times New Roman" w:hAnsi="Times New Roman" w:cs="Times New Roman"/>
                <w:bCs/>
                <w:color w:val="000000" w:themeColor="text1"/>
                <w:kern w:val="0"/>
                <w:lang w:val="sq-AL"/>
                <w14:ligatures w14:val="none"/>
              </w:rPr>
              <w:t>ndësimit të  vajit dhe guarnicione</w:t>
            </w:r>
            <w:r w:rsidR="001B5DC7">
              <w:rPr>
                <w:rFonts w:ascii="Times New Roman" w:eastAsia="Times New Roman" w:hAnsi="Times New Roman" w:cs="Times New Roman"/>
                <w:bCs/>
                <w:color w:val="000000" w:themeColor="text1"/>
                <w:kern w:val="0"/>
                <w:lang w:val="sq-AL"/>
                <w14:ligatures w14:val="none"/>
              </w:rPr>
              <w:t>ve</w:t>
            </w:r>
            <w:r w:rsidRPr="00191ECF">
              <w:rPr>
                <w:rFonts w:ascii="Times New Roman" w:eastAsia="Times New Roman" w:hAnsi="Times New Roman" w:cs="Times New Roman"/>
                <w:bCs/>
                <w:color w:val="000000" w:themeColor="text1"/>
                <w:kern w:val="0"/>
                <w:lang w:val="sq-AL"/>
                <w14:ligatures w14:val="none"/>
              </w:rPr>
              <w:t xml:space="preserve">  të diferencialit të automjetit;</w:t>
            </w:r>
          </w:p>
          <w:p w14:paraId="1A4EFF7E" w14:textId="0CCC491A"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bCs/>
                <w:color w:val="000000" w:themeColor="text1"/>
                <w:kern w:val="0"/>
                <w:lang w:val="sq-AL"/>
                <w14:ligatures w14:val="none"/>
              </w:rPr>
            </w:pPr>
            <w:r w:rsidRPr="00191ECF">
              <w:rPr>
                <w:rFonts w:ascii="Times New Roman" w:eastAsia="Times New Roman" w:hAnsi="Times New Roman" w:cs="Times New Roman"/>
                <w:bCs/>
                <w:color w:val="000000" w:themeColor="text1"/>
                <w:kern w:val="0"/>
                <w:lang w:val="sq-AL"/>
                <w14:ligatures w14:val="none"/>
              </w:rPr>
              <w:t>të zbatojë saktë procedurat e duhura të zëv</w:t>
            </w:r>
            <w:r w:rsidR="001B5DC7">
              <w:rPr>
                <w:rFonts w:ascii="Times New Roman" w:eastAsia="Times New Roman" w:hAnsi="Times New Roman" w:cs="Times New Roman"/>
                <w:bCs/>
                <w:color w:val="000000" w:themeColor="text1"/>
                <w:kern w:val="0"/>
                <w:lang w:val="sq-AL"/>
                <w14:ligatures w14:val="none"/>
              </w:rPr>
              <w:t>e</w:t>
            </w:r>
            <w:r w:rsidRPr="00191ECF">
              <w:rPr>
                <w:rFonts w:ascii="Times New Roman" w:eastAsia="Times New Roman" w:hAnsi="Times New Roman" w:cs="Times New Roman"/>
                <w:bCs/>
                <w:color w:val="000000" w:themeColor="text1"/>
                <w:kern w:val="0"/>
                <w:lang w:val="sq-AL"/>
                <w14:ligatures w14:val="none"/>
              </w:rPr>
              <w:t>ndësimit të  vajit dhe guarnicioneve të dëmtuara të diferencialit të automjetit;</w:t>
            </w:r>
          </w:p>
          <w:p w14:paraId="63AC3C98" w14:textId="5E700242"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bCs/>
                <w:color w:val="000000" w:themeColor="text1"/>
                <w:kern w:val="0"/>
                <w:lang w:val="sq-AL"/>
                <w14:ligatures w14:val="none"/>
              </w:rPr>
            </w:pPr>
            <w:r w:rsidRPr="00191ECF">
              <w:rPr>
                <w:rFonts w:ascii="Times New Roman" w:eastAsia="Times New Roman" w:hAnsi="Times New Roman" w:cs="Times New Roman"/>
                <w:bCs/>
                <w:color w:val="000000" w:themeColor="text1"/>
                <w:kern w:val="0"/>
                <w:lang w:val="sq-AL"/>
                <w14:ligatures w14:val="none"/>
              </w:rPr>
              <w:t xml:space="preserve">të  ndezë  automjetin dhe të kryejë kontrollin e funksionimit  pas punimeve të </w:t>
            </w:r>
            <w:r w:rsidR="003F44AD">
              <w:rPr>
                <w:rFonts w:ascii="Times New Roman" w:eastAsia="Times New Roman" w:hAnsi="Times New Roman" w:cs="Times New Roman"/>
                <w:bCs/>
                <w:color w:val="000000" w:themeColor="text1"/>
                <w:kern w:val="0"/>
                <w:lang w:val="sq-AL"/>
                <w14:ligatures w14:val="none"/>
              </w:rPr>
              <w:t>zëvendësimit</w:t>
            </w:r>
            <w:r w:rsidRPr="00191ECF">
              <w:rPr>
                <w:rFonts w:ascii="Times New Roman" w:eastAsia="Times New Roman" w:hAnsi="Times New Roman" w:cs="Times New Roman"/>
                <w:bCs/>
                <w:color w:val="000000" w:themeColor="text1"/>
                <w:kern w:val="0"/>
                <w:lang w:val="sq-AL"/>
                <w14:ligatures w14:val="none"/>
              </w:rPr>
              <w:t xml:space="preserve"> të  vajit dhe guarnicioneve të dëmtuara</w:t>
            </w:r>
            <w:r w:rsidR="001B5DC7">
              <w:rPr>
                <w:rFonts w:ascii="Times New Roman" w:eastAsia="Times New Roman" w:hAnsi="Times New Roman" w:cs="Times New Roman"/>
                <w:bCs/>
                <w:color w:val="000000" w:themeColor="text1"/>
                <w:kern w:val="0"/>
                <w:lang w:val="sq-AL"/>
                <w14:ligatures w14:val="none"/>
              </w:rPr>
              <w:t xml:space="preserve"> t</w:t>
            </w:r>
            <w:r w:rsidRPr="00191ECF">
              <w:rPr>
                <w:rFonts w:ascii="Times New Roman" w:eastAsia="Times New Roman" w:hAnsi="Times New Roman" w:cs="Times New Roman"/>
                <w:bCs/>
                <w:color w:val="000000" w:themeColor="text1"/>
                <w:kern w:val="0"/>
                <w:lang w:val="sq-AL"/>
                <w14:ligatures w14:val="none"/>
              </w:rPr>
              <w:t xml:space="preserve"> diferencialit të automjetit;</w:t>
            </w:r>
          </w:p>
          <w:p w14:paraId="619D796B"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bCs/>
                <w:color w:val="000000" w:themeColor="text1"/>
                <w:kern w:val="0"/>
                <w:lang w:val="sq-AL"/>
                <w14:ligatures w14:val="none"/>
              </w:rPr>
            </w:pPr>
            <w:r w:rsidRPr="00191ECF">
              <w:rPr>
                <w:rFonts w:ascii="Times New Roman" w:eastAsia="Times New Roman" w:hAnsi="Times New Roman" w:cs="Times New Roman"/>
                <w:bCs/>
                <w:color w:val="000000" w:themeColor="text1"/>
                <w:kern w:val="0"/>
                <w:lang w:val="sq-AL"/>
                <w14:ligatures w14:val="none"/>
              </w:rPr>
              <w:t>të kryejë pastrimet e nevojshme;</w:t>
            </w:r>
          </w:p>
          <w:p w14:paraId="7147F4C8"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bCs/>
                <w:color w:val="000000" w:themeColor="text1"/>
                <w:kern w:val="0"/>
                <w:lang w:val="sq-AL"/>
                <w14:ligatures w14:val="none"/>
              </w:rPr>
            </w:pPr>
            <w:r w:rsidRPr="00191ECF">
              <w:rPr>
                <w:rFonts w:ascii="Times New Roman" w:eastAsia="Times New Roman" w:hAnsi="Times New Roman" w:cs="Times New Roman"/>
                <w:bCs/>
                <w:color w:val="000000" w:themeColor="text1"/>
                <w:kern w:val="0"/>
                <w:lang w:val="sq-AL"/>
                <w14:ligatures w14:val="none"/>
              </w:rPr>
              <w:t>të tregojë kujdesin e duhur për veglat dhe pajisjet e punës;</w:t>
            </w:r>
          </w:p>
          <w:p w14:paraId="7086809C" w14:textId="33691B5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bCs/>
                <w:color w:val="000000" w:themeColor="text1"/>
                <w:kern w:val="0"/>
                <w:lang w:val="sq-AL"/>
                <w14:ligatures w14:val="none"/>
              </w:rPr>
            </w:pPr>
            <w:r w:rsidRPr="00E01FFE">
              <w:rPr>
                <w:rFonts w:ascii="Times New Roman" w:eastAsia="Times New Roman" w:hAnsi="Times New Roman" w:cs="Times New Roman"/>
                <w:bCs/>
                <w:color w:val="000000" w:themeColor="text1"/>
                <w:kern w:val="0"/>
                <w:lang w:val="sq-AL"/>
                <w14:ligatures w14:val="none"/>
              </w:rPr>
              <w:t xml:space="preserve">të zbatojë </w:t>
            </w:r>
            <w:r w:rsidR="00191ECF" w:rsidRPr="00E01FFE">
              <w:rPr>
                <w:rStyle w:val="cf01"/>
                <w:rFonts w:ascii="Times New Roman" w:hAnsi="Times New Roman" w:cs="Times New Roman"/>
                <w:sz w:val="24"/>
                <w:szCs w:val="24"/>
                <w:lang w:val="sq-AL"/>
              </w:rPr>
              <w:t>rregullat e siguri</w:t>
            </w:r>
            <w:r w:rsidR="00E01FFE">
              <w:rPr>
                <w:rStyle w:val="cf01"/>
                <w:rFonts w:ascii="Times New Roman" w:hAnsi="Times New Roman" w:cs="Times New Roman"/>
                <w:sz w:val="24"/>
                <w:szCs w:val="24"/>
                <w:lang w:val="sq-AL"/>
              </w:rPr>
              <w:t>m</w:t>
            </w:r>
            <w:r w:rsidR="00E01FFE">
              <w:rPr>
                <w:rStyle w:val="cf01"/>
              </w:rPr>
              <w:t>it</w:t>
            </w:r>
            <w:r w:rsidR="00191ECF" w:rsidRPr="00E01FFE">
              <w:rPr>
                <w:rStyle w:val="cf01"/>
                <w:rFonts w:ascii="Times New Roman" w:hAnsi="Times New Roman" w:cs="Times New Roman"/>
                <w:sz w:val="24"/>
                <w:szCs w:val="24"/>
                <w:lang w:val="sq-AL"/>
              </w:rPr>
              <w:t xml:space="preserve"> teknik dhe mbrojtjes së mjedisit, </w:t>
            </w:r>
            <w:r w:rsidR="000857F0" w:rsidRPr="00E01FFE">
              <w:rPr>
                <w:rFonts w:ascii="Times New Roman" w:eastAsia="Times New Roman" w:hAnsi="Times New Roman" w:cs="Times New Roman"/>
                <w:bCs/>
                <w:color w:val="000000" w:themeColor="text1"/>
                <w:kern w:val="0"/>
                <w:lang w:val="sq-AL"/>
                <w14:ligatures w14:val="none"/>
              </w:rPr>
              <w:t>gjatë punimeve të mirëmbajtjes në</w:t>
            </w:r>
            <w:r w:rsidR="000857F0" w:rsidRPr="00191ECF">
              <w:rPr>
                <w:rFonts w:ascii="Times New Roman" w:eastAsia="Times New Roman" w:hAnsi="Times New Roman" w:cs="Times New Roman"/>
                <w:bCs/>
                <w:color w:val="000000" w:themeColor="text1"/>
                <w:kern w:val="0"/>
                <w:lang w:val="sq-AL"/>
                <w14:ligatures w14:val="none"/>
              </w:rPr>
              <w:t xml:space="preserve"> diferencialin e automjetit.</w:t>
            </w:r>
          </w:p>
          <w:p w14:paraId="7300C67F" w14:textId="77777777" w:rsidR="009411B2" w:rsidRPr="00191ECF" w:rsidRDefault="009411B2" w:rsidP="009411B2">
            <w:pPr>
              <w:tabs>
                <w:tab w:val="left" w:pos="360"/>
              </w:tabs>
              <w:spacing w:after="0" w:line="276" w:lineRule="auto"/>
              <w:rPr>
                <w:rFonts w:ascii="Times New Roman" w:eastAsia="Times New Roman" w:hAnsi="Times New Roman" w:cs="Times New Roman"/>
                <w:b/>
                <w:i/>
                <w:color w:val="000000" w:themeColor="text1"/>
                <w:kern w:val="0"/>
                <w:lang w:val="sq-AL"/>
                <w14:ligatures w14:val="none"/>
              </w:rPr>
            </w:pPr>
            <w:r w:rsidRPr="00191ECF">
              <w:rPr>
                <w:rFonts w:ascii="Times New Roman" w:eastAsia="Times New Roman" w:hAnsi="Times New Roman" w:cs="Times New Roman"/>
                <w:b/>
                <w:i/>
                <w:color w:val="000000" w:themeColor="text1"/>
                <w:kern w:val="0"/>
                <w:lang w:val="sq-AL"/>
                <w14:ligatures w14:val="none"/>
              </w:rPr>
              <w:t>Instrumentet e vlerësimit:</w:t>
            </w:r>
          </w:p>
          <w:p w14:paraId="4DDBC32E" w14:textId="68C76507" w:rsidR="009411B2" w:rsidRPr="00191ECF" w:rsidRDefault="009411B2" w:rsidP="009411B2">
            <w:pPr>
              <w:numPr>
                <w:ilvl w:val="0"/>
                <w:numId w:val="31"/>
              </w:numPr>
              <w:overflowPunct w:val="0"/>
              <w:autoSpaceDE w:val="0"/>
              <w:autoSpaceDN w:val="0"/>
              <w:adjustRightInd w:val="0"/>
              <w:spacing w:after="0" w:line="276" w:lineRule="auto"/>
              <w:textAlignment w:val="baseline"/>
              <w:rPr>
                <w:rFonts w:ascii="Times New Roman" w:eastAsia="Times New Roman" w:hAnsi="Times New Roman" w:cs="Times New Roman"/>
                <w:bCs/>
                <w:color w:val="000000" w:themeColor="text1"/>
                <w:kern w:val="0"/>
                <w:lang w:val="sq-AL"/>
                <w14:ligatures w14:val="none"/>
              </w:rPr>
            </w:pPr>
            <w:r w:rsidRPr="00191ECF">
              <w:rPr>
                <w:rFonts w:ascii="Times New Roman" w:eastAsia="Times New Roman" w:hAnsi="Times New Roman" w:cs="Times New Roman"/>
                <w:bCs/>
                <w:color w:val="000000" w:themeColor="text1"/>
                <w:kern w:val="0"/>
                <w:lang w:val="sq-AL"/>
                <w14:ligatures w14:val="none"/>
              </w:rPr>
              <w:t>Vëzhgim me listë kontrolli.</w:t>
            </w:r>
          </w:p>
        </w:tc>
      </w:tr>
    </w:tbl>
    <w:p w14:paraId="447BB667" w14:textId="77777777" w:rsidR="002F30AA" w:rsidRPr="00191ECF" w:rsidRDefault="002F30AA" w:rsidP="002F30AA">
      <w:pPr>
        <w:spacing w:after="0"/>
        <w:rPr>
          <w:lang w:val="sq-AL"/>
        </w:rPr>
      </w:pPr>
    </w:p>
    <w:tbl>
      <w:tblPr>
        <w:tblW w:w="7293" w:type="dxa"/>
        <w:tblInd w:w="1951" w:type="dxa"/>
        <w:tblLook w:val="0000" w:firstRow="0" w:lastRow="0" w:firstColumn="0" w:lastColumn="0" w:noHBand="0" w:noVBand="0"/>
      </w:tblPr>
      <w:tblGrid>
        <w:gridCol w:w="851"/>
        <w:gridCol w:w="6442"/>
      </w:tblGrid>
      <w:tr w:rsidR="009411B2" w:rsidRPr="00191ECF" w14:paraId="7C48194B" w14:textId="77777777" w:rsidTr="005E170B">
        <w:tc>
          <w:tcPr>
            <w:tcW w:w="851" w:type="dxa"/>
          </w:tcPr>
          <w:p w14:paraId="3EF37DA7" w14:textId="77777777" w:rsidR="009411B2" w:rsidRPr="00191ECF" w:rsidRDefault="009411B2" w:rsidP="009411B2">
            <w:pPr>
              <w:numPr>
                <w:ilvl w:val="12"/>
                <w:numId w:val="0"/>
              </w:numPr>
              <w:overflowPunct w:val="0"/>
              <w:autoSpaceDE w:val="0"/>
              <w:autoSpaceDN w:val="0"/>
              <w:adjustRightInd w:val="0"/>
              <w:spacing w:after="0" w:line="276" w:lineRule="auto"/>
              <w:textAlignment w:val="baseline"/>
              <w:rPr>
                <w:rFonts w:ascii="Times New Roman" w:eastAsia="Times New Roman" w:hAnsi="Times New Roman" w:cs="Times New Roman"/>
                <w:b/>
                <w:color w:val="000000" w:themeColor="text1"/>
                <w:kern w:val="0"/>
                <w:lang w:val="sq-AL"/>
                <w14:ligatures w14:val="none"/>
              </w:rPr>
            </w:pPr>
            <w:r w:rsidRPr="00191ECF">
              <w:rPr>
                <w:rFonts w:ascii="Times New Roman" w:eastAsia="Times New Roman" w:hAnsi="Times New Roman" w:cs="Times New Roman"/>
                <w:b/>
                <w:color w:val="000000" w:themeColor="text1"/>
                <w:kern w:val="0"/>
                <w:lang w:val="sq-AL"/>
                <w14:ligatures w14:val="none"/>
              </w:rPr>
              <w:t xml:space="preserve">RN 6      </w:t>
            </w:r>
          </w:p>
        </w:tc>
        <w:tc>
          <w:tcPr>
            <w:tcW w:w="6442" w:type="dxa"/>
          </w:tcPr>
          <w:p w14:paraId="1E2836C8" w14:textId="77777777" w:rsidR="009411B2" w:rsidRPr="00191ECF" w:rsidRDefault="009411B2" w:rsidP="009411B2">
            <w:pPr>
              <w:tabs>
                <w:tab w:val="left" w:pos="360"/>
              </w:tabs>
              <w:overflowPunct w:val="0"/>
              <w:autoSpaceDE w:val="0"/>
              <w:autoSpaceDN w:val="0"/>
              <w:adjustRightInd w:val="0"/>
              <w:spacing w:after="0" w:line="276" w:lineRule="auto"/>
              <w:textAlignment w:val="baseline"/>
              <w:rPr>
                <w:rFonts w:ascii="Times New Roman" w:eastAsia="Times New Roman" w:hAnsi="Times New Roman" w:cs="Times New Roman"/>
                <w:b/>
                <w:color w:val="000000" w:themeColor="text1"/>
                <w:kern w:val="0"/>
                <w:lang w:val="sq-AL"/>
                <w14:ligatures w14:val="none"/>
              </w:rPr>
            </w:pPr>
            <w:r w:rsidRPr="00191ECF">
              <w:rPr>
                <w:rFonts w:ascii="Times New Roman" w:eastAsia="Times New Roman" w:hAnsi="Times New Roman" w:cs="Times New Roman"/>
                <w:b/>
                <w:color w:val="000000" w:themeColor="text1"/>
                <w:kern w:val="0"/>
                <w:lang w:val="sq-AL"/>
                <w14:ligatures w14:val="none"/>
              </w:rPr>
              <w:t>Nxënësi kryen punime të mirëmbajtjes së KNSH-së automatike.</w:t>
            </w:r>
          </w:p>
          <w:p w14:paraId="07CA493D" w14:textId="77777777" w:rsidR="009411B2" w:rsidRPr="00191ECF" w:rsidRDefault="009411B2" w:rsidP="009411B2">
            <w:pPr>
              <w:tabs>
                <w:tab w:val="left" w:pos="360"/>
              </w:tabs>
              <w:overflowPunct w:val="0"/>
              <w:autoSpaceDE w:val="0"/>
              <w:autoSpaceDN w:val="0"/>
              <w:adjustRightInd w:val="0"/>
              <w:spacing w:after="0" w:line="276" w:lineRule="auto"/>
              <w:textAlignment w:val="baseline"/>
              <w:rPr>
                <w:rFonts w:ascii="Times New Roman" w:eastAsia="Times New Roman" w:hAnsi="Times New Roman" w:cs="Times New Roman"/>
                <w:b/>
                <w:i/>
                <w:color w:val="000000" w:themeColor="text1"/>
                <w:kern w:val="0"/>
                <w:lang w:val="sq-AL"/>
                <w14:ligatures w14:val="none"/>
              </w:rPr>
            </w:pPr>
            <w:r w:rsidRPr="00191ECF">
              <w:rPr>
                <w:rFonts w:ascii="Times New Roman" w:eastAsia="Times New Roman" w:hAnsi="Times New Roman" w:cs="Times New Roman"/>
                <w:b/>
                <w:i/>
                <w:color w:val="000000" w:themeColor="text1"/>
                <w:kern w:val="0"/>
                <w:lang w:val="sq-AL"/>
                <w14:ligatures w14:val="none"/>
              </w:rPr>
              <w:t>Kriteret e vlerësimit:</w:t>
            </w:r>
          </w:p>
          <w:p w14:paraId="76684D93" w14:textId="77777777" w:rsidR="009411B2" w:rsidRPr="00191ECF" w:rsidRDefault="009411B2" w:rsidP="009411B2">
            <w:pPr>
              <w:tabs>
                <w:tab w:val="left" w:pos="360"/>
              </w:tabs>
              <w:overflowPunct w:val="0"/>
              <w:autoSpaceDE w:val="0"/>
              <w:autoSpaceDN w:val="0"/>
              <w:adjustRightInd w:val="0"/>
              <w:spacing w:after="0" w:line="276" w:lineRule="auto"/>
              <w:textAlignment w:val="baseline"/>
              <w:rPr>
                <w:rFonts w:ascii="Times New Roman" w:eastAsia="Times New Roman" w:hAnsi="Times New Roman" w:cs="Times New Roman"/>
                <w:b/>
                <w:i/>
                <w:color w:val="000000" w:themeColor="text1"/>
                <w:kern w:val="0"/>
                <w:lang w:val="sq-AL"/>
                <w14:ligatures w14:val="none"/>
              </w:rPr>
            </w:pPr>
            <w:r w:rsidRPr="00191ECF">
              <w:rPr>
                <w:rFonts w:ascii="Times New Roman" w:eastAsia="Times New Roman" w:hAnsi="Times New Roman" w:cs="Times New Roman"/>
                <w:color w:val="000000" w:themeColor="text1"/>
                <w:kern w:val="0"/>
                <w:lang w:val="sq-AL"/>
                <w14:ligatures w14:val="none"/>
              </w:rPr>
              <w:t>Nxënësi duhet të jetë i aftë:</w:t>
            </w:r>
          </w:p>
          <w:p w14:paraId="1A74E4E2" w14:textId="6216D163"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bCs/>
                <w:color w:val="000000" w:themeColor="text1"/>
                <w:kern w:val="0"/>
                <w:lang w:val="sq-AL"/>
                <w14:ligatures w14:val="none"/>
              </w:rPr>
            </w:pPr>
            <w:r w:rsidRPr="00191ECF">
              <w:rPr>
                <w:rFonts w:ascii="Times New Roman" w:eastAsia="Times New Roman" w:hAnsi="Times New Roman" w:cs="Times New Roman"/>
                <w:bCs/>
                <w:color w:val="000000" w:themeColor="text1"/>
                <w:kern w:val="0"/>
                <w:lang w:val="sq-AL"/>
                <w14:ligatures w14:val="none"/>
              </w:rPr>
              <w:t>të analizojë saktë dokumentacionin teknik te automjetit për kryerjen e punime</w:t>
            </w:r>
            <w:r w:rsidR="00971F38">
              <w:rPr>
                <w:rFonts w:ascii="Times New Roman" w:eastAsia="Times New Roman" w:hAnsi="Times New Roman" w:cs="Times New Roman"/>
                <w:bCs/>
                <w:color w:val="000000" w:themeColor="text1"/>
                <w:kern w:val="0"/>
                <w:lang w:val="sq-AL"/>
                <w14:ligatures w14:val="none"/>
              </w:rPr>
              <w:t>ve</w:t>
            </w:r>
            <w:r w:rsidRPr="00191ECF">
              <w:rPr>
                <w:rFonts w:ascii="Times New Roman" w:eastAsia="Times New Roman" w:hAnsi="Times New Roman" w:cs="Times New Roman"/>
                <w:bCs/>
                <w:color w:val="000000" w:themeColor="text1"/>
                <w:kern w:val="0"/>
                <w:lang w:val="sq-AL"/>
                <w14:ligatures w14:val="none"/>
              </w:rPr>
              <w:t xml:space="preserve"> të mirëmbajtjes dhe </w:t>
            </w:r>
            <w:r w:rsidR="00971F38">
              <w:rPr>
                <w:rFonts w:ascii="Times New Roman" w:eastAsia="Times New Roman" w:hAnsi="Times New Roman" w:cs="Times New Roman"/>
                <w:bCs/>
                <w:color w:val="000000" w:themeColor="text1"/>
                <w:kern w:val="0"/>
                <w:lang w:val="sq-AL"/>
                <w14:ligatures w14:val="none"/>
              </w:rPr>
              <w:t>z</w:t>
            </w:r>
            <w:r w:rsidRPr="00191ECF">
              <w:rPr>
                <w:rFonts w:ascii="Times New Roman" w:eastAsia="Times New Roman" w:hAnsi="Times New Roman" w:cs="Times New Roman"/>
                <w:bCs/>
                <w:color w:val="000000" w:themeColor="text1"/>
                <w:kern w:val="0"/>
                <w:lang w:val="sq-AL"/>
                <w14:ligatures w14:val="none"/>
              </w:rPr>
              <w:t>v</w:t>
            </w:r>
            <w:r w:rsidR="00971F38">
              <w:rPr>
                <w:rFonts w:ascii="Times New Roman" w:eastAsia="Times New Roman" w:hAnsi="Times New Roman" w:cs="Times New Roman"/>
                <w:bCs/>
                <w:color w:val="000000" w:themeColor="text1"/>
                <w:kern w:val="0"/>
                <w:lang w:val="sq-AL"/>
                <w14:ligatures w14:val="none"/>
              </w:rPr>
              <w:t>e</w:t>
            </w:r>
            <w:r w:rsidRPr="00191ECF">
              <w:rPr>
                <w:rFonts w:ascii="Times New Roman" w:eastAsia="Times New Roman" w:hAnsi="Times New Roman" w:cs="Times New Roman"/>
                <w:bCs/>
                <w:color w:val="000000" w:themeColor="text1"/>
                <w:kern w:val="0"/>
                <w:lang w:val="sq-AL"/>
                <w14:ligatures w14:val="none"/>
              </w:rPr>
              <w:t xml:space="preserve">ndësimit të </w:t>
            </w:r>
            <w:r w:rsidRPr="00191ECF">
              <w:rPr>
                <w:rFonts w:ascii="Times New Roman" w:eastAsia="Times New Roman" w:hAnsi="Times New Roman" w:cs="Times New Roman"/>
                <w:bCs/>
                <w:color w:val="000000" w:themeColor="text1"/>
                <w:kern w:val="0"/>
                <w:szCs w:val="20"/>
                <w:lang w:val="sq-AL"/>
                <w14:ligatures w14:val="none"/>
              </w:rPr>
              <w:t>blloku</w:t>
            </w:r>
            <w:r w:rsidR="00971F38">
              <w:rPr>
                <w:rFonts w:ascii="Times New Roman" w:eastAsia="Times New Roman" w:hAnsi="Times New Roman" w:cs="Times New Roman"/>
                <w:bCs/>
                <w:color w:val="000000" w:themeColor="text1"/>
                <w:kern w:val="0"/>
                <w:szCs w:val="20"/>
                <w:lang w:val="sq-AL"/>
                <w14:ligatures w14:val="none"/>
              </w:rPr>
              <w:t>t</w:t>
            </w:r>
            <w:r w:rsidRPr="00191ECF">
              <w:rPr>
                <w:rFonts w:ascii="Times New Roman" w:eastAsia="Times New Roman" w:hAnsi="Times New Roman" w:cs="Times New Roman"/>
                <w:bCs/>
                <w:color w:val="000000" w:themeColor="text1"/>
                <w:kern w:val="0"/>
                <w:szCs w:val="20"/>
                <w:lang w:val="sq-AL"/>
                <w14:ligatures w14:val="none"/>
              </w:rPr>
              <w:t xml:space="preserve"> hidrotransformator ,</w:t>
            </w:r>
            <w:r w:rsidRPr="00191ECF">
              <w:rPr>
                <w:rFonts w:ascii="Times New Roman" w:eastAsia="Times New Roman" w:hAnsi="Times New Roman" w:cs="Times New Roman"/>
                <w:bCs/>
                <w:color w:val="000000" w:themeColor="text1"/>
                <w:kern w:val="0"/>
                <w:lang w:val="sq-AL"/>
                <w14:ligatures w14:val="none"/>
              </w:rPr>
              <w:t xml:space="preserve">vajit, </w:t>
            </w:r>
            <w:r w:rsidRPr="00191ECF">
              <w:rPr>
                <w:rFonts w:ascii="Times New Roman" w:eastAsia="Times New Roman" w:hAnsi="Times New Roman" w:cs="Times New Roman"/>
                <w:bCs/>
                <w:color w:val="000000" w:themeColor="text1"/>
                <w:kern w:val="0"/>
                <w:szCs w:val="20"/>
                <w:lang w:val="sq-AL"/>
                <w14:ligatures w14:val="none"/>
              </w:rPr>
              <w:t xml:space="preserve">filtrit të vajit dhe riparimit të rjedhjeve të vajit në KNSH </w:t>
            </w:r>
            <w:r w:rsidRPr="00191ECF">
              <w:rPr>
                <w:rFonts w:ascii="Times New Roman" w:eastAsia="Times New Roman" w:hAnsi="Times New Roman" w:cs="Times New Roman"/>
                <w:bCs/>
                <w:color w:val="000000" w:themeColor="text1"/>
                <w:kern w:val="0"/>
                <w:lang w:val="sq-AL"/>
                <w14:ligatures w14:val="none"/>
              </w:rPr>
              <w:t>automatike;</w:t>
            </w:r>
          </w:p>
          <w:p w14:paraId="117D7BE9" w14:textId="527B2D25" w:rsidR="009411B2" w:rsidRPr="00191ECF" w:rsidRDefault="00971F38"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bCs/>
                <w:color w:val="000000" w:themeColor="text1"/>
                <w:kern w:val="0"/>
                <w:lang w:val="sq-AL"/>
                <w14:ligatures w14:val="none"/>
              </w:rPr>
            </w:pPr>
            <w:r>
              <w:rPr>
                <w:rFonts w:ascii="Times New Roman" w:eastAsia="Times New Roman" w:hAnsi="Times New Roman" w:cs="Times New Roman"/>
                <w:bCs/>
                <w:color w:val="000000" w:themeColor="text1"/>
                <w:kern w:val="0"/>
                <w:lang w:val="sq-AL"/>
                <w14:ligatures w14:val="none"/>
              </w:rPr>
              <w:t xml:space="preserve">të </w:t>
            </w:r>
            <w:r w:rsidR="009411B2" w:rsidRPr="00191ECF">
              <w:rPr>
                <w:rFonts w:ascii="Times New Roman" w:eastAsia="Times New Roman" w:hAnsi="Times New Roman" w:cs="Times New Roman"/>
                <w:bCs/>
                <w:color w:val="000000" w:themeColor="text1"/>
                <w:kern w:val="0"/>
                <w:lang w:val="sq-AL"/>
                <w14:ligatures w14:val="none"/>
              </w:rPr>
              <w:t>veshi uniformën dhe pajisjet e siguris</w:t>
            </w:r>
            <w:r>
              <w:rPr>
                <w:rFonts w:ascii="Times New Roman" w:eastAsia="Times New Roman" w:hAnsi="Times New Roman" w:cs="Times New Roman"/>
                <w:bCs/>
                <w:color w:val="000000" w:themeColor="text1"/>
                <w:kern w:val="0"/>
                <w:lang w:val="sq-AL"/>
                <w14:ligatures w14:val="none"/>
              </w:rPr>
              <w:t>ë</w:t>
            </w:r>
            <w:r w:rsidR="009411B2" w:rsidRPr="00191ECF">
              <w:rPr>
                <w:rFonts w:ascii="Times New Roman" w:eastAsia="Times New Roman" w:hAnsi="Times New Roman" w:cs="Times New Roman"/>
                <w:bCs/>
                <w:color w:val="000000" w:themeColor="text1"/>
                <w:kern w:val="0"/>
                <w:lang w:val="sq-AL"/>
                <w14:ligatures w14:val="none"/>
              </w:rPr>
              <w:t>;</w:t>
            </w:r>
          </w:p>
          <w:p w14:paraId="160749E7"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bCs/>
                <w:color w:val="000000" w:themeColor="text1"/>
                <w:kern w:val="0"/>
                <w:lang w:val="sq-AL"/>
                <w14:ligatures w14:val="none"/>
              </w:rPr>
            </w:pPr>
            <w:r w:rsidRPr="00191ECF">
              <w:rPr>
                <w:rFonts w:ascii="Times New Roman" w:eastAsia="Times New Roman" w:hAnsi="Times New Roman" w:cs="Times New Roman"/>
                <w:bCs/>
                <w:color w:val="000000" w:themeColor="text1"/>
                <w:kern w:val="0"/>
                <w:lang w:val="sq-AL"/>
                <w14:ligatures w14:val="none"/>
              </w:rPr>
              <w:t>të përzgjedhë veglat dhe pajisjet e duhura të punës;</w:t>
            </w:r>
          </w:p>
          <w:p w14:paraId="30AAD57F" w14:textId="0902F14E"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bCs/>
                <w:color w:val="000000" w:themeColor="text1"/>
                <w:kern w:val="0"/>
                <w:lang w:val="sq-AL"/>
                <w14:ligatures w14:val="none"/>
              </w:rPr>
            </w:pPr>
            <w:r w:rsidRPr="00191ECF">
              <w:rPr>
                <w:rFonts w:ascii="Times New Roman" w:eastAsia="Times New Roman" w:hAnsi="Times New Roman" w:cs="Times New Roman"/>
                <w:bCs/>
                <w:color w:val="000000" w:themeColor="text1"/>
                <w:kern w:val="0"/>
                <w:lang w:val="sq-AL"/>
                <w14:ligatures w14:val="none"/>
              </w:rPr>
              <w:t>të përgatitë automjetin dhe vendin e punës për kryerjen e punime</w:t>
            </w:r>
            <w:r w:rsidR="00971F38">
              <w:rPr>
                <w:rFonts w:ascii="Times New Roman" w:eastAsia="Times New Roman" w:hAnsi="Times New Roman" w:cs="Times New Roman"/>
                <w:bCs/>
                <w:color w:val="000000" w:themeColor="text1"/>
                <w:kern w:val="0"/>
                <w:lang w:val="sq-AL"/>
                <w14:ligatures w14:val="none"/>
              </w:rPr>
              <w:t>ve</w:t>
            </w:r>
            <w:r w:rsidRPr="00191ECF">
              <w:rPr>
                <w:rFonts w:ascii="Times New Roman" w:eastAsia="Times New Roman" w:hAnsi="Times New Roman" w:cs="Times New Roman"/>
                <w:bCs/>
                <w:color w:val="000000" w:themeColor="text1"/>
                <w:kern w:val="0"/>
                <w:lang w:val="sq-AL"/>
                <w14:ligatures w14:val="none"/>
              </w:rPr>
              <w:t xml:space="preserve"> të mirëmbajtjes dhe zëv</w:t>
            </w:r>
            <w:r w:rsidR="00971F38">
              <w:rPr>
                <w:rFonts w:ascii="Times New Roman" w:eastAsia="Times New Roman" w:hAnsi="Times New Roman" w:cs="Times New Roman"/>
                <w:bCs/>
                <w:color w:val="000000" w:themeColor="text1"/>
                <w:kern w:val="0"/>
                <w:lang w:val="sq-AL"/>
                <w14:ligatures w14:val="none"/>
              </w:rPr>
              <w:t>e</w:t>
            </w:r>
            <w:r w:rsidRPr="00191ECF">
              <w:rPr>
                <w:rFonts w:ascii="Times New Roman" w:eastAsia="Times New Roman" w:hAnsi="Times New Roman" w:cs="Times New Roman"/>
                <w:bCs/>
                <w:color w:val="000000" w:themeColor="text1"/>
                <w:kern w:val="0"/>
                <w:lang w:val="sq-AL"/>
                <w14:ligatures w14:val="none"/>
              </w:rPr>
              <w:t xml:space="preserve">ndësimit të </w:t>
            </w:r>
            <w:r w:rsidRPr="00191ECF">
              <w:rPr>
                <w:rFonts w:ascii="Times New Roman" w:eastAsia="Times New Roman" w:hAnsi="Times New Roman" w:cs="Times New Roman"/>
                <w:bCs/>
                <w:color w:val="000000" w:themeColor="text1"/>
                <w:kern w:val="0"/>
                <w:szCs w:val="20"/>
                <w:lang w:val="sq-AL"/>
                <w14:ligatures w14:val="none"/>
              </w:rPr>
              <w:t>blloku</w:t>
            </w:r>
            <w:r w:rsidR="00971F38">
              <w:rPr>
                <w:rFonts w:ascii="Times New Roman" w:eastAsia="Times New Roman" w:hAnsi="Times New Roman" w:cs="Times New Roman"/>
                <w:bCs/>
                <w:color w:val="000000" w:themeColor="text1"/>
                <w:kern w:val="0"/>
                <w:szCs w:val="20"/>
                <w:lang w:val="sq-AL"/>
                <w14:ligatures w14:val="none"/>
              </w:rPr>
              <w:t>t</w:t>
            </w:r>
            <w:r w:rsidRPr="00191ECF">
              <w:rPr>
                <w:rFonts w:ascii="Times New Roman" w:eastAsia="Times New Roman" w:hAnsi="Times New Roman" w:cs="Times New Roman"/>
                <w:bCs/>
                <w:color w:val="000000" w:themeColor="text1"/>
                <w:kern w:val="0"/>
                <w:szCs w:val="20"/>
                <w:lang w:val="sq-AL"/>
                <w14:ligatures w14:val="none"/>
              </w:rPr>
              <w:t xml:space="preserve"> hidrotransformator ,</w:t>
            </w:r>
            <w:r w:rsidRPr="00191ECF">
              <w:rPr>
                <w:rFonts w:ascii="Times New Roman" w:eastAsia="Times New Roman" w:hAnsi="Times New Roman" w:cs="Times New Roman"/>
                <w:bCs/>
                <w:color w:val="000000" w:themeColor="text1"/>
                <w:kern w:val="0"/>
                <w:lang w:val="sq-AL"/>
                <w14:ligatures w14:val="none"/>
              </w:rPr>
              <w:t xml:space="preserve">vajit, </w:t>
            </w:r>
            <w:r w:rsidRPr="00191ECF">
              <w:rPr>
                <w:rFonts w:ascii="Times New Roman" w:eastAsia="Times New Roman" w:hAnsi="Times New Roman" w:cs="Times New Roman"/>
                <w:bCs/>
                <w:color w:val="000000" w:themeColor="text1"/>
                <w:kern w:val="0"/>
                <w:szCs w:val="20"/>
                <w:lang w:val="sq-AL"/>
                <w14:ligatures w14:val="none"/>
              </w:rPr>
              <w:t xml:space="preserve">filtrit të vajit dhe riparimit të rjedhjeve të vajit në KNSH </w:t>
            </w:r>
            <w:r w:rsidRPr="00191ECF">
              <w:rPr>
                <w:rFonts w:ascii="Times New Roman" w:eastAsia="Times New Roman" w:hAnsi="Times New Roman" w:cs="Times New Roman"/>
                <w:bCs/>
                <w:color w:val="000000" w:themeColor="text1"/>
                <w:kern w:val="0"/>
                <w:lang w:val="sq-AL"/>
                <w14:ligatures w14:val="none"/>
              </w:rPr>
              <w:t>automatike;</w:t>
            </w:r>
          </w:p>
          <w:p w14:paraId="24CD33EB" w14:textId="7CA4C1A2"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bCs/>
                <w:color w:val="000000" w:themeColor="text1"/>
                <w:kern w:val="0"/>
                <w:lang w:val="sq-AL"/>
                <w14:ligatures w14:val="none"/>
              </w:rPr>
            </w:pPr>
            <w:r w:rsidRPr="00191ECF">
              <w:rPr>
                <w:rFonts w:ascii="Times New Roman" w:eastAsia="Times New Roman" w:hAnsi="Times New Roman" w:cs="Times New Roman"/>
                <w:bCs/>
                <w:color w:val="000000" w:themeColor="text1"/>
                <w:kern w:val="0"/>
                <w:lang w:val="sq-AL"/>
                <w14:ligatures w14:val="none"/>
              </w:rPr>
              <w:t xml:space="preserve">të përcaktojë saktë </w:t>
            </w:r>
            <w:r w:rsidRPr="00191ECF">
              <w:rPr>
                <w:rFonts w:ascii="Times New Roman" w:eastAsia="Times New Roman" w:hAnsi="Times New Roman" w:cs="Times New Roman"/>
                <w:bCs/>
                <w:color w:val="000000" w:themeColor="text1"/>
                <w:kern w:val="0"/>
                <w:szCs w:val="20"/>
                <w:lang w:val="sq-AL"/>
                <w14:ligatures w14:val="none"/>
              </w:rPr>
              <w:t>bllokun hidrotransformator,</w:t>
            </w:r>
            <w:r w:rsidRPr="00191ECF">
              <w:rPr>
                <w:rFonts w:ascii="Times New Roman" w:eastAsia="Times New Roman" w:hAnsi="Times New Roman" w:cs="Times New Roman"/>
                <w:color w:val="000000" w:themeColor="text1"/>
                <w:kern w:val="0"/>
                <w:szCs w:val="20"/>
                <w:lang w:val="sq-AL"/>
                <w14:ligatures w14:val="none"/>
              </w:rPr>
              <w:t xml:space="preserve"> guarnicionet,</w:t>
            </w:r>
            <w:r w:rsidRPr="00191ECF">
              <w:rPr>
                <w:rFonts w:ascii="Times New Roman" w:eastAsia="Times New Roman" w:hAnsi="Times New Roman" w:cs="Times New Roman"/>
                <w:bCs/>
                <w:color w:val="000000" w:themeColor="text1"/>
                <w:kern w:val="0"/>
                <w:lang w:val="sq-AL"/>
                <w14:ligatures w14:val="none"/>
              </w:rPr>
              <w:t xml:space="preserve"> llojin e vajit dhe </w:t>
            </w:r>
            <w:r w:rsidRPr="00191ECF">
              <w:rPr>
                <w:rFonts w:ascii="Times New Roman" w:eastAsia="Times New Roman" w:hAnsi="Times New Roman" w:cs="Times New Roman"/>
                <w:bCs/>
                <w:color w:val="000000" w:themeColor="text1"/>
                <w:kern w:val="0"/>
                <w:szCs w:val="20"/>
                <w:lang w:val="sq-AL"/>
                <w14:ligatures w14:val="none"/>
              </w:rPr>
              <w:t>filtrin</w:t>
            </w:r>
            <w:r w:rsidR="00971F38">
              <w:rPr>
                <w:rFonts w:ascii="Times New Roman" w:eastAsia="Times New Roman" w:hAnsi="Times New Roman" w:cs="Times New Roman"/>
                <w:bCs/>
                <w:color w:val="000000" w:themeColor="text1"/>
                <w:kern w:val="0"/>
                <w:szCs w:val="20"/>
                <w:lang w:val="sq-AL"/>
                <w14:ligatures w14:val="none"/>
              </w:rPr>
              <w:t xml:space="preserve"> e</w:t>
            </w:r>
            <w:r w:rsidRPr="00191ECF">
              <w:rPr>
                <w:rFonts w:ascii="Times New Roman" w:eastAsia="Times New Roman" w:hAnsi="Times New Roman" w:cs="Times New Roman"/>
                <w:bCs/>
                <w:color w:val="000000" w:themeColor="text1"/>
                <w:kern w:val="0"/>
                <w:szCs w:val="20"/>
                <w:lang w:val="sq-AL"/>
                <w14:ligatures w14:val="none"/>
              </w:rPr>
              <w:t xml:space="preserve"> vajit</w:t>
            </w:r>
            <w:r w:rsidRPr="00191ECF">
              <w:rPr>
                <w:rFonts w:ascii="Times New Roman" w:eastAsia="Times New Roman" w:hAnsi="Times New Roman" w:cs="Times New Roman"/>
                <w:bCs/>
                <w:color w:val="000000" w:themeColor="text1"/>
                <w:kern w:val="0"/>
                <w:lang w:val="sq-AL"/>
                <w14:ligatures w14:val="none"/>
              </w:rPr>
              <w:t xml:space="preserve"> sipas specifikave </w:t>
            </w:r>
            <w:r w:rsidRPr="00191ECF">
              <w:rPr>
                <w:rFonts w:ascii="Times New Roman" w:eastAsia="Times New Roman" w:hAnsi="Times New Roman" w:cs="Times New Roman"/>
                <w:bCs/>
                <w:color w:val="000000" w:themeColor="text1"/>
                <w:kern w:val="0"/>
                <w:szCs w:val="20"/>
                <w:lang w:val="sq-AL"/>
                <w14:ligatures w14:val="none"/>
              </w:rPr>
              <w:t xml:space="preserve">të KNSH </w:t>
            </w:r>
            <w:r w:rsidRPr="00191ECF">
              <w:rPr>
                <w:rFonts w:ascii="Times New Roman" w:eastAsia="Times New Roman" w:hAnsi="Times New Roman" w:cs="Times New Roman"/>
                <w:bCs/>
                <w:color w:val="000000" w:themeColor="text1"/>
                <w:kern w:val="0"/>
                <w:lang w:val="sq-AL"/>
                <w14:ligatures w14:val="none"/>
              </w:rPr>
              <w:t>automatike;</w:t>
            </w:r>
          </w:p>
          <w:p w14:paraId="6F4D7C7C" w14:textId="57A550DF"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bCs/>
                <w:color w:val="000000" w:themeColor="text1"/>
                <w:kern w:val="0"/>
                <w:lang w:val="sq-AL"/>
                <w14:ligatures w14:val="none"/>
              </w:rPr>
            </w:pPr>
            <w:r w:rsidRPr="00191ECF">
              <w:rPr>
                <w:rFonts w:ascii="Times New Roman" w:eastAsia="Times New Roman" w:hAnsi="Times New Roman" w:cs="Times New Roman"/>
                <w:color w:val="000000" w:themeColor="text1"/>
                <w:kern w:val="0"/>
                <w:lang w:val="sq-AL"/>
                <w14:ligatures w14:val="none"/>
              </w:rPr>
              <w:t xml:space="preserve">të identifikojë rrjedhjet e mundshme të vajit në </w:t>
            </w:r>
            <w:r w:rsidRPr="00191ECF">
              <w:rPr>
                <w:rFonts w:ascii="Times New Roman" w:eastAsia="Times New Roman" w:hAnsi="Times New Roman" w:cs="Times New Roman"/>
                <w:bCs/>
                <w:color w:val="000000" w:themeColor="text1"/>
                <w:kern w:val="0"/>
                <w:szCs w:val="20"/>
                <w:lang w:val="sq-AL"/>
                <w14:ligatures w14:val="none"/>
              </w:rPr>
              <w:t xml:space="preserve">KNSH </w:t>
            </w:r>
            <w:r w:rsidRPr="00191ECF">
              <w:rPr>
                <w:rFonts w:ascii="Times New Roman" w:eastAsia="Times New Roman" w:hAnsi="Times New Roman" w:cs="Times New Roman"/>
                <w:bCs/>
                <w:color w:val="000000" w:themeColor="text1"/>
                <w:kern w:val="0"/>
                <w:lang w:val="sq-AL"/>
                <w14:ligatures w14:val="none"/>
              </w:rPr>
              <w:t>automatike;</w:t>
            </w:r>
            <w:r w:rsidRPr="00191ECF">
              <w:rPr>
                <w:rFonts w:ascii="Times New Roman" w:eastAsia="Times New Roman" w:hAnsi="Times New Roman" w:cs="Times New Roman"/>
                <w:color w:val="000000" w:themeColor="text1"/>
                <w:kern w:val="0"/>
                <w:lang w:val="sq-AL"/>
                <w14:ligatures w14:val="none"/>
              </w:rPr>
              <w:t xml:space="preserve"> </w:t>
            </w:r>
          </w:p>
          <w:p w14:paraId="0AAD9125" w14:textId="04135603"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bCs/>
                <w:color w:val="000000" w:themeColor="text1"/>
                <w:kern w:val="0"/>
                <w:lang w:val="sq-AL"/>
                <w14:ligatures w14:val="none"/>
              </w:rPr>
            </w:pPr>
            <w:r w:rsidRPr="00191ECF">
              <w:rPr>
                <w:rFonts w:ascii="Times New Roman" w:eastAsia="Times New Roman" w:hAnsi="Times New Roman" w:cs="Times New Roman"/>
                <w:bCs/>
                <w:color w:val="000000" w:themeColor="text1"/>
                <w:kern w:val="0"/>
                <w:lang w:val="sq-AL"/>
                <w14:ligatures w14:val="none"/>
              </w:rPr>
              <w:t>të zbatojë saktë procedurat e duhura për riparimin e rrjedhjeve të mundshme duke riparuar ose zëv</w:t>
            </w:r>
            <w:r w:rsidR="00971F38">
              <w:rPr>
                <w:rFonts w:ascii="Times New Roman" w:eastAsia="Times New Roman" w:hAnsi="Times New Roman" w:cs="Times New Roman"/>
                <w:bCs/>
                <w:color w:val="000000" w:themeColor="text1"/>
                <w:kern w:val="0"/>
                <w:lang w:val="sq-AL"/>
                <w14:ligatures w14:val="none"/>
              </w:rPr>
              <w:t>e</w:t>
            </w:r>
            <w:r w:rsidRPr="00191ECF">
              <w:rPr>
                <w:rFonts w:ascii="Times New Roman" w:eastAsia="Times New Roman" w:hAnsi="Times New Roman" w:cs="Times New Roman"/>
                <w:bCs/>
                <w:color w:val="000000" w:themeColor="text1"/>
                <w:kern w:val="0"/>
                <w:lang w:val="sq-AL"/>
                <w14:ligatures w14:val="none"/>
              </w:rPr>
              <w:t>ndësuar pjesët e dëmtuara</w:t>
            </w:r>
            <w:r w:rsidR="00971F38">
              <w:rPr>
                <w:rFonts w:ascii="Times New Roman" w:eastAsia="Times New Roman" w:hAnsi="Times New Roman" w:cs="Times New Roman"/>
                <w:bCs/>
                <w:color w:val="000000" w:themeColor="text1"/>
                <w:kern w:val="0"/>
                <w:lang w:val="sq-AL"/>
                <w14:ligatures w14:val="none"/>
              </w:rPr>
              <w:t>;</w:t>
            </w:r>
          </w:p>
          <w:p w14:paraId="3FA5E1BA" w14:textId="0195519E"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bCs/>
                <w:color w:val="000000" w:themeColor="text1"/>
                <w:kern w:val="0"/>
                <w:lang w:val="sq-AL"/>
                <w14:ligatures w14:val="none"/>
              </w:rPr>
            </w:pPr>
            <w:r w:rsidRPr="00191ECF">
              <w:rPr>
                <w:rFonts w:ascii="Times New Roman" w:eastAsia="Times New Roman" w:hAnsi="Times New Roman" w:cs="Times New Roman"/>
                <w:bCs/>
                <w:color w:val="000000" w:themeColor="text1"/>
                <w:kern w:val="0"/>
                <w:lang w:val="sq-AL"/>
                <w14:ligatures w14:val="none"/>
              </w:rPr>
              <w:t>të përcaktojë rradhën e punës  për kryerjen e punimeve të zëv</w:t>
            </w:r>
            <w:r w:rsidR="00971F38">
              <w:rPr>
                <w:rFonts w:ascii="Times New Roman" w:eastAsia="Times New Roman" w:hAnsi="Times New Roman" w:cs="Times New Roman"/>
                <w:bCs/>
                <w:color w:val="000000" w:themeColor="text1"/>
                <w:kern w:val="0"/>
                <w:lang w:val="sq-AL"/>
                <w14:ligatures w14:val="none"/>
              </w:rPr>
              <w:t>e</w:t>
            </w:r>
            <w:r w:rsidRPr="00191ECF">
              <w:rPr>
                <w:rFonts w:ascii="Times New Roman" w:eastAsia="Times New Roman" w:hAnsi="Times New Roman" w:cs="Times New Roman"/>
                <w:bCs/>
                <w:color w:val="000000" w:themeColor="text1"/>
                <w:kern w:val="0"/>
                <w:lang w:val="sq-AL"/>
                <w14:ligatures w14:val="none"/>
              </w:rPr>
              <w:t>ndësimit të</w:t>
            </w:r>
            <w:r w:rsidRPr="00191ECF">
              <w:rPr>
                <w:rFonts w:ascii="Times New Roman" w:eastAsia="Times New Roman" w:hAnsi="Times New Roman" w:cs="Times New Roman"/>
                <w:bCs/>
                <w:color w:val="000000" w:themeColor="text1"/>
                <w:kern w:val="0"/>
                <w:szCs w:val="20"/>
                <w:lang w:val="sq-AL"/>
                <w14:ligatures w14:val="none"/>
              </w:rPr>
              <w:t xml:space="preserve"> bllokut hidrotransformator</w:t>
            </w:r>
            <w:r w:rsidR="00971F38">
              <w:rPr>
                <w:rFonts w:ascii="Times New Roman" w:eastAsia="Times New Roman" w:hAnsi="Times New Roman" w:cs="Times New Roman"/>
                <w:bCs/>
                <w:color w:val="000000" w:themeColor="text1"/>
                <w:kern w:val="0"/>
                <w:szCs w:val="20"/>
                <w:lang w:val="sq-AL"/>
                <w14:ligatures w14:val="none"/>
              </w:rPr>
              <w:t>;</w:t>
            </w:r>
          </w:p>
          <w:p w14:paraId="59D179A1" w14:textId="45059AB3"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bCs/>
                <w:color w:val="000000" w:themeColor="text1"/>
                <w:kern w:val="0"/>
                <w:lang w:val="sq-AL"/>
                <w14:ligatures w14:val="none"/>
              </w:rPr>
            </w:pPr>
            <w:r w:rsidRPr="00191ECF">
              <w:rPr>
                <w:rFonts w:ascii="Times New Roman" w:eastAsia="Times New Roman" w:hAnsi="Times New Roman" w:cs="Times New Roman"/>
                <w:bCs/>
                <w:color w:val="000000" w:themeColor="text1"/>
                <w:kern w:val="0"/>
                <w:lang w:val="sq-AL"/>
                <w14:ligatures w14:val="none"/>
              </w:rPr>
              <w:t>të zbatojë saktë procedurat e duhura të zëv</w:t>
            </w:r>
            <w:r w:rsidR="00971F38">
              <w:rPr>
                <w:rFonts w:ascii="Times New Roman" w:eastAsia="Times New Roman" w:hAnsi="Times New Roman" w:cs="Times New Roman"/>
                <w:bCs/>
                <w:color w:val="000000" w:themeColor="text1"/>
                <w:kern w:val="0"/>
                <w:lang w:val="sq-AL"/>
                <w14:ligatures w14:val="none"/>
              </w:rPr>
              <w:t>e</w:t>
            </w:r>
            <w:r w:rsidRPr="00191ECF">
              <w:rPr>
                <w:rFonts w:ascii="Times New Roman" w:eastAsia="Times New Roman" w:hAnsi="Times New Roman" w:cs="Times New Roman"/>
                <w:bCs/>
                <w:color w:val="000000" w:themeColor="text1"/>
                <w:kern w:val="0"/>
                <w:lang w:val="sq-AL"/>
                <w14:ligatures w14:val="none"/>
              </w:rPr>
              <w:t>ndësimit të</w:t>
            </w:r>
            <w:r w:rsidRPr="00191ECF">
              <w:rPr>
                <w:rFonts w:ascii="Times New Roman" w:eastAsia="Times New Roman" w:hAnsi="Times New Roman" w:cs="Times New Roman"/>
                <w:bCs/>
                <w:color w:val="000000" w:themeColor="text1"/>
                <w:kern w:val="0"/>
                <w:szCs w:val="20"/>
                <w:lang w:val="sq-AL"/>
                <w14:ligatures w14:val="none"/>
              </w:rPr>
              <w:t xml:space="preserve"> bllokut hidrotransformator të KNSH </w:t>
            </w:r>
            <w:r w:rsidRPr="00191ECF">
              <w:rPr>
                <w:rFonts w:ascii="Times New Roman" w:eastAsia="Times New Roman" w:hAnsi="Times New Roman" w:cs="Times New Roman"/>
                <w:bCs/>
                <w:color w:val="000000" w:themeColor="text1"/>
                <w:kern w:val="0"/>
                <w:lang w:val="sq-AL"/>
                <w14:ligatures w14:val="none"/>
              </w:rPr>
              <w:t>automatike;</w:t>
            </w:r>
          </w:p>
          <w:p w14:paraId="54340641" w14:textId="14C1CD23"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bCs/>
                <w:color w:val="000000" w:themeColor="text1"/>
                <w:kern w:val="0"/>
                <w:lang w:val="sq-AL"/>
                <w14:ligatures w14:val="none"/>
              </w:rPr>
            </w:pPr>
            <w:r w:rsidRPr="00191ECF">
              <w:rPr>
                <w:rFonts w:ascii="Times New Roman" w:eastAsia="Times New Roman" w:hAnsi="Times New Roman" w:cs="Times New Roman"/>
                <w:bCs/>
                <w:color w:val="000000" w:themeColor="text1"/>
                <w:kern w:val="0"/>
                <w:lang w:val="sq-AL"/>
                <w14:ligatures w14:val="none"/>
              </w:rPr>
              <w:lastRenderedPageBreak/>
              <w:t>të përcaktojë rradhën e punës  për kryerjen e punimeve të zëv</w:t>
            </w:r>
            <w:r w:rsidR="00971F38">
              <w:rPr>
                <w:rFonts w:ascii="Times New Roman" w:eastAsia="Times New Roman" w:hAnsi="Times New Roman" w:cs="Times New Roman"/>
                <w:bCs/>
                <w:color w:val="000000" w:themeColor="text1"/>
                <w:kern w:val="0"/>
                <w:lang w:val="sq-AL"/>
                <w14:ligatures w14:val="none"/>
              </w:rPr>
              <w:t>e</w:t>
            </w:r>
            <w:r w:rsidRPr="00191ECF">
              <w:rPr>
                <w:rFonts w:ascii="Times New Roman" w:eastAsia="Times New Roman" w:hAnsi="Times New Roman" w:cs="Times New Roman"/>
                <w:bCs/>
                <w:color w:val="000000" w:themeColor="text1"/>
                <w:kern w:val="0"/>
                <w:lang w:val="sq-AL"/>
                <w14:ligatures w14:val="none"/>
              </w:rPr>
              <w:t xml:space="preserve">ndësimit  të vajit dhe </w:t>
            </w:r>
            <w:r w:rsidRPr="00191ECF">
              <w:rPr>
                <w:rFonts w:ascii="Times New Roman" w:eastAsia="Times New Roman" w:hAnsi="Times New Roman" w:cs="Times New Roman"/>
                <w:bCs/>
                <w:color w:val="000000" w:themeColor="text1"/>
                <w:kern w:val="0"/>
                <w:szCs w:val="20"/>
                <w:lang w:val="sq-AL"/>
                <w14:ligatures w14:val="none"/>
              </w:rPr>
              <w:t xml:space="preserve">filtrit të vajit të KNSH </w:t>
            </w:r>
            <w:r w:rsidRPr="00191ECF">
              <w:rPr>
                <w:rFonts w:ascii="Times New Roman" w:eastAsia="Times New Roman" w:hAnsi="Times New Roman" w:cs="Times New Roman"/>
                <w:bCs/>
                <w:color w:val="000000" w:themeColor="text1"/>
                <w:kern w:val="0"/>
                <w:lang w:val="sq-AL"/>
                <w14:ligatures w14:val="none"/>
              </w:rPr>
              <w:t>automatike;</w:t>
            </w:r>
          </w:p>
          <w:p w14:paraId="6AE0D39D" w14:textId="6DC32294"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bCs/>
                <w:color w:val="000000" w:themeColor="text1"/>
                <w:kern w:val="0"/>
                <w:lang w:val="sq-AL"/>
                <w14:ligatures w14:val="none"/>
              </w:rPr>
            </w:pPr>
            <w:r w:rsidRPr="00191ECF">
              <w:rPr>
                <w:rFonts w:ascii="Times New Roman" w:eastAsia="Times New Roman" w:hAnsi="Times New Roman" w:cs="Times New Roman"/>
                <w:bCs/>
                <w:color w:val="000000" w:themeColor="text1"/>
                <w:kern w:val="0"/>
                <w:lang w:val="sq-AL"/>
                <w14:ligatures w14:val="none"/>
              </w:rPr>
              <w:t>të zbatojë saktë procedurat e duhura të zëv</w:t>
            </w:r>
            <w:r w:rsidR="00971F38">
              <w:rPr>
                <w:rFonts w:ascii="Times New Roman" w:eastAsia="Times New Roman" w:hAnsi="Times New Roman" w:cs="Times New Roman"/>
                <w:bCs/>
                <w:color w:val="000000" w:themeColor="text1"/>
                <w:kern w:val="0"/>
                <w:lang w:val="sq-AL"/>
                <w14:ligatures w14:val="none"/>
              </w:rPr>
              <w:t>e</w:t>
            </w:r>
            <w:r w:rsidRPr="00191ECF">
              <w:rPr>
                <w:rFonts w:ascii="Times New Roman" w:eastAsia="Times New Roman" w:hAnsi="Times New Roman" w:cs="Times New Roman"/>
                <w:bCs/>
                <w:color w:val="000000" w:themeColor="text1"/>
                <w:kern w:val="0"/>
                <w:lang w:val="sq-AL"/>
                <w14:ligatures w14:val="none"/>
              </w:rPr>
              <w:t xml:space="preserve">ndësimit të vajit dhe </w:t>
            </w:r>
            <w:r w:rsidRPr="00191ECF">
              <w:rPr>
                <w:rFonts w:ascii="Times New Roman" w:eastAsia="Times New Roman" w:hAnsi="Times New Roman" w:cs="Times New Roman"/>
                <w:bCs/>
                <w:color w:val="000000" w:themeColor="text1"/>
                <w:kern w:val="0"/>
                <w:szCs w:val="20"/>
                <w:lang w:val="sq-AL"/>
                <w14:ligatures w14:val="none"/>
              </w:rPr>
              <w:t xml:space="preserve">filtrit të vajit të KNSH </w:t>
            </w:r>
            <w:r w:rsidRPr="00191ECF">
              <w:rPr>
                <w:rFonts w:ascii="Times New Roman" w:eastAsia="Times New Roman" w:hAnsi="Times New Roman" w:cs="Times New Roman"/>
                <w:bCs/>
                <w:color w:val="000000" w:themeColor="text1"/>
                <w:kern w:val="0"/>
                <w:lang w:val="sq-AL"/>
                <w14:ligatures w14:val="none"/>
              </w:rPr>
              <w:t>automatike;</w:t>
            </w:r>
          </w:p>
          <w:p w14:paraId="4E230C5F" w14:textId="72126E44"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bCs/>
                <w:color w:val="000000" w:themeColor="text1"/>
                <w:kern w:val="0"/>
                <w:lang w:val="sq-AL"/>
                <w14:ligatures w14:val="none"/>
              </w:rPr>
            </w:pPr>
            <w:r w:rsidRPr="00191ECF">
              <w:rPr>
                <w:rFonts w:ascii="Times New Roman" w:eastAsia="Times New Roman" w:hAnsi="Times New Roman" w:cs="Times New Roman"/>
                <w:bCs/>
                <w:color w:val="000000" w:themeColor="text1"/>
                <w:kern w:val="0"/>
                <w:lang w:val="sq-AL"/>
                <w14:ligatures w14:val="none"/>
              </w:rPr>
              <w:t xml:space="preserve">të  ndezë  automjetin dhe të kryejë kontrollin e funksionimit  pas punimeve në </w:t>
            </w:r>
            <w:r w:rsidRPr="00191ECF">
              <w:rPr>
                <w:rFonts w:ascii="Times New Roman" w:eastAsia="Times New Roman" w:hAnsi="Times New Roman" w:cs="Times New Roman"/>
                <w:bCs/>
                <w:color w:val="000000" w:themeColor="text1"/>
                <w:kern w:val="0"/>
                <w:szCs w:val="20"/>
                <w:lang w:val="sq-AL"/>
                <w14:ligatures w14:val="none"/>
              </w:rPr>
              <w:t xml:space="preserve">KNSH </w:t>
            </w:r>
            <w:r w:rsidRPr="00191ECF">
              <w:rPr>
                <w:rFonts w:ascii="Times New Roman" w:eastAsia="Times New Roman" w:hAnsi="Times New Roman" w:cs="Times New Roman"/>
                <w:bCs/>
                <w:color w:val="000000" w:themeColor="text1"/>
                <w:kern w:val="0"/>
                <w:lang w:val="sq-AL"/>
                <w14:ligatures w14:val="none"/>
              </w:rPr>
              <w:t>automatike;</w:t>
            </w:r>
          </w:p>
          <w:p w14:paraId="319E665D"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bCs/>
                <w:color w:val="000000" w:themeColor="text1"/>
                <w:kern w:val="0"/>
                <w:lang w:val="sq-AL"/>
                <w14:ligatures w14:val="none"/>
              </w:rPr>
            </w:pPr>
            <w:r w:rsidRPr="00191ECF">
              <w:rPr>
                <w:rFonts w:ascii="Times New Roman" w:eastAsia="Times New Roman" w:hAnsi="Times New Roman" w:cs="Times New Roman"/>
                <w:bCs/>
                <w:color w:val="000000" w:themeColor="text1"/>
                <w:kern w:val="0"/>
                <w:lang w:val="sq-AL"/>
                <w14:ligatures w14:val="none"/>
              </w:rPr>
              <w:t>të kryejë pastrimet e nevojshme;</w:t>
            </w:r>
          </w:p>
          <w:p w14:paraId="24C9CD10"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bCs/>
                <w:color w:val="000000" w:themeColor="text1"/>
                <w:kern w:val="0"/>
                <w:lang w:val="sq-AL"/>
                <w14:ligatures w14:val="none"/>
              </w:rPr>
            </w:pPr>
            <w:r w:rsidRPr="00191ECF">
              <w:rPr>
                <w:rFonts w:ascii="Times New Roman" w:eastAsia="Times New Roman" w:hAnsi="Times New Roman" w:cs="Times New Roman"/>
                <w:bCs/>
                <w:color w:val="000000" w:themeColor="text1"/>
                <w:kern w:val="0"/>
                <w:lang w:val="sq-AL"/>
                <w14:ligatures w14:val="none"/>
              </w:rPr>
              <w:t>të tregojë kujdesin e duhur për veglat dhe pajisjet e punës;</w:t>
            </w:r>
          </w:p>
          <w:p w14:paraId="6CCC9908" w14:textId="50EF0DC4"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bCs/>
                <w:color w:val="000000" w:themeColor="text1"/>
                <w:kern w:val="0"/>
                <w:lang w:val="sq-AL"/>
                <w14:ligatures w14:val="none"/>
              </w:rPr>
            </w:pPr>
            <w:r w:rsidRPr="00191ECF">
              <w:rPr>
                <w:rFonts w:ascii="Times New Roman" w:eastAsia="Times New Roman" w:hAnsi="Times New Roman" w:cs="Times New Roman"/>
                <w:bCs/>
                <w:color w:val="000000" w:themeColor="text1"/>
                <w:kern w:val="0"/>
                <w:lang w:val="sq-AL"/>
                <w14:ligatures w14:val="none"/>
              </w:rPr>
              <w:t>të zbatojë rregullat</w:t>
            </w:r>
            <w:r w:rsidR="00971F38">
              <w:rPr>
                <w:rFonts w:ascii="Times New Roman" w:eastAsia="Times New Roman" w:hAnsi="Times New Roman" w:cs="Times New Roman"/>
                <w:bCs/>
                <w:color w:val="000000" w:themeColor="text1"/>
                <w:kern w:val="0"/>
                <w:lang w:val="sq-AL"/>
                <w14:ligatures w14:val="none"/>
              </w:rPr>
              <w:t xml:space="preserve"> </w:t>
            </w:r>
            <w:r w:rsidRPr="00191ECF">
              <w:rPr>
                <w:rFonts w:ascii="Times New Roman" w:eastAsia="Times New Roman" w:hAnsi="Times New Roman" w:cs="Times New Roman"/>
                <w:bCs/>
                <w:color w:val="000000" w:themeColor="text1"/>
                <w:kern w:val="0"/>
                <w:lang w:val="sq-AL"/>
                <w14:ligatures w14:val="none"/>
              </w:rPr>
              <w:t>e sigurimit teknik dhe të ruajtjes së mjedisit</w:t>
            </w:r>
            <w:r w:rsidR="000943DB" w:rsidRPr="00191ECF">
              <w:rPr>
                <w:rFonts w:ascii="Times New Roman" w:eastAsia="Times New Roman" w:hAnsi="Times New Roman" w:cs="Times New Roman"/>
                <w:bCs/>
                <w:color w:val="000000" w:themeColor="text1"/>
                <w:kern w:val="0"/>
                <w:lang w:val="sq-AL"/>
                <w14:ligatures w14:val="none"/>
              </w:rPr>
              <w:t xml:space="preserve"> gjatë punimeve për mirëmbajtjen e KNSH automatike.</w:t>
            </w:r>
          </w:p>
          <w:p w14:paraId="0017A6EB" w14:textId="77777777" w:rsidR="009411B2" w:rsidRPr="00191ECF" w:rsidRDefault="009411B2" w:rsidP="009411B2">
            <w:pPr>
              <w:tabs>
                <w:tab w:val="left" w:pos="360"/>
              </w:tabs>
              <w:overflowPunct w:val="0"/>
              <w:autoSpaceDE w:val="0"/>
              <w:autoSpaceDN w:val="0"/>
              <w:adjustRightInd w:val="0"/>
              <w:spacing w:after="0" w:line="276" w:lineRule="auto"/>
              <w:textAlignment w:val="baseline"/>
              <w:rPr>
                <w:rFonts w:ascii="Times New Roman" w:eastAsia="Times New Roman" w:hAnsi="Times New Roman" w:cs="Times New Roman"/>
                <w:b/>
                <w:i/>
                <w:color w:val="000000" w:themeColor="text1"/>
                <w:kern w:val="0"/>
                <w:lang w:val="sq-AL"/>
                <w14:ligatures w14:val="none"/>
              </w:rPr>
            </w:pPr>
            <w:r w:rsidRPr="00191ECF">
              <w:rPr>
                <w:rFonts w:ascii="Times New Roman" w:eastAsia="Times New Roman" w:hAnsi="Times New Roman" w:cs="Times New Roman"/>
                <w:b/>
                <w:i/>
                <w:color w:val="000000" w:themeColor="text1"/>
                <w:kern w:val="0"/>
                <w:lang w:val="sq-AL"/>
                <w14:ligatures w14:val="none"/>
              </w:rPr>
              <w:t>Instrumentet e vlerësimit:</w:t>
            </w:r>
          </w:p>
          <w:p w14:paraId="266B4523" w14:textId="77777777" w:rsidR="009411B2" w:rsidRPr="00191ECF" w:rsidRDefault="009411B2" w:rsidP="009411B2">
            <w:pPr>
              <w:numPr>
                <w:ilvl w:val="0"/>
                <w:numId w:val="31"/>
              </w:numPr>
              <w:overflowPunct w:val="0"/>
              <w:autoSpaceDE w:val="0"/>
              <w:autoSpaceDN w:val="0"/>
              <w:adjustRightInd w:val="0"/>
              <w:spacing w:after="0" w:line="276" w:lineRule="auto"/>
              <w:textAlignment w:val="baseline"/>
              <w:rPr>
                <w:rFonts w:ascii="Times New Roman" w:eastAsia="Times New Roman" w:hAnsi="Times New Roman" w:cs="Times New Roman"/>
                <w:color w:val="000000" w:themeColor="text1"/>
                <w:kern w:val="0"/>
                <w:lang w:val="sq-AL"/>
                <w14:ligatures w14:val="none"/>
              </w:rPr>
            </w:pPr>
            <w:r w:rsidRPr="00191ECF">
              <w:rPr>
                <w:rFonts w:ascii="Times New Roman" w:eastAsia="Times New Roman" w:hAnsi="Times New Roman" w:cs="Times New Roman"/>
                <w:color w:val="000000" w:themeColor="text1"/>
                <w:kern w:val="0"/>
                <w:lang w:val="sq-AL"/>
                <w14:ligatures w14:val="none"/>
              </w:rPr>
              <w:t>Vëzhgim me listë kontrolli.</w:t>
            </w:r>
          </w:p>
        </w:tc>
      </w:tr>
    </w:tbl>
    <w:p w14:paraId="74FF47F5"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color w:val="000000" w:themeColor="text1"/>
          <w:kern w:val="0"/>
          <w:sz w:val="20"/>
          <w:szCs w:val="20"/>
          <w:highlight w:val="lightGray"/>
          <w:lang w:val="sq-AL"/>
          <w14:ligatures w14:val="none"/>
        </w:rPr>
      </w:pPr>
    </w:p>
    <w:tbl>
      <w:tblPr>
        <w:tblW w:w="9244" w:type="dxa"/>
        <w:tblBorders>
          <w:top w:val="single" w:sz="6" w:space="0" w:color="auto"/>
        </w:tblBorders>
        <w:tblLook w:val="0000" w:firstRow="0" w:lastRow="0" w:firstColumn="0" w:lastColumn="0" w:noHBand="0" w:noVBand="0"/>
      </w:tblPr>
      <w:tblGrid>
        <w:gridCol w:w="2178"/>
        <w:gridCol w:w="270"/>
        <w:gridCol w:w="6796"/>
      </w:tblGrid>
      <w:tr w:rsidR="009411B2" w:rsidRPr="00191ECF" w14:paraId="75AAC76B" w14:textId="77777777" w:rsidTr="005E170B">
        <w:tc>
          <w:tcPr>
            <w:tcW w:w="2178" w:type="dxa"/>
            <w:tcBorders>
              <w:top w:val="single" w:sz="6" w:space="0" w:color="auto"/>
              <w:left w:val="nil"/>
              <w:bottom w:val="nil"/>
              <w:right w:val="nil"/>
            </w:tcBorders>
          </w:tcPr>
          <w:p w14:paraId="007869A2" w14:textId="77777777" w:rsidR="009411B2" w:rsidRPr="00191ECF" w:rsidRDefault="009411B2" w:rsidP="009411B2">
            <w:pPr>
              <w:numPr>
                <w:ilvl w:val="12"/>
                <w:numId w:val="0"/>
              </w:numPr>
              <w:overflowPunct w:val="0"/>
              <w:autoSpaceDE w:val="0"/>
              <w:autoSpaceDN w:val="0"/>
              <w:adjustRightInd w:val="0"/>
              <w:spacing w:after="0" w:line="276" w:lineRule="auto"/>
              <w:textAlignment w:val="baseline"/>
              <w:rPr>
                <w:rFonts w:ascii="Times New Roman" w:eastAsia="Times New Roman" w:hAnsi="Times New Roman" w:cs="Times New Roman"/>
                <w:color w:val="000000" w:themeColor="text1"/>
                <w:kern w:val="0"/>
                <w:lang w:val="sq-AL"/>
                <w14:ligatures w14:val="none"/>
              </w:rPr>
            </w:pPr>
            <w:r w:rsidRPr="00191ECF">
              <w:rPr>
                <w:rFonts w:ascii="Times New Roman" w:eastAsia="Times New Roman" w:hAnsi="Times New Roman" w:cs="Times New Roman"/>
                <w:b/>
                <w:color w:val="000000" w:themeColor="text1"/>
                <w:kern w:val="0"/>
                <w:lang w:val="sq-AL"/>
                <w14:ligatures w14:val="none"/>
              </w:rPr>
              <w:t>Udhëzime për zbatimin e modulit</w:t>
            </w:r>
          </w:p>
        </w:tc>
        <w:tc>
          <w:tcPr>
            <w:tcW w:w="270" w:type="dxa"/>
            <w:tcBorders>
              <w:top w:val="single" w:sz="6" w:space="0" w:color="auto"/>
              <w:left w:val="nil"/>
              <w:bottom w:val="nil"/>
              <w:right w:val="nil"/>
            </w:tcBorders>
          </w:tcPr>
          <w:p w14:paraId="2679276C" w14:textId="77777777" w:rsidR="009411B2" w:rsidRPr="00191ECF" w:rsidRDefault="009411B2" w:rsidP="009411B2">
            <w:pPr>
              <w:numPr>
                <w:ilvl w:val="12"/>
                <w:numId w:val="0"/>
              </w:numPr>
              <w:overflowPunct w:val="0"/>
              <w:autoSpaceDE w:val="0"/>
              <w:autoSpaceDN w:val="0"/>
              <w:adjustRightInd w:val="0"/>
              <w:spacing w:after="0" w:line="276" w:lineRule="auto"/>
              <w:textAlignment w:val="baseline"/>
              <w:rPr>
                <w:rFonts w:ascii="Times New Roman" w:eastAsia="Times New Roman" w:hAnsi="Times New Roman" w:cs="Times New Roman"/>
                <w:color w:val="000000" w:themeColor="text1"/>
                <w:kern w:val="0"/>
                <w:lang w:val="sq-AL"/>
                <w14:ligatures w14:val="none"/>
              </w:rPr>
            </w:pPr>
          </w:p>
        </w:tc>
        <w:tc>
          <w:tcPr>
            <w:tcW w:w="6796" w:type="dxa"/>
            <w:tcBorders>
              <w:top w:val="single" w:sz="6" w:space="0" w:color="auto"/>
              <w:left w:val="nil"/>
              <w:bottom w:val="nil"/>
              <w:right w:val="nil"/>
            </w:tcBorders>
          </w:tcPr>
          <w:p w14:paraId="10EA1D3A" w14:textId="724342C3" w:rsidR="009411B2" w:rsidRPr="00191ECF" w:rsidRDefault="009411B2">
            <w:pPr>
              <w:numPr>
                <w:ilvl w:val="0"/>
                <w:numId w:val="39"/>
              </w:numPr>
              <w:overflowPunct w:val="0"/>
              <w:autoSpaceDE w:val="0"/>
              <w:autoSpaceDN w:val="0"/>
              <w:adjustRightInd w:val="0"/>
              <w:spacing w:after="0" w:line="276" w:lineRule="auto"/>
              <w:jc w:val="both"/>
              <w:textAlignment w:val="baseline"/>
              <w:rPr>
                <w:rFonts w:ascii="Times New Roman" w:eastAsia="Times New Roman" w:hAnsi="Times New Roman" w:cs="Times New Roman"/>
                <w:color w:val="000000" w:themeColor="text1"/>
                <w:kern w:val="0"/>
                <w:lang w:val="sq-AL"/>
                <w14:ligatures w14:val="none"/>
              </w:rPr>
            </w:pPr>
            <w:r w:rsidRPr="00191ECF">
              <w:rPr>
                <w:rFonts w:ascii="Times New Roman" w:eastAsia="Times New Roman" w:hAnsi="Times New Roman" w:cs="Times New Roman"/>
                <w:color w:val="000000" w:themeColor="text1"/>
                <w:kern w:val="0"/>
                <w:lang w:val="sq-AL"/>
                <w14:ligatures w14:val="none"/>
              </w:rPr>
              <w:t>Ky modul duhet të trajtohet në repartin e shërbimit të automjeteve ose në mjedise pune (servise) ku kryhen punime të mirëmbajtjes dhe zëvendësimit në friksionet mekanike,</w:t>
            </w:r>
            <w:r w:rsidR="00971F38">
              <w:rPr>
                <w:rFonts w:ascii="Times New Roman" w:eastAsia="Times New Roman" w:hAnsi="Times New Roman" w:cs="Times New Roman"/>
                <w:color w:val="000000" w:themeColor="text1"/>
                <w:kern w:val="0"/>
                <w:lang w:val="sq-AL"/>
                <w14:ligatures w14:val="none"/>
              </w:rPr>
              <w:t xml:space="preserve"> </w:t>
            </w:r>
            <w:r w:rsidRPr="00191ECF">
              <w:rPr>
                <w:rFonts w:ascii="Times New Roman" w:eastAsia="Times New Roman" w:hAnsi="Times New Roman" w:cs="Times New Roman"/>
                <w:color w:val="000000" w:themeColor="text1"/>
                <w:kern w:val="0"/>
                <w:lang w:val="sq-AL"/>
                <w14:ligatures w14:val="none"/>
              </w:rPr>
              <w:t xml:space="preserve">në transmisionet e automjeteve dhe në </w:t>
            </w:r>
            <w:r w:rsidRPr="00191ECF">
              <w:rPr>
                <w:rFonts w:ascii="Times New Roman" w:eastAsia="Times New Roman" w:hAnsi="Times New Roman" w:cs="Times New Roman"/>
                <w:color w:val="000000" w:themeColor="text1"/>
                <w:kern w:val="0"/>
                <w:szCs w:val="20"/>
                <w:lang w:val="sq-AL"/>
                <w14:ligatures w14:val="none"/>
              </w:rPr>
              <w:t>bllokun</w:t>
            </w:r>
            <w:r w:rsidR="00971F38">
              <w:rPr>
                <w:rFonts w:ascii="Times New Roman" w:eastAsia="Times New Roman" w:hAnsi="Times New Roman" w:cs="Times New Roman"/>
                <w:color w:val="000000" w:themeColor="text1"/>
                <w:kern w:val="0"/>
                <w:szCs w:val="20"/>
                <w:lang w:val="sq-AL"/>
                <w14:ligatures w14:val="none"/>
              </w:rPr>
              <w:t xml:space="preserve"> </w:t>
            </w:r>
            <w:r w:rsidRPr="00191ECF">
              <w:rPr>
                <w:rFonts w:ascii="Times New Roman" w:eastAsia="Times New Roman" w:hAnsi="Times New Roman" w:cs="Times New Roman"/>
                <w:color w:val="000000" w:themeColor="text1"/>
                <w:kern w:val="0"/>
                <w:szCs w:val="20"/>
                <w:lang w:val="sq-AL"/>
                <w14:ligatures w14:val="none"/>
              </w:rPr>
              <w:t>hidrotransfromator–KNSH automatike</w:t>
            </w:r>
            <w:r w:rsidRPr="00191ECF">
              <w:rPr>
                <w:rFonts w:ascii="Times New Roman" w:eastAsia="Times New Roman" w:hAnsi="Times New Roman" w:cs="Times New Roman"/>
                <w:color w:val="000000" w:themeColor="text1"/>
                <w:kern w:val="0"/>
                <w:lang w:val="sq-AL"/>
                <w14:ligatures w14:val="none"/>
              </w:rPr>
              <w:t xml:space="preserve"> të automjeteve.</w:t>
            </w:r>
          </w:p>
          <w:p w14:paraId="006FE186" w14:textId="746F1408" w:rsidR="009411B2" w:rsidRPr="00191ECF" w:rsidRDefault="009411B2">
            <w:pPr>
              <w:numPr>
                <w:ilvl w:val="0"/>
                <w:numId w:val="39"/>
              </w:numPr>
              <w:overflowPunct w:val="0"/>
              <w:autoSpaceDE w:val="0"/>
              <w:autoSpaceDN w:val="0"/>
              <w:adjustRightInd w:val="0"/>
              <w:spacing w:after="0" w:line="276" w:lineRule="auto"/>
              <w:ind w:right="-153"/>
              <w:jc w:val="both"/>
              <w:textAlignment w:val="baseline"/>
              <w:rPr>
                <w:rFonts w:ascii="Times New Roman" w:eastAsia="Times New Roman" w:hAnsi="Times New Roman" w:cs="Times New Roman"/>
                <w:color w:val="000000" w:themeColor="text1"/>
                <w:kern w:val="0"/>
                <w:lang w:val="sq-AL"/>
                <w14:ligatures w14:val="none"/>
              </w:rPr>
            </w:pPr>
            <w:r w:rsidRPr="00191ECF">
              <w:rPr>
                <w:rFonts w:ascii="Times New Roman" w:eastAsia="Times New Roman" w:hAnsi="Times New Roman" w:cs="Times New Roman"/>
                <w:color w:val="000000" w:themeColor="text1"/>
                <w:kern w:val="0"/>
                <w:lang w:val="sq-AL"/>
                <w14:ligatures w14:val="none"/>
              </w:rPr>
              <w:t>Mësimdhënësi duhet të përdorë sa më shumë të jetë e mun</w:t>
            </w:r>
            <w:r w:rsidR="00971F38">
              <w:rPr>
                <w:rFonts w:ascii="Times New Roman" w:eastAsia="Times New Roman" w:hAnsi="Times New Roman" w:cs="Times New Roman"/>
                <w:color w:val="000000" w:themeColor="text1"/>
                <w:kern w:val="0"/>
                <w:lang w:val="sq-AL"/>
                <w14:ligatures w14:val="none"/>
              </w:rPr>
              <w:t>dur</w:t>
            </w:r>
            <w:r w:rsidRPr="00191ECF">
              <w:rPr>
                <w:rFonts w:ascii="Times New Roman" w:eastAsia="Times New Roman" w:hAnsi="Times New Roman" w:cs="Times New Roman"/>
                <w:color w:val="000000" w:themeColor="text1"/>
                <w:kern w:val="0"/>
                <w:lang w:val="sq-AL"/>
                <w14:ligatures w14:val="none"/>
              </w:rPr>
              <w:t xml:space="preserve"> </w:t>
            </w:r>
            <w:r w:rsidR="0059422C">
              <w:rPr>
                <w:rFonts w:ascii="Times New Roman" w:eastAsia="Times New Roman" w:hAnsi="Times New Roman" w:cs="Times New Roman"/>
                <w:color w:val="000000" w:themeColor="text1"/>
                <w:kern w:val="0"/>
                <w:lang w:val="sq-AL"/>
                <w14:ligatures w14:val="none"/>
              </w:rPr>
              <w:t>demonstrime</w:t>
            </w:r>
            <w:r w:rsidRPr="00191ECF">
              <w:rPr>
                <w:rFonts w:ascii="Times New Roman" w:eastAsia="Times New Roman" w:hAnsi="Times New Roman" w:cs="Times New Roman"/>
                <w:color w:val="000000" w:themeColor="text1"/>
                <w:kern w:val="0"/>
                <w:lang w:val="sq-AL"/>
                <w14:ligatures w14:val="none"/>
              </w:rPr>
              <w:t xml:space="preserve"> konkrete të teknikave dhe procedurave të mirëmbajtjes dhe zëvendësimit në friksionet mekanike,në transmisionet e automjeteve dhe në  </w:t>
            </w:r>
            <w:r w:rsidRPr="00191ECF">
              <w:rPr>
                <w:rFonts w:ascii="Times New Roman" w:eastAsia="Times New Roman" w:hAnsi="Times New Roman" w:cs="Times New Roman"/>
                <w:color w:val="000000" w:themeColor="text1"/>
                <w:kern w:val="0"/>
                <w:szCs w:val="20"/>
                <w:lang w:val="sq-AL"/>
                <w14:ligatures w14:val="none"/>
              </w:rPr>
              <w:t>bllokun hidrotransfromator – KNSH automatike</w:t>
            </w:r>
            <w:r w:rsidRPr="00191ECF">
              <w:rPr>
                <w:rFonts w:ascii="Times New Roman" w:eastAsia="Times New Roman" w:hAnsi="Times New Roman" w:cs="Times New Roman"/>
                <w:color w:val="000000" w:themeColor="text1"/>
                <w:kern w:val="0"/>
                <w:lang w:val="sq-AL"/>
                <w14:ligatures w14:val="none"/>
              </w:rPr>
              <w:t xml:space="preserve"> të automjeteve</w:t>
            </w:r>
          </w:p>
          <w:p w14:paraId="5F2B8A49" w14:textId="70D7A0F0" w:rsidR="009411B2" w:rsidRPr="00191ECF" w:rsidRDefault="009411B2">
            <w:pPr>
              <w:numPr>
                <w:ilvl w:val="0"/>
                <w:numId w:val="39"/>
              </w:numPr>
              <w:overflowPunct w:val="0"/>
              <w:autoSpaceDE w:val="0"/>
              <w:autoSpaceDN w:val="0"/>
              <w:adjustRightInd w:val="0"/>
              <w:spacing w:after="0" w:line="276" w:lineRule="auto"/>
              <w:jc w:val="both"/>
              <w:textAlignment w:val="baseline"/>
              <w:rPr>
                <w:rFonts w:ascii="Times New Roman" w:eastAsia="Times New Roman" w:hAnsi="Times New Roman" w:cs="Times New Roman"/>
                <w:b/>
                <w:i/>
                <w:color w:val="000000" w:themeColor="text1"/>
                <w:kern w:val="0"/>
                <w:lang w:val="sq-AL"/>
                <w14:ligatures w14:val="none"/>
              </w:rPr>
            </w:pPr>
            <w:r w:rsidRPr="00191ECF">
              <w:rPr>
                <w:rFonts w:ascii="Times New Roman" w:eastAsia="Times New Roman" w:hAnsi="Times New Roman" w:cs="Times New Roman"/>
                <w:color w:val="000000" w:themeColor="text1"/>
                <w:kern w:val="0"/>
                <w:lang w:val="sq-AL"/>
                <w14:ligatures w14:val="none"/>
              </w:rPr>
              <w:t xml:space="preserve">Nxënësit duhet të angazhohen në veprimtari konkrete pune për kryerjen e punimeve të mirëmbajtjes dhe zëvendësimit në friksionet mekanike,në transmisionet e automjeteve dhe </w:t>
            </w:r>
            <w:r w:rsidRPr="00191ECF">
              <w:rPr>
                <w:rFonts w:ascii="Times New Roman" w:eastAsia="Times New Roman" w:hAnsi="Times New Roman" w:cs="Times New Roman"/>
                <w:color w:val="000000" w:themeColor="text1"/>
                <w:kern w:val="0"/>
                <w:szCs w:val="20"/>
                <w:lang w:val="sq-AL"/>
                <w14:ligatures w14:val="none"/>
              </w:rPr>
              <w:t>bllokun hidrotransfromator – KNSH automatike</w:t>
            </w:r>
            <w:r w:rsidRPr="00191ECF">
              <w:rPr>
                <w:rFonts w:ascii="Times New Roman" w:eastAsia="Times New Roman" w:hAnsi="Times New Roman" w:cs="Times New Roman"/>
                <w:color w:val="000000" w:themeColor="text1"/>
                <w:kern w:val="0"/>
                <w:lang w:val="sq-AL"/>
                <w14:ligatures w14:val="none"/>
              </w:rPr>
              <w:t xml:space="preserve"> të automjeteve, fillimisht në mënyrë të </w:t>
            </w:r>
            <w:r w:rsidR="005D24B7">
              <w:rPr>
                <w:rFonts w:ascii="Times New Roman" w:eastAsia="Times New Roman" w:hAnsi="Times New Roman" w:cs="Times New Roman"/>
                <w:color w:val="000000" w:themeColor="text1"/>
                <w:kern w:val="0"/>
                <w:lang w:val="sq-AL"/>
                <w14:ligatures w14:val="none"/>
              </w:rPr>
              <w:t>mbikëqyrur</w:t>
            </w:r>
            <w:r w:rsidRPr="00191ECF">
              <w:rPr>
                <w:rFonts w:ascii="Times New Roman" w:eastAsia="Times New Roman" w:hAnsi="Times New Roman" w:cs="Times New Roman"/>
                <w:color w:val="000000" w:themeColor="text1"/>
                <w:kern w:val="0"/>
                <w:lang w:val="sq-AL"/>
                <w14:ligatures w14:val="none"/>
              </w:rPr>
              <w:t xml:space="preserve"> dhe më pas në mënyrë të pavarur. Ata duhet të nxiten të diskutojnë në lidhje me proceset e punës që kryejnë.</w:t>
            </w:r>
          </w:p>
          <w:p w14:paraId="24650859" w14:textId="77777777" w:rsidR="009411B2" w:rsidRPr="00191ECF" w:rsidRDefault="009411B2" w:rsidP="009411B2">
            <w:pPr>
              <w:numPr>
                <w:ilvl w:val="0"/>
                <w:numId w:val="29"/>
              </w:numPr>
              <w:overflowPunct w:val="0"/>
              <w:autoSpaceDE w:val="0"/>
              <w:autoSpaceDN w:val="0"/>
              <w:adjustRightInd w:val="0"/>
              <w:spacing w:after="0" w:line="276" w:lineRule="auto"/>
              <w:jc w:val="both"/>
              <w:textAlignment w:val="baseline"/>
              <w:rPr>
                <w:rFonts w:ascii="Times New Roman" w:eastAsia="Times New Roman" w:hAnsi="Times New Roman" w:cs="Times New Roman"/>
                <w:color w:val="000000" w:themeColor="text1"/>
                <w:kern w:val="0"/>
                <w:lang w:val="sq-AL"/>
                <w14:ligatures w14:val="none"/>
              </w:rPr>
            </w:pPr>
            <w:r w:rsidRPr="00191ECF">
              <w:rPr>
                <w:rFonts w:ascii="Times New Roman" w:eastAsia="Times New Roman" w:hAnsi="Times New Roman" w:cs="Times New Roman"/>
                <w:color w:val="000000" w:themeColor="text1"/>
                <w:kern w:val="0"/>
                <w:lang w:val="sq-AL"/>
                <w14:ligatures w14:val="none"/>
              </w:rPr>
              <w:t>Gjatë vlerësimit të nxënësve duhet të vihet theksi te verifikimi i shkallës së arritjes së shprehive praktike për të kryer punime të ndryshme të mirëmbajtjes dhe zëvendësimit në transmisione,të mirëmbajtjes dhe zëvendësimit në friksionet mekanike dhe në kutitë ndërrimit të shpejtësisë (KNSH) manuale së automjeteve dhe në hidrotransformatorё (friksione hidraulik) dhe nё kutitë e ndërrimit të shpejtësisë (KNSH) automatike.</w:t>
            </w:r>
          </w:p>
          <w:p w14:paraId="52FE024B" w14:textId="77777777" w:rsidR="009411B2" w:rsidRPr="00191ECF" w:rsidRDefault="009411B2" w:rsidP="009411B2">
            <w:pPr>
              <w:numPr>
                <w:ilvl w:val="0"/>
                <w:numId w:val="29"/>
              </w:numPr>
              <w:overflowPunct w:val="0"/>
              <w:autoSpaceDE w:val="0"/>
              <w:autoSpaceDN w:val="0"/>
              <w:adjustRightInd w:val="0"/>
              <w:spacing w:after="0" w:line="276" w:lineRule="auto"/>
              <w:jc w:val="both"/>
              <w:textAlignment w:val="baseline"/>
              <w:rPr>
                <w:rFonts w:ascii="Times New Roman" w:eastAsia="Times New Roman" w:hAnsi="Times New Roman" w:cs="Times New Roman"/>
                <w:color w:val="000000" w:themeColor="text1"/>
                <w:kern w:val="0"/>
                <w:lang w:val="sq-AL"/>
                <w14:ligatures w14:val="none"/>
              </w:rPr>
            </w:pPr>
            <w:r w:rsidRPr="00191ECF">
              <w:rPr>
                <w:rFonts w:ascii="Times New Roman" w:eastAsia="Times New Roman" w:hAnsi="Times New Roman" w:cs="Times New Roman"/>
                <w:color w:val="000000" w:themeColor="text1"/>
                <w:kern w:val="0"/>
                <w:lang w:val="sq-AL"/>
                <w14:ligatures w14:val="none"/>
              </w:rPr>
              <w:t>Realizimi i pranueshëm i modulit do të konsiderohet arritja e kënaqshme e të gjitha kritereve të vlerësimit të specifikuara për çdo rezultat të të nxënit.</w:t>
            </w:r>
          </w:p>
        </w:tc>
      </w:tr>
    </w:tbl>
    <w:p w14:paraId="33B13B59"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color w:val="000000" w:themeColor="text1"/>
          <w:kern w:val="0"/>
          <w:lang w:val="sq-AL"/>
          <w14:ligatures w14:val="none"/>
        </w:rPr>
      </w:pPr>
    </w:p>
    <w:tbl>
      <w:tblPr>
        <w:tblW w:w="9243" w:type="dxa"/>
        <w:tblBorders>
          <w:top w:val="single" w:sz="6" w:space="0" w:color="auto"/>
          <w:bottom w:val="single" w:sz="6" w:space="0" w:color="auto"/>
        </w:tblBorders>
        <w:tblLook w:val="0000" w:firstRow="0" w:lastRow="0" w:firstColumn="0" w:lastColumn="0" w:noHBand="0" w:noVBand="0"/>
      </w:tblPr>
      <w:tblGrid>
        <w:gridCol w:w="2178"/>
        <w:gridCol w:w="270"/>
        <w:gridCol w:w="6795"/>
      </w:tblGrid>
      <w:tr w:rsidR="009411B2" w:rsidRPr="00191ECF" w14:paraId="3B214E8A" w14:textId="77777777" w:rsidTr="005E170B">
        <w:tc>
          <w:tcPr>
            <w:tcW w:w="2178" w:type="dxa"/>
            <w:tcBorders>
              <w:top w:val="single" w:sz="6" w:space="0" w:color="auto"/>
              <w:left w:val="nil"/>
              <w:bottom w:val="single" w:sz="6" w:space="0" w:color="auto"/>
              <w:right w:val="nil"/>
            </w:tcBorders>
          </w:tcPr>
          <w:p w14:paraId="313E9954" w14:textId="77777777" w:rsidR="009411B2" w:rsidRPr="00191ECF" w:rsidRDefault="009411B2" w:rsidP="009411B2">
            <w:pPr>
              <w:numPr>
                <w:ilvl w:val="12"/>
                <w:numId w:val="0"/>
              </w:num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lastRenderedPageBreak/>
              <w:t>Kushtet e</w:t>
            </w:r>
          </w:p>
          <w:p w14:paraId="498CF6BE" w14:textId="77777777" w:rsidR="009411B2" w:rsidRPr="00191ECF" w:rsidRDefault="009411B2" w:rsidP="009411B2">
            <w:pPr>
              <w:numPr>
                <w:ilvl w:val="12"/>
                <w:numId w:val="0"/>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b/>
                <w:kern w:val="0"/>
                <w:lang w:val="sq-AL"/>
                <w14:ligatures w14:val="none"/>
              </w:rPr>
              <w:t>e domosdoshme për realizimin e modulit</w:t>
            </w:r>
          </w:p>
        </w:tc>
        <w:tc>
          <w:tcPr>
            <w:tcW w:w="270" w:type="dxa"/>
            <w:tcBorders>
              <w:top w:val="single" w:sz="6" w:space="0" w:color="auto"/>
              <w:left w:val="nil"/>
              <w:bottom w:val="single" w:sz="6" w:space="0" w:color="auto"/>
              <w:right w:val="nil"/>
            </w:tcBorders>
          </w:tcPr>
          <w:p w14:paraId="3FE2BEF3" w14:textId="77777777" w:rsidR="009411B2" w:rsidRPr="00191ECF" w:rsidRDefault="009411B2" w:rsidP="009411B2">
            <w:pPr>
              <w:numPr>
                <w:ilvl w:val="12"/>
                <w:numId w:val="0"/>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p>
        </w:tc>
        <w:tc>
          <w:tcPr>
            <w:tcW w:w="6795" w:type="dxa"/>
            <w:tcBorders>
              <w:top w:val="single" w:sz="6" w:space="0" w:color="auto"/>
              <w:left w:val="nil"/>
              <w:bottom w:val="single" w:sz="6" w:space="0" w:color="auto"/>
              <w:right w:val="nil"/>
            </w:tcBorders>
          </w:tcPr>
          <w:p w14:paraId="78C447A4" w14:textId="075D844D" w:rsidR="009411B2" w:rsidRPr="00191ECF" w:rsidRDefault="009411B2" w:rsidP="009411B2">
            <w:pPr>
              <w:numPr>
                <w:ilvl w:val="12"/>
                <w:numId w:val="0"/>
              </w:num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 xml:space="preserve">Për realizimin </w:t>
            </w:r>
            <w:r w:rsidR="00BE66DB">
              <w:rPr>
                <w:rFonts w:ascii="Times New Roman" w:eastAsia="Times New Roman" w:hAnsi="Times New Roman" w:cs="Times New Roman"/>
                <w:kern w:val="0"/>
                <w:lang w:val="sq-AL"/>
                <w14:ligatures w14:val="none"/>
              </w:rPr>
              <w:t>e këtij</w:t>
            </w:r>
            <w:r w:rsidRPr="00191ECF">
              <w:rPr>
                <w:rFonts w:ascii="Times New Roman" w:eastAsia="Times New Roman" w:hAnsi="Times New Roman" w:cs="Times New Roman"/>
                <w:kern w:val="0"/>
                <w:lang w:val="sq-AL"/>
                <w14:ligatures w14:val="none"/>
              </w:rPr>
              <w:t xml:space="preserve"> moduli është e domosdoshme të sigurohen mjediset, veglat, pajisjet dhe materialet e mëposhtme:</w:t>
            </w:r>
          </w:p>
          <w:p w14:paraId="1CFD56D7" w14:textId="1ED79AC8" w:rsidR="009411B2" w:rsidRPr="00191ECF" w:rsidRDefault="009411B2" w:rsidP="009411B2">
            <w:pPr>
              <w:numPr>
                <w:ilvl w:val="0"/>
                <w:numId w:val="30"/>
              </w:num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Mjedise të praktikës së mirëmbajtjes dhe zëvendësimit në friksionet mekanike,</w:t>
            </w:r>
            <w:r w:rsidR="00EA3E36">
              <w:rPr>
                <w:rFonts w:ascii="Times New Roman" w:eastAsia="Times New Roman" w:hAnsi="Times New Roman" w:cs="Times New Roman"/>
                <w:kern w:val="0"/>
                <w:lang w:val="sq-AL"/>
                <w14:ligatures w14:val="none"/>
              </w:rPr>
              <w:t xml:space="preserve"> </w:t>
            </w:r>
            <w:r w:rsidRPr="00191ECF">
              <w:rPr>
                <w:rFonts w:ascii="Times New Roman" w:eastAsia="Times New Roman" w:hAnsi="Times New Roman" w:cs="Times New Roman"/>
                <w:kern w:val="0"/>
                <w:lang w:val="sq-AL"/>
                <w14:ligatures w14:val="none"/>
              </w:rPr>
              <w:t>në transmisionet e automjeteve, në KNSH manuale të automjeteve,</w:t>
            </w:r>
            <w:r w:rsidR="00EA3E36">
              <w:rPr>
                <w:rFonts w:ascii="Times New Roman" w:eastAsia="Times New Roman" w:hAnsi="Times New Roman" w:cs="Times New Roman"/>
                <w:kern w:val="0"/>
                <w:lang w:val="sq-AL"/>
                <w14:ligatures w14:val="none"/>
              </w:rPr>
              <w:t xml:space="preserve"> </w:t>
            </w:r>
            <w:r w:rsidRPr="00191ECF">
              <w:rPr>
                <w:rFonts w:ascii="Times New Roman" w:eastAsia="Times New Roman" w:hAnsi="Times New Roman" w:cs="Times New Roman"/>
                <w:kern w:val="0"/>
                <w:lang w:val="sq-AL"/>
                <w14:ligatures w14:val="none"/>
              </w:rPr>
              <w:t xml:space="preserve">në </w:t>
            </w:r>
            <w:r w:rsidRPr="00191ECF">
              <w:rPr>
                <w:rFonts w:ascii="Times New Roman" w:eastAsia="Times New Roman" w:hAnsi="Times New Roman" w:cs="Times New Roman"/>
                <w:kern w:val="0"/>
                <w:szCs w:val="20"/>
                <w:lang w:val="sq-AL"/>
                <w14:ligatures w14:val="none"/>
              </w:rPr>
              <w:t>bllokun hidrotransfromator – KNSH automatike</w:t>
            </w:r>
            <w:r w:rsidRPr="00191ECF">
              <w:rPr>
                <w:rFonts w:ascii="Times New Roman" w:eastAsia="Times New Roman" w:hAnsi="Times New Roman" w:cs="Times New Roman"/>
                <w:kern w:val="0"/>
                <w:lang w:val="sq-AL"/>
                <w14:ligatures w14:val="none"/>
              </w:rPr>
              <w:t xml:space="preserve"> të automjeteve.</w:t>
            </w:r>
          </w:p>
          <w:p w14:paraId="3DF93E1D" w14:textId="36ECEFA6" w:rsidR="009411B2" w:rsidRPr="00191ECF" w:rsidRDefault="009411B2" w:rsidP="00BE66DB">
            <w:pPr>
              <w:numPr>
                <w:ilvl w:val="0"/>
                <w:numId w:val="40"/>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 xml:space="preserve">Kompleti i veglave, pajisjeve dhe instrumenteve të nevojshme për mirëmbajtjen dhe zëvendësimin në </w:t>
            </w:r>
            <w:r w:rsidRPr="00191ECF">
              <w:rPr>
                <w:rFonts w:ascii="Times New Roman" w:eastAsia="Times New Roman" w:hAnsi="Times New Roman" w:cs="Times New Roman"/>
                <w:kern w:val="0"/>
                <w:szCs w:val="20"/>
                <w:lang w:val="sq-AL"/>
                <w14:ligatures w14:val="none"/>
              </w:rPr>
              <w:t>bllokun hidro</w:t>
            </w:r>
            <w:r w:rsidR="00971F38">
              <w:rPr>
                <w:rFonts w:ascii="Times New Roman" w:eastAsia="Times New Roman" w:hAnsi="Times New Roman" w:cs="Times New Roman"/>
                <w:kern w:val="0"/>
                <w:szCs w:val="20"/>
                <w:lang w:val="sq-AL"/>
                <w14:ligatures w14:val="none"/>
              </w:rPr>
              <w:t>-</w:t>
            </w:r>
            <w:r w:rsidRPr="00191ECF">
              <w:rPr>
                <w:rFonts w:ascii="Times New Roman" w:eastAsia="Times New Roman" w:hAnsi="Times New Roman" w:cs="Times New Roman"/>
                <w:kern w:val="0"/>
                <w:szCs w:val="20"/>
                <w:lang w:val="sq-AL"/>
                <w14:ligatures w14:val="none"/>
              </w:rPr>
              <w:t>transformator – KNSH automatike</w:t>
            </w:r>
            <w:r w:rsidRPr="00191ECF">
              <w:rPr>
                <w:rFonts w:ascii="Times New Roman" w:eastAsia="Times New Roman" w:hAnsi="Times New Roman" w:cs="Times New Roman"/>
                <w:kern w:val="0"/>
                <w:lang w:val="sq-AL"/>
                <w14:ligatures w14:val="none"/>
              </w:rPr>
              <w:t xml:space="preserve"> të automjeteve,</w:t>
            </w:r>
            <w:r w:rsidR="00BE66DB">
              <w:rPr>
                <w:rFonts w:ascii="Times New Roman" w:eastAsia="Times New Roman" w:hAnsi="Times New Roman" w:cs="Times New Roman"/>
                <w:kern w:val="0"/>
                <w:lang w:val="sq-AL"/>
                <w14:ligatures w14:val="none"/>
              </w:rPr>
              <w:t xml:space="preserve"> </w:t>
            </w:r>
            <w:r w:rsidRPr="00191ECF">
              <w:rPr>
                <w:rFonts w:ascii="Times New Roman" w:eastAsia="Times New Roman" w:hAnsi="Times New Roman" w:cs="Times New Roman"/>
                <w:kern w:val="0"/>
                <w:lang w:val="sq-AL"/>
                <w14:ligatures w14:val="none"/>
              </w:rPr>
              <w:t>friksion mekanik dhe KNSH manuale,transmisionet e automjeteve.</w:t>
            </w:r>
          </w:p>
          <w:p w14:paraId="1DD0A75E" w14:textId="77777777" w:rsidR="009411B2" w:rsidRPr="00191ECF" w:rsidRDefault="009411B2" w:rsidP="00BE66DB">
            <w:pPr>
              <w:numPr>
                <w:ilvl w:val="0"/>
                <w:numId w:val="30"/>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Automjet mësimor me friksion mekanik dhe KNSH manuale.</w:t>
            </w:r>
          </w:p>
          <w:p w14:paraId="68B189E7" w14:textId="77777777" w:rsidR="009411B2" w:rsidRPr="00191ECF" w:rsidRDefault="009411B2" w:rsidP="00BE66DB">
            <w:pPr>
              <w:numPr>
                <w:ilvl w:val="0"/>
                <w:numId w:val="30"/>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Automjet mësimor me  KNSH automatike.</w:t>
            </w:r>
          </w:p>
          <w:p w14:paraId="7E044B11" w14:textId="3AB28128" w:rsidR="009411B2" w:rsidRPr="00191ECF" w:rsidRDefault="009411B2" w:rsidP="00BE66DB">
            <w:pPr>
              <w:numPr>
                <w:ilvl w:val="0"/>
                <w:numId w:val="30"/>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Automjet mësimor me transmisione për rrota të para aktive dhe për rrota të pasme aktive.</w:t>
            </w:r>
          </w:p>
          <w:p w14:paraId="05C0B773" w14:textId="77777777" w:rsidR="009411B2" w:rsidRPr="00191ECF" w:rsidRDefault="009411B2" w:rsidP="00BE66DB">
            <w:pPr>
              <w:numPr>
                <w:ilvl w:val="0"/>
                <w:numId w:val="30"/>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Pjesë këmbimi për transmisionet e automjeteve të lehta</w:t>
            </w:r>
          </w:p>
          <w:p w14:paraId="4D4A7C63" w14:textId="77777777" w:rsidR="009411B2" w:rsidRPr="00191ECF" w:rsidRDefault="009411B2" w:rsidP="00BE66DB">
            <w:pPr>
              <w:numPr>
                <w:ilvl w:val="0"/>
                <w:numId w:val="30"/>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Detale dhe nyje të friksioneve mekanike dhe KNSH manuale.</w:t>
            </w:r>
          </w:p>
          <w:p w14:paraId="3D92B1FD" w14:textId="77777777" w:rsidR="009411B2" w:rsidRPr="00191ECF" w:rsidRDefault="009411B2" w:rsidP="00BE66DB">
            <w:pPr>
              <w:numPr>
                <w:ilvl w:val="0"/>
                <w:numId w:val="40"/>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Bllok hidrotransfromator – KNSH automatike</w:t>
            </w:r>
            <w:r w:rsidRPr="00191ECF">
              <w:rPr>
                <w:rFonts w:ascii="Times New Roman" w:eastAsia="Times New Roman" w:hAnsi="Times New Roman" w:cs="Times New Roman"/>
                <w:kern w:val="0"/>
                <w:lang w:val="sq-AL"/>
                <w14:ligatures w14:val="none"/>
              </w:rPr>
              <w:t>.</w:t>
            </w:r>
          </w:p>
          <w:p w14:paraId="3FC31073" w14:textId="77777777" w:rsidR="009411B2" w:rsidRPr="00191ECF" w:rsidRDefault="009411B2" w:rsidP="00BE66DB">
            <w:pPr>
              <w:numPr>
                <w:ilvl w:val="0"/>
                <w:numId w:val="40"/>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 xml:space="preserve">Vajra, filtra, guarnicione dhe permistopa të </w:t>
            </w:r>
            <w:r w:rsidRPr="00191ECF">
              <w:rPr>
                <w:rFonts w:ascii="Times New Roman" w:eastAsia="Times New Roman" w:hAnsi="Times New Roman" w:cs="Times New Roman"/>
                <w:kern w:val="0"/>
                <w:szCs w:val="20"/>
                <w:lang w:val="sq-AL"/>
                <w14:ligatures w14:val="none"/>
              </w:rPr>
              <w:t>bllokut hidrotransfromator – KNSH automatike</w:t>
            </w:r>
            <w:r w:rsidRPr="00191ECF">
              <w:rPr>
                <w:rFonts w:ascii="Times New Roman" w:eastAsia="Times New Roman" w:hAnsi="Times New Roman" w:cs="Times New Roman"/>
                <w:kern w:val="0"/>
                <w:lang w:val="sq-AL"/>
                <w14:ligatures w14:val="none"/>
              </w:rPr>
              <w:t>.</w:t>
            </w:r>
          </w:p>
          <w:p w14:paraId="395AE7F1" w14:textId="3B195A0B" w:rsidR="009411B2" w:rsidRPr="00191ECF" w:rsidRDefault="00E4631F" w:rsidP="00BE66DB">
            <w:pPr>
              <w:numPr>
                <w:ilvl w:val="0"/>
                <w:numId w:val="40"/>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Pr>
                <w:rFonts w:ascii="Times New Roman" w:eastAsia="Times New Roman" w:hAnsi="Times New Roman" w:cs="Times New Roman"/>
                <w:kern w:val="0"/>
                <w:lang w:val="sq-AL"/>
                <w14:ligatures w14:val="none"/>
              </w:rPr>
              <w:t>Katalog</w:t>
            </w:r>
            <w:r w:rsidR="009411B2" w:rsidRPr="00191ECF">
              <w:rPr>
                <w:rFonts w:ascii="Times New Roman" w:eastAsia="Times New Roman" w:hAnsi="Times New Roman" w:cs="Times New Roman"/>
                <w:kern w:val="0"/>
                <w:lang w:val="sq-AL"/>
                <w14:ligatures w14:val="none"/>
              </w:rPr>
              <w:t>ë, manuale, udhëzues, materiale të shkruara në mbështetje të çështjeve që trajtohen në modul.</w:t>
            </w:r>
          </w:p>
          <w:p w14:paraId="6F80CC0F" w14:textId="77777777" w:rsidR="009411B2" w:rsidRPr="00191ECF" w:rsidRDefault="009411B2" w:rsidP="009411B2">
            <w:pPr>
              <w:autoSpaceDN w:val="0"/>
              <w:spacing w:after="0" w:line="276" w:lineRule="auto"/>
              <w:ind w:left="360"/>
              <w:rPr>
                <w:rFonts w:ascii="Times New Roman" w:eastAsia="Times New Roman" w:hAnsi="Times New Roman" w:cs="Times New Roman"/>
                <w:kern w:val="0"/>
                <w:lang w:val="sq-AL"/>
                <w14:ligatures w14:val="none"/>
              </w:rPr>
            </w:pPr>
          </w:p>
        </w:tc>
      </w:tr>
    </w:tbl>
    <w:p w14:paraId="07CEDDFA"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sz w:val="20"/>
          <w:szCs w:val="20"/>
          <w:highlight w:val="lightGray"/>
          <w:lang w:val="sq-AL"/>
          <w14:ligatures w14:val="none"/>
        </w:rPr>
      </w:pPr>
    </w:p>
    <w:p w14:paraId="26266B21"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sz w:val="20"/>
          <w:szCs w:val="20"/>
          <w:highlight w:val="lightGray"/>
          <w:lang w:val="sq-AL"/>
          <w14:ligatures w14:val="none"/>
        </w:rPr>
      </w:pPr>
    </w:p>
    <w:p w14:paraId="2AE8AA61"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sz w:val="20"/>
          <w:szCs w:val="20"/>
          <w:highlight w:val="lightGray"/>
          <w:lang w:val="sq-AL"/>
          <w14:ligatures w14:val="none"/>
        </w:rPr>
      </w:pPr>
    </w:p>
    <w:p w14:paraId="3ADD1977"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sz w:val="20"/>
          <w:szCs w:val="20"/>
          <w:highlight w:val="lightGray"/>
          <w:lang w:val="sq-AL"/>
          <w14:ligatures w14:val="none"/>
        </w:rPr>
      </w:pPr>
    </w:p>
    <w:p w14:paraId="4F26B5FB"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sz w:val="20"/>
          <w:szCs w:val="20"/>
          <w:highlight w:val="lightGray"/>
          <w:lang w:val="sq-AL"/>
          <w14:ligatures w14:val="none"/>
        </w:rPr>
      </w:pPr>
    </w:p>
    <w:p w14:paraId="1B205087" w14:textId="77777777" w:rsidR="009411B2" w:rsidRPr="00191ECF" w:rsidRDefault="009411B2" w:rsidP="009411B2">
      <w:pPr>
        <w:keepNext/>
        <w:overflowPunct w:val="0"/>
        <w:autoSpaceDE w:val="0"/>
        <w:autoSpaceDN w:val="0"/>
        <w:adjustRightInd w:val="0"/>
        <w:spacing w:before="240" w:after="60" w:line="276" w:lineRule="auto"/>
        <w:textAlignment w:val="baseline"/>
        <w:outlineLvl w:val="2"/>
        <w:rPr>
          <w:rFonts w:ascii="Times New Roman" w:eastAsia="Times New Roman" w:hAnsi="Times New Roman" w:cs="Times New Roman"/>
          <w:b/>
          <w:bCs/>
          <w:kern w:val="0"/>
          <w:lang w:val="sq-AL" w:eastAsia="x-none"/>
          <w14:ligatures w14:val="none"/>
        </w:rPr>
      </w:pPr>
      <w:r w:rsidRPr="00191ECF">
        <w:rPr>
          <w:rFonts w:ascii="Times New Roman" w:eastAsia="Times New Roman" w:hAnsi="Times New Roman" w:cs="Times New Roman"/>
          <w:b/>
          <w:bCs/>
          <w:kern w:val="0"/>
          <w:highlight w:val="lightGray"/>
          <w:lang w:val="sq-AL" w:eastAsia="x-none"/>
          <w14:ligatures w14:val="none"/>
        </w:rPr>
        <w:br w:type="page"/>
      </w:r>
      <w:r w:rsidRPr="00191ECF">
        <w:rPr>
          <w:rFonts w:ascii="Times New Roman" w:eastAsia="Times New Roman" w:hAnsi="Times New Roman" w:cs="Times New Roman"/>
          <w:b/>
          <w:bCs/>
          <w:kern w:val="0"/>
          <w:highlight w:val="lightGray"/>
          <w:lang w:val="sq-AL" w:eastAsia="x-none"/>
          <w14:ligatures w14:val="none"/>
        </w:rPr>
        <w:lastRenderedPageBreak/>
        <w:t>7. Moduli “Punime në sistemin e drejtimit të automjeteve”</w:t>
      </w:r>
      <w:r w:rsidRPr="00191ECF">
        <w:rPr>
          <w:rFonts w:ascii="Times New Roman" w:eastAsia="Times New Roman" w:hAnsi="Times New Roman" w:cs="Times New Roman"/>
          <w:b/>
          <w:bCs/>
          <w:kern w:val="0"/>
          <w:lang w:val="sq-AL" w:eastAsia="x-none"/>
          <w14:ligatures w14:val="none"/>
        </w:rPr>
        <w:t xml:space="preserve">  </w:t>
      </w:r>
    </w:p>
    <w:p w14:paraId="41BE0590"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sz w:val="20"/>
          <w:szCs w:val="20"/>
          <w:lang w:val="sq-AL"/>
          <w14:ligatures w14:val="none"/>
        </w:rPr>
      </w:pPr>
    </w:p>
    <w:p w14:paraId="31E839D5"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Kualifikimi: Shërbime mjetesh transporti</w:t>
      </w:r>
    </w:p>
    <w:p w14:paraId="34FF7606"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Niveli:           II i KSHK</w:t>
      </w:r>
    </w:p>
    <w:p w14:paraId="475F8F42" w14:textId="77777777" w:rsidR="009411B2" w:rsidRPr="00191ECF" w:rsidRDefault="009411B2" w:rsidP="009411B2">
      <w:pPr>
        <w:numPr>
          <w:ilvl w:val="12"/>
          <w:numId w:val="0"/>
        </w:numPr>
        <w:tabs>
          <w:tab w:val="center" w:pos="4320"/>
          <w:tab w:val="right" w:pos="8640"/>
        </w:tabs>
        <w:overflowPunct w:val="0"/>
        <w:autoSpaceDE w:val="0"/>
        <w:autoSpaceDN w:val="0"/>
        <w:adjustRightInd w:val="0"/>
        <w:spacing w:after="0" w:line="276" w:lineRule="auto"/>
        <w:jc w:val="both"/>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Klasa:           11</w:t>
      </w:r>
    </w:p>
    <w:p w14:paraId="3807B0F7"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sz w:val="20"/>
          <w:szCs w:val="20"/>
          <w:lang w:val="sq-AL"/>
          <w14:ligatures w14:val="none"/>
        </w:rPr>
      </w:pPr>
    </w:p>
    <w:tbl>
      <w:tblPr>
        <w:tblW w:w="9245" w:type="dxa"/>
        <w:tblBorders>
          <w:top w:val="single" w:sz="6" w:space="0" w:color="auto"/>
          <w:bottom w:val="single" w:sz="6" w:space="0" w:color="auto"/>
        </w:tblBorders>
        <w:tblLook w:val="0000" w:firstRow="0" w:lastRow="0" w:firstColumn="0" w:lastColumn="0" w:noHBand="0" w:noVBand="0"/>
      </w:tblPr>
      <w:tblGrid>
        <w:gridCol w:w="1908"/>
        <w:gridCol w:w="270"/>
        <w:gridCol w:w="720"/>
        <w:gridCol w:w="4500"/>
        <w:gridCol w:w="1847"/>
      </w:tblGrid>
      <w:tr w:rsidR="009411B2" w:rsidRPr="00191ECF" w14:paraId="5EE481C0" w14:textId="77777777" w:rsidTr="005E170B">
        <w:tc>
          <w:tcPr>
            <w:tcW w:w="9245" w:type="dxa"/>
            <w:gridSpan w:val="5"/>
            <w:tcBorders>
              <w:top w:val="single" w:sz="4" w:space="0" w:color="auto"/>
              <w:left w:val="nil"/>
              <w:bottom w:val="single" w:sz="4" w:space="0" w:color="auto"/>
              <w:right w:val="nil"/>
            </w:tcBorders>
          </w:tcPr>
          <w:p w14:paraId="1A1CD357" w14:textId="77777777" w:rsidR="009411B2" w:rsidRPr="00191ECF" w:rsidRDefault="009411B2" w:rsidP="009411B2">
            <w:pPr>
              <w:tabs>
                <w:tab w:val="center" w:pos="4153"/>
                <w:tab w:val="right" w:pos="8306"/>
              </w:tabs>
              <w:spacing w:after="0" w:line="276" w:lineRule="auto"/>
              <w:jc w:val="center"/>
              <w:rPr>
                <w:rFonts w:ascii="Times New Roman" w:eastAsia="Times New Roman" w:hAnsi="Times New Roman" w:cs="Times New Roman"/>
                <w:i/>
                <w:kern w:val="0"/>
                <w:lang w:val="sq-AL"/>
                <w14:ligatures w14:val="none"/>
              </w:rPr>
            </w:pPr>
            <w:r w:rsidRPr="00191ECF">
              <w:rPr>
                <w:rFonts w:ascii="Times New Roman" w:eastAsia="Times New Roman" w:hAnsi="Times New Roman" w:cs="Times New Roman"/>
                <w:i/>
                <w:kern w:val="0"/>
                <w:lang w:val="sq-AL"/>
                <w14:ligatures w14:val="none"/>
              </w:rPr>
              <w:t>PËRSHKRUESI I MODULIT</w:t>
            </w:r>
          </w:p>
        </w:tc>
      </w:tr>
      <w:tr w:rsidR="009411B2" w:rsidRPr="00191ECF" w14:paraId="3807F14A" w14:textId="77777777" w:rsidTr="005E170B">
        <w:tc>
          <w:tcPr>
            <w:tcW w:w="1908" w:type="dxa"/>
            <w:tcBorders>
              <w:top w:val="single" w:sz="4" w:space="0" w:color="auto"/>
              <w:bottom w:val="single" w:sz="6" w:space="0" w:color="auto"/>
              <w:right w:val="single" w:sz="4" w:space="0" w:color="auto"/>
            </w:tcBorders>
          </w:tcPr>
          <w:p w14:paraId="7F529816"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Titulli dhe kodi</w:t>
            </w:r>
          </w:p>
        </w:tc>
        <w:tc>
          <w:tcPr>
            <w:tcW w:w="5490" w:type="dxa"/>
            <w:gridSpan w:val="3"/>
            <w:tcBorders>
              <w:top w:val="single" w:sz="4" w:space="0" w:color="auto"/>
              <w:left w:val="single" w:sz="4" w:space="0" w:color="auto"/>
              <w:bottom w:val="single" w:sz="6" w:space="0" w:color="auto"/>
              <w:right w:val="single" w:sz="4" w:space="0" w:color="auto"/>
            </w:tcBorders>
          </w:tcPr>
          <w:p w14:paraId="1EA16F11"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PUNIME NË SISTEMIN E DREJTIMIT TË AUTOMJETEVE</w:t>
            </w:r>
          </w:p>
          <w:p w14:paraId="322EA862"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p>
        </w:tc>
        <w:tc>
          <w:tcPr>
            <w:tcW w:w="1847" w:type="dxa"/>
            <w:tcBorders>
              <w:top w:val="single" w:sz="4" w:space="0" w:color="auto"/>
              <w:left w:val="single" w:sz="4" w:space="0" w:color="auto"/>
              <w:bottom w:val="single" w:sz="4" w:space="0" w:color="auto"/>
              <w:right w:val="nil"/>
            </w:tcBorders>
          </w:tcPr>
          <w:p w14:paraId="42FE7CD6" w14:textId="77777777" w:rsidR="009411B2" w:rsidRPr="00191ECF" w:rsidRDefault="009411B2" w:rsidP="009411B2">
            <w:pPr>
              <w:tabs>
                <w:tab w:val="center" w:pos="4153"/>
                <w:tab w:val="right" w:pos="8306"/>
              </w:tabs>
              <w:spacing w:after="0" w:line="276" w:lineRule="auto"/>
              <w:jc w:val="center"/>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(M-18-220-19)</w:t>
            </w:r>
          </w:p>
        </w:tc>
      </w:tr>
      <w:tr w:rsidR="009411B2" w:rsidRPr="00191ECF" w14:paraId="6E59BA29" w14:textId="77777777" w:rsidTr="005E170B">
        <w:tc>
          <w:tcPr>
            <w:tcW w:w="1908" w:type="dxa"/>
            <w:tcBorders>
              <w:top w:val="nil"/>
              <w:bottom w:val="nil"/>
            </w:tcBorders>
          </w:tcPr>
          <w:p w14:paraId="23C06BAB"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Qëllimi i modulit</w:t>
            </w:r>
          </w:p>
          <w:p w14:paraId="27EF330C"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p>
        </w:tc>
        <w:tc>
          <w:tcPr>
            <w:tcW w:w="270" w:type="dxa"/>
            <w:tcBorders>
              <w:top w:val="nil"/>
              <w:bottom w:val="nil"/>
            </w:tcBorders>
          </w:tcPr>
          <w:p w14:paraId="1E86287B"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p>
          <w:p w14:paraId="1BCBB759"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p>
        </w:tc>
        <w:tc>
          <w:tcPr>
            <w:tcW w:w="7067" w:type="dxa"/>
            <w:gridSpan w:val="3"/>
            <w:tcBorders>
              <w:top w:val="nil"/>
              <w:bottom w:val="nil"/>
            </w:tcBorders>
          </w:tcPr>
          <w:p w14:paraId="7145A1CD" w14:textId="29A93AAB" w:rsidR="009411B2" w:rsidRPr="00191ECF" w:rsidRDefault="009411B2" w:rsidP="009411B2">
            <w:pPr>
              <w:keepNext/>
              <w:overflowPunct w:val="0"/>
              <w:autoSpaceDE w:val="0"/>
              <w:autoSpaceDN w:val="0"/>
              <w:adjustRightInd w:val="0"/>
              <w:spacing w:after="0" w:line="276" w:lineRule="auto"/>
              <w:ind w:left="-104"/>
              <w:jc w:val="both"/>
              <w:textAlignment w:val="baseline"/>
              <w:outlineLvl w:val="0"/>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Një modul praktik</w:t>
            </w:r>
            <w:r w:rsidR="00BE66DB">
              <w:rPr>
                <w:rFonts w:ascii="Times New Roman" w:eastAsia="Times New Roman" w:hAnsi="Times New Roman" w:cs="Times New Roman"/>
                <w:kern w:val="0"/>
                <w:lang w:val="sq-AL"/>
                <w14:ligatures w14:val="none"/>
              </w:rPr>
              <w:t xml:space="preserve"> </w:t>
            </w:r>
            <w:r w:rsidRPr="00191ECF">
              <w:rPr>
                <w:rFonts w:ascii="Times New Roman" w:eastAsia="Times New Roman" w:hAnsi="Times New Roman" w:cs="Times New Roman"/>
                <w:kern w:val="0"/>
                <w:lang w:val="sq-AL"/>
                <w14:ligatures w14:val="none"/>
              </w:rPr>
              <w:t>që aftëson nxënësit për të kryer punime të ndryshme të mirëmbajtjes dhe zëvendësimit në sistemin e drejtimit të automjeteve të lehta.</w:t>
            </w:r>
          </w:p>
          <w:p w14:paraId="175D38D3"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p>
        </w:tc>
      </w:tr>
      <w:tr w:rsidR="009411B2" w:rsidRPr="00191ECF" w14:paraId="0C047CDA" w14:textId="77777777" w:rsidTr="005E170B">
        <w:trPr>
          <w:trHeight w:val="660"/>
        </w:trPr>
        <w:tc>
          <w:tcPr>
            <w:tcW w:w="1908" w:type="dxa"/>
            <w:tcBorders>
              <w:top w:val="single" w:sz="6" w:space="0" w:color="auto"/>
              <w:bottom w:val="single" w:sz="6" w:space="0" w:color="auto"/>
            </w:tcBorders>
          </w:tcPr>
          <w:p w14:paraId="0347A9FD"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Kohëzgjatja e modulit</w:t>
            </w:r>
          </w:p>
          <w:p w14:paraId="6F510262"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p>
        </w:tc>
        <w:tc>
          <w:tcPr>
            <w:tcW w:w="270" w:type="dxa"/>
            <w:tcBorders>
              <w:top w:val="single" w:sz="6" w:space="0" w:color="auto"/>
              <w:bottom w:val="single" w:sz="6" w:space="0" w:color="auto"/>
            </w:tcBorders>
          </w:tcPr>
          <w:p w14:paraId="11D561A4"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p>
        </w:tc>
        <w:tc>
          <w:tcPr>
            <w:tcW w:w="7067" w:type="dxa"/>
            <w:gridSpan w:val="3"/>
            <w:tcBorders>
              <w:top w:val="single" w:sz="6" w:space="0" w:color="auto"/>
              <w:bottom w:val="single" w:sz="6" w:space="0" w:color="auto"/>
            </w:tcBorders>
          </w:tcPr>
          <w:p w14:paraId="420F9AAF" w14:textId="77777777" w:rsidR="009411B2" w:rsidRPr="00191ECF" w:rsidRDefault="009411B2" w:rsidP="009411B2">
            <w:pPr>
              <w:overflowPunct w:val="0"/>
              <w:autoSpaceDE w:val="0"/>
              <w:autoSpaceDN w:val="0"/>
              <w:adjustRightInd w:val="0"/>
              <w:spacing w:after="0" w:line="276" w:lineRule="auto"/>
              <w:ind w:hanging="104"/>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kern w:val="0"/>
                <w:lang w:val="sq-AL"/>
                <w14:ligatures w14:val="none"/>
              </w:rPr>
              <w:t>33 orë mësimore</w:t>
            </w:r>
          </w:p>
          <w:p w14:paraId="6BADF7B3"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p>
        </w:tc>
      </w:tr>
      <w:tr w:rsidR="002F30AA" w:rsidRPr="00191ECF" w14:paraId="46E06771" w14:textId="77777777" w:rsidTr="005E170B">
        <w:tc>
          <w:tcPr>
            <w:tcW w:w="1908" w:type="dxa"/>
            <w:tcBorders>
              <w:top w:val="single" w:sz="6" w:space="0" w:color="auto"/>
              <w:bottom w:val="single" w:sz="4" w:space="0" w:color="auto"/>
            </w:tcBorders>
          </w:tcPr>
          <w:p w14:paraId="23365D30"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 xml:space="preserve">Niveli i parapëlqyer </w:t>
            </w:r>
          </w:p>
          <w:p w14:paraId="77A1B16F"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për pranim</w:t>
            </w:r>
          </w:p>
          <w:p w14:paraId="1120D59B"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p>
        </w:tc>
        <w:tc>
          <w:tcPr>
            <w:tcW w:w="270" w:type="dxa"/>
            <w:tcBorders>
              <w:top w:val="single" w:sz="6" w:space="0" w:color="auto"/>
              <w:bottom w:val="single" w:sz="4" w:space="0" w:color="auto"/>
            </w:tcBorders>
          </w:tcPr>
          <w:p w14:paraId="33AF4C8A"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p>
        </w:tc>
        <w:tc>
          <w:tcPr>
            <w:tcW w:w="7067" w:type="dxa"/>
            <w:gridSpan w:val="3"/>
            <w:tcBorders>
              <w:top w:val="single" w:sz="6" w:space="0" w:color="auto"/>
              <w:bottom w:val="single" w:sz="4" w:space="0" w:color="auto"/>
            </w:tcBorders>
          </w:tcPr>
          <w:p w14:paraId="67180A92" w14:textId="77777777" w:rsidR="009411B2" w:rsidRPr="00191ECF" w:rsidRDefault="009411B2" w:rsidP="009411B2">
            <w:pPr>
              <w:overflowPunct w:val="0"/>
              <w:autoSpaceDE w:val="0"/>
              <w:autoSpaceDN w:val="0"/>
              <w:adjustRightInd w:val="0"/>
              <w:spacing w:after="0" w:line="276" w:lineRule="auto"/>
              <w:ind w:left="-104"/>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Nxënësi duhet të ketë përfunduar klasën e 10-të, të kualifikimit profesional “Shërbime mjetesh transporti”, niveli II i KSHK.</w:t>
            </w:r>
          </w:p>
          <w:p w14:paraId="205A64F9"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p>
        </w:tc>
      </w:tr>
      <w:tr w:rsidR="009411B2" w:rsidRPr="00191ECF" w14:paraId="6E52E677" w14:textId="77777777" w:rsidTr="005E170B">
        <w:tblPrEx>
          <w:tblBorders>
            <w:bottom w:val="none" w:sz="0" w:space="0" w:color="auto"/>
          </w:tblBorders>
        </w:tblPrEx>
        <w:trPr>
          <w:trHeight w:val="530"/>
        </w:trPr>
        <w:tc>
          <w:tcPr>
            <w:tcW w:w="1908" w:type="dxa"/>
            <w:tcBorders>
              <w:top w:val="single" w:sz="4" w:space="0" w:color="auto"/>
            </w:tcBorders>
          </w:tcPr>
          <w:p w14:paraId="29ED42BA" w14:textId="69C1A56D"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 xml:space="preserve">Rezultatet e të nxënit (RN) dhe </w:t>
            </w:r>
            <w:r w:rsidR="003F44AD">
              <w:rPr>
                <w:rFonts w:ascii="Times New Roman" w:eastAsia="Times New Roman" w:hAnsi="Times New Roman" w:cs="Times New Roman"/>
                <w:b/>
                <w:kern w:val="0"/>
                <w:lang w:val="sq-AL"/>
                <w14:ligatures w14:val="none"/>
              </w:rPr>
              <w:t>procedurat</w:t>
            </w:r>
            <w:r w:rsidRPr="00191ECF">
              <w:rPr>
                <w:rFonts w:ascii="Times New Roman" w:eastAsia="Times New Roman" w:hAnsi="Times New Roman" w:cs="Times New Roman"/>
                <w:b/>
                <w:kern w:val="0"/>
                <w:lang w:val="sq-AL"/>
                <w14:ligatures w14:val="none"/>
              </w:rPr>
              <w:t xml:space="preserve"> e vlerësimit</w:t>
            </w:r>
          </w:p>
        </w:tc>
        <w:tc>
          <w:tcPr>
            <w:tcW w:w="270" w:type="dxa"/>
            <w:tcBorders>
              <w:top w:val="single" w:sz="4" w:space="0" w:color="auto"/>
            </w:tcBorders>
          </w:tcPr>
          <w:p w14:paraId="0E25A9E6"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p>
        </w:tc>
        <w:tc>
          <w:tcPr>
            <w:tcW w:w="720" w:type="dxa"/>
            <w:tcBorders>
              <w:top w:val="single" w:sz="4" w:space="0" w:color="auto"/>
            </w:tcBorders>
          </w:tcPr>
          <w:p w14:paraId="55F3853D" w14:textId="77777777" w:rsidR="009411B2" w:rsidRPr="00191ECF" w:rsidRDefault="009411B2" w:rsidP="009411B2">
            <w:pPr>
              <w:overflowPunct w:val="0"/>
              <w:autoSpaceDE w:val="0"/>
              <w:autoSpaceDN w:val="0"/>
              <w:adjustRightInd w:val="0"/>
              <w:spacing w:after="60" w:line="276" w:lineRule="auto"/>
              <w:ind w:hanging="104"/>
              <w:textAlignment w:val="baseline"/>
              <w:outlineLvl w:val="5"/>
              <w:rPr>
                <w:rFonts w:ascii="Times New Roman" w:eastAsia="Times New Roman" w:hAnsi="Times New Roman" w:cs="Times New Roman"/>
                <w:b/>
                <w:bCs/>
                <w:kern w:val="0"/>
                <w:lang w:val="sq-AL"/>
                <w14:ligatures w14:val="none"/>
              </w:rPr>
            </w:pPr>
            <w:r w:rsidRPr="00191ECF">
              <w:rPr>
                <w:rFonts w:ascii="Times New Roman" w:eastAsia="Times New Roman" w:hAnsi="Times New Roman" w:cs="Times New Roman"/>
                <w:b/>
                <w:bCs/>
                <w:kern w:val="0"/>
                <w:lang w:val="sq-AL"/>
                <w14:ligatures w14:val="none"/>
              </w:rPr>
              <w:t>RN 1</w:t>
            </w:r>
          </w:p>
        </w:tc>
        <w:tc>
          <w:tcPr>
            <w:tcW w:w="6347" w:type="dxa"/>
            <w:gridSpan w:val="2"/>
            <w:tcBorders>
              <w:top w:val="single" w:sz="4" w:space="0" w:color="auto"/>
            </w:tcBorders>
          </w:tcPr>
          <w:p w14:paraId="7A4B6733" w14:textId="4F9B5668"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color w:val="000000" w:themeColor="text1"/>
                <w:kern w:val="0"/>
                <w:szCs w:val="20"/>
                <w:lang w:val="sq-AL"/>
                <w14:ligatures w14:val="none"/>
              </w:rPr>
            </w:pPr>
            <w:r w:rsidRPr="00191ECF">
              <w:rPr>
                <w:rFonts w:ascii="Times New Roman" w:eastAsia="Times New Roman" w:hAnsi="Times New Roman" w:cs="Times New Roman"/>
                <w:b/>
                <w:color w:val="000000" w:themeColor="text1"/>
                <w:kern w:val="0"/>
                <w:szCs w:val="20"/>
                <w:lang w:val="sq-AL"/>
                <w14:ligatures w14:val="none"/>
              </w:rPr>
              <w:t>Nxënësi zëvendëson kokat sferike të levave të sistemit të drejtimit.</w:t>
            </w:r>
          </w:p>
          <w:p w14:paraId="39C2FAE6" w14:textId="77777777" w:rsidR="009411B2" w:rsidRPr="00191ECF" w:rsidRDefault="009411B2" w:rsidP="009411B2">
            <w:pPr>
              <w:tabs>
                <w:tab w:val="left" w:pos="360"/>
              </w:tabs>
              <w:overflowPunct w:val="0"/>
              <w:autoSpaceDE w:val="0"/>
              <w:autoSpaceDN w:val="0"/>
              <w:adjustRightInd w:val="0"/>
              <w:spacing w:after="0" w:line="276" w:lineRule="auto"/>
              <w:jc w:val="both"/>
              <w:textAlignment w:val="baseline"/>
              <w:rPr>
                <w:rFonts w:ascii="Times New Roman" w:eastAsia="Times New Roman" w:hAnsi="Times New Roman" w:cs="Times New Roman"/>
                <w:b/>
                <w:i/>
                <w:kern w:val="0"/>
                <w:lang w:val="sq-AL"/>
                <w14:ligatures w14:val="none"/>
              </w:rPr>
            </w:pPr>
            <w:r w:rsidRPr="00191ECF">
              <w:rPr>
                <w:rFonts w:ascii="Times New Roman" w:eastAsia="Times New Roman" w:hAnsi="Times New Roman" w:cs="Times New Roman"/>
                <w:b/>
                <w:i/>
                <w:kern w:val="0"/>
                <w:lang w:val="sq-AL"/>
                <w14:ligatures w14:val="none"/>
              </w:rPr>
              <w:t>Kriteret e vlerësimit:</w:t>
            </w:r>
          </w:p>
          <w:p w14:paraId="08202EA3" w14:textId="77777777" w:rsidR="009411B2" w:rsidRPr="00191ECF" w:rsidRDefault="009411B2" w:rsidP="009411B2">
            <w:pPr>
              <w:tabs>
                <w:tab w:val="left" w:pos="360"/>
              </w:tabs>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Nxënësi duhet të jetë i aftë:</w:t>
            </w:r>
          </w:p>
          <w:p w14:paraId="55A9D7F7" w14:textId="5C3C6A8A"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szCs w:val="20"/>
                <w:lang w:val="sq-AL"/>
                <w14:ligatures w14:val="none"/>
              </w:rPr>
            </w:pPr>
            <w:r w:rsidRPr="00191ECF">
              <w:rPr>
                <w:rFonts w:ascii="Times New Roman" w:eastAsia="Times New Roman" w:hAnsi="Times New Roman" w:cs="Times New Roman"/>
                <w:kern w:val="0"/>
                <w:szCs w:val="20"/>
                <w:lang w:val="sq-AL"/>
                <w14:ligatures w14:val="none"/>
              </w:rPr>
              <w:t>të analizojë drejt dokumentacionin teknik të sistemit të drejtimit të automjetit;</w:t>
            </w:r>
          </w:p>
          <w:p w14:paraId="6FCEF3C6"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szCs w:val="20"/>
                <w:lang w:val="sq-AL"/>
                <w14:ligatures w14:val="none"/>
              </w:rPr>
            </w:pPr>
            <w:r w:rsidRPr="00191ECF">
              <w:rPr>
                <w:rFonts w:ascii="Times New Roman" w:eastAsia="Times New Roman" w:hAnsi="Times New Roman" w:cs="Times New Roman"/>
                <w:kern w:val="0"/>
                <w:szCs w:val="20"/>
                <w:lang w:val="sq-AL"/>
                <w14:ligatures w14:val="none"/>
              </w:rPr>
              <w:t>të përcaktojë rradhën e duhur të punës për zëvendësimin e kokës sferike të levës;</w:t>
            </w:r>
          </w:p>
          <w:p w14:paraId="716AD2FC"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szCs w:val="20"/>
                <w:lang w:val="sq-AL"/>
                <w14:ligatures w14:val="none"/>
              </w:rPr>
            </w:pPr>
            <w:r w:rsidRPr="00191ECF">
              <w:rPr>
                <w:rFonts w:ascii="Times New Roman" w:eastAsia="Times New Roman" w:hAnsi="Times New Roman" w:cs="Times New Roman"/>
                <w:kern w:val="0"/>
                <w:szCs w:val="20"/>
                <w:lang w:val="sq-AL"/>
                <w14:ligatures w14:val="none"/>
              </w:rPr>
              <w:t>të përzgjedhë veglat dhe pajisjet e duhura të punës;</w:t>
            </w:r>
          </w:p>
          <w:p w14:paraId="2A2D08A8"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szCs w:val="20"/>
                <w:lang w:val="sq-AL"/>
                <w14:ligatures w14:val="none"/>
              </w:rPr>
            </w:pPr>
            <w:r w:rsidRPr="00191ECF">
              <w:rPr>
                <w:rFonts w:ascii="Times New Roman" w:eastAsia="Times New Roman" w:hAnsi="Times New Roman" w:cs="Times New Roman"/>
                <w:kern w:val="0"/>
                <w:szCs w:val="20"/>
                <w:lang w:val="sq-AL"/>
                <w14:ligatures w14:val="none"/>
              </w:rPr>
              <w:t xml:space="preserve">të përzgjedhë drejt kokën sferike të levës për zëvendësim; </w:t>
            </w:r>
          </w:p>
          <w:p w14:paraId="1CB1D94B"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të përgatitë automjetin dhe vendin e punës për zëvendësimin e kokave sferike të levave;</w:t>
            </w:r>
          </w:p>
          <w:p w14:paraId="6DE9D7ED"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të heqë fiksuesit (kopiljen) e dados së kokës sferike;</w:t>
            </w:r>
          </w:p>
          <w:p w14:paraId="3F0D9C74"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zmontojë dadon e kokës sferike të levës së dëmtuar;</w:t>
            </w:r>
          </w:p>
          <w:p w14:paraId="0837E3A3"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ndajë kokën sferike nga krahu i grushtit të kthimit;</w:t>
            </w:r>
          </w:p>
          <w:p w14:paraId="6324A15B" w14:textId="14D027B9"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kryejë shënime të sakta në pjesën e filetuar të kokës sferike;</w:t>
            </w:r>
          </w:p>
          <w:p w14:paraId="0F4F024B"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lirojë kundra-dadon në pjesën lidhëse të levës;</w:t>
            </w:r>
          </w:p>
          <w:p w14:paraId="6517AFBD" w14:textId="109093CA"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ç</w:t>
            </w:r>
            <w:r w:rsidR="00BE66DB">
              <w:rPr>
                <w:rFonts w:ascii="Times New Roman" w:eastAsia="Times New Roman" w:hAnsi="Times New Roman" w:cs="Times New Roman"/>
                <w:kern w:val="0"/>
                <w:lang w:val="sq-AL"/>
                <w14:ligatures w14:val="none"/>
              </w:rPr>
              <w:t>`</w:t>
            </w:r>
            <w:r w:rsidRPr="00191ECF">
              <w:rPr>
                <w:rFonts w:ascii="Times New Roman" w:eastAsia="Times New Roman" w:hAnsi="Times New Roman" w:cs="Times New Roman"/>
                <w:kern w:val="0"/>
                <w:lang w:val="sq-AL"/>
                <w14:ligatures w14:val="none"/>
              </w:rPr>
              <w:t>filetojë kokën e dëmtuar të levës;</w:t>
            </w:r>
          </w:p>
          <w:p w14:paraId="58BDE436"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filetojë në levë kokën sferike të re, sipas shënimeve të kryera;</w:t>
            </w:r>
          </w:p>
          <w:p w14:paraId="07E8E3CE"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lastRenderedPageBreak/>
              <w:t>të fiksojë kokën sferike me pjesën lidhëse, me anë të shtrëngimit të kundra-dados;</w:t>
            </w:r>
          </w:p>
          <w:p w14:paraId="0C7816CD"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 xml:space="preserve">të vendosë kokën sferike të levës në folenë përkatëse të krahut të grushtit të kthimit;     </w:t>
            </w:r>
          </w:p>
          <w:p w14:paraId="760F7C74"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montojë dadon e kokës sferike të zëvendësuar;</w:t>
            </w:r>
          </w:p>
          <w:p w14:paraId="4B266101"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vendosë fiksueset e dados në  kokën sferike;</w:t>
            </w:r>
          </w:p>
          <w:p w14:paraId="1A644EBD"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 xml:space="preserve">të kryejë provën e funksionimit të kokës sferike të zëvendësuar; </w:t>
            </w:r>
          </w:p>
          <w:p w14:paraId="152D674E"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të kryejë pastrimet e nevojshme;</w:t>
            </w:r>
          </w:p>
          <w:p w14:paraId="09E0C91F"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të tregojë kujdesin e duhur për veglat dhe pajisjet e punës;</w:t>
            </w:r>
          </w:p>
          <w:p w14:paraId="0F905D11" w14:textId="320C1682"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 xml:space="preserve">të zbatojë </w:t>
            </w:r>
            <w:proofErr w:type="spellStart"/>
            <w:r w:rsidR="00191ECF" w:rsidRPr="00191ECF">
              <w:rPr>
                <w:rStyle w:val="cf01"/>
                <w:rFonts w:ascii="Times New Roman" w:hAnsi="Times New Roman" w:cs="Times New Roman"/>
                <w:sz w:val="24"/>
                <w:szCs w:val="24"/>
              </w:rPr>
              <w:t>rregullat</w:t>
            </w:r>
            <w:proofErr w:type="spellEnd"/>
            <w:r w:rsidR="00191ECF" w:rsidRPr="00191ECF">
              <w:rPr>
                <w:rStyle w:val="cf01"/>
                <w:rFonts w:ascii="Times New Roman" w:hAnsi="Times New Roman" w:cs="Times New Roman"/>
                <w:sz w:val="24"/>
                <w:szCs w:val="24"/>
              </w:rPr>
              <w:t xml:space="preserve"> e </w:t>
            </w:r>
            <w:proofErr w:type="spellStart"/>
            <w:r w:rsidR="00191ECF" w:rsidRPr="00191ECF">
              <w:rPr>
                <w:rStyle w:val="cf01"/>
                <w:rFonts w:ascii="Times New Roman" w:hAnsi="Times New Roman" w:cs="Times New Roman"/>
                <w:sz w:val="24"/>
                <w:szCs w:val="24"/>
              </w:rPr>
              <w:t>sigurisë</w:t>
            </w:r>
            <w:proofErr w:type="spellEnd"/>
            <w:r w:rsidR="00191ECF" w:rsidRPr="00191ECF">
              <w:rPr>
                <w:rStyle w:val="cf01"/>
                <w:rFonts w:ascii="Times New Roman" w:hAnsi="Times New Roman" w:cs="Times New Roman"/>
                <w:sz w:val="24"/>
                <w:szCs w:val="24"/>
              </w:rPr>
              <w:t xml:space="preserve"> </w:t>
            </w:r>
            <w:proofErr w:type="spellStart"/>
            <w:r w:rsidR="00191ECF" w:rsidRPr="00191ECF">
              <w:rPr>
                <w:rStyle w:val="cf01"/>
                <w:rFonts w:ascii="Times New Roman" w:hAnsi="Times New Roman" w:cs="Times New Roman"/>
                <w:sz w:val="24"/>
                <w:szCs w:val="24"/>
              </w:rPr>
              <w:t>teknike</w:t>
            </w:r>
            <w:proofErr w:type="spellEnd"/>
            <w:r w:rsidR="00191ECF" w:rsidRPr="00191ECF">
              <w:rPr>
                <w:rStyle w:val="cf01"/>
                <w:rFonts w:ascii="Times New Roman" w:hAnsi="Times New Roman" w:cs="Times New Roman"/>
                <w:sz w:val="24"/>
                <w:szCs w:val="24"/>
              </w:rPr>
              <w:t xml:space="preserve"> dhe </w:t>
            </w:r>
            <w:proofErr w:type="spellStart"/>
            <w:r w:rsidR="00191ECF" w:rsidRPr="00191ECF">
              <w:rPr>
                <w:rStyle w:val="cf01"/>
                <w:rFonts w:ascii="Times New Roman" w:hAnsi="Times New Roman" w:cs="Times New Roman"/>
                <w:sz w:val="24"/>
                <w:szCs w:val="24"/>
              </w:rPr>
              <w:t>mbrojtjes</w:t>
            </w:r>
            <w:proofErr w:type="spellEnd"/>
            <w:r w:rsidR="00191ECF" w:rsidRPr="00191ECF">
              <w:rPr>
                <w:rStyle w:val="cf01"/>
                <w:rFonts w:ascii="Times New Roman" w:hAnsi="Times New Roman" w:cs="Times New Roman"/>
                <w:sz w:val="24"/>
                <w:szCs w:val="24"/>
              </w:rPr>
              <w:t xml:space="preserve"> </w:t>
            </w:r>
            <w:proofErr w:type="spellStart"/>
            <w:r w:rsidR="00191ECF" w:rsidRPr="00191ECF">
              <w:rPr>
                <w:rStyle w:val="cf01"/>
                <w:rFonts w:ascii="Times New Roman" w:hAnsi="Times New Roman" w:cs="Times New Roman"/>
                <w:sz w:val="24"/>
                <w:szCs w:val="24"/>
              </w:rPr>
              <w:t>së</w:t>
            </w:r>
            <w:proofErr w:type="spellEnd"/>
            <w:r w:rsidR="00191ECF" w:rsidRPr="00191ECF">
              <w:rPr>
                <w:rStyle w:val="cf01"/>
                <w:rFonts w:ascii="Times New Roman" w:hAnsi="Times New Roman" w:cs="Times New Roman"/>
                <w:sz w:val="24"/>
                <w:szCs w:val="24"/>
              </w:rPr>
              <w:t xml:space="preserve"> </w:t>
            </w:r>
            <w:proofErr w:type="spellStart"/>
            <w:r w:rsidR="00191ECF" w:rsidRPr="00191ECF">
              <w:rPr>
                <w:rStyle w:val="cf01"/>
                <w:rFonts w:ascii="Times New Roman" w:hAnsi="Times New Roman" w:cs="Times New Roman"/>
                <w:sz w:val="24"/>
                <w:szCs w:val="24"/>
              </w:rPr>
              <w:t>mjedisit</w:t>
            </w:r>
            <w:proofErr w:type="spellEnd"/>
            <w:r w:rsidR="00191ECF" w:rsidRPr="00191ECF">
              <w:rPr>
                <w:rStyle w:val="cf01"/>
                <w:rFonts w:ascii="Times New Roman" w:hAnsi="Times New Roman" w:cs="Times New Roman"/>
                <w:sz w:val="24"/>
                <w:szCs w:val="24"/>
              </w:rPr>
              <w:t xml:space="preserve">, </w:t>
            </w:r>
            <w:r w:rsidRPr="00191ECF">
              <w:rPr>
                <w:rFonts w:ascii="Times New Roman" w:eastAsia="Times New Roman" w:hAnsi="Times New Roman" w:cs="Times New Roman"/>
                <w:kern w:val="0"/>
                <w:szCs w:val="20"/>
                <w:lang w:val="sq-AL"/>
                <w14:ligatures w14:val="none"/>
              </w:rPr>
              <w:t>gjatë punimeve të zëvendësimit të kokave sferike të levave të sistemit të drejtimit të automjeteve.</w:t>
            </w:r>
          </w:p>
          <w:p w14:paraId="304F0E7F" w14:textId="77777777" w:rsidR="009411B2" w:rsidRPr="00191ECF" w:rsidRDefault="009411B2" w:rsidP="009411B2">
            <w:pPr>
              <w:tabs>
                <w:tab w:val="left" w:pos="360"/>
              </w:tabs>
              <w:spacing w:after="0" w:line="276" w:lineRule="auto"/>
              <w:rPr>
                <w:rFonts w:ascii="Times New Roman" w:eastAsia="Times New Roman" w:hAnsi="Times New Roman" w:cs="Times New Roman"/>
                <w:b/>
                <w:i/>
                <w:kern w:val="0"/>
                <w:lang w:val="sq-AL"/>
                <w14:ligatures w14:val="none"/>
              </w:rPr>
            </w:pPr>
            <w:r w:rsidRPr="00191ECF">
              <w:rPr>
                <w:rFonts w:ascii="Times New Roman" w:eastAsia="Times New Roman" w:hAnsi="Times New Roman" w:cs="Times New Roman"/>
                <w:b/>
                <w:i/>
                <w:kern w:val="0"/>
                <w:lang w:val="sq-AL"/>
                <w14:ligatures w14:val="none"/>
              </w:rPr>
              <w:t>Instrumentet e vlerësimit:</w:t>
            </w:r>
          </w:p>
          <w:p w14:paraId="63EBF640"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Vëzhgim me listë kontrolli.</w:t>
            </w:r>
          </w:p>
        </w:tc>
      </w:tr>
    </w:tbl>
    <w:p w14:paraId="7D604EAD"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sz w:val="20"/>
          <w:szCs w:val="20"/>
          <w:lang w:val="sq-AL"/>
          <w14:ligatures w14:val="none"/>
        </w:rPr>
      </w:pPr>
    </w:p>
    <w:tbl>
      <w:tblPr>
        <w:tblW w:w="7293" w:type="dxa"/>
        <w:tblInd w:w="1951" w:type="dxa"/>
        <w:tblLook w:val="0000" w:firstRow="0" w:lastRow="0" w:firstColumn="0" w:lastColumn="0" w:noHBand="0" w:noVBand="0"/>
      </w:tblPr>
      <w:tblGrid>
        <w:gridCol w:w="851"/>
        <w:gridCol w:w="6442"/>
      </w:tblGrid>
      <w:tr w:rsidR="009411B2" w:rsidRPr="00191ECF" w14:paraId="5F3D6339" w14:textId="77777777" w:rsidTr="005E170B">
        <w:tc>
          <w:tcPr>
            <w:tcW w:w="851" w:type="dxa"/>
          </w:tcPr>
          <w:p w14:paraId="72B72EF7" w14:textId="77777777" w:rsidR="009411B2" w:rsidRPr="00191ECF" w:rsidRDefault="009411B2" w:rsidP="009411B2">
            <w:pPr>
              <w:numPr>
                <w:ilvl w:val="12"/>
                <w:numId w:val="0"/>
              </w:num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 xml:space="preserve">RN 2 </w:t>
            </w:r>
          </w:p>
        </w:tc>
        <w:tc>
          <w:tcPr>
            <w:tcW w:w="6442" w:type="dxa"/>
          </w:tcPr>
          <w:p w14:paraId="7891BE20"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szCs w:val="20"/>
                <w:lang w:val="sq-AL"/>
                <w14:ligatures w14:val="none"/>
              </w:rPr>
            </w:pPr>
            <w:r w:rsidRPr="00191ECF">
              <w:rPr>
                <w:rFonts w:ascii="Times New Roman" w:eastAsia="Times New Roman" w:hAnsi="Times New Roman" w:cs="Times New Roman"/>
                <w:b/>
                <w:kern w:val="0"/>
                <w:szCs w:val="20"/>
                <w:lang w:val="sq-AL"/>
                <w14:ligatures w14:val="none"/>
              </w:rPr>
              <w:t>Nxënësi zëvendëson mekanizmin e kthimit manual, të sistemit të drejtimit.</w:t>
            </w:r>
          </w:p>
          <w:p w14:paraId="0A37D055" w14:textId="77777777" w:rsidR="009411B2" w:rsidRPr="00191ECF" w:rsidRDefault="009411B2" w:rsidP="009411B2">
            <w:pPr>
              <w:tabs>
                <w:tab w:val="left" w:pos="360"/>
              </w:tabs>
              <w:overflowPunct w:val="0"/>
              <w:autoSpaceDE w:val="0"/>
              <w:autoSpaceDN w:val="0"/>
              <w:adjustRightInd w:val="0"/>
              <w:spacing w:after="0" w:line="276" w:lineRule="auto"/>
              <w:textAlignment w:val="baseline"/>
              <w:rPr>
                <w:rFonts w:ascii="Times New Roman" w:eastAsia="Times New Roman" w:hAnsi="Times New Roman" w:cs="Times New Roman"/>
                <w:b/>
                <w:i/>
                <w:kern w:val="0"/>
                <w:lang w:val="sq-AL"/>
                <w14:ligatures w14:val="none"/>
              </w:rPr>
            </w:pPr>
            <w:r w:rsidRPr="00191ECF">
              <w:rPr>
                <w:rFonts w:ascii="Times New Roman" w:eastAsia="Times New Roman" w:hAnsi="Times New Roman" w:cs="Times New Roman"/>
                <w:b/>
                <w:i/>
                <w:kern w:val="0"/>
                <w:lang w:val="sq-AL"/>
                <w14:ligatures w14:val="none"/>
              </w:rPr>
              <w:t>Kriteret e vlerësimit:</w:t>
            </w:r>
          </w:p>
          <w:p w14:paraId="1A40065A" w14:textId="77777777" w:rsidR="009411B2" w:rsidRPr="00191ECF" w:rsidRDefault="009411B2" w:rsidP="009411B2">
            <w:pPr>
              <w:tabs>
                <w:tab w:val="left" w:pos="360"/>
              </w:tabs>
              <w:overflowPunct w:val="0"/>
              <w:autoSpaceDE w:val="0"/>
              <w:autoSpaceDN w:val="0"/>
              <w:adjustRightInd w:val="0"/>
              <w:spacing w:after="0" w:line="276" w:lineRule="auto"/>
              <w:textAlignment w:val="baseline"/>
              <w:rPr>
                <w:rFonts w:ascii="Times New Roman" w:eastAsia="Times New Roman" w:hAnsi="Times New Roman" w:cs="Times New Roman"/>
                <w:b/>
                <w:i/>
                <w:kern w:val="0"/>
                <w:lang w:val="sq-AL"/>
                <w14:ligatures w14:val="none"/>
              </w:rPr>
            </w:pPr>
            <w:r w:rsidRPr="00191ECF">
              <w:rPr>
                <w:rFonts w:ascii="Times New Roman" w:eastAsia="Times New Roman" w:hAnsi="Times New Roman" w:cs="Times New Roman"/>
                <w:kern w:val="0"/>
                <w:lang w:val="sq-AL"/>
                <w14:ligatures w14:val="none"/>
              </w:rPr>
              <w:t>Nxënësi duhet të jetë i aftë:</w:t>
            </w:r>
          </w:p>
          <w:p w14:paraId="25406A63" w14:textId="77777777" w:rsidR="009411B2" w:rsidRPr="00191ECF" w:rsidRDefault="009411B2" w:rsidP="009411B2">
            <w:pPr>
              <w:numPr>
                <w:ilvl w:val="0"/>
                <w:numId w:val="20"/>
              </w:numPr>
              <w:overflowPunct w:val="0"/>
              <w:autoSpaceDE w:val="0"/>
              <w:autoSpaceDN w:val="0"/>
              <w:adjustRightInd w:val="0"/>
              <w:spacing w:after="0" w:line="276" w:lineRule="auto"/>
              <w:ind w:left="345" w:hanging="345"/>
              <w:textAlignment w:val="baseline"/>
              <w:rPr>
                <w:rFonts w:ascii="Times New Roman" w:eastAsia="Times New Roman" w:hAnsi="Times New Roman" w:cs="Times New Roman"/>
                <w:kern w:val="0"/>
                <w:szCs w:val="20"/>
                <w:lang w:val="sq-AL"/>
                <w14:ligatures w14:val="none"/>
              </w:rPr>
            </w:pPr>
            <w:r w:rsidRPr="00191ECF">
              <w:rPr>
                <w:rFonts w:ascii="Times New Roman" w:eastAsia="Times New Roman" w:hAnsi="Times New Roman" w:cs="Times New Roman"/>
                <w:kern w:val="0"/>
                <w:szCs w:val="20"/>
                <w:lang w:val="sq-AL"/>
                <w14:ligatures w14:val="none"/>
              </w:rPr>
              <w:t>të analizojë drejt dokumentacionin teknik të sistemit të drejtimit të automjetit;</w:t>
            </w:r>
          </w:p>
          <w:p w14:paraId="333E1A94" w14:textId="77777777" w:rsidR="009411B2" w:rsidRPr="00191ECF" w:rsidRDefault="009411B2" w:rsidP="009411B2">
            <w:pPr>
              <w:numPr>
                <w:ilvl w:val="0"/>
                <w:numId w:val="20"/>
              </w:numPr>
              <w:overflowPunct w:val="0"/>
              <w:autoSpaceDE w:val="0"/>
              <w:autoSpaceDN w:val="0"/>
              <w:adjustRightInd w:val="0"/>
              <w:spacing w:after="0" w:line="276" w:lineRule="auto"/>
              <w:ind w:left="345" w:hanging="345"/>
              <w:textAlignment w:val="baseline"/>
              <w:rPr>
                <w:rFonts w:ascii="Times New Roman" w:eastAsia="Times New Roman" w:hAnsi="Times New Roman" w:cs="Times New Roman"/>
                <w:kern w:val="0"/>
                <w:szCs w:val="20"/>
                <w:lang w:val="sq-AL"/>
                <w14:ligatures w14:val="none"/>
              </w:rPr>
            </w:pPr>
            <w:r w:rsidRPr="00191ECF">
              <w:rPr>
                <w:rFonts w:ascii="Times New Roman" w:eastAsia="Times New Roman" w:hAnsi="Times New Roman" w:cs="Times New Roman"/>
                <w:kern w:val="0"/>
                <w:szCs w:val="20"/>
                <w:lang w:val="sq-AL"/>
                <w14:ligatures w14:val="none"/>
              </w:rPr>
              <w:t>të përcaktojë rradhën e duhur të punës për zëvendësimin e mekanizmit të kthimit manual;</w:t>
            </w:r>
          </w:p>
          <w:p w14:paraId="708E6599" w14:textId="77777777" w:rsidR="009411B2" w:rsidRPr="00191ECF" w:rsidRDefault="009411B2" w:rsidP="009411B2">
            <w:pPr>
              <w:numPr>
                <w:ilvl w:val="0"/>
                <w:numId w:val="20"/>
              </w:numPr>
              <w:overflowPunct w:val="0"/>
              <w:autoSpaceDE w:val="0"/>
              <w:autoSpaceDN w:val="0"/>
              <w:adjustRightInd w:val="0"/>
              <w:spacing w:after="0" w:line="276" w:lineRule="auto"/>
              <w:ind w:left="345" w:hanging="345"/>
              <w:textAlignment w:val="baseline"/>
              <w:rPr>
                <w:rFonts w:ascii="Times New Roman" w:eastAsia="Times New Roman" w:hAnsi="Times New Roman" w:cs="Times New Roman"/>
                <w:kern w:val="0"/>
                <w:szCs w:val="20"/>
                <w:lang w:val="sq-AL"/>
                <w14:ligatures w14:val="none"/>
              </w:rPr>
            </w:pPr>
            <w:r w:rsidRPr="00191ECF">
              <w:rPr>
                <w:rFonts w:ascii="Times New Roman" w:eastAsia="Times New Roman" w:hAnsi="Times New Roman" w:cs="Times New Roman"/>
                <w:kern w:val="0"/>
                <w:szCs w:val="20"/>
                <w:lang w:val="sq-AL"/>
                <w14:ligatures w14:val="none"/>
              </w:rPr>
              <w:t>të përzgjedhë veglat dhe paisjet e duhura të punës;</w:t>
            </w:r>
          </w:p>
          <w:p w14:paraId="21DC8383" w14:textId="77777777" w:rsidR="009411B2" w:rsidRPr="00191ECF" w:rsidRDefault="009411B2" w:rsidP="009411B2">
            <w:pPr>
              <w:numPr>
                <w:ilvl w:val="0"/>
                <w:numId w:val="20"/>
              </w:numPr>
              <w:overflowPunct w:val="0"/>
              <w:autoSpaceDE w:val="0"/>
              <w:autoSpaceDN w:val="0"/>
              <w:adjustRightInd w:val="0"/>
              <w:spacing w:after="0" w:line="276" w:lineRule="auto"/>
              <w:ind w:left="345" w:hanging="345"/>
              <w:textAlignment w:val="baseline"/>
              <w:rPr>
                <w:rFonts w:ascii="Times New Roman" w:eastAsia="Times New Roman" w:hAnsi="Times New Roman" w:cs="Times New Roman"/>
                <w:kern w:val="0"/>
                <w:szCs w:val="20"/>
                <w:lang w:val="sq-AL"/>
                <w14:ligatures w14:val="none"/>
              </w:rPr>
            </w:pPr>
            <w:r w:rsidRPr="00191ECF">
              <w:rPr>
                <w:rFonts w:ascii="Times New Roman" w:eastAsia="Times New Roman" w:hAnsi="Times New Roman" w:cs="Times New Roman"/>
                <w:kern w:val="0"/>
                <w:szCs w:val="20"/>
                <w:lang w:val="sq-AL"/>
                <w14:ligatures w14:val="none"/>
              </w:rPr>
              <w:t xml:space="preserve">të përzgjedhë drejt mekanizmin manual të kthimit për zëvendësim; </w:t>
            </w:r>
          </w:p>
          <w:p w14:paraId="23AE05D8" w14:textId="77777777" w:rsidR="009411B2" w:rsidRPr="00191ECF" w:rsidRDefault="009411B2" w:rsidP="009411B2">
            <w:pPr>
              <w:numPr>
                <w:ilvl w:val="0"/>
                <w:numId w:val="20"/>
              </w:numPr>
              <w:overflowPunct w:val="0"/>
              <w:autoSpaceDE w:val="0"/>
              <w:autoSpaceDN w:val="0"/>
              <w:adjustRightInd w:val="0"/>
              <w:spacing w:after="0" w:line="276" w:lineRule="auto"/>
              <w:ind w:left="345" w:hanging="345"/>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të përgatitë automjetin dhe vendin e punës për zëvendësimin e mekanizmit manual të kthimit;</w:t>
            </w:r>
          </w:p>
          <w:p w14:paraId="6622ED5C" w14:textId="77777777" w:rsidR="009411B2" w:rsidRPr="00191ECF" w:rsidRDefault="009411B2" w:rsidP="009411B2">
            <w:pPr>
              <w:numPr>
                <w:ilvl w:val="0"/>
                <w:numId w:val="20"/>
              </w:numPr>
              <w:overflowPunct w:val="0"/>
              <w:autoSpaceDE w:val="0"/>
              <w:autoSpaceDN w:val="0"/>
              <w:adjustRightInd w:val="0"/>
              <w:spacing w:after="0" w:line="276" w:lineRule="auto"/>
              <w:ind w:left="345" w:hanging="345"/>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të shkëputë mekanizmin e kthimit me levën (ose levat) e kthimit;</w:t>
            </w:r>
          </w:p>
          <w:p w14:paraId="64F8BD9C" w14:textId="77777777" w:rsidR="009411B2" w:rsidRPr="00191ECF" w:rsidRDefault="009411B2" w:rsidP="009411B2">
            <w:pPr>
              <w:numPr>
                <w:ilvl w:val="0"/>
                <w:numId w:val="20"/>
              </w:numPr>
              <w:overflowPunct w:val="0"/>
              <w:autoSpaceDE w:val="0"/>
              <w:autoSpaceDN w:val="0"/>
              <w:adjustRightInd w:val="0"/>
              <w:spacing w:after="0" w:line="276" w:lineRule="auto"/>
              <w:ind w:left="345" w:hanging="345"/>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të ndajë mekanizmin e kthimit nga boshti i timonit;</w:t>
            </w:r>
          </w:p>
          <w:p w14:paraId="358EE5AF" w14:textId="77777777" w:rsidR="009411B2" w:rsidRPr="00191ECF" w:rsidRDefault="009411B2" w:rsidP="009411B2">
            <w:pPr>
              <w:numPr>
                <w:ilvl w:val="0"/>
                <w:numId w:val="20"/>
              </w:numPr>
              <w:overflowPunct w:val="0"/>
              <w:autoSpaceDE w:val="0"/>
              <w:autoSpaceDN w:val="0"/>
              <w:adjustRightInd w:val="0"/>
              <w:spacing w:after="0" w:line="276" w:lineRule="auto"/>
              <w:ind w:left="345" w:hanging="345"/>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të zmontojë bulonat që lidhin mekanizmin manual të kthimit me shasinë e automjetit;</w:t>
            </w:r>
          </w:p>
          <w:p w14:paraId="460E4683" w14:textId="77777777" w:rsidR="009411B2" w:rsidRPr="00191ECF" w:rsidRDefault="009411B2" w:rsidP="009411B2">
            <w:pPr>
              <w:numPr>
                <w:ilvl w:val="0"/>
                <w:numId w:val="20"/>
              </w:numPr>
              <w:overflowPunct w:val="0"/>
              <w:autoSpaceDE w:val="0"/>
              <w:autoSpaceDN w:val="0"/>
              <w:adjustRightInd w:val="0"/>
              <w:spacing w:after="0" w:line="276" w:lineRule="auto"/>
              <w:ind w:left="345" w:hanging="345"/>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të heqë mekanizmin manual të kthimit të dëmtuar;</w:t>
            </w:r>
          </w:p>
          <w:p w14:paraId="2CB3E48F" w14:textId="77777777" w:rsidR="009411B2" w:rsidRPr="00191ECF" w:rsidRDefault="009411B2" w:rsidP="009411B2">
            <w:pPr>
              <w:numPr>
                <w:ilvl w:val="0"/>
                <w:numId w:val="20"/>
              </w:numPr>
              <w:overflowPunct w:val="0"/>
              <w:autoSpaceDE w:val="0"/>
              <w:autoSpaceDN w:val="0"/>
              <w:adjustRightInd w:val="0"/>
              <w:spacing w:after="0" w:line="276" w:lineRule="auto"/>
              <w:ind w:left="345" w:hanging="345"/>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të vendosë në shasi dhe të montojë me bulona mekanizmin manual të kthimit të ri;</w:t>
            </w:r>
          </w:p>
          <w:p w14:paraId="0C541B0B" w14:textId="77777777" w:rsidR="009411B2" w:rsidRPr="00191ECF" w:rsidRDefault="009411B2" w:rsidP="009411B2">
            <w:pPr>
              <w:numPr>
                <w:ilvl w:val="0"/>
                <w:numId w:val="20"/>
              </w:numPr>
              <w:overflowPunct w:val="0"/>
              <w:autoSpaceDE w:val="0"/>
              <w:autoSpaceDN w:val="0"/>
              <w:adjustRightInd w:val="0"/>
              <w:spacing w:after="0" w:line="276" w:lineRule="auto"/>
              <w:ind w:left="345" w:hanging="345"/>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të bashkojë mekanizmin manual të kthimit me boshtin e timonit;</w:t>
            </w:r>
          </w:p>
          <w:p w14:paraId="119E275A" w14:textId="77777777" w:rsidR="009411B2" w:rsidRPr="00191ECF" w:rsidRDefault="009411B2" w:rsidP="009411B2">
            <w:pPr>
              <w:numPr>
                <w:ilvl w:val="0"/>
                <w:numId w:val="20"/>
              </w:numPr>
              <w:overflowPunct w:val="0"/>
              <w:autoSpaceDE w:val="0"/>
              <w:autoSpaceDN w:val="0"/>
              <w:adjustRightInd w:val="0"/>
              <w:spacing w:after="0" w:line="276" w:lineRule="auto"/>
              <w:ind w:left="345" w:hanging="345"/>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 xml:space="preserve">të lidhë mekanizmin manual të kthimit me levën (ose levat) e kthimit;  </w:t>
            </w:r>
            <w:r w:rsidRPr="00191ECF">
              <w:rPr>
                <w:rFonts w:ascii="Times New Roman" w:eastAsia="Times New Roman" w:hAnsi="Times New Roman" w:cs="Times New Roman"/>
                <w:kern w:val="0"/>
                <w:lang w:val="sq-AL"/>
                <w14:ligatures w14:val="none"/>
              </w:rPr>
              <w:t xml:space="preserve"> </w:t>
            </w:r>
          </w:p>
          <w:p w14:paraId="7B585D91" w14:textId="77777777" w:rsidR="009411B2" w:rsidRPr="00191ECF" w:rsidRDefault="009411B2" w:rsidP="009411B2">
            <w:pPr>
              <w:numPr>
                <w:ilvl w:val="0"/>
                <w:numId w:val="20"/>
              </w:numPr>
              <w:overflowPunct w:val="0"/>
              <w:autoSpaceDE w:val="0"/>
              <w:autoSpaceDN w:val="0"/>
              <w:adjustRightInd w:val="0"/>
              <w:spacing w:after="0" w:line="276" w:lineRule="auto"/>
              <w:ind w:left="345" w:hanging="345"/>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 xml:space="preserve">të  kryejë provat e funksionimit të mekanizmit manual të kthimit të zëvendësuar; </w:t>
            </w:r>
          </w:p>
          <w:p w14:paraId="080A7486" w14:textId="77777777" w:rsidR="009411B2" w:rsidRPr="00191ECF" w:rsidRDefault="009411B2" w:rsidP="009411B2">
            <w:pPr>
              <w:numPr>
                <w:ilvl w:val="0"/>
                <w:numId w:val="20"/>
              </w:numPr>
              <w:overflowPunct w:val="0"/>
              <w:autoSpaceDE w:val="0"/>
              <w:autoSpaceDN w:val="0"/>
              <w:adjustRightInd w:val="0"/>
              <w:spacing w:after="0" w:line="276" w:lineRule="auto"/>
              <w:ind w:left="345" w:hanging="345"/>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të kryejë pastrimet e nevojshme;</w:t>
            </w:r>
          </w:p>
          <w:p w14:paraId="1424DB13" w14:textId="77777777" w:rsidR="009411B2" w:rsidRPr="00191ECF" w:rsidRDefault="009411B2" w:rsidP="009411B2">
            <w:pPr>
              <w:numPr>
                <w:ilvl w:val="0"/>
                <w:numId w:val="20"/>
              </w:numPr>
              <w:overflowPunct w:val="0"/>
              <w:autoSpaceDE w:val="0"/>
              <w:autoSpaceDN w:val="0"/>
              <w:adjustRightInd w:val="0"/>
              <w:spacing w:after="0" w:line="276" w:lineRule="auto"/>
              <w:ind w:left="345" w:hanging="345"/>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lastRenderedPageBreak/>
              <w:t>të tregojë kujdesin e duhur për veglat dhe pajisjet e punës;</w:t>
            </w:r>
          </w:p>
          <w:p w14:paraId="64F529B0" w14:textId="0C132FAE" w:rsidR="009411B2" w:rsidRPr="00191ECF" w:rsidRDefault="009411B2" w:rsidP="009411B2">
            <w:pPr>
              <w:numPr>
                <w:ilvl w:val="0"/>
                <w:numId w:val="20"/>
              </w:numPr>
              <w:overflowPunct w:val="0"/>
              <w:autoSpaceDE w:val="0"/>
              <w:autoSpaceDN w:val="0"/>
              <w:adjustRightInd w:val="0"/>
              <w:spacing w:after="0" w:line="276" w:lineRule="auto"/>
              <w:ind w:left="345" w:hanging="345"/>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 xml:space="preserve">të </w:t>
            </w:r>
            <w:r w:rsidRPr="00E01FFE">
              <w:rPr>
                <w:rFonts w:ascii="Times New Roman" w:eastAsia="Times New Roman" w:hAnsi="Times New Roman" w:cs="Times New Roman"/>
                <w:kern w:val="0"/>
                <w:szCs w:val="20"/>
                <w:lang w:val="sq-AL"/>
                <w14:ligatures w14:val="none"/>
              </w:rPr>
              <w:t xml:space="preserve">zbatojë </w:t>
            </w:r>
            <w:r w:rsidR="00191ECF" w:rsidRPr="00E01FFE">
              <w:rPr>
                <w:rStyle w:val="cf01"/>
                <w:rFonts w:ascii="Times New Roman" w:hAnsi="Times New Roman" w:cs="Times New Roman"/>
                <w:sz w:val="24"/>
                <w:szCs w:val="24"/>
                <w:lang w:val="sq-AL"/>
              </w:rPr>
              <w:t>rregullat e siguri</w:t>
            </w:r>
            <w:r w:rsidR="00E01FFE" w:rsidRPr="00E01FFE">
              <w:rPr>
                <w:rStyle w:val="cf01"/>
                <w:rFonts w:ascii="Times New Roman" w:hAnsi="Times New Roman" w:cs="Times New Roman"/>
                <w:sz w:val="24"/>
                <w:szCs w:val="24"/>
                <w:lang w:val="sq-AL"/>
              </w:rPr>
              <w:t>mit</w:t>
            </w:r>
            <w:r w:rsidR="00191ECF" w:rsidRPr="00E01FFE">
              <w:rPr>
                <w:rStyle w:val="cf01"/>
                <w:rFonts w:ascii="Times New Roman" w:hAnsi="Times New Roman" w:cs="Times New Roman"/>
                <w:sz w:val="24"/>
                <w:szCs w:val="24"/>
                <w:lang w:val="sq-AL"/>
              </w:rPr>
              <w:t xml:space="preserve"> teknik dhe mbrojtjes së mjedisit, </w:t>
            </w:r>
            <w:r w:rsidRPr="00E01FFE">
              <w:rPr>
                <w:rFonts w:ascii="Times New Roman" w:eastAsia="Times New Roman" w:hAnsi="Times New Roman" w:cs="Times New Roman"/>
                <w:kern w:val="0"/>
                <w:szCs w:val="20"/>
                <w:lang w:val="sq-AL"/>
                <w14:ligatures w14:val="none"/>
              </w:rPr>
              <w:t>gjatë</w:t>
            </w:r>
            <w:r w:rsidRPr="00191ECF">
              <w:rPr>
                <w:rFonts w:ascii="Times New Roman" w:eastAsia="Times New Roman" w:hAnsi="Times New Roman" w:cs="Times New Roman"/>
                <w:kern w:val="0"/>
                <w:szCs w:val="20"/>
                <w:lang w:val="sq-AL"/>
                <w14:ligatures w14:val="none"/>
              </w:rPr>
              <w:t xml:space="preserve"> zëvendësimit të mekanizmit manual të kthimit në automjet.</w:t>
            </w:r>
          </w:p>
          <w:p w14:paraId="2C4D3136" w14:textId="77777777" w:rsidR="009411B2" w:rsidRPr="00191ECF" w:rsidRDefault="009411B2" w:rsidP="009411B2">
            <w:pPr>
              <w:tabs>
                <w:tab w:val="left" w:pos="360"/>
              </w:tabs>
              <w:spacing w:after="0" w:line="276" w:lineRule="auto"/>
              <w:rPr>
                <w:rFonts w:ascii="Times New Roman" w:eastAsia="Times New Roman" w:hAnsi="Times New Roman" w:cs="Times New Roman"/>
                <w:b/>
                <w:i/>
                <w:kern w:val="0"/>
                <w:lang w:val="sq-AL"/>
                <w14:ligatures w14:val="none"/>
              </w:rPr>
            </w:pPr>
            <w:r w:rsidRPr="00191ECF">
              <w:rPr>
                <w:rFonts w:ascii="Times New Roman" w:eastAsia="Times New Roman" w:hAnsi="Times New Roman" w:cs="Times New Roman"/>
                <w:b/>
                <w:i/>
                <w:kern w:val="0"/>
                <w:lang w:val="sq-AL"/>
                <w14:ligatures w14:val="none"/>
              </w:rPr>
              <w:t>Instrumentet e vlerësimit:</w:t>
            </w:r>
          </w:p>
          <w:p w14:paraId="2865AA27" w14:textId="77777777" w:rsidR="009411B2" w:rsidRPr="00191ECF" w:rsidRDefault="009411B2" w:rsidP="009411B2">
            <w:pPr>
              <w:numPr>
                <w:ilvl w:val="0"/>
                <w:numId w:val="20"/>
              </w:numPr>
              <w:overflowPunct w:val="0"/>
              <w:autoSpaceDE w:val="0"/>
              <w:autoSpaceDN w:val="0"/>
              <w:adjustRightInd w:val="0"/>
              <w:spacing w:after="0" w:line="276" w:lineRule="auto"/>
              <w:ind w:left="450" w:hanging="450"/>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Vëzhgim me listë kontrolli.</w:t>
            </w:r>
          </w:p>
        </w:tc>
      </w:tr>
    </w:tbl>
    <w:p w14:paraId="51145F5E"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sz w:val="20"/>
          <w:szCs w:val="20"/>
          <w:lang w:val="sq-AL"/>
          <w14:ligatures w14:val="none"/>
        </w:rPr>
      </w:pPr>
    </w:p>
    <w:tbl>
      <w:tblPr>
        <w:tblW w:w="7293" w:type="dxa"/>
        <w:tblInd w:w="1951" w:type="dxa"/>
        <w:tblLook w:val="0000" w:firstRow="0" w:lastRow="0" w:firstColumn="0" w:lastColumn="0" w:noHBand="0" w:noVBand="0"/>
      </w:tblPr>
      <w:tblGrid>
        <w:gridCol w:w="851"/>
        <w:gridCol w:w="6442"/>
      </w:tblGrid>
      <w:tr w:rsidR="009411B2" w:rsidRPr="00191ECF" w14:paraId="7E5494C0" w14:textId="77777777" w:rsidTr="005E170B">
        <w:tc>
          <w:tcPr>
            <w:tcW w:w="851" w:type="dxa"/>
          </w:tcPr>
          <w:p w14:paraId="159B74F0" w14:textId="77777777" w:rsidR="009411B2" w:rsidRPr="00191ECF" w:rsidRDefault="009411B2" w:rsidP="009411B2">
            <w:pPr>
              <w:numPr>
                <w:ilvl w:val="12"/>
                <w:numId w:val="0"/>
              </w:num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 xml:space="preserve">RN 3 </w:t>
            </w:r>
          </w:p>
        </w:tc>
        <w:tc>
          <w:tcPr>
            <w:tcW w:w="6442" w:type="dxa"/>
          </w:tcPr>
          <w:p w14:paraId="07E1E239"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szCs w:val="20"/>
                <w:lang w:val="sq-AL"/>
                <w14:ligatures w14:val="none"/>
              </w:rPr>
            </w:pPr>
            <w:r w:rsidRPr="00191ECF">
              <w:rPr>
                <w:rFonts w:ascii="Times New Roman" w:eastAsia="Times New Roman" w:hAnsi="Times New Roman" w:cs="Times New Roman"/>
                <w:b/>
                <w:kern w:val="0"/>
                <w:szCs w:val="20"/>
                <w:lang w:val="sq-AL"/>
                <w14:ligatures w14:val="none"/>
              </w:rPr>
              <w:t>Nxënësi zëvendëson përforcuesin hidraulik (servomekanizmin) të sistemit të drejtimit.</w:t>
            </w:r>
          </w:p>
          <w:p w14:paraId="7FB05FAC" w14:textId="77777777" w:rsidR="009411B2" w:rsidRPr="00191ECF" w:rsidRDefault="009411B2" w:rsidP="009411B2">
            <w:pPr>
              <w:tabs>
                <w:tab w:val="left" w:pos="360"/>
              </w:tabs>
              <w:overflowPunct w:val="0"/>
              <w:autoSpaceDE w:val="0"/>
              <w:autoSpaceDN w:val="0"/>
              <w:adjustRightInd w:val="0"/>
              <w:spacing w:after="0" w:line="276" w:lineRule="auto"/>
              <w:textAlignment w:val="baseline"/>
              <w:rPr>
                <w:rFonts w:ascii="Times New Roman" w:eastAsia="Times New Roman" w:hAnsi="Times New Roman" w:cs="Times New Roman"/>
                <w:b/>
                <w:i/>
                <w:kern w:val="0"/>
                <w:lang w:val="sq-AL"/>
                <w14:ligatures w14:val="none"/>
              </w:rPr>
            </w:pPr>
            <w:r w:rsidRPr="00191ECF">
              <w:rPr>
                <w:rFonts w:ascii="Times New Roman" w:eastAsia="Times New Roman" w:hAnsi="Times New Roman" w:cs="Times New Roman"/>
                <w:b/>
                <w:i/>
                <w:kern w:val="0"/>
                <w:lang w:val="sq-AL"/>
                <w14:ligatures w14:val="none"/>
              </w:rPr>
              <w:t>Kriteret e vlerësimit:</w:t>
            </w:r>
          </w:p>
          <w:p w14:paraId="2C5347D1" w14:textId="77777777" w:rsidR="009411B2" w:rsidRPr="00191ECF" w:rsidRDefault="009411B2" w:rsidP="009411B2">
            <w:pPr>
              <w:tabs>
                <w:tab w:val="left" w:pos="360"/>
              </w:tabs>
              <w:overflowPunct w:val="0"/>
              <w:autoSpaceDE w:val="0"/>
              <w:autoSpaceDN w:val="0"/>
              <w:adjustRightInd w:val="0"/>
              <w:spacing w:after="0" w:line="276" w:lineRule="auto"/>
              <w:textAlignment w:val="baseline"/>
              <w:rPr>
                <w:rFonts w:ascii="Times New Roman" w:eastAsia="Times New Roman" w:hAnsi="Times New Roman" w:cs="Times New Roman"/>
                <w:b/>
                <w:i/>
                <w:kern w:val="0"/>
                <w:lang w:val="sq-AL"/>
                <w14:ligatures w14:val="none"/>
              </w:rPr>
            </w:pPr>
            <w:r w:rsidRPr="00191ECF">
              <w:rPr>
                <w:rFonts w:ascii="Times New Roman" w:eastAsia="Times New Roman" w:hAnsi="Times New Roman" w:cs="Times New Roman"/>
                <w:kern w:val="0"/>
                <w:lang w:val="sq-AL"/>
                <w14:ligatures w14:val="none"/>
              </w:rPr>
              <w:t>Nxënësi duhet të jetë i aftë:</w:t>
            </w:r>
          </w:p>
          <w:p w14:paraId="11F6D9FF"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szCs w:val="20"/>
                <w:lang w:val="sq-AL"/>
                <w14:ligatures w14:val="none"/>
              </w:rPr>
            </w:pPr>
            <w:r w:rsidRPr="00191ECF">
              <w:rPr>
                <w:rFonts w:ascii="Times New Roman" w:eastAsia="Times New Roman" w:hAnsi="Times New Roman" w:cs="Times New Roman"/>
                <w:kern w:val="0"/>
                <w:szCs w:val="20"/>
                <w:lang w:val="sq-AL"/>
                <w14:ligatures w14:val="none"/>
              </w:rPr>
              <w:t>të analizojë drejt dokumentacionin teknik të sistemit të drejtimit të automjetit;</w:t>
            </w:r>
          </w:p>
          <w:p w14:paraId="4615C089"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szCs w:val="20"/>
                <w:lang w:val="sq-AL"/>
                <w14:ligatures w14:val="none"/>
              </w:rPr>
            </w:pPr>
            <w:r w:rsidRPr="00191ECF">
              <w:rPr>
                <w:rFonts w:ascii="Times New Roman" w:eastAsia="Times New Roman" w:hAnsi="Times New Roman" w:cs="Times New Roman"/>
                <w:kern w:val="0"/>
                <w:szCs w:val="20"/>
                <w:lang w:val="sq-AL"/>
                <w14:ligatures w14:val="none"/>
              </w:rPr>
              <w:t>të përcaktojë rradhën e duhur të punës për zëvendësimin e përforcuesit hidraulik të sistemit të drejtimit të automjetit;</w:t>
            </w:r>
          </w:p>
          <w:p w14:paraId="4B882AC0"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szCs w:val="20"/>
                <w:lang w:val="sq-AL"/>
                <w14:ligatures w14:val="none"/>
              </w:rPr>
            </w:pPr>
            <w:r w:rsidRPr="00191ECF">
              <w:rPr>
                <w:rFonts w:ascii="Times New Roman" w:eastAsia="Times New Roman" w:hAnsi="Times New Roman" w:cs="Times New Roman"/>
                <w:kern w:val="0"/>
                <w:szCs w:val="20"/>
                <w:lang w:val="sq-AL"/>
                <w14:ligatures w14:val="none"/>
              </w:rPr>
              <w:t>të përzgjedhë veglat dhe pajisjet e duhura të punës;</w:t>
            </w:r>
          </w:p>
          <w:p w14:paraId="41DCDF91"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szCs w:val="20"/>
                <w:lang w:val="sq-AL"/>
                <w14:ligatures w14:val="none"/>
              </w:rPr>
            </w:pPr>
            <w:r w:rsidRPr="00191ECF">
              <w:rPr>
                <w:rFonts w:ascii="Times New Roman" w:eastAsia="Times New Roman" w:hAnsi="Times New Roman" w:cs="Times New Roman"/>
                <w:kern w:val="0"/>
                <w:szCs w:val="20"/>
                <w:lang w:val="sq-AL"/>
                <w14:ligatures w14:val="none"/>
              </w:rPr>
              <w:t xml:space="preserve">të përzgjedhë drejt përforcuesin hidraulik të sistemit të drejtimit për zëvendësim; </w:t>
            </w:r>
          </w:p>
          <w:p w14:paraId="51799305"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të përgatitë automjetin dhe vendin e punës për zëvendësimin e përforcuesit hidraulik të sistemit të drejtimit;</w:t>
            </w:r>
          </w:p>
          <w:p w14:paraId="4009FC63"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të shkëputë lidhjet elektrike të përforcuesit hidraulik;</w:t>
            </w:r>
          </w:p>
          <w:p w14:paraId="5A242613"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shkëputë krahët (levave) e sistemit të drejtimit nga përforcuesi hidraulik;</w:t>
            </w:r>
          </w:p>
          <w:p w14:paraId="37D58503"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shkëputë boshtin e timonit nga përforcuesi hidraulik;</w:t>
            </w:r>
          </w:p>
          <w:p w14:paraId="155CA354"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 xml:space="preserve">të heqë vajin nga sistemi hidraulik i përforcuesit të drejtimit; </w:t>
            </w:r>
          </w:p>
          <w:p w14:paraId="1DF27BD3"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shkëputë tubacionet e vajit të përforcuesit hidraulik;</w:t>
            </w:r>
          </w:p>
          <w:p w14:paraId="7A850ADE"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lirojë bulonat që lidhin përforcuesin hidraulik me shasinë e automjetit;</w:t>
            </w:r>
          </w:p>
          <w:p w14:paraId="5CFECFD9"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 xml:space="preserve">të heqë </w:t>
            </w:r>
            <w:r w:rsidRPr="00191ECF">
              <w:rPr>
                <w:rFonts w:ascii="Times New Roman" w:eastAsia="Times New Roman" w:hAnsi="Times New Roman" w:cs="Times New Roman"/>
                <w:kern w:val="0"/>
                <w:szCs w:val="20"/>
                <w:lang w:val="sq-AL"/>
                <w14:ligatures w14:val="none"/>
              </w:rPr>
              <w:t>përforcuesin hidraulik të dëmtuar të sistemit të drejtimit;</w:t>
            </w:r>
          </w:p>
          <w:p w14:paraId="36789292"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të vendosë dhe të shtrëngojë me bulona përforcuesin hidraulik të ri të sistemit të drejtimit;</w:t>
            </w:r>
          </w:p>
          <w:p w14:paraId="4A9BC39B"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lidhë tubacionet e vajit të përforcuesit hidraulik;</w:t>
            </w:r>
          </w:p>
          <w:p w14:paraId="54ABDF9C"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lidhë boshtin e timonit me përforcuesin hidraulik;</w:t>
            </w:r>
          </w:p>
          <w:p w14:paraId="60AE3664"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lidhë krahët (levat) e sistemit të drejtimit me përforcuesin hidraulik;</w:t>
            </w:r>
          </w:p>
          <w:p w14:paraId="1669888D"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hedhë sasinë e duhur të vajit në sistemin hidraulik të përforcuesit të drejtimit;</w:t>
            </w:r>
          </w:p>
          <w:p w14:paraId="69A8441D"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nxjerrë ajrin nga sistemi hidraulik i përforcuesit;</w:t>
            </w:r>
          </w:p>
          <w:p w14:paraId="774A03E5"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 xml:space="preserve">të rivendosë </w:t>
            </w:r>
            <w:r w:rsidRPr="00191ECF">
              <w:rPr>
                <w:rFonts w:ascii="Times New Roman" w:eastAsia="Times New Roman" w:hAnsi="Times New Roman" w:cs="Times New Roman"/>
                <w:kern w:val="0"/>
                <w:szCs w:val="20"/>
                <w:lang w:val="sq-AL"/>
                <w14:ligatures w14:val="none"/>
              </w:rPr>
              <w:t>lidhjet elektrike të përforcuesit hidraulik;</w:t>
            </w:r>
          </w:p>
          <w:p w14:paraId="6D844F97"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të kryejë provat e funksionimit të</w:t>
            </w:r>
            <w:r w:rsidRPr="00191ECF">
              <w:rPr>
                <w:rFonts w:ascii="Times New Roman" w:eastAsia="Times New Roman" w:hAnsi="Times New Roman" w:cs="Times New Roman"/>
                <w:kern w:val="0"/>
                <w:lang w:val="sq-AL"/>
                <w14:ligatures w14:val="none"/>
              </w:rPr>
              <w:t xml:space="preserve"> përforcuesit hidraulik të sistemit të drejtimit</w:t>
            </w:r>
            <w:r w:rsidRPr="00191ECF">
              <w:rPr>
                <w:rFonts w:ascii="Times New Roman" w:eastAsia="Times New Roman" w:hAnsi="Times New Roman" w:cs="Times New Roman"/>
                <w:kern w:val="0"/>
                <w:szCs w:val="20"/>
                <w:lang w:val="sq-AL"/>
                <w14:ligatures w14:val="none"/>
              </w:rPr>
              <w:t>;</w:t>
            </w:r>
          </w:p>
          <w:p w14:paraId="07EE472D"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lastRenderedPageBreak/>
              <w:t>të tregojë kujdesin e duhur për veglat dhe pajisjet e punës;</w:t>
            </w:r>
          </w:p>
          <w:p w14:paraId="5B2D2B70" w14:textId="1D3D3D92"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 xml:space="preserve">të </w:t>
            </w:r>
            <w:r w:rsidRPr="00E01FFE">
              <w:rPr>
                <w:rFonts w:ascii="Times New Roman" w:eastAsia="Times New Roman" w:hAnsi="Times New Roman" w:cs="Times New Roman"/>
                <w:kern w:val="0"/>
                <w:szCs w:val="20"/>
                <w:lang w:val="sq-AL"/>
                <w14:ligatures w14:val="none"/>
              </w:rPr>
              <w:t xml:space="preserve">zbatojë </w:t>
            </w:r>
            <w:r w:rsidR="00191ECF" w:rsidRPr="00E01FFE">
              <w:rPr>
                <w:rStyle w:val="cf01"/>
                <w:rFonts w:ascii="Times New Roman" w:hAnsi="Times New Roman" w:cs="Times New Roman"/>
                <w:sz w:val="24"/>
                <w:szCs w:val="24"/>
                <w:lang w:val="sq-AL"/>
              </w:rPr>
              <w:t>rregullat e siguri</w:t>
            </w:r>
            <w:r w:rsidR="00E01FFE" w:rsidRPr="00E01FFE">
              <w:rPr>
                <w:rStyle w:val="cf01"/>
                <w:rFonts w:ascii="Times New Roman" w:hAnsi="Times New Roman" w:cs="Times New Roman"/>
                <w:sz w:val="24"/>
                <w:szCs w:val="24"/>
                <w:lang w:val="sq-AL"/>
              </w:rPr>
              <w:t>mit</w:t>
            </w:r>
            <w:r w:rsidR="00191ECF" w:rsidRPr="00E01FFE">
              <w:rPr>
                <w:rStyle w:val="cf01"/>
                <w:rFonts w:ascii="Times New Roman" w:hAnsi="Times New Roman" w:cs="Times New Roman"/>
                <w:sz w:val="24"/>
                <w:szCs w:val="24"/>
                <w:lang w:val="sq-AL"/>
              </w:rPr>
              <w:t xml:space="preserve"> teknik dhe mbrojtjes së mjedisit, </w:t>
            </w:r>
            <w:r w:rsidRPr="00E01FFE">
              <w:rPr>
                <w:rFonts w:ascii="Times New Roman" w:eastAsia="Times New Roman" w:hAnsi="Times New Roman" w:cs="Times New Roman"/>
                <w:kern w:val="0"/>
                <w:szCs w:val="20"/>
                <w:lang w:val="sq-AL"/>
                <w14:ligatures w14:val="none"/>
              </w:rPr>
              <w:t xml:space="preserve">gjatë zëvendësimit të </w:t>
            </w:r>
            <w:r w:rsidRPr="00E01FFE">
              <w:rPr>
                <w:rFonts w:ascii="Times New Roman" w:eastAsia="Times New Roman" w:hAnsi="Times New Roman" w:cs="Times New Roman"/>
                <w:kern w:val="0"/>
                <w:lang w:val="sq-AL"/>
                <w14:ligatures w14:val="none"/>
              </w:rPr>
              <w:t>përforcuesit hidraulik të sistemit të drejtimit</w:t>
            </w:r>
            <w:r w:rsidRPr="00E01FFE">
              <w:rPr>
                <w:rFonts w:ascii="Times New Roman" w:eastAsia="Times New Roman" w:hAnsi="Times New Roman" w:cs="Times New Roman"/>
                <w:kern w:val="0"/>
                <w:szCs w:val="20"/>
                <w:lang w:val="sq-AL"/>
                <w14:ligatures w14:val="none"/>
              </w:rPr>
              <w:t xml:space="preserve"> në automjet</w:t>
            </w:r>
            <w:r w:rsidRPr="00191ECF">
              <w:rPr>
                <w:rFonts w:ascii="Times New Roman" w:eastAsia="Times New Roman" w:hAnsi="Times New Roman" w:cs="Times New Roman"/>
                <w:kern w:val="0"/>
                <w:szCs w:val="20"/>
                <w:lang w:val="sq-AL"/>
                <w14:ligatures w14:val="none"/>
              </w:rPr>
              <w:t>.</w:t>
            </w:r>
          </w:p>
          <w:p w14:paraId="6EE85A53" w14:textId="77777777" w:rsidR="009411B2" w:rsidRPr="00191ECF" w:rsidRDefault="009411B2" w:rsidP="009411B2">
            <w:pPr>
              <w:tabs>
                <w:tab w:val="left" w:pos="360"/>
              </w:tabs>
              <w:spacing w:after="0" w:line="276" w:lineRule="auto"/>
              <w:rPr>
                <w:rFonts w:ascii="Times New Roman" w:eastAsia="Times New Roman" w:hAnsi="Times New Roman" w:cs="Times New Roman"/>
                <w:b/>
                <w:i/>
                <w:kern w:val="0"/>
                <w:lang w:val="sq-AL"/>
                <w14:ligatures w14:val="none"/>
              </w:rPr>
            </w:pPr>
            <w:r w:rsidRPr="00191ECF">
              <w:rPr>
                <w:rFonts w:ascii="Times New Roman" w:eastAsia="Times New Roman" w:hAnsi="Times New Roman" w:cs="Times New Roman"/>
                <w:b/>
                <w:i/>
                <w:kern w:val="0"/>
                <w:lang w:val="sq-AL"/>
                <w14:ligatures w14:val="none"/>
              </w:rPr>
              <w:t>Instrumentet e vlerësimit:</w:t>
            </w:r>
          </w:p>
          <w:p w14:paraId="62DE1EE8"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Vëzhgim me listë kontrolli.</w:t>
            </w:r>
          </w:p>
        </w:tc>
      </w:tr>
    </w:tbl>
    <w:p w14:paraId="0DDB8E3A"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p>
    <w:tbl>
      <w:tblPr>
        <w:tblW w:w="9243" w:type="dxa"/>
        <w:tblBorders>
          <w:top w:val="single" w:sz="6" w:space="0" w:color="auto"/>
        </w:tblBorders>
        <w:tblLook w:val="0000" w:firstRow="0" w:lastRow="0" w:firstColumn="0" w:lastColumn="0" w:noHBand="0" w:noVBand="0"/>
      </w:tblPr>
      <w:tblGrid>
        <w:gridCol w:w="2178"/>
        <w:gridCol w:w="270"/>
        <w:gridCol w:w="6795"/>
      </w:tblGrid>
      <w:tr w:rsidR="009411B2" w:rsidRPr="00191ECF" w14:paraId="5005915A" w14:textId="77777777" w:rsidTr="005E170B">
        <w:tc>
          <w:tcPr>
            <w:tcW w:w="2178" w:type="dxa"/>
          </w:tcPr>
          <w:p w14:paraId="3AEBFFF1" w14:textId="77777777" w:rsidR="009411B2" w:rsidRPr="00191ECF" w:rsidRDefault="009411B2" w:rsidP="009411B2">
            <w:pPr>
              <w:numPr>
                <w:ilvl w:val="12"/>
                <w:numId w:val="0"/>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b/>
                <w:kern w:val="0"/>
                <w:lang w:val="sq-AL"/>
                <w14:ligatures w14:val="none"/>
              </w:rPr>
              <w:t>Udhëzime për zbatimin e modulit</w:t>
            </w:r>
          </w:p>
        </w:tc>
        <w:tc>
          <w:tcPr>
            <w:tcW w:w="270" w:type="dxa"/>
          </w:tcPr>
          <w:p w14:paraId="0AC69539" w14:textId="77777777" w:rsidR="009411B2" w:rsidRPr="00191ECF" w:rsidRDefault="009411B2" w:rsidP="009411B2">
            <w:pPr>
              <w:numPr>
                <w:ilvl w:val="12"/>
                <w:numId w:val="0"/>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p>
        </w:tc>
        <w:tc>
          <w:tcPr>
            <w:tcW w:w="6795" w:type="dxa"/>
          </w:tcPr>
          <w:p w14:paraId="7F5768EB" w14:textId="77777777" w:rsidR="009411B2" w:rsidRPr="00191ECF" w:rsidRDefault="009411B2" w:rsidP="009411B2">
            <w:pPr>
              <w:numPr>
                <w:ilvl w:val="0"/>
                <w:numId w:val="29"/>
              </w:num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Ky modul duhet të trajtohet në repartin e shërbimit të automjeteve ose në mjedise pune (servise) ku kryhen punime të mirëmbajtjes dhe zëvendësimit në sistemin e drejtimit.</w:t>
            </w:r>
          </w:p>
          <w:p w14:paraId="57610EEF" w14:textId="1EFA77DB" w:rsidR="009411B2" w:rsidRPr="00191ECF" w:rsidRDefault="009411B2" w:rsidP="009411B2">
            <w:pPr>
              <w:numPr>
                <w:ilvl w:val="0"/>
                <w:numId w:val="29"/>
              </w:num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Mësimdhënësi duhet të përdorë sa më shumë të jetë e mundur demonstrime</w:t>
            </w:r>
            <w:r w:rsidR="00AD0310">
              <w:rPr>
                <w:rFonts w:ascii="Times New Roman" w:eastAsia="Times New Roman" w:hAnsi="Times New Roman" w:cs="Times New Roman"/>
                <w:kern w:val="0"/>
                <w:lang w:val="sq-AL"/>
                <w14:ligatures w14:val="none"/>
              </w:rPr>
              <w:t xml:space="preserve"> </w:t>
            </w:r>
            <w:r w:rsidRPr="00191ECF">
              <w:rPr>
                <w:rFonts w:ascii="Times New Roman" w:eastAsia="Times New Roman" w:hAnsi="Times New Roman" w:cs="Times New Roman"/>
                <w:kern w:val="0"/>
                <w:lang w:val="sq-AL"/>
                <w14:ligatures w14:val="none"/>
              </w:rPr>
              <w:t>konkrete të teknikave dhe procedurave të zëvendësimit të kokave sferike, mekanizmave të kthimit dhe përforcuesve hidraulikë të sistemit të drejtimit.</w:t>
            </w:r>
          </w:p>
          <w:p w14:paraId="4186C190" w14:textId="68FC8018" w:rsidR="009411B2" w:rsidRPr="00191ECF" w:rsidRDefault="009411B2" w:rsidP="009411B2">
            <w:pPr>
              <w:numPr>
                <w:ilvl w:val="0"/>
                <w:numId w:val="29"/>
              </w:numPr>
              <w:overflowPunct w:val="0"/>
              <w:autoSpaceDE w:val="0"/>
              <w:autoSpaceDN w:val="0"/>
              <w:adjustRightInd w:val="0"/>
              <w:spacing w:after="0" w:line="276" w:lineRule="auto"/>
              <w:jc w:val="both"/>
              <w:textAlignment w:val="baseline"/>
              <w:rPr>
                <w:rFonts w:ascii="Times New Roman" w:eastAsia="Times New Roman" w:hAnsi="Times New Roman" w:cs="Times New Roman"/>
                <w:b/>
                <w:i/>
                <w:kern w:val="0"/>
                <w:lang w:val="sq-AL"/>
                <w14:ligatures w14:val="none"/>
              </w:rPr>
            </w:pPr>
            <w:r w:rsidRPr="00191ECF">
              <w:rPr>
                <w:rFonts w:ascii="Times New Roman" w:eastAsia="Times New Roman" w:hAnsi="Times New Roman" w:cs="Times New Roman"/>
                <w:kern w:val="0"/>
                <w:lang w:val="sq-AL"/>
                <w14:ligatures w14:val="none"/>
              </w:rPr>
              <w:t xml:space="preserve">Nxënësit duhet të angazhohen në veprimtari konkrete pune për kryerjen e punimeve të zëvendësimit të kokave sferike, mekanizmave të kthimit dhe përforcuesve hidraulikë të sistemit të drejtimit, fillimisht në mënyrë të </w:t>
            </w:r>
            <w:r w:rsidR="005D24B7">
              <w:rPr>
                <w:rFonts w:ascii="Times New Roman" w:eastAsia="Times New Roman" w:hAnsi="Times New Roman" w:cs="Times New Roman"/>
                <w:kern w:val="0"/>
                <w:lang w:val="sq-AL"/>
                <w14:ligatures w14:val="none"/>
              </w:rPr>
              <w:t>mbikëqyrur</w:t>
            </w:r>
            <w:r w:rsidRPr="00191ECF">
              <w:rPr>
                <w:rFonts w:ascii="Times New Roman" w:eastAsia="Times New Roman" w:hAnsi="Times New Roman" w:cs="Times New Roman"/>
                <w:kern w:val="0"/>
                <w:lang w:val="sq-AL"/>
                <w14:ligatures w14:val="none"/>
              </w:rPr>
              <w:t xml:space="preserve"> dhe më pas në mënyrë të pavarur. Ata duhet të nxiten të diskutojnë në lidhje me proceset e punës që kryejnë.</w:t>
            </w:r>
          </w:p>
          <w:p w14:paraId="69BC89E0" w14:textId="77777777" w:rsidR="009411B2" w:rsidRPr="00191ECF" w:rsidRDefault="009411B2" w:rsidP="009411B2">
            <w:pPr>
              <w:numPr>
                <w:ilvl w:val="0"/>
                <w:numId w:val="29"/>
              </w:numPr>
              <w:overflowPunct w:val="0"/>
              <w:autoSpaceDE w:val="0"/>
              <w:autoSpaceDN w:val="0"/>
              <w:adjustRightInd w:val="0"/>
              <w:spacing w:after="0" w:line="276" w:lineRule="auto"/>
              <w:jc w:val="both"/>
              <w:textAlignment w:val="baseline"/>
              <w:rPr>
                <w:rFonts w:ascii="Times New Roman" w:eastAsia="Times New Roman" w:hAnsi="Times New Roman" w:cs="Times New Roman"/>
                <w:b/>
                <w:i/>
                <w:kern w:val="0"/>
                <w:lang w:val="sq-AL"/>
                <w14:ligatures w14:val="none"/>
              </w:rPr>
            </w:pPr>
            <w:r w:rsidRPr="00191ECF">
              <w:rPr>
                <w:rFonts w:ascii="Times New Roman" w:eastAsia="Times New Roman" w:hAnsi="Times New Roman" w:cs="Times New Roman"/>
                <w:kern w:val="0"/>
                <w:lang w:val="sq-AL"/>
                <w14:ligatures w14:val="none"/>
              </w:rPr>
              <w:t>Gjatë vlerësimit të nxënësve duhet të vihet theksi te verifikimi i shkallës së arritjes së shprehive praktike për të kryer punime të ndryshme të mirëmbajtjes dhe zëvendësimit në sistemin e drejtimit të automjeteve të lehta.</w:t>
            </w:r>
          </w:p>
          <w:p w14:paraId="01024B0B" w14:textId="77777777" w:rsidR="009411B2" w:rsidRPr="00191ECF" w:rsidRDefault="009411B2" w:rsidP="009411B2">
            <w:pPr>
              <w:numPr>
                <w:ilvl w:val="0"/>
                <w:numId w:val="29"/>
              </w:num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Realizimi i pranueshëm i modulit do të konsiderohet arritja e kënaqshme e të gjitha kritereve të vlerësimit të specifikuara për çdo rezultat të të nxënit.</w:t>
            </w:r>
          </w:p>
        </w:tc>
      </w:tr>
    </w:tbl>
    <w:p w14:paraId="00A617EC" w14:textId="77777777" w:rsidR="009411B2" w:rsidRPr="00191ECF" w:rsidRDefault="009411B2" w:rsidP="009411B2">
      <w:pPr>
        <w:numPr>
          <w:ilvl w:val="12"/>
          <w:numId w:val="0"/>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p>
    <w:tbl>
      <w:tblPr>
        <w:tblW w:w="9243" w:type="dxa"/>
        <w:tblBorders>
          <w:top w:val="single" w:sz="6" w:space="0" w:color="auto"/>
          <w:bottom w:val="single" w:sz="6" w:space="0" w:color="auto"/>
        </w:tblBorders>
        <w:tblLook w:val="0000" w:firstRow="0" w:lastRow="0" w:firstColumn="0" w:lastColumn="0" w:noHBand="0" w:noVBand="0"/>
      </w:tblPr>
      <w:tblGrid>
        <w:gridCol w:w="2178"/>
        <w:gridCol w:w="270"/>
        <w:gridCol w:w="6795"/>
      </w:tblGrid>
      <w:tr w:rsidR="002F30AA" w:rsidRPr="00191ECF" w14:paraId="55C2C641" w14:textId="77777777" w:rsidTr="005E170B">
        <w:tc>
          <w:tcPr>
            <w:tcW w:w="2178" w:type="dxa"/>
          </w:tcPr>
          <w:p w14:paraId="7EF058BA" w14:textId="77777777" w:rsidR="009411B2" w:rsidRPr="00191ECF" w:rsidRDefault="009411B2" w:rsidP="009411B2">
            <w:pPr>
              <w:numPr>
                <w:ilvl w:val="12"/>
                <w:numId w:val="0"/>
              </w:num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Kushtet e</w:t>
            </w:r>
          </w:p>
          <w:p w14:paraId="6588C6EA" w14:textId="77777777" w:rsidR="009411B2" w:rsidRPr="00191ECF" w:rsidRDefault="009411B2" w:rsidP="009411B2">
            <w:pPr>
              <w:numPr>
                <w:ilvl w:val="12"/>
                <w:numId w:val="0"/>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b/>
                <w:kern w:val="0"/>
                <w:lang w:val="sq-AL"/>
                <w14:ligatures w14:val="none"/>
              </w:rPr>
              <w:t>e domosdoshme për realizimin e modulit</w:t>
            </w:r>
          </w:p>
        </w:tc>
        <w:tc>
          <w:tcPr>
            <w:tcW w:w="270" w:type="dxa"/>
          </w:tcPr>
          <w:p w14:paraId="4B43E13D" w14:textId="77777777" w:rsidR="009411B2" w:rsidRPr="00191ECF" w:rsidRDefault="009411B2" w:rsidP="009411B2">
            <w:pPr>
              <w:numPr>
                <w:ilvl w:val="12"/>
                <w:numId w:val="0"/>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p>
        </w:tc>
        <w:tc>
          <w:tcPr>
            <w:tcW w:w="6795" w:type="dxa"/>
          </w:tcPr>
          <w:p w14:paraId="0624C006" w14:textId="3D3A88B8" w:rsidR="009411B2" w:rsidRPr="00191ECF" w:rsidRDefault="009411B2" w:rsidP="009411B2">
            <w:pPr>
              <w:numPr>
                <w:ilvl w:val="12"/>
                <w:numId w:val="0"/>
              </w:num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 xml:space="preserve">Për realizimin </w:t>
            </w:r>
            <w:r w:rsidR="00AD0310">
              <w:rPr>
                <w:rFonts w:ascii="Times New Roman" w:eastAsia="Times New Roman" w:hAnsi="Times New Roman" w:cs="Times New Roman"/>
                <w:kern w:val="0"/>
                <w:lang w:val="sq-AL"/>
                <w14:ligatures w14:val="none"/>
              </w:rPr>
              <w:t>e këtij</w:t>
            </w:r>
            <w:r w:rsidRPr="00191ECF">
              <w:rPr>
                <w:rFonts w:ascii="Times New Roman" w:eastAsia="Times New Roman" w:hAnsi="Times New Roman" w:cs="Times New Roman"/>
                <w:kern w:val="0"/>
                <w:lang w:val="sq-AL"/>
                <w14:ligatures w14:val="none"/>
              </w:rPr>
              <w:t xml:space="preserve"> moduli është e domosdoshme të sigurohen mjediset, veglat, pajisjet, dhe materialet e mëposhtme:</w:t>
            </w:r>
          </w:p>
          <w:p w14:paraId="4AE75802" w14:textId="77777777" w:rsidR="009411B2" w:rsidRPr="00191ECF" w:rsidRDefault="009411B2" w:rsidP="009411B2">
            <w:pPr>
              <w:numPr>
                <w:ilvl w:val="0"/>
                <w:numId w:val="30"/>
              </w:num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Mjedise të praktikës së mirëmbajtjes dhe zëvendësimit në sistemin e drejtimit të automjeteve.</w:t>
            </w:r>
          </w:p>
          <w:p w14:paraId="2828168D" w14:textId="77777777" w:rsidR="009411B2" w:rsidRPr="00191ECF" w:rsidRDefault="009411B2" w:rsidP="009411B2">
            <w:pPr>
              <w:numPr>
                <w:ilvl w:val="0"/>
                <w:numId w:val="30"/>
              </w:num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Kompleti i veglave, pajisjeve dhe instrumenteve të nevojshme për mirëmbajtjen dhe zëvendësimin e kokave sferike, mekanizmave të kthimit dhe përforcuesve hidraulikë të sistemit të drejtimit.</w:t>
            </w:r>
          </w:p>
          <w:p w14:paraId="24F5E030" w14:textId="77777777" w:rsidR="009411B2" w:rsidRPr="00191ECF" w:rsidRDefault="009411B2" w:rsidP="009411B2">
            <w:pPr>
              <w:numPr>
                <w:ilvl w:val="0"/>
                <w:numId w:val="30"/>
              </w:num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Automjet mësimor.</w:t>
            </w:r>
          </w:p>
          <w:p w14:paraId="07A6576D" w14:textId="77777777" w:rsidR="009411B2" w:rsidRPr="00191ECF" w:rsidRDefault="009411B2" w:rsidP="009411B2">
            <w:pPr>
              <w:numPr>
                <w:ilvl w:val="0"/>
                <w:numId w:val="30"/>
              </w:num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Detale dhe nyje të sistemit të drejtimit të automjeteve.</w:t>
            </w:r>
          </w:p>
          <w:p w14:paraId="137496BD" w14:textId="56A03727" w:rsidR="009411B2" w:rsidRPr="00191ECF" w:rsidRDefault="00E4631F" w:rsidP="009411B2">
            <w:pPr>
              <w:numPr>
                <w:ilvl w:val="0"/>
                <w:numId w:val="30"/>
              </w:num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Pr>
                <w:rFonts w:ascii="Times New Roman" w:eastAsia="Times New Roman" w:hAnsi="Times New Roman" w:cs="Times New Roman"/>
                <w:kern w:val="0"/>
                <w:lang w:val="sq-AL"/>
                <w14:ligatures w14:val="none"/>
              </w:rPr>
              <w:t>Katalog</w:t>
            </w:r>
            <w:r w:rsidR="009411B2" w:rsidRPr="00191ECF">
              <w:rPr>
                <w:rFonts w:ascii="Times New Roman" w:eastAsia="Times New Roman" w:hAnsi="Times New Roman" w:cs="Times New Roman"/>
                <w:kern w:val="0"/>
                <w:lang w:val="sq-AL"/>
                <w14:ligatures w14:val="none"/>
              </w:rPr>
              <w:t>ë, manuale, udhëzues, materiale të shkruara në mbështetje të çështjeve që trajtohen në modul.</w:t>
            </w:r>
          </w:p>
          <w:p w14:paraId="7AC79597" w14:textId="77777777" w:rsidR="009411B2" w:rsidRPr="00191ECF" w:rsidRDefault="009411B2" w:rsidP="009411B2">
            <w:pPr>
              <w:spacing w:after="0" w:line="276" w:lineRule="auto"/>
              <w:ind w:left="360"/>
              <w:rPr>
                <w:rFonts w:ascii="Times New Roman" w:eastAsia="Times New Roman" w:hAnsi="Times New Roman" w:cs="Times New Roman"/>
                <w:kern w:val="0"/>
                <w:lang w:val="sq-AL"/>
                <w14:ligatures w14:val="none"/>
              </w:rPr>
            </w:pPr>
          </w:p>
        </w:tc>
      </w:tr>
    </w:tbl>
    <w:p w14:paraId="2C3C83F5"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sz w:val="20"/>
          <w:szCs w:val="20"/>
          <w:highlight w:val="lightGray"/>
          <w:lang w:val="sq-AL"/>
          <w14:ligatures w14:val="none"/>
        </w:rPr>
      </w:pPr>
    </w:p>
    <w:p w14:paraId="289F0767"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sz w:val="20"/>
          <w:szCs w:val="20"/>
          <w:highlight w:val="lightGray"/>
          <w:lang w:val="sq-AL"/>
          <w14:ligatures w14:val="none"/>
        </w:rPr>
      </w:pPr>
    </w:p>
    <w:p w14:paraId="77EBB323"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sz w:val="20"/>
          <w:szCs w:val="20"/>
          <w:highlight w:val="lightGray"/>
          <w:lang w:val="sq-AL"/>
          <w14:ligatures w14:val="none"/>
        </w:rPr>
      </w:pPr>
    </w:p>
    <w:p w14:paraId="284432D0"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sz w:val="20"/>
          <w:szCs w:val="20"/>
          <w:highlight w:val="lightGray"/>
          <w:lang w:val="sq-AL"/>
          <w14:ligatures w14:val="none"/>
        </w:rPr>
      </w:pPr>
    </w:p>
    <w:p w14:paraId="5B5E1B05" w14:textId="77777777" w:rsidR="009411B2" w:rsidRPr="00191ECF" w:rsidRDefault="009411B2" w:rsidP="009411B2">
      <w:pPr>
        <w:keepNext/>
        <w:overflowPunct w:val="0"/>
        <w:autoSpaceDE w:val="0"/>
        <w:autoSpaceDN w:val="0"/>
        <w:adjustRightInd w:val="0"/>
        <w:spacing w:before="240" w:after="60" w:line="276" w:lineRule="auto"/>
        <w:textAlignment w:val="baseline"/>
        <w:outlineLvl w:val="2"/>
        <w:rPr>
          <w:rFonts w:ascii="Times New Roman" w:eastAsia="Times New Roman" w:hAnsi="Times New Roman" w:cs="Times New Roman"/>
          <w:b/>
          <w:bCs/>
          <w:kern w:val="0"/>
          <w:lang w:val="sq-AL" w:eastAsia="x-none"/>
          <w14:ligatures w14:val="none"/>
        </w:rPr>
      </w:pPr>
      <w:r w:rsidRPr="00191ECF">
        <w:rPr>
          <w:rFonts w:ascii="Times New Roman" w:eastAsia="Times New Roman" w:hAnsi="Times New Roman" w:cs="Times New Roman"/>
          <w:b/>
          <w:bCs/>
          <w:kern w:val="0"/>
          <w:highlight w:val="lightGray"/>
          <w:lang w:val="sq-AL" w:eastAsia="x-none"/>
          <w14:ligatures w14:val="none"/>
        </w:rPr>
        <w:br w:type="page"/>
      </w:r>
      <w:r w:rsidRPr="00191ECF">
        <w:rPr>
          <w:rFonts w:ascii="Times New Roman" w:eastAsia="Times New Roman" w:hAnsi="Times New Roman" w:cs="Times New Roman"/>
          <w:b/>
          <w:bCs/>
          <w:kern w:val="0"/>
          <w:highlight w:val="lightGray"/>
          <w:lang w:val="sq-AL" w:eastAsia="x-none"/>
          <w14:ligatures w14:val="none"/>
        </w:rPr>
        <w:lastRenderedPageBreak/>
        <w:t>8. Moduli “Punime në sistemin e frenimit të automjeteve”</w:t>
      </w:r>
      <w:r w:rsidRPr="00191ECF">
        <w:rPr>
          <w:rFonts w:ascii="Times New Roman" w:eastAsia="Times New Roman" w:hAnsi="Times New Roman" w:cs="Times New Roman"/>
          <w:b/>
          <w:bCs/>
          <w:kern w:val="0"/>
          <w:lang w:val="sq-AL" w:eastAsia="x-none"/>
          <w14:ligatures w14:val="none"/>
        </w:rPr>
        <w:t xml:space="preserve">  </w:t>
      </w:r>
    </w:p>
    <w:p w14:paraId="443F7744"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sz w:val="20"/>
          <w:szCs w:val="20"/>
          <w:lang w:val="sq-AL"/>
          <w14:ligatures w14:val="none"/>
        </w:rPr>
      </w:pPr>
    </w:p>
    <w:p w14:paraId="51CF4D7C"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Kualifikimi: Shërbime mjetesh transporti</w:t>
      </w:r>
    </w:p>
    <w:p w14:paraId="18DC6976"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Niveli:           II i KSHK</w:t>
      </w:r>
    </w:p>
    <w:p w14:paraId="5AC69E6B" w14:textId="77777777" w:rsidR="009411B2" w:rsidRPr="00191ECF" w:rsidRDefault="009411B2" w:rsidP="009411B2">
      <w:pPr>
        <w:numPr>
          <w:ilvl w:val="12"/>
          <w:numId w:val="0"/>
        </w:numPr>
        <w:tabs>
          <w:tab w:val="center" w:pos="4320"/>
          <w:tab w:val="right" w:pos="8640"/>
        </w:tabs>
        <w:overflowPunct w:val="0"/>
        <w:autoSpaceDE w:val="0"/>
        <w:autoSpaceDN w:val="0"/>
        <w:adjustRightInd w:val="0"/>
        <w:spacing w:after="0" w:line="276" w:lineRule="auto"/>
        <w:jc w:val="both"/>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Klasa:           11</w:t>
      </w:r>
    </w:p>
    <w:p w14:paraId="10B864D0"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sz w:val="20"/>
          <w:szCs w:val="20"/>
          <w:lang w:val="sq-AL"/>
          <w14:ligatures w14:val="none"/>
        </w:rPr>
      </w:pPr>
    </w:p>
    <w:tbl>
      <w:tblPr>
        <w:tblW w:w="9245" w:type="dxa"/>
        <w:tblBorders>
          <w:top w:val="single" w:sz="6" w:space="0" w:color="auto"/>
          <w:bottom w:val="single" w:sz="6" w:space="0" w:color="auto"/>
        </w:tblBorders>
        <w:tblLook w:val="0000" w:firstRow="0" w:lastRow="0" w:firstColumn="0" w:lastColumn="0" w:noHBand="0" w:noVBand="0"/>
      </w:tblPr>
      <w:tblGrid>
        <w:gridCol w:w="1908"/>
        <w:gridCol w:w="270"/>
        <w:gridCol w:w="810"/>
        <w:gridCol w:w="4410"/>
        <w:gridCol w:w="1847"/>
      </w:tblGrid>
      <w:tr w:rsidR="009411B2" w:rsidRPr="00191ECF" w14:paraId="5B231EC5" w14:textId="77777777" w:rsidTr="005E170B">
        <w:tc>
          <w:tcPr>
            <w:tcW w:w="9245" w:type="dxa"/>
            <w:gridSpan w:val="5"/>
            <w:tcBorders>
              <w:top w:val="single" w:sz="4" w:space="0" w:color="auto"/>
              <w:left w:val="nil"/>
              <w:bottom w:val="single" w:sz="4" w:space="0" w:color="auto"/>
              <w:right w:val="nil"/>
            </w:tcBorders>
          </w:tcPr>
          <w:p w14:paraId="0D002F4C" w14:textId="77777777" w:rsidR="009411B2" w:rsidRPr="00191ECF" w:rsidRDefault="009411B2" w:rsidP="009411B2">
            <w:pPr>
              <w:tabs>
                <w:tab w:val="center" w:pos="4153"/>
                <w:tab w:val="right" w:pos="8306"/>
              </w:tabs>
              <w:spacing w:after="0" w:line="276" w:lineRule="auto"/>
              <w:jc w:val="center"/>
              <w:rPr>
                <w:rFonts w:ascii="Times New Roman" w:eastAsia="Times New Roman" w:hAnsi="Times New Roman" w:cs="Times New Roman"/>
                <w:i/>
                <w:kern w:val="0"/>
                <w:lang w:val="sq-AL"/>
                <w14:ligatures w14:val="none"/>
              </w:rPr>
            </w:pPr>
            <w:r w:rsidRPr="00191ECF">
              <w:rPr>
                <w:rFonts w:ascii="Times New Roman" w:eastAsia="Times New Roman" w:hAnsi="Times New Roman" w:cs="Times New Roman"/>
                <w:i/>
                <w:kern w:val="0"/>
                <w:lang w:val="sq-AL"/>
                <w14:ligatures w14:val="none"/>
              </w:rPr>
              <w:t>PËRSHKRUESI I MODULIT</w:t>
            </w:r>
          </w:p>
        </w:tc>
      </w:tr>
      <w:tr w:rsidR="009411B2" w:rsidRPr="00191ECF" w14:paraId="69017047" w14:textId="77777777" w:rsidTr="005E170B">
        <w:tc>
          <w:tcPr>
            <w:tcW w:w="1908" w:type="dxa"/>
            <w:tcBorders>
              <w:top w:val="single" w:sz="4" w:space="0" w:color="auto"/>
              <w:bottom w:val="single" w:sz="6" w:space="0" w:color="auto"/>
              <w:right w:val="single" w:sz="4" w:space="0" w:color="auto"/>
            </w:tcBorders>
          </w:tcPr>
          <w:p w14:paraId="6D605331"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Titulli dhe kodi</w:t>
            </w:r>
          </w:p>
        </w:tc>
        <w:tc>
          <w:tcPr>
            <w:tcW w:w="5490" w:type="dxa"/>
            <w:gridSpan w:val="3"/>
            <w:tcBorders>
              <w:top w:val="single" w:sz="4" w:space="0" w:color="auto"/>
              <w:left w:val="single" w:sz="4" w:space="0" w:color="auto"/>
              <w:bottom w:val="single" w:sz="6" w:space="0" w:color="auto"/>
              <w:right w:val="single" w:sz="4" w:space="0" w:color="auto"/>
            </w:tcBorders>
          </w:tcPr>
          <w:p w14:paraId="236460A9"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PUNIME NË SISTEMIN E FRENIMIT TË AUTOMJETEVE</w:t>
            </w:r>
          </w:p>
          <w:p w14:paraId="5CDCEF8F"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p>
        </w:tc>
        <w:tc>
          <w:tcPr>
            <w:tcW w:w="1847" w:type="dxa"/>
            <w:tcBorders>
              <w:top w:val="single" w:sz="4" w:space="0" w:color="auto"/>
              <w:left w:val="single" w:sz="4" w:space="0" w:color="auto"/>
              <w:bottom w:val="single" w:sz="4" w:space="0" w:color="auto"/>
              <w:right w:val="nil"/>
            </w:tcBorders>
          </w:tcPr>
          <w:p w14:paraId="22DF3BAF" w14:textId="7676CF5A" w:rsidR="009411B2" w:rsidRPr="00191ECF" w:rsidRDefault="009411B2" w:rsidP="009411B2">
            <w:pPr>
              <w:tabs>
                <w:tab w:val="center" w:pos="4153"/>
                <w:tab w:val="right" w:pos="8306"/>
              </w:tabs>
              <w:spacing w:after="0" w:line="276" w:lineRule="auto"/>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(M-18-221-</w:t>
            </w:r>
            <w:r w:rsidR="008518FB" w:rsidRPr="00191ECF">
              <w:rPr>
                <w:rFonts w:ascii="Times New Roman" w:eastAsia="Times New Roman" w:hAnsi="Times New Roman" w:cs="Times New Roman"/>
                <w:b/>
                <w:kern w:val="0"/>
                <w:lang w:val="sq-AL"/>
                <w14:ligatures w14:val="none"/>
              </w:rPr>
              <w:t>26</w:t>
            </w:r>
            <w:r w:rsidRPr="00191ECF">
              <w:rPr>
                <w:rFonts w:ascii="Times New Roman" w:eastAsia="Times New Roman" w:hAnsi="Times New Roman" w:cs="Times New Roman"/>
                <w:b/>
                <w:kern w:val="0"/>
                <w:lang w:val="sq-AL"/>
                <w14:ligatures w14:val="none"/>
              </w:rPr>
              <w:t>)</w:t>
            </w:r>
          </w:p>
        </w:tc>
      </w:tr>
      <w:tr w:rsidR="009411B2" w:rsidRPr="00191ECF" w14:paraId="2F1DF615" w14:textId="77777777" w:rsidTr="005E170B">
        <w:tc>
          <w:tcPr>
            <w:tcW w:w="1908" w:type="dxa"/>
            <w:tcBorders>
              <w:top w:val="nil"/>
              <w:bottom w:val="nil"/>
            </w:tcBorders>
          </w:tcPr>
          <w:p w14:paraId="773D4D79"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Qëllimi i modulit</w:t>
            </w:r>
          </w:p>
          <w:p w14:paraId="05D21A90"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p>
        </w:tc>
        <w:tc>
          <w:tcPr>
            <w:tcW w:w="270" w:type="dxa"/>
            <w:tcBorders>
              <w:top w:val="nil"/>
              <w:bottom w:val="nil"/>
            </w:tcBorders>
          </w:tcPr>
          <w:p w14:paraId="6851C6AC"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p>
          <w:p w14:paraId="243FB5D0"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p>
        </w:tc>
        <w:tc>
          <w:tcPr>
            <w:tcW w:w="7067" w:type="dxa"/>
            <w:gridSpan w:val="3"/>
            <w:tcBorders>
              <w:top w:val="nil"/>
              <w:bottom w:val="nil"/>
            </w:tcBorders>
          </w:tcPr>
          <w:p w14:paraId="3B2EB3AC" w14:textId="77777777" w:rsidR="009411B2" w:rsidRPr="00191ECF" w:rsidRDefault="009411B2" w:rsidP="009411B2">
            <w:pPr>
              <w:keepNext/>
              <w:overflowPunct w:val="0"/>
              <w:autoSpaceDE w:val="0"/>
              <w:autoSpaceDN w:val="0"/>
              <w:adjustRightInd w:val="0"/>
              <w:spacing w:after="0" w:line="276" w:lineRule="auto"/>
              <w:ind w:left="-104"/>
              <w:jc w:val="both"/>
              <w:textAlignment w:val="baseline"/>
              <w:outlineLvl w:val="0"/>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Një modul praktik që aftëson nxënësit për të kryer punime të ndryshme të mirëmbajtjes dhe zëvendësimit në sistemin e frenimit të automjeteve të lehta.</w:t>
            </w:r>
          </w:p>
          <w:p w14:paraId="09AF8F6D"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p>
        </w:tc>
      </w:tr>
      <w:tr w:rsidR="009411B2" w:rsidRPr="00191ECF" w14:paraId="45F309BF" w14:textId="77777777" w:rsidTr="005E170B">
        <w:trPr>
          <w:trHeight w:val="660"/>
        </w:trPr>
        <w:tc>
          <w:tcPr>
            <w:tcW w:w="1908" w:type="dxa"/>
            <w:tcBorders>
              <w:top w:val="single" w:sz="6" w:space="0" w:color="auto"/>
              <w:bottom w:val="single" w:sz="6" w:space="0" w:color="auto"/>
            </w:tcBorders>
          </w:tcPr>
          <w:p w14:paraId="2B7640EC"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Kohëzgjatja e modulit</w:t>
            </w:r>
          </w:p>
          <w:p w14:paraId="72A56789"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p>
        </w:tc>
        <w:tc>
          <w:tcPr>
            <w:tcW w:w="270" w:type="dxa"/>
            <w:tcBorders>
              <w:top w:val="single" w:sz="6" w:space="0" w:color="auto"/>
              <w:bottom w:val="single" w:sz="6" w:space="0" w:color="auto"/>
            </w:tcBorders>
          </w:tcPr>
          <w:p w14:paraId="4E81EFC0"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p>
        </w:tc>
        <w:tc>
          <w:tcPr>
            <w:tcW w:w="7067" w:type="dxa"/>
            <w:gridSpan w:val="3"/>
            <w:tcBorders>
              <w:top w:val="single" w:sz="6" w:space="0" w:color="auto"/>
              <w:bottom w:val="single" w:sz="6" w:space="0" w:color="auto"/>
            </w:tcBorders>
          </w:tcPr>
          <w:p w14:paraId="69D771B0" w14:textId="77777777" w:rsidR="009411B2" w:rsidRPr="00191ECF" w:rsidRDefault="009411B2" w:rsidP="009411B2">
            <w:pPr>
              <w:overflowPunct w:val="0"/>
              <w:autoSpaceDE w:val="0"/>
              <w:autoSpaceDN w:val="0"/>
              <w:adjustRightInd w:val="0"/>
              <w:spacing w:after="0" w:line="276" w:lineRule="auto"/>
              <w:ind w:hanging="104"/>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kern w:val="0"/>
                <w:lang w:val="sq-AL"/>
                <w14:ligatures w14:val="none"/>
              </w:rPr>
              <w:t>36 orë mësimore</w:t>
            </w:r>
          </w:p>
          <w:p w14:paraId="09315E15"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p>
        </w:tc>
      </w:tr>
      <w:tr w:rsidR="002F30AA" w:rsidRPr="00191ECF" w14:paraId="16CA5AC7" w14:textId="77777777" w:rsidTr="005E170B">
        <w:tc>
          <w:tcPr>
            <w:tcW w:w="1908" w:type="dxa"/>
            <w:tcBorders>
              <w:top w:val="single" w:sz="6" w:space="0" w:color="auto"/>
              <w:bottom w:val="single" w:sz="4" w:space="0" w:color="auto"/>
            </w:tcBorders>
          </w:tcPr>
          <w:p w14:paraId="17C9AE1E"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 xml:space="preserve">Niveli i parapëlqyer </w:t>
            </w:r>
          </w:p>
          <w:p w14:paraId="2F29848C"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për pranim</w:t>
            </w:r>
          </w:p>
          <w:p w14:paraId="66CECBEB"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p>
        </w:tc>
        <w:tc>
          <w:tcPr>
            <w:tcW w:w="270" w:type="dxa"/>
            <w:tcBorders>
              <w:top w:val="single" w:sz="6" w:space="0" w:color="auto"/>
              <w:bottom w:val="single" w:sz="4" w:space="0" w:color="auto"/>
            </w:tcBorders>
          </w:tcPr>
          <w:p w14:paraId="2671E724"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p>
        </w:tc>
        <w:tc>
          <w:tcPr>
            <w:tcW w:w="7067" w:type="dxa"/>
            <w:gridSpan w:val="3"/>
            <w:tcBorders>
              <w:top w:val="single" w:sz="6" w:space="0" w:color="auto"/>
              <w:bottom w:val="single" w:sz="4" w:space="0" w:color="auto"/>
            </w:tcBorders>
          </w:tcPr>
          <w:p w14:paraId="7ABD11B6" w14:textId="77777777" w:rsidR="009411B2" w:rsidRPr="00191ECF" w:rsidRDefault="009411B2" w:rsidP="009411B2">
            <w:pPr>
              <w:overflowPunct w:val="0"/>
              <w:autoSpaceDE w:val="0"/>
              <w:autoSpaceDN w:val="0"/>
              <w:adjustRightInd w:val="0"/>
              <w:spacing w:after="0" w:line="276" w:lineRule="auto"/>
              <w:ind w:left="-104"/>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Nxënësi duhet të ketë përfunduar klasën e 10-të, të kualifikimit profesional “Shërbime mjetesh transporti”, niveli II i KSHK.</w:t>
            </w:r>
          </w:p>
          <w:p w14:paraId="425D77D1"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p>
        </w:tc>
      </w:tr>
      <w:tr w:rsidR="009411B2" w:rsidRPr="00191ECF" w14:paraId="59221767" w14:textId="77777777" w:rsidTr="005E170B">
        <w:tblPrEx>
          <w:tblBorders>
            <w:bottom w:val="none" w:sz="0" w:space="0" w:color="auto"/>
          </w:tblBorders>
        </w:tblPrEx>
        <w:trPr>
          <w:trHeight w:val="530"/>
        </w:trPr>
        <w:tc>
          <w:tcPr>
            <w:tcW w:w="1908" w:type="dxa"/>
            <w:tcBorders>
              <w:top w:val="single" w:sz="4" w:space="0" w:color="auto"/>
            </w:tcBorders>
          </w:tcPr>
          <w:p w14:paraId="6C095391" w14:textId="635BB2F4"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Rezultatet e të nxënit (RN) dhe pro</w:t>
            </w:r>
            <w:r w:rsidR="003F16EA">
              <w:rPr>
                <w:rFonts w:ascii="Times New Roman" w:eastAsia="Times New Roman" w:hAnsi="Times New Roman" w:cs="Times New Roman"/>
                <w:b/>
                <w:kern w:val="0"/>
                <w:lang w:val="sq-AL"/>
                <w14:ligatures w14:val="none"/>
              </w:rPr>
              <w:t>c</w:t>
            </w:r>
            <w:r w:rsidRPr="00191ECF">
              <w:rPr>
                <w:rFonts w:ascii="Times New Roman" w:eastAsia="Times New Roman" w:hAnsi="Times New Roman" w:cs="Times New Roman"/>
                <w:b/>
                <w:kern w:val="0"/>
                <w:lang w:val="sq-AL"/>
                <w14:ligatures w14:val="none"/>
              </w:rPr>
              <w:t>edurat e vlerësimit</w:t>
            </w:r>
          </w:p>
        </w:tc>
        <w:tc>
          <w:tcPr>
            <w:tcW w:w="270" w:type="dxa"/>
            <w:tcBorders>
              <w:top w:val="single" w:sz="4" w:space="0" w:color="auto"/>
            </w:tcBorders>
          </w:tcPr>
          <w:p w14:paraId="3CD7C242"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p>
        </w:tc>
        <w:tc>
          <w:tcPr>
            <w:tcW w:w="810" w:type="dxa"/>
            <w:tcBorders>
              <w:top w:val="single" w:sz="4" w:space="0" w:color="auto"/>
            </w:tcBorders>
          </w:tcPr>
          <w:p w14:paraId="3C443D10" w14:textId="77777777" w:rsidR="009411B2" w:rsidRPr="00191ECF" w:rsidRDefault="009411B2" w:rsidP="009411B2">
            <w:pPr>
              <w:overflowPunct w:val="0"/>
              <w:autoSpaceDE w:val="0"/>
              <w:autoSpaceDN w:val="0"/>
              <w:adjustRightInd w:val="0"/>
              <w:spacing w:after="60" w:line="276" w:lineRule="auto"/>
              <w:textAlignment w:val="baseline"/>
              <w:outlineLvl w:val="5"/>
              <w:rPr>
                <w:rFonts w:ascii="Times New Roman" w:eastAsia="Times New Roman" w:hAnsi="Times New Roman" w:cs="Times New Roman"/>
                <w:b/>
                <w:bCs/>
                <w:kern w:val="0"/>
                <w:lang w:val="sq-AL"/>
                <w14:ligatures w14:val="none"/>
              </w:rPr>
            </w:pPr>
            <w:r w:rsidRPr="00191ECF">
              <w:rPr>
                <w:rFonts w:ascii="Times New Roman" w:eastAsia="Times New Roman" w:hAnsi="Times New Roman" w:cs="Times New Roman"/>
                <w:b/>
                <w:bCs/>
                <w:kern w:val="0"/>
                <w:lang w:val="sq-AL"/>
                <w14:ligatures w14:val="none"/>
              </w:rPr>
              <w:t>RN 1</w:t>
            </w:r>
          </w:p>
        </w:tc>
        <w:tc>
          <w:tcPr>
            <w:tcW w:w="6257" w:type="dxa"/>
            <w:gridSpan w:val="2"/>
            <w:tcBorders>
              <w:top w:val="single" w:sz="4" w:space="0" w:color="auto"/>
            </w:tcBorders>
          </w:tcPr>
          <w:p w14:paraId="20E7558C" w14:textId="17F4984C"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color w:val="000000" w:themeColor="text1"/>
                <w:kern w:val="0"/>
                <w:szCs w:val="20"/>
                <w:lang w:val="sq-AL"/>
                <w14:ligatures w14:val="none"/>
              </w:rPr>
            </w:pPr>
            <w:r w:rsidRPr="00191ECF">
              <w:rPr>
                <w:rFonts w:ascii="Times New Roman" w:eastAsia="Times New Roman" w:hAnsi="Times New Roman" w:cs="Times New Roman"/>
                <w:b/>
                <w:color w:val="000000" w:themeColor="text1"/>
                <w:kern w:val="0"/>
                <w:szCs w:val="20"/>
                <w:lang w:val="sq-AL"/>
                <w14:ligatures w14:val="none"/>
              </w:rPr>
              <w:t xml:space="preserve">Nxënësi zëvendëson </w:t>
            </w:r>
            <w:r w:rsidR="00E068BE" w:rsidRPr="00191ECF">
              <w:rPr>
                <w:rFonts w:ascii="Times New Roman" w:eastAsia="Times New Roman" w:hAnsi="Times New Roman" w:cs="Times New Roman"/>
                <w:b/>
                <w:color w:val="000000" w:themeColor="text1"/>
                <w:kern w:val="0"/>
                <w:szCs w:val="20"/>
                <w:lang w:val="sq-AL"/>
                <w14:ligatures w14:val="none"/>
              </w:rPr>
              <w:t>ferrotat</w:t>
            </w:r>
            <w:r w:rsidRPr="00191ECF">
              <w:rPr>
                <w:rFonts w:ascii="Times New Roman" w:eastAsia="Times New Roman" w:hAnsi="Times New Roman" w:cs="Times New Roman"/>
                <w:b/>
                <w:color w:val="000000" w:themeColor="text1"/>
                <w:kern w:val="0"/>
                <w:szCs w:val="20"/>
                <w:lang w:val="sq-AL"/>
                <w14:ligatures w14:val="none"/>
              </w:rPr>
              <w:t xml:space="preserve"> e frenave me disk.</w:t>
            </w:r>
          </w:p>
          <w:p w14:paraId="65C9A151" w14:textId="77777777" w:rsidR="009411B2" w:rsidRPr="00191ECF" w:rsidRDefault="009411B2" w:rsidP="009411B2">
            <w:pPr>
              <w:tabs>
                <w:tab w:val="left" w:pos="360"/>
              </w:tabs>
              <w:overflowPunct w:val="0"/>
              <w:autoSpaceDE w:val="0"/>
              <w:autoSpaceDN w:val="0"/>
              <w:adjustRightInd w:val="0"/>
              <w:spacing w:after="0" w:line="276" w:lineRule="auto"/>
              <w:jc w:val="both"/>
              <w:textAlignment w:val="baseline"/>
              <w:rPr>
                <w:rFonts w:ascii="Times New Roman" w:eastAsia="Times New Roman" w:hAnsi="Times New Roman" w:cs="Times New Roman"/>
                <w:b/>
                <w:i/>
                <w:color w:val="000000" w:themeColor="text1"/>
                <w:kern w:val="0"/>
                <w:lang w:val="sq-AL"/>
                <w14:ligatures w14:val="none"/>
              </w:rPr>
            </w:pPr>
            <w:r w:rsidRPr="00191ECF">
              <w:rPr>
                <w:rFonts w:ascii="Times New Roman" w:eastAsia="Times New Roman" w:hAnsi="Times New Roman" w:cs="Times New Roman"/>
                <w:b/>
                <w:i/>
                <w:color w:val="000000" w:themeColor="text1"/>
                <w:kern w:val="0"/>
                <w:lang w:val="sq-AL"/>
                <w14:ligatures w14:val="none"/>
              </w:rPr>
              <w:t>Kriteret e vlerësimit:</w:t>
            </w:r>
          </w:p>
          <w:p w14:paraId="033E88E1" w14:textId="77777777" w:rsidR="009411B2" w:rsidRPr="00191ECF" w:rsidRDefault="009411B2" w:rsidP="009411B2">
            <w:pPr>
              <w:tabs>
                <w:tab w:val="left" w:pos="360"/>
              </w:tabs>
              <w:overflowPunct w:val="0"/>
              <w:autoSpaceDE w:val="0"/>
              <w:autoSpaceDN w:val="0"/>
              <w:adjustRightInd w:val="0"/>
              <w:spacing w:after="0" w:line="276" w:lineRule="auto"/>
              <w:textAlignment w:val="baseline"/>
              <w:rPr>
                <w:rFonts w:ascii="Times New Roman" w:eastAsia="Times New Roman" w:hAnsi="Times New Roman" w:cs="Times New Roman"/>
                <w:color w:val="000000" w:themeColor="text1"/>
                <w:kern w:val="0"/>
                <w:lang w:val="sq-AL"/>
                <w14:ligatures w14:val="none"/>
              </w:rPr>
            </w:pPr>
            <w:r w:rsidRPr="00191ECF">
              <w:rPr>
                <w:rFonts w:ascii="Times New Roman" w:eastAsia="Times New Roman" w:hAnsi="Times New Roman" w:cs="Times New Roman"/>
                <w:color w:val="000000" w:themeColor="text1"/>
                <w:kern w:val="0"/>
                <w:lang w:val="sq-AL"/>
                <w14:ligatures w14:val="none"/>
              </w:rPr>
              <w:t>Nxënësi duhet të jetë i aftë:</w:t>
            </w:r>
          </w:p>
          <w:p w14:paraId="1115DB29"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color w:val="000000" w:themeColor="text1"/>
                <w:kern w:val="0"/>
                <w:szCs w:val="20"/>
                <w:lang w:val="sq-AL"/>
                <w14:ligatures w14:val="none"/>
              </w:rPr>
            </w:pPr>
            <w:r w:rsidRPr="00191ECF">
              <w:rPr>
                <w:rFonts w:ascii="Times New Roman" w:eastAsia="Times New Roman" w:hAnsi="Times New Roman" w:cs="Times New Roman"/>
                <w:color w:val="000000" w:themeColor="text1"/>
                <w:kern w:val="0"/>
                <w:szCs w:val="20"/>
                <w:lang w:val="sq-AL"/>
                <w14:ligatures w14:val="none"/>
              </w:rPr>
              <w:t>të analizojë drejt dokumentacionin teknik të sistemit të frenimit të automjetit;</w:t>
            </w:r>
          </w:p>
          <w:p w14:paraId="0E8568F3"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color w:val="000000" w:themeColor="text1"/>
                <w:kern w:val="0"/>
                <w:szCs w:val="20"/>
                <w:lang w:val="sq-AL"/>
                <w14:ligatures w14:val="none"/>
              </w:rPr>
            </w:pPr>
            <w:r w:rsidRPr="00191ECF">
              <w:rPr>
                <w:rFonts w:ascii="Times New Roman" w:eastAsia="Times New Roman" w:hAnsi="Times New Roman" w:cs="Times New Roman"/>
                <w:color w:val="000000" w:themeColor="text1"/>
                <w:kern w:val="0"/>
                <w:szCs w:val="20"/>
                <w:lang w:val="sq-AL"/>
                <w14:ligatures w14:val="none"/>
              </w:rPr>
              <w:t>të përcaktojë rradhën e duhur të punës për zëvendësimin e nofullave të frenave me disk;</w:t>
            </w:r>
          </w:p>
          <w:p w14:paraId="2F17ED79"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color w:val="000000" w:themeColor="text1"/>
                <w:kern w:val="0"/>
                <w:szCs w:val="20"/>
                <w:lang w:val="sq-AL"/>
                <w14:ligatures w14:val="none"/>
              </w:rPr>
            </w:pPr>
            <w:r w:rsidRPr="00191ECF">
              <w:rPr>
                <w:rFonts w:ascii="Times New Roman" w:eastAsia="Times New Roman" w:hAnsi="Times New Roman" w:cs="Times New Roman"/>
                <w:color w:val="000000" w:themeColor="text1"/>
                <w:kern w:val="0"/>
                <w:szCs w:val="20"/>
                <w:lang w:val="sq-AL"/>
                <w14:ligatures w14:val="none"/>
              </w:rPr>
              <w:t>të përzgjedhë veglat dhe pajisjet e duhura të punës;</w:t>
            </w:r>
          </w:p>
          <w:p w14:paraId="43FE0177" w14:textId="170B3D74"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color w:val="000000" w:themeColor="text1"/>
                <w:kern w:val="0"/>
                <w:szCs w:val="20"/>
                <w:lang w:val="sq-AL"/>
                <w14:ligatures w14:val="none"/>
              </w:rPr>
            </w:pPr>
            <w:r w:rsidRPr="00191ECF">
              <w:rPr>
                <w:rFonts w:ascii="Times New Roman" w:eastAsia="Times New Roman" w:hAnsi="Times New Roman" w:cs="Times New Roman"/>
                <w:color w:val="000000" w:themeColor="text1"/>
                <w:kern w:val="0"/>
                <w:szCs w:val="20"/>
                <w:lang w:val="sq-AL"/>
                <w14:ligatures w14:val="none"/>
              </w:rPr>
              <w:t xml:space="preserve">të përzgjedhë drejt </w:t>
            </w:r>
            <w:r w:rsidR="00E068BE" w:rsidRPr="00191ECF">
              <w:rPr>
                <w:rFonts w:ascii="Times New Roman" w:eastAsia="Times New Roman" w:hAnsi="Times New Roman" w:cs="Times New Roman"/>
                <w:color w:val="000000" w:themeColor="text1"/>
                <w:kern w:val="0"/>
                <w:szCs w:val="20"/>
                <w:lang w:val="sq-AL"/>
                <w14:ligatures w14:val="none"/>
              </w:rPr>
              <w:t xml:space="preserve">ferrotave </w:t>
            </w:r>
            <w:r w:rsidRPr="00191ECF">
              <w:rPr>
                <w:rFonts w:ascii="Times New Roman" w:eastAsia="Times New Roman" w:hAnsi="Times New Roman" w:cs="Times New Roman"/>
                <w:color w:val="000000" w:themeColor="text1"/>
                <w:kern w:val="0"/>
                <w:szCs w:val="20"/>
                <w:lang w:val="sq-AL"/>
                <w14:ligatures w14:val="none"/>
              </w:rPr>
              <w:t xml:space="preserve">për zëvendësim; </w:t>
            </w:r>
          </w:p>
          <w:p w14:paraId="028B0927" w14:textId="067A830D"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color w:val="000000" w:themeColor="text1"/>
                <w:kern w:val="0"/>
                <w:lang w:val="sq-AL"/>
                <w14:ligatures w14:val="none"/>
              </w:rPr>
            </w:pPr>
            <w:r w:rsidRPr="00191ECF">
              <w:rPr>
                <w:rFonts w:ascii="Times New Roman" w:eastAsia="Times New Roman" w:hAnsi="Times New Roman" w:cs="Times New Roman"/>
                <w:color w:val="000000" w:themeColor="text1"/>
                <w:kern w:val="0"/>
                <w:szCs w:val="20"/>
                <w:lang w:val="sq-AL"/>
                <w14:ligatures w14:val="none"/>
              </w:rPr>
              <w:t xml:space="preserve">të përgatitë automjetin dhe vendin e punës për zëvendësimin e </w:t>
            </w:r>
            <w:r w:rsidR="00E068BE" w:rsidRPr="00191ECF">
              <w:rPr>
                <w:rFonts w:ascii="Times New Roman" w:eastAsia="Times New Roman" w:hAnsi="Times New Roman" w:cs="Times New Roman"/>
                <w:color w:val="000000" w:themeColor="text1"/>
                <w:kern w:val="0"/>
                <w:szCs w:val="20"/>
                <w:lang w:val="sq-AL"/>
                <w14:ligatures w14:val="none"/>
              </w:rPr>
              <w:t>ferrotave</w:t>
            </w:r>
            <w:r w:rsidRPr="00191ECF">
              <w:rPr>
                <w:rFonts w:ascii="Times New Roman" w:eastAsia="Times New Roman" w:hAnsi="Times New Roman" w:cs="Times New Roman"/>
                <w:color w:val="000000" w:themeColor="text1"/>
                <w:kern w:val="0"/>
                <w:szCs w:val="20"/>
                <w:lang w:val="sq-AL"/>
                <w14:ligatures w14:val="none"/>
              </w:rPr>
              <w:t xml:space="preserve"> të frenave me disk;</w:t>
            </w:r>
          </w:p>
          <w:p w14:paraId="2AEAC542"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color w:val="000000" w:themeColor="text1"/>
                <w:kern w:val="0"/>
                <w:lang w:val="sq-AL"/>
                <w14:ligatures w14:val="none"/>
              </w:rPr>
            </w:pPr>
            <w:r w:rsidRPr="00191ECF">
              <w:rPr>
                <w:rFonts w:ascii="Times New Roman" w:eastAsia="Times New Roman" w:hAnsi="Times New Roman" w:cs="Times New Roman"/>
                <w:color w:val="000000" w:themeColor="text1"/>
                <w:kern w:val="0"/>
                <w:szCs w:val="20"/>
                <w:lang w:val="sq-AL"/>
                <w14:ligatures w14:val="none"/>
              </w:rPr>
              <w:t>të zmontojë dhe të heqë rrotën e automjetit;</w:t>
            </w:r>
          </w:p>
          <w:p w14:paraId="0B9E2F47"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color w:val="000000" w:themeColor="text1"/>
                <w:kern w:val="0"/>
                <w:lang w:val="sq-AL"/>
                <w14:ligatures w14:val="none"/>
              </w:rPr>
            </w:pPr>
            <w:r w:rsidRPr="00191ECF">
              <w:rPr>
                <w:rFonts w:ascii="Times New Roman" w:eastAsia="Times New Roman" w:hAnsi="Times New Roman" w:cs="Times New Roman"/>
                <w:color w:val="000000" w:themeColor="text1"/>
                <w:kern w:val="0"/>
                <w:lang w:val="sq-AL"/>
                <w14:ligatures w14:val="none"/>
              </w:rPr>
              <w:t>të shtyjë pas pistonat në foletë e tyre në cilindër, me anë të kaçavidës ose morsetës “C”;</w:t>
            </w:r>
          </w:p>
          <w:p w14:paraId="4E88670C" w14:textId="496B131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color w:val="000000" w:themeColor="text1"/>
                <w:kern w:val="0"/>
                <w:lang w:val="sq-AL"/>
                <w14:ligatures w14:val="none"/>
              </w:rPr>
            </w:pPr>
            <w:r w:rsidRPr="00191ECF">
              <w:rPr>
                <w:rFonts w:ascii="Times New Roman" w:eastAsia="Times New Roman" w:hAnsi="Times New Roman" w:cs="Times New Roman"/>
                <w:color w:val="000000" w:themeColor="text1"/>
                <w:kern w:val="0"/>
                <w:lang w:val="sq-AL"/>
                <w14:ligatures w14:val="none"/>
              </w:rPr>
              <w:t xml:space="preserve">të zmontojë bulonat e mbërthimit të </w:t>
            </w:r>
            <w:r w:rsidR="00E068BE" w:rsidRPr="00191ECF">
              <w:rPr>
                <w:rFonts w:ascii="Times New Roman" w:eastAsia="Times New Roman" w:hAnsi="Times New Roman" w:cs="Times New Roman"/>
                <w:color w:val="000000" w:themeColor="text1"/>
                <w:kern w:val="0"/>
                <w:lang w:val="sq-AL"/>
                <w14:ligatures w14:val="none"/>
              </w:rPr>
              <w:t>nofull</w:t>
            </w:r>
            <w:r w:rsidRPr="00191ECF">
              <w:rPr>
                <w:rFonts w:ascii="Times New Roman" w:eastAsia="Times New Roman" w:hAnsi="Times New Roman" w:cs="Times New Roman"/>
                <w:color w:val="000000" w:themeColor="text1"/>
                <w:kern w:val="0"/>
                <w:lang w:val="sq-AL"/>
                <w14:ligatures w14:val="none"/>
              </w:rPr>
              <w:t xml:space="preserve"> të frenit me disk;</w:t>
            </w:r>
          </w:p>
          <w:p w14:paraId="61E6104C" w14:textId="77777777" w:rsidR="009411B2" w:rsidRPr="00AD0310"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color w:val="000000" w:themeColor="text1"/>
                <w:kern w:val="0"/>
                <w:lang w:val="sq-AL"/>
                <w14:ligatures w14:val="none"/>
              </w:rPr>
            </w:pPr>
            <w:r w:rsidRPr="00AD0310">
              <w:rPr>
                <w:rFonts w:ascii="Times New Roman" w:eastAsia="Times New Roman" w:hAnsi="Times New Roman" w:cs="Times New Roman"/>
                <w:color w:val="000000" w:themeColor="text1"/>
                <w:kern w:val="0"/>
                <w:lang w:val="sq-AL"/>
                <w14:ligatures w14:val="none"/>
              </w:rPr>
              <w:t>të heqë trupin e cilindrit nga disku i frenave;</w:t>
            </w:r>
          </w:p>
          <w:p w14:paraId="520C24C0" w14:textId="0C06F1F2" w:rsidR="009411B2" w:rsidRPr="00AD0310"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color w:val="000000" w:themeColor="text1"/>
                <w:kern w:val="0"/>
                <w:lang w:val="sq-AL"/>
                <w14:ligatures w14:val="none"/>
              </w:rPr>
            </w:pPr>
            <w:r w:rsidRPr="00AD0310">
              <w:rPr>
                <w:rFonts w:ascii="Times New Roman" w:eastAsia="Times New Roman" w:hAnsi="Times New Roman" w:cs="Times New Roman"/>
                <w:color w:val="000000" w:themeColor="text1"/>
                <w:kern w:val="0"/>
                <w:lang w:val="sq-AL"/>
                <w14:ligatures w14:val="none"/>
              </w:rPr>
              <w:t>të heqë</w:t>
            </w:r>
            <w:r w:rsidR="00191ECF" w:rsidRPr="00AD0310">
              <w:rPr>
                <w:rFonts w:ascii="Times New Roman" w:eastAsia="Times New Roman" w:hAnsi="Times New Roman" w:cs="Times New Roman"/>
                <w:color w:val="000000" w:themeColor="text1"/>
                <w:kern w:val="0"/>
                <w:lang w:val="sq-AL"/>
                <w14:ligatures w14:val="none"/>
              </w:rPr>
              <w:t xml:space="preserve"> ferrotat</w:t>
            </w:r>
            <w:r w:rsidRPr="00AD0310">
              <w:rPr>
                <w:rFonts w:ascii="Times New Roman" w:eastAsia="Times New Roman" w:hAnsi="Times New Roman" w:cs="Times New Roman"/>
                <w:color w:val="000000" w:themeColor="text1"/>
                <w:kern w:val="0"/>
                <w:lang w:val="sq-AL"/>
                <w14:ligatures w14:val="none"/>
              </w:rPr>
              <w:t xml:space="preserve"> e konsumuara;</w:t>
            </w:r>
          </w:p>
          <w:p w14:paraId="36EABE3B" w14:textId="7819FF3D" w:rsidR="009411B2" w:rsidRPr="00AD0310"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color w:val="000000" w:themeColor="text1"/>
                <w:kern w:val="0"/>
                <w:lang w:val="sq-AL"/>
                <w14:ligatures w14:val="none"/>
              </w:rPr>
            </w:pPr>
            <w:r w:rsidRPr="00AD0310">
              <w:rPr>
                <w:rFonts w:ascii="Times New Roman" w:eastAsia="Times New Roman" w:hAnsi="Times New Roman" w:cs="Times New Roman"/>
                <w:color w:val="000000" w:themeColor="text1"/>
                <w:kern w:val="0"/>
                <w:lang w:val="sq-AL"/>
                <w14:ligatures w14:val="none"/>
              </w:rPr>
              <w:t xml:space="preserve">të heqë sustat fiksuese nga </w:t>
            </w:r>
            <w:r w:rsidR="00191ECF" w:rsidRPr="00AD0310">
              <w:rPr>
                <w:rFonts w:ascii="Times New Roman" w:eastAsia="Times New Roman" w:hAnsi="Times New Roman" w:cs="Times New Roman"/>
                <w:color w:val="000000" w:themeColor="text1"/>
                <w:kern w:val="0"/>
                <w:lang w:val="sq-AL"/>
                <w14:ligatures w14:val="none"/>
              </w:rPr>
              <w:t>ferrotat</w:t>
            </w:r>
            <w:r w:rsidRPr="00AD0310">
              <w:rPr>
                <w:rFonts w:ascii="Times New Roman" w:eastAsia="Times New Roman" w:hAnsi="Times New Roman" w:cs="Times New Roman"/>
                <w:color w:val="000000" w:themeColor="text1"/>
                <w:kern w:val="0"/>
                <w:lang w:val="sq-AL"/>
                <w14:ligatures w14:val="none"/>
              </w:rPr>
              <w:t xml:space="preserve"> e konsumuara;</w:t>
            </w:r>
          </w:p>
          <w:p w14:paraId="6690A729" w14:textId="67B6AC84" w:rsidR="009411B2" w:rsidRPr="00AD0310"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color w:val="000000" w:themeColor="text1"/>
                <w:kern w:val="0"/>
                <w:lang w:val="sq-AL"/>
                <w14:ligatures w14:val="none"/>
              </w:rPr>
            </w:pPr>
            <w:r w:rsidRPr="00AD0310">
              <w:rPr>
                <w:rFonts w:ascii="Times New Roman" w:eastAsia="Times New Roman" w:hAnsi="Times New Roman" w:cs="Times New Roman"/>
                <w:color w:val="000000" w:themeColor="text1"/>
                <w:kern w:val="0"/>
                <w:lang w:val="sq-AL"/>
                <w14:ligatures w14:val="none"/>
              </w:rPr>
              <w:t xml:space="preserve">të vendosë sustat fiksuese te </w:t>
            </w:r>
            <w:r w:rsidR="00191ECF" w:rsidRPr="00AD0310">
              <w:rPr>
                <w:rFonts w:ascii="Times New Roman" w:eastAsia="Times New Roman" w:hAnsi="Times New Roman" w:cs="Times New Roman"/>
                <w:color w:val="000000" w:themeColor="text1"/>
                <w:kern w:val="0"/>
                <w:lang w:val="sq-AL"/>
                <w14:ligatures w14:val="none"/>
              </w:rPr>
              <w:t>ferrotat</w:t>
            </w:r>
            <w:r w:rsidRPr="00AD0310">
              <w:rPr>
                <w:rFonts w:ascii="Times New Roman" w:eastAsia="Times New Roman" w:hAnsi="Times New Roman" w:cs="Times New Roman"/>
                <w:color w:val="000000" w:themeColor="text1"/>
                <w:kern w:val="0"/>
                <w:lang w:val="sq-AL"/>
                <w14:ligatures w14:val="none"/>
              </w:rPr>
              <w:t xml:space="preserve"> e reja;</w:t>
            </w:r>
          </w:p>
          <w:p w14:paraId="5669C5E8" w14:textId="158E796B" w:rsidR="009411B2" w:rsidRPr="00AD0310"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color w:val="000000" w:themeColor="text1"/>
                <w:kern w:val="0"/>
                <w:lang w:val="sq-AL"/>
                <w14:ligatures w14:val="none"/>
              </w:rPr>
            </w:pPr>
            <w:r w:rsidRPr="00AD0310">
              <w:rPr>
                <w:rFonts w:ascii="Times New Roman" w:eastAsia="Times New Roman" w:hAnsi="Times New Roman" w:cs="Times New Roman"/>
                <w:color w:val="000000" w:themeColor="text1"/>
                <w:kern w:val="0"/>
                <w:lang w:val="sq-AL"/>
                <w14:ligatures w14:val="none"/>
              </w:rPr>
              <w:t xml:space="preserve">të vendosë </w:t>
            </w:r>
            <w:r w:rsidR="00191ECF" w:rsidRPr="00AD0310">
              <w:rPr>
                <w:rFonts w:ascii="Times New Roman" w:eastAsia="Times New Roman" w:hAnsi="Times New Roman" w:cs="Times New Roman"/>
                <w:color w:val="000000" w:themeColor="text1"/>
                <w:kern w:val="0"/>
                <w:lang w:val="sq-AL"/>
                <w14:ligatures w14:val="none"/>
              </w:rPr>
              <w:t>ferrotat</w:t>
            </w:r>
            <w:r w:rsidRPr="00AD0310">
              <w:rPr>
                <w:rFonts w:ascii="Times New Roman" w:eastAsia="Times New Roman" w:hAnsi="Times New Roman" w:cs="Times New Roman"/>
                <w:color w:val="000000" w:themeColor="text1"/>
                <w:kern w:val="0"/>
                <w:lang w:val="sq-AL"/>
                <w14:ligatures w14:val="none"/>
              </w:rPr>
              <w:t xml:space="preserve"> e reja në vendet e tyre te trupi i cilindrit të frenit me disk;</w:t>
            </w:r>
          </w:p>
          <w:p w14:paraId="32DA3258" w14:textId="7D48B47F" w:rsidR="009411B2" w:rsidRPr="00AD0310"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color w:val="000000" w:themeColor="text1"/>
                <w:kern w:val="0"/>
                <w:lang w:val="sq-AL"/>
                <w14:ligatures w14:val="none"/>
              </w:rPr>
            </w:pPr>
            <w:r w:rsidRPr="00AD0310">
              <w:rPr>
                <w:rFonts w:ascii="Times New Roman" w:eastAsia="Times New Roman" w:hAnsi="Times New Roman" w:cs="Times New Roman"/>
                <w:color w:val="000000" w:themeColor="text1"/>
                <w:kern w:val="0"/>
                <w:lang w:val="sq-AL"/>
                <w14:ligatures w14:val="none"/>
              </w:rPr>
              <w:lastRenderedPageBreak/>
              <w:t xml:space="preserve">të vendosë </w:t>
            </w:r>
            <w:r w:rsidR="00E068BE" w:rsidRPr="00AD0310">
              <w:rPr>
                <w:rFonts w:ascii="Times New Roman" w:eastAsia="Times New Roman" w:hAnsi="Times New Roman" w:cs="Times New Roman"/>
                <w:color w:val="000000" w:themeColor="text1"/>
                <w:kern w:val="0"/>
                <w:lang w:val="sq-AL"/>
                <w14:ligatures w14:val="none"/>
              </w:rPr>
              <w:t>nofulla</w:t>
            </w:r>
            <w:r w:rsidRPr="00AD0310">
              <w:rPr>
                <w:rFonts w:ascii="Times New Roman" w:eastAsia="Times New Roman" w:hAnsi="Times New Roman" w:cs="Times New Roman"/>
                <w:color w:val="000000" w:themeColor="text1"/>
                <w:kern w:val="0"/>
                <w:lang w:val="sq-AL"/>
                <w14:ligatures w14:val="none"/>
              </w:rPr>
              <w:t xml:space="preserve"> në pozicion për montim;</w:t>
            </w:r>
          </w:p>
          <w:p w14:paraId="77CA245F" w14:textId="78464312" w:rsidR="009411B2" w:rsidRPr="00AD0310"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color w:val="000000" w:themeColor="text1"/>
                <w:kern w:val="0"/>
                <w:lang w:val="sq-AL"/>
                <w14:ligatures w14:val="none"/>
              </w:rPr>
            </w:pPr>
            <w:r w:rsidRPr="00AD0310">
              <w:rPr>
                <w:rFonts w:ascii="Times New Roman" w:eastAsia="Times New Roman" w:hAnsi="Times New Roman" w:cs="Times New Roman"/>
                <w:color w:val="000000" w:themeColor="text1"/>
                <w:kern w:val="0"/>
                <w:lang w:val="sq-AL"/>
                <w14:ligatures w14:val="none"/>
              </w:rPr>
              <w:t xml:space="preserve">të montojë bulonat e mbërthimit të </w:t>
            </w:r>
            <w:r w:rsidR="00191ECF" w:rsidRPr="00AD0310">
              <w:rPr>
                <w:rFonts w:ascii="Times New Roman" w:eastAsia="Times New Roman" w:hAnsi="Times New Roman" w:cs="Times New Roman"/>
                <w:color w:val="000000" w:themeColor="text1"/>
                <w:kern w:val="0"/>
                <w:lang w:val="sq-AL"/>
                <w14:ligatures w14:val="none"/>
              </w:rPr>
              <w:t>nofullat</w:t>
            </w:r>
            <w:r w:rsidRPr="00AD0310">
              <w:rPr>
                <w:rFonts w:ascii="Times New Roman" w:eastAsia="Times New Roman" w:hAnsi="Times New Roman" w:cs="Times New Roman"/>
                <w:color w:val="000000" w:themeColor="text1"/>
                <w:kern w:val="0"/>
                <w:lang w:val="sq-AL"/>
                <w14:ligatures w14:val="none"/>
              </w:rPr>
              <w:t xml:space="preserve"> të frenit me disk;</w:t>
            </w:r>
          </w:p>
          <w:p w14:paraId="20E23884" w14:textId="77777777" w:rsidR="009411B2" w:rsidRPr="00AD0310"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color w:val="000000" w:themeColor="text1"/>
                <w:kern w:val="0"/>
                <w:lang w:val="sq-AL"/>
                <w14:ligatures w14:val="none"/>
              </w:rPr>
            </w:pPr>
            <w:r w:rsidRPr="00AD0310">
              <w:rPr>
                <w:rFonts w:ascii="Times New Roman" w:eastAsia="Times New Roman" w:hAnsi="Times New Roman" w:cs="Times New Roman"/>
                <w:color w:val="000000" w:themeColor="text1"/>
                <w:kern w:val="0"/>
                <w:lang w:val="sq-AL"/>
                <w14:ligatures w14:val="none"/>
              </w:rPr>
              <w:t>të montojë rrotën e automjetit;</w:t>
            </w:r>
          </w:p>
          <w:p w14:paraId="219ED7ED" w14:textId="41AB5B67" w:rsidR="009411B2" w:rsidRPr="00AD0310"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color w:val="000000" w:themeColor="text1"/>
                <w:kern w:val="0"/>
                <w:lang w:val="sq-AL"/>
                <w14:ligatures w14:val="none"/>
              </w:rPr>
            </w:pPr>
            <w:r w:rsidRPr="00AD0310">
              <w:rPr>
                <w:rFonts w:ascii="Times New Roman" w:eastAsia="Times New Roman" w:hAnsi="Times New Roman" w:cs="Times New Roman"/>
                <w:color w:val="000000" w:themeColor="text1"/>
                <w:kern w:val="0"/>
                <w:szCs w:val="20"/>
                <w:lang w:val="sq-AL"/>
                <w14:ligatures w14:val="none"/>
              </w:rPr>
              <w:t>të kryejë provën e funksionimit të frenit me disk të cilit i janë zëvendësuar</w:t>
            </w:r>
            <w:r w:rsidR="00191ECF" w:rsidRPr="00AD0310">
              <w:rPr>
                <w:rFonts w:ascii="Times New Roman" w:eastAsia="Times New Roman" w:hAnsi="Times New Roman" w:cs="Times New Roman"/>
                <w:color w:val="000000" w:themeColor="text1"/>
                <w:kern w:val="0"/>
                <w:szCs w:val="20"/>
                <w:lang w:val="sq-AL"/>
                <w14:ligatures w14:val="none"/>
              </w:rPr>
              <w:t xml:space="preserve"> ferrotat</w:t>
            </w:r>
            <w:r w:rsidRPr="00AD0310">
              <w:rPr>
                <w:rFonts w:ascii="Times New Roman" w:eastAsia="Times New Roman" w:hAnsi="Times New Roman" w:cs="Times New Roman"/>
                <w:color w:val="000000" w:themeColor="text1"/>
                <w:kern w:val="0"/>
                <w:szCs w:val="20"/>
                <w:lang w:val="sq-AL"/>
                <w14:ligatures w14:val="none"/>
              </w:rPr>
              <w:t xml:space="preserve">; </w:t>
            </w:r>
          </w:p>
          <w:p w14:paraId="65CE6CDF" w14:textId="77777777" w:rsidR="009411B2" w:rsidRPr="00AD0310"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color w:val="000000" w:themeColor="text1"/>
                <w:kern w:val="0"/>
                <w:lang w:val="sq-AL"/>
                <w14:ligatures w14:val="none"/>
              </w:rPr>
            </w:pPr>
            <w:r w:rsidRPr="00AD0310">
              <w:rPr>
                <w:rFonts w:ascii="Times New Roman" w:eastAsia="Times New Roman" w:hAnsi="Times New Roman" w:cs="Times New Roman"/>
                <w:color w:val="000000" w:themeColor="text1"/>
                <w:kern w:val="0"/>
                <w:szCs w:val="20"/>
                <w:lang w:val="sq-AL"/>
                <w14:ligatures w14:val="none"/>
              </w:rPr>
              <w:t>të kryejë pastrimet e nevojshme;</w:t>
            </w:r>
          </w:p>
          <w:p w14:paraId="3B3395AE" w14:textId="77777777" w:rsidR="009411B2" w:rsidRPr="00AD0310"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color w:val="000000" w:themeColor="text1"/>
                <w:kern w:val="0"/>
                <w:lang w:val="sq-AL"/>
                <w14:ligatures w14:val="none"/>
              </w:rPr>
            </w:pPr>
            <w:r w:rsidRPr="00AD0310">
              <w:rPr>
                <w:rFonts w:ascii="Times New Roman" w:eastAsia="Times New Roman" w:hAnsi="Times New Roman" w:cs="Times New Roman"/>
                <w:color w:val="000000" w:themeColor="text1"/>
                <w:kern w:val="0"/>
                <w:szCs w:val="20"/>
                <w:lang w:val="sq-AL"/>
                <w14:ligatures w14:val="none"/>
              </w:rPr>
              <w:t>të tregojë kujdesin e duhur për veglat dhe pajisjet e punës;</w:t>
            </w:r>
          </w:p>
          <w:p w14:paraId="450218EA" w14:textId="386F347C" w:rsidR="009411B2" w:rsidRPr="00AD0310"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color w:val="000000" w:themeColor="text1"/>
                <w:kern w:val="0"/>
                <w:lang w:val="sq-AL"/>
                <w14:ligatures w14:val="none"/>
              </w:rPr>
            </w:pPr>
            <w:r w:rsidRPr="00AD0310">
              <w:rPr>
                <w:rFonts w:ascii="Times New Roman" w:eastAsia="Times New Roman" w:hAnsi="Times New Roman" w:cs="Times New Roman"/>
                <w:color w:val="000000" w:themeColor="text1"/>
                <w:kern w:val="0"/>
                <w:szCs w:val="20"/>
                <w:lang w:val="sq-AL"/>
                <w14:ligatures w14:val="none"/>
              </w:rPr>
              <w:t>të zb</w:t>
            </w:r>
            <w:r w:rsidRPr="00E01FFE">
              <w:rPr>
                <w:rFonts w:ascii="Times New Roman" w:eastAsia="Times New Roman" w:hAnsi="Times New Roman" w:cs="Times New Roman"/>
                <w:color w:val="000000" w:themeColor="text1"/>
                <w:kern w:val="0"/>
                <w:szCs w:val="20"/>
                <w:lang w:val="sq-AL"/>
                <w14:ligatures w14:val="none"/>
              </w:rPr>
              <w:t>atojë</w:t>
            </w:r>
            <w:r w:rsidR="00191ECF" w:rsidRPr="00E01FFE">
              <w:rPr>
                <w:rFonts w:ascii="Times New Roman" w:eastAsia="Times New Roman" w:hAnsi="Times New Roman" w:cs="Times New Roman"/>
                <w:bCs/>
                <w:color w:val="000000" w:themeColor="text1"/>
                <w:kern w:val="0"/>
                <w:lang w:val="sq-AL"/>
                <w14:ligatures w14:val="none"/>
              </w:rPr>
              <w:t xml:space="preserve"> </w:t>
            </w:r>
            <w:r w:rsidR="00191ECF" w:rsidRPr="00E01FFE">
              <w:rPr>
                <w:rStyle w:val="cf01"/>
                <w:rFonts w:ascii="Times New Roman" w:hAnsi="Times New Roman" w:cs="Times New Roman"/>
                <w:color w:val="000000" w:themeColor="text1"/>
                <w:sz w:val="24"/>
                <w:szCs w:val="24"/>
                <w:lang w:val="sq-AL"/>
              </w:rPr>
              <w:t>rregullat e siguri</w:t>
            </w:r>
            <w:r w:rsidR="00E01FFE" w:rsidRPr="00E01FFE">
              <w:rPr>
                <w:rStyle w:val="cf01"/>
                <w:rFonts w:ascii="Times New Roman" w:hAnsi="Times New Roman" w:cs="Times New Roman"/>
                <w:color w:val="000000" w:themeColor="text1"/>
                <w:sz w:val="24"/>
                <w:szCs w:val="24"/>
                <w:lang w:val="sq-AL"/>
              </w:rPr>
              <w:t>m</w:t>
            </w:r>
            <w:r w:rsidR="00E01FFE" w:rsidRPr="00E01FFE">
              <w:rPr>
                <w:rStyle w:val="cf01"/>
                <w:lang w:val="sq-AL"/>
              </w:rPr>
              <w:t>it</w:t>
            </w:r>
            <w:r w:rsidR="00191ECF" w:rsidRPr="00E01FFE">
              <w:rPr>
                <w:rStyle w:val="cf01"/>
                <w:rFonts w:ascii="Times New Roman" w:hAnsi="Times New Roman" w:cs="Times New Roman"/>
                <w:color w:val="000000" w:themeColor="text1"/>
                <w:sz w:val="24"/>
                <w:szCs w:val="24"/>
                <w:lang w:val="sq-AL"/>
              </w:rPr>
              <w:t xml:space="preserve"> teknik dhe mbrojtjes së mjedisit,</w:t>
            </w:r>
            <w:r w:rsidR="00191ECF" w:rsidRPr="00AD0310">
              <w:rPr>
                <w:rStyle w:val="cf01"/>
                <w:rFonts w:ascii="Times New Roman" w:hAnsi="Times New Roman" w:cs="Times New Roman"/>
                <w:color w:val="000000" w:themeColor="text1"/>
                <w:sz w:val="24"/>
                <w:szCs w:val="24"/>
              </w:rPr>
              <w:t xml:space="preserve"> </w:t>
            </w:r>
            <w:r w:rsidRPr="00AD0310">
              <w:rPr>
                <w:rFonts w:ascii="Times New Roman" w:eastAsia="Times New Roman" w:hAnsi="Times New Roman" w:cs="Times New Roman"/>
                <w:color w:val="000000" w:themeColor="text1"/>
                <w:kern w:val="0"/>
                <w:szCs w:val="20"/>
                <w:lang w:val="sq-AL"/>
                <w14:ligatures w14:val="none"/>
              </w:rPr>
              <w:t>gjatë punimeve të zëvendësimit të nofullave të frenave me disk të automjeteve.</w:t>
            </w:r>
          </w:p>
          <w:p w14:paraId="7C82A7A4" w14:textId="77777777" w:rsidR="009411B2" w:rsidRPr="00191ECF" w:rsidRDefault="009411B2" w:rsidP="009411B2">
            <w:pPr>
              <w:tabs>
                <w:tab w:val="left" w:pos="360"/>
              </w:tabs>
              <w:spacing w:after="0" w:line="276" w:lineRule="auto"/>
              <w:rPr>
                <w:rFonts w:ascii="Times New Roman" w:eastAsia="Times New Roman" w:hAnsi="Times New Roman" w:cs="Times New Roman"/>
                <w:b/>
                <w:i/>
                <w:color w:val="000000" w:themeColor="text1"/>
                <w:kern w:val="0"/>
                <w:lang w:val="sq-AL"/>
                <w14:ligatures w14:val="none"/>
              </w:rPr>
            </w:pPr>
            <w:r w:rsidRPr="00191ECF">
              <w:rPr>
                <w:rFonts w:ascii="Times New Roman" w:eastAsia="Times New Roman" w:hAnsi="Times New Roman" w:cs="Times New Roman"/>
                <w:b/>
                <w:i/>
                <w:color w:val="000000" w:themeColor="text1"/>
                <w:kern w:val="0"/>
                <w:lang w:val="sq-AL"/>
                <w14:ligatures w14:val="none"/>
              </w:rPr>
              <w:t>Instrumentet e vlerësimit:</w:t>
            </w:r>
          </w:p>
          <w:p w14:paraId="3B66283A"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color w:val="000000" w:themeColor="text1"/>
                <w:kern w:val="0"/>
                <w:lang w:val="sq-AL"/>
                <w14:ligatures w14:val="none"/>
              </w:rPr>
            </w:pPr>
            <w:r w:rsidRPr="00191ECF">
              <w:rPr>
                <w:rFonts w:ascii="Times New Roman" w:eastAsia="Times New Roman" w:hAnsi="Times New Roman" w:cs="Times New Roman"/>
                <w:color w:val="000000" w:themeColor="text1"/>
                <w:kern w:val="0"/>
                <w:lang w:val="sq-AL"/>
                <w14:ligatures w14:val="none"/>
              </w:rPr>
              <w:t>Vëzhgim me listë kontrolli.</w:t>
            </w:r>
          </w:p>
        </w:tc>
      </w:tr>
    </w:tbl>
    <w:p w14:paraId="0BE8BE8F"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sz w:val="20"/>
          <w:szCs w:val="20"/>
          <w:lang w:val="sq-AL"/>
          <w14:ligatures w14:val="none"/>
        </w:rPr>
      </w:pPr>
    </w:p>
    <w:tbl>
      <w:tblPr>
        <w:tblW w:w="7293" w:type="dxa"/>
        <w:tblInd w:w="1951" w:type="dxa"/>
        <w:tblLook w:val="0000" w:firstRow="0" w:lastRow="0" w:firstColumn="0" w:lastColumn="0" w:noHBand="0" w:noVBand="0"/>
      </w:tblPr>
      <w:tblGrid>
        <w:gridCol w:w="851"/>
        <w:gridCol w:w="6442"/>
      </w:tblGrid>
      <w:tr w:rsidR="009411B2" w:rsidRPr="00191ECF" w14:paraId="54390F9E" w14:textId="77777777" w:rsidTr="005E170B">
        <w:tc>
          <w:tcPr>
            <w:tcW w:w="851" w:type="dxa"/>
          </w:tcPr>
          <w:p w14:paraId="7AE33C40" w14:textId="77777777" w:rsidR="009411B2" w:rsidRPr="00191ECF" w:rsidRDefault="009411B2" w:rsidP="009411B2">
            <w:pPr>
              <w:numPr>
                <w:ilvl w:val="12"/>
                <w:numId w:val="0"/>
              </w:num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 xml:space="preserve">RN 2 </w:t>
            </w:r>
          </w:p>
        </w:tc>
        <w:tc>
          <w:tcPr>
            <w:tcW w:w="6442" w:type="dxa"/>
          </w:tcPr>
          <w:p w14:paraId="7A8B6E50" w14:textId="3DC57BC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szCs w:val="20"/>
                <w:lang w:val="sq-AL"/>
                <w14:ligatures w14:val="none"/>
              </w:rPr>
            </w:pPr>
            <w:r w:rsidRPr="00191ECF">
              <w:rPr>
                <w:rFonts w:ascii="Times New Roman" w:eastAsia="Times New Roman" w:hAnsi="Times New Roman" w:cs="Times New Roman"/>
                <w:b/>
                <w:kern w:val="0"/>
                <w:szCs w:val="20"/>
                <w:lang w:val="sq-AL"/>
                <w14:ligatures w14:val="none"/>
              </w:rPr>
              <w:t xml:space="preserve">Nxënësi zëvendëson </w:t>
            </w:r>
            <w:r w:rsidR="00E068BE" w:rsidRPr="00191ECF">
              <w:rPr>
                <w:rFonts w:ascii="Times New Roman" w:eastAsia="Times New Roman" w:hAnsi="Times New Roman" w:cs="Times New Roman"/>
                <w:b/>
                <w:kern w:val="0"/>
                <w:szCs w:val="20"/>
                <w:lang w:val="sq-AL"/>
                <w14:ligatures w14:val="none"/>
              </w:rPr>
              <w:t>çepet në</w:t>
            </w:r>
            <w:r w:rsidRPr="00191ECF">
              <w:rPr>
                <w:rFonts w:ascii="Times New Roman" w:eastAsia="Times New Roman" w:hAnsi="Times New Roman" w:cs="Times New Roman"/>
                <w:b/>
                <w:kern w:val="0"/>
                <w:szCs w:val="20"/>
                <w:lang w:val="sq-AL"/>
                <w14:ligatures w14:val="none"/>
              </w:rPr>
              <w:t xml:space="preserve"> frena</w:t>
            </w:r>
            <w:r w:rsidR="00E068BE" w:rsidRPr="00191ECF">
              <w:rPr>
                <w:rFonts w:ascii="Times New Roman" w:eastAsia="Times New Roman" w:hAnsi="Times New Roman" w:cs="Times New Roman"/>
                <w:b/>
                <w:kern w:val="0"/>
                <w:szCs w:val="20"/>
                <w:lang w:val="sq-AL"/>
                <w14:ligatures w14:val="none"/>
              </w:rPr>
              <w:t>t</w:t>
            </w:r>
            <w:r w:rsidRPr="00191ECF">
              <w:rPr>
                <w:rFonts w:ascii="Times New Roman" w:eastAsia="Times New Roman" w:hAnsi="Times New Roman" w:cs="Times New Roman"/>
                <w:b/>
                <w:kern w:val="0"/>
                <w:szCs w:val="20"/>
                <w:lang w:val="sq-AL"/>
                <w14:ligatures w14:val="none"/>
              </w:rPr>
              <w:t xml:space="preserve"> me tambur.</w:t>
            </w:r>
          </w:p>
          <w:p w14:paraId="5213F80F" w14:textId="77777777" w:rsidR="009411B2" w:rsidRPr="00191ECF" w:rsidRDefault="009411B2" w:rsidP="009411B2">
            <w:pPr>
              <w:tabs>
                <w:tab w:val="left" w:pos="360"/>
              </w:tabs>
              <w:overflowPunct w:val="0"/>
              <w:autoSpaceDE w:val="0"/>
              <w:autoSpaceDN w:val="0"/>
              <w:adjustRightInd w:val="0"/>
              <w:spacing w:after="0" w:line="276" w:lineRule="auto"/>
              <w:textAlignment w:val="baseline"/>
              <w:rPr>
                <w:rFonts w:ascii="Times New Roman" w:eastAsia="Times New Roman" w:hAnsi="Times New Roman" w:cs="Times New Roman"/>
                <w:b/>
                <w:i/>
                <w:kern w:val="0"/>
                <w:lang w:val="sq-AL"/>
                <w14:ligatures w14:val="none"/>
              </w:rPr>
            </w:pPr>
            <w:r w:rsidRPr="00191ECF">
              <w:rPr>
                <w:rFonts w:ascii="Times New Roman" w:eastAsia="Times New Roman" w:hAnsi="Times New Roman" w:cs="Times New Roman"/>
                <w:b/>
                <w:i/>
                <w:kern w:val="0"/>
                <w:lang w:val="sq-AL"/>
                <w14:ligatures w14:val="none"/>
              </w:rPr>
              <w:t>Kriteret e vlerësimit:</w:t>
            </w:r>
          </w:p>
          <w:p w14:paraId="6320412C" w14:textId="77777777" w:rsidR="009411B2" w:rsidRPr="00191ECF" w:rsidRDefault="009411B2" w:rsidP="009411B2">
            <w:pPr>
              <w:tabs>
                <w:tab w:val="left" w:pos="360"/>
              </w:tabs>
              <w:overflowPunct w:val="0"/>
              <w:autoSpaceDE w:val="0"/>
              <w:autoSpaceDN w:val="0"/>
              <w:adjustRightInd w:val="0"/>
              <w:spacing w:after="0" w:line="276" w:lineRule="auto"/>
              <w:textAlignment w:val="baseline"/>
              <w:rPr>
                <w:rFonts w:ascii="Times New Roman" w:eastAsia="Times New Roman" w:hAnsi="Times New Roman" w:cs="Times New Roman"/>
                <w:b/>
                <w:i/>
                <w:kern w:val="0"/>
                <w:lang w:val="sq-AL"/>
                <w14:ligatures w14:val="none"/>
              </w:rPr>
            </w:pPr>
            <w:r w:rsidRPr="00191ECF">
              <w:rPr>
                <w:rFonts w:ascii="Times New Roman" w:eastAsia="Times New Roman" w:hAnsi="Times New Roman" w:cs="Times New Roman"/>
                <w:kern w:val="0"/>
                <w:lang w:val="sq-AL"/>
                <w14:ligatures w14:val="none"/>
              </w:rPr>
              <w:t>Nxënësi duhet të jetë i aftë:</w:t>
            </w:r>
          </w:p>
          <w:p w14:paraId="67711A23"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szCs w:val="20"/>
                <w:lang w:val="sq-AL"/>
                <w14:ligatures w14:val="none"/>
              </w:rPr>
            </w:pPr>
            <w:r w:rsidRPr="00191ECF">
              <w:rPr>
                <w:rFonts w:ascii="Times New Roman" w:eastAsia="Times New Roman" w:hAnsi="Times New Roman" w:cs="Times New Roman"/>
                <w:kern w:val="0"/>
                <w:szCs w:val="20"/>
                <w:lang w:val="sq-AL"/>
                <w14:ligatures w14:val="none"/>
              </w:rPr>
              <w:t>të analizojë drejt dokumentacionin teknik të sistemit të frenimit të automjetit;</w:t>
            </w:r>
          </w:p>
          <w:p w14:paraId="790492CB"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szCs w:val="20"/>
                <w:lang w:val="sq-AL"/>
                <w14:ligatures w14:val="none"/>
              </w:rPr>
            </w:pPr>
            <w:r w:rsidRPr="00191ECF">
              <w:rPr>
                <w:rFonts w:ascii="Times New Roman" w:eastAsia="Times New Roman" w:hAnsi="Times New Roman" w:cs="Times New Roman"/>
                <w:kern w:val="0"/>
                <w:szCs w:val="20"/>
                <w:lang w:val="sq-AL"/>
                <w14:ligatures w14:val="none"/>
              </w:rPr>
              <w:t>të përcaktojë rradhën e duhur të punës për zëvendësimin e nofullave të frenave me tambur;</w:t>
            </w:r>
          </w:p>
          <w:p w14:paraId="3F806D08"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szCs w:val="20"/>
                <w:lang w:val="sq-AL"/>
                <w14:ligatures w14:val="none"/>
              </w:rPr>
            </w:pPr>
            <w:r w:rsidRPr="00191ECF">
              <w:rPr>
                <w:rFonts w:ascii="Times New Roman" w:eastAsia="Times New Roman" w:hAnsi="Times New Roman" w:cs="Times New Roman"/>
                <w:kern w:val="0"/>
                <w:szCs w:val="20"/>
                <w:lang w:val="sq-AL"/>
                <w14:ligatures w14:val="none"/>
              </w:rPr>
              <w:t>të përzgjedhë veglat dhe pajisjet e duhura të punës;</w:t>
            </w:r>
          </w:p>
          <w:p w14:paraId="3CE3AC57"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szCs w:val="20"/>
                <w:lang w:val="sq-AL"/>
                <w14:ligatures w14:val="none"/>
              </w:rPr>
            </w:pPr>
            <w:r w:rsidRPr="00191ECF">
              <w:rPr>
                <w:rFonts w:ascii="Times New Roman" w:eastAsia="Times New Roman" w:hAnsi="Times New Roman" w:cs="Times New Roman"/>
                <w:kern w:val="0"/>
                <w:szCs w:val="20"/>
                <w:lang w:val="sq-AL"/>
                <w14:ligatures w14:val="none"/>
              </w:rPr>
              <w:t xml:space="preserve">të përzgjedhë drejt nofullat e frenave me tambur për zëvendësim; </w:t>
            </w:r>
          </w:p>
          <w:p w14:paraId="055756AF"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të përgatitë automjetin dhe vendin e punës për zëvendësimin e nofullave të frenave me tambur;</w:t>
            </w:r>
          </w:p>
          <w:p w14:paraId="02A51939"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të zmontojë dhe të heqë rrotën e automjetit;</w:t>
            </w:r>
            <w:r w:rsidRPr="00191ECF">
              <w:rPr>
                <w:rFonts w:ascii="Times New Roman" w:eastAsia="Times New Roman" w:hAnsi="Times New Roman" w:cs="Times New Roman"/>
                <w:kern w:val="0"/>
                <w:lang w:val="sq-AL"/>
                <w14:ligatures w14:val="none"/>
              </w:rPr>
              <w:t xml:space="preserve"> </w:t>
            </w:r>
          </w:p>
          <w:p w14:paraId="12C5422D"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zmontojë dhe të heqë tamburin e rrotës së automjetit;</w:t>
            </w:r>
          </w:p>
          <w:p w14:paraId="3488811B"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heqë sustat që mbajnë të mbledhura nofullat e frenit me tambur;</w:t>
            </w:r>
          </w:p>
          <w:p w14:paraId="73CDC199"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heqë nofullat e dëmtuara nga pjata e frenit me tambur;</w:t>
            </w:r>
          </w:p>
          <w:p w14:paraId="3788EDCA"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vendosë nofullat e reja në pjatën e frenit me tambur;</w:t>
            </w:r>
          </w:p>
          <w:p w14:paraId="1B1724BE"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vendosë sustat që mbajnë të mbledhura nofullat e frenit me tambur;</w:t>
            </w:r>
          </w:p>
          <w:p w14:paraId="61E95600"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kryejë regjistrimet e nevojshme;</w:t>
            </w:r>
          </w:p>
          <w:p w14:paraId="4F953B0E"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vendosë dhe të montojë tamburin e rrotës;</w:t>
            </w:r>
          </w:p>
          <w:p w14:paraId="2B0767FF"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vendosë dhe të montojë rrotën e automjetit;</w:t>
            </w:r>
          </w:p>
          <w:p w14:paraId="562D684B"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 xml:space="preserve">të kryejë provat e funksionimit të frenit me tambur me nofulla të zëvendësuara; </w:t>
            </w:r>
          </w:p>
          <w:p w14:paraId="2706EA1A"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të kryejë pastrimet e nevojshme;</w:t>
            </w:r>
          </w:p>
          <w:p w14:paraId="4F4FADA7" w14:textId="77777777" w:rsidR="009411B2" w:rsidRPr="00E01FFE"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 xml:space="preserve">të </w:t>
            </w:r>
            <w:r w:rsidRPr="00E01FFE">
              <w:rPr>
                <w:rFonts w:ascii="Times New Roman" w:eastAsia="Times New Roman" w:hAnsi="Times New Roman" w:cs="Times New Roman"/>
                <w:kern w:val="0"/>
                <w:szCs w:val="20"/>
                <w:lang w:val="sq-AL"/>
                <w14:ligatures w14:val="none"/>
              </w:rPr>
              <w:t>tregojë kujdesin e duhur për veglat dhe pajisjet e punës;</w:t>
            </w:r>
          </w:p>
          <w:p w14:paraId="3EC5C113" w14:textId="4D0CC8B9"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lang w:val="sq-AL"/>
                <w14:ligatures w14:val="none"/>
              </w:rPr>
            </w:pPr>
            <w:r w:rsidRPr="00E01FFE">
              <w:rPr>
                <w:rFonts w:ascii="Times New Roman" w:eastAsia="Times New Roman" w:hAnsi="Times New Roman" w:cs="Times New Roman"/>
                <w:kern w:val="0"/>
                <w:szCs w:val="20"/>
                <w:lang w:val="sq-AL"/>
                <w14:ligatures w14:val="none"/>
              </w:rPr>
              <w:t xml:space="preserve">të zbatojë </w:t>
            </w:r>
            <w:r w:rsidR="00191ECF" w:rsidRPr="00E01FFE">
              <w:rPr>
                <w:rStyle w:val="cf01"/>
                <w:rFonts w:ascii="Times New Roman" w:hAnsi="Times New Roman" w:cs="Times New Roman"/>
                <w:sz w:val="24"/>
                <w:szCs w:val="24"/>
                <w:lang w:val="sq-AL"/>
              </w:rPr>
              <w:t>rregullat e siguri</w:t>
            </w:r>
            <w:r w:rsidR="00E01FFE" w:rsidRPr="00E01FFE">
              <w:rPr>
                <w:rStyle w:val="cf01"/>
                <w:rFonts w:ascii="Times New Roman" w:hAnsi="Times New Roman" w:cs="Times New Roman"/>
                <w:sz w:val="24"/>
                <w:szCs w:val="24"/>
                <w:lang w:val="sq-AL"/>
              </w:rPr>
              <w:t>mit</w:t>
            </w:r>
            <w:r w:rsidR="00191ECF" w:rsidRPr="00E01FFE">
              <w:rPr>
                <w:rStyle w:val="cf01"/>
                <w:rFonts w:ascii="Times New Roman" w:hAnsi="Times New Roman" w:cs="Times New Roman"/>
                <w:sz w:val="24"/>
                <w:szCs w:val="24"/>
                <w:lang w:val="sq-AL"/>
              </w:rPr>
              <w:t xml:space="preserve"> teknik dhe mbrojtjes së mjedisit, </w:t>
            </w:r>
            <w:r w:rsidRPr="00E01FFE">
              <w:rPr>
                <w:rFonts w:ascii="Times New Roman" w:eastAsia="Times New Roman" w:hAnsi="Times New Roman" w:cs="Times New Roman"/>
                <w:kern w:val="0"/>
                <w:szCs w:val="20"/>
                <w:lang w:val="sq-AL"/>
                <w14:ligatures w14:val="none"/>
              </w:rPr>
              <w:t>gjatë</w:t>
            </w:r>
            <w:r w:rsidRPr="00191ECF">
              <w:rPr>
                <w:rFonts w:ascii="Times New Roman" w:eastAsia="Times New Roman" w:hAnsi="Times New Roman" w:cs="Times New Roman"/>
                <w:kern w:val="0"/>
                <w:szCs w:val="20"/>
                <w:lang w:val="sq-AL"/>
                <w14:ligatures w14:val="none"/>
              </w:rPr>
              <w:t xml:space="preserve"> zëvendësimit të nofullave të frenit me tambur, në automjet.</w:t>
            </w:r>
          </w:p>
          <w:p w14:paraId="438CD4D6" w14:textId="77777777" w:rsidR="009411B2" w:rsidRPr="00191ECF" w:rsidRDefault="009411B2" w:rsidP="009411B2">
            <w:pPr>
              <w:tabs>
                <w:tab w:val="left" w:pos="360"/>
              </w:tabs>
              <w:spacing w:after="0" w:line="276" w:lineRule="auto"/>
              <w:rPr>
                <w:rFonts w:ascii="Times New Roman" w:eastAsia="Times New Roman" w:hAnsi="Times New Roman" w:cs="Times New Roman"/>
                <w:b/>
                <w:i/>
                <w:kern w:val="0"/>
                <w:lang w:val="sq-AL"/>
                <w14:ligatures w14:val="none"/>
              </w:rPr>
            </w:pPr>
            <w:r w:rsidRPr="00191ECF">
              <w:rPr>
                <w:rFonts w:ascii="Times New Roman" w:eastAsia="Times New Roman" w:hAnsi="Times New Roman" w:cs="Times New Roman"/>
                <w:b/>
                <w:i/>
                <w:kern w:val="0"/>
                <w:lang w:val="sq-AL"/>
                <w14:ligatures w14:val="none"/>
              </w:rPr>
              <w:lastRenderedPageBreak/>
              <w:t>Instrumentet e vlerësimit:</w:t>
            </w:r>
          </w:p>
          <w:p w14:paraId="0CCDF4E8"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Vëzhgim me listë kontrolli.</w:t>
            </w:r>
          </w:p>
        </w:tc>
      </w:tr>
    </w:tbl>
    <w:p w14:paraId="2C19081A"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sz w:val="20"/>
          <w:szCs w:val="20"/>
          <w:lang w:val="sq-AL"/>
          <w14:ligatures w14:val="none"/>
        </w:rPr>
      </w:pPr>
    </w:p>
    <w:tbl>
      <w:tblPr>
        <w:tblW w:w="7293" w:type="dxa"/>
        <w:tblInd w:w="1951" w:type="dxa"/>
        <w:tblLook w:val="0000" w:firstRow="0" w:lastRow="0" w:firstColumn="0" w:lastColumn="0" w:noHBand="0" w:noVBand="0"/>
      </w:tblPr>
      <w:tblGrid>
        <w:gridCol w:w="851"/>
        <w:gridCol w:w="6442"/>
      </w:tblGrid>
      <w:tr w:rsidR="009411B2" w:rsidRPr="00191ECF" w14:paraId="688CCA43" w14:textId="77777777" w:rsidTr="005E170B">
        <w:tc>
          <w:tcPr>
            <w:tcW w:w="851" w:type="dxa"/>
          </w:tcPr>
          <w:p w14:paraId="57588FE8" w14:textId="77777777" w:rsidR="009411B2" w:rsidRPr="00191ECF" w:rsidRDefault="009411B2" w:rsidP="009411B2">
            <w:pPr>
              <w:numPr>
                <w:ilvl w:val="12"/>
                <w:numId w:val="0"/>
              </w:num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 xml:space="preserve">RN 3 </w:t>
            </w:r>
          </w:p>
        </w:tc>
        <w:tc>
          <w:tcPr>
            <w:tcW w:w="6442" w:type="dxa"/>
          </w:tcPr>
          <w:p w14:paraId="7B95958A" w14:textId="77777777" w:rsidR="009411B2" w:rsidRPr="00191ECF" w:rsidRDefault="009411B2" w:rsidP="009411B2">
            <w:pPr>
              <w:tabs>
                <w:tab w:val="left" w:pos="360"/>
              </w:tabs>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Nxënësi zëvendëson diskun e frenave.</w:t>
            </w:r>
          </w:p>
          <w:p w14:paraId="3496BC4E" w14:textId="77777777" w:rsidR="009411B2" w:rsidRPr="00191ECF" w:rsidRDefault="009411B2" w:rsidP="009411B2">
            <w:pPr>
              <w:tabs>
                <w:tab w:val="left" w:pos="360"/>
              </w:tabs>
              <w:overflowPunct w:val="0"/>
              <w:autoSpaceDE w:val="0"/>
              <w:autoSpaceDN w:val="0"/>
              <w:adjustRightInd w:val="0"/>
              <w:spacing w:after="0" w:line="276" w:lineRule="auto"/>
              <w:textAlignment w:val="baseline"/>
              <w:rPr>
                <w:rFonts w:ascii="Times New Roman" w:eastAsia="Times New Roman" w:hAnsi="Times New Roman" w:cs="Times New Roman"/>
                <w:b/>
                <w:i/>
                <w:kern w:val="0"/>
                <w:lang w:val="sq-AL"/>
                <w14:ligatures w14:val="none"/>
              </w:rPr>
            </w:pPr>
            <w:r w:rsidRPr="00191ECF">
              <w:rPr>
                <w:rFonts w:ascii="Times New Roman" w:eastAsia="Times New Roman" w:hAnsi="Times New Roman" w:cs="Times New Roman"/>
                <w:b/>
                <w:i/>
                <w:kern w:val="0"/>
                <w:lang w:val="sq-AL"/>
                <w14:ligatures w14:val="none"/>
              </w:rPr>
              <w:t>Kriteret e vlerësimit:</w:t>
            </w:r>
          </w:p>
          <w:p w14:paraId="15C2C8D7" w14:textId="77777777" w:rsidR="009411B2" w:rsidRPr="00191ECF" w:rsidRDefault="009411B2" w:rsidP="009411B2">
            <w:pPr>
              <w:tabs>
                <w:tab w:val="left" w:pos="360"/>
              </w:tabs>
              <w:overflowPunct w:val="0"/>
              <w:autoSpaceDE w:val="0"/>
              <w:autoSpaceDN w:val="0"/>
              <w:adjustRightInd w:val="0"/>
              <w:spacing w:after="0" w:line="276" w:lineRule="auto"/>
              <w:textAlignment w:val="baseline"/>
              <w:rPr>
                <w:rFonts w:ascii="Times New Roman" w:eastAsia="Times New Roman" w:hAnsi="Times New Roman" w:cs="Times New Roman"/>
                <w:b/>
                <w:i/>
                <w:kern w:val="0"/>
                <w:lang w:val="sq-AL"/>
                <w14:ligatures w14:val="none"/>
              </w:rPr>
            </w:pPr>
            <w:r w:rsidRPr="00191ECF">
              <w:rPr>
                <w:rFonts w:ascii="Times New Roman" w:eastAsia="Times New Roman" w:hAnsi="Times New Roman" w:cs="Times New Roman"/>
                <w:kern w:val="0"/>
                <w:lang w:val="sq-AL"/>
                <w14:ligatures w14:val="none"/>
              </w:rPr>
              <w:t>Nxënësi duhet të jetë i aftë:</w:t>
            </w:r>
          </w:p>
          <w:p w14:paraId="6C9FA509"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szCs w:val="20"/>
                <w:lang w:val="sq-AL"/>
                <w14:ligatures w14:val="none"/>
              </w:rPr>
            </w:pPr>
            <w:r w:rsidRPr="00191ECF">
              <w:rPr>
                <w:rFonts w:ascii="Times New Roman" w:eastAsia="Times New Roman" w:hAnsi="Times New Roman" w:cs="Times New Roman"/>
                <w:kern w:val="0"/>
                <w:szCs w:val="20"/>
                <w:lang w:val="sq-AL"/>
                <w14:ligatures w14:val="none"/>
              </w:rPr>
              <w:t>të analizojë drejt dokumentacionin teknik të sistemit të frenimit të automjetit;</w:t>
            </w:r>
          </w:p>
          <w:p w14:paraId="438B4EAB"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szCs w:val="20"/>
                <w:lang w:val="sq-AL"/>
                <w14:ligatures w14:val="none"/>
              </w:rPr>
            </w:pPr>
            <w:r w:rsidRPr="00191ECF">
              <w:rPr>
                <w:rFonts w:ascii="Times New Roman" w:eastAsia="Times New Roman" w:hAnsi="Times New Roman" w:cs="Times New Roman"/>
                <w:kern w:val="0"/>
                <w:szCs w:val="20"/>
                <w:lang w:val="sq-AL"/>
                <w14:ligatures w14:val="none"/>
              </w:rPr>
              <w:t>të përcaktojë rradhën e duhur të punës për zëvendësimin e diskut të frenit;</w:t>
            </w:r>
          </w:p>
          <w:p w14:paraId="5255CE76"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szCs w:val="20"/>
                <w:lang w:val="sq-AL"/>
                <w14:ligatures w14:val="none"/>
              </w:rPr>
            </w:pPr>
            <w:r w:rsidRPr="00191ECF">
              <w:rPr>
                <w:rFonts w:ascii="Times New Roman" w:eastAsia="Times New Roman" w:hAnsi="Times New Roman" w:cs="Times New Roman"/>
                <w:kern w:val="0"/>
                <w:szCs w:val="20"/>
                <w:lang w:val="sq-AL"/>
                <w14:ligatures w14:val="none"/>
              </w:rPr>
              <w:t>të përzgjedhë veglat dhe pajisjet e duhura të punës;</w:t>
            </w:r>
          </w:p>
          <w:p w14:paraId="40DE64A0"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szCs w:val="20"/>
                <w:lang w:val="sq-AL"/>
                <w14:ligatures w14:val="none"/>
              </w:rPr>
            </w:pPr>
            <w:r w:rsidRPr="00191ECF">
              <w:rPr>
                <w:rFonts w:ascii="Times New Roman" w:eastAsia="Times New Roman" w:hAnsi="Times New Roman" w:cs="Times New Roman"/>
                <w:kern w:val="0"/>
                <w:szCs w:val="20"/>
                <w:lang w:val="sq-AL"/>
                <w14:ligatures w14:val="none"/>
              </w:rPr>
              <w:t xml:space="preserve">të përzgjedhë drejt diskun për zëvendësim; </w:t>
            </w:r>
          </w:p>
          <w:p w14:paraId="2EC72D36"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të përgatitë automjetin dhe vendin e punës për zëvendësimin  e diskut të frenit;</w:t>
            </w:r>
          </w:p>
          <w:p w14:paraId="2A1E375A"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të zmontojë dhe të heqë rrotën e automjetit;</w:t>
            </w:r>
          </w:p>
          <w:p w14:paraId="643E3D27"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zmontojë dhe të  heqë trupin e cilindrit të frenimit;</w:t>
            </w:r>
          </w:p>
          <w:p w14:paraId="42BCE99E"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të heqë fiksueset e dados së aksit të mocos;</w:t>
            </w:r>
          </w:p>
          <w:p w14:paraId="645B342E"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të zmontojë dadon e aksit të mocos së rrotës;</w:t>
            </w:r>
          </w:p>
          <w:p w14:paraId="19EDA420"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heqë kushinetën e jashtme të rrotës;</w:t>
            </w:r>
          </w:p>
          <w:p w14:paraId="4CBE2A2E"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heqë diskun e dëmtuar të frenit;</w:t>
            </w:r>
          </w:p>
          <w:p w14:paraId="3664F649"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vendosë diskun e ri të frenit;</w:t>
            </w:r>
          </w:p>
          <w:p w14:paraId="5A49249C"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vendosë kushinetën e jashtme të rrotës;</w:t>
            </w:r>
          </w:p>
          <w:p w14:paraId="430E698F"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të montojë dadon e aksit të mocos së rrotës;</w:t>
            </w:r>
          </w:p>
          <w:p w14:paraId="1AF47A94"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të vendosë fiksueset e dados së aksit të mocos;</w:t>
            </w:r>
            <w:r w:rsidRPr="00191ECF">
              <w:rPr>
                <w:rFonts w:ascii="Times New Roman" w:eastAsia="Times New Roman" w:hAnsi="Times New Roman" w:cs="Times New Roman"/>
                <w:kern w:val="0"/>
                <w:lang w:val="sq-AL"/>
                <w14:ligatures w14:val="none"/>
              </w:rPr>
              <w:t xml:space="preserve"> </w:t>
            </w:r>
          </w:p>
          <w:p w14:paraId="300F3B43"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vendosë dhe të montojë trupin e cilindrit të frenimit;</w:t>
            </w:r>
          </w:p>
          <w:p w14:paraId="5361355B"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vendosë dhe të montojë rrotën e automjetit;</w:t>
            </w:r>
          </w:p>
          <w:p w14:paraId="5348D0DB"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të kryejë provat e funksionimit të diskut të zëvendësuar të frenit;</w:t>
            </w:r>
          </w:p>
          <w:p w14:paraId="2B813182" w14:textId="77777777" w:rsidR="009411B2" w:rsidRPr="00E01FFE"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 xml:space="preserve">të </w:t>
            </w:r>
            <w:r w:rsidRPr="00E01FFE">
              <w:rPr>
                <w:rFonts w:ascii="Times New Roman" w:eastAsia="Times New Roman" w:hAnsi="Times New Roman" w:cs="Times New Roman"/>
                <w:kern w:val="0"/>
                <w:szCs w:val="20"/>
                <w:lang w:val="sq-AL"/>
                <w14:ligatures w14:val="none"/>
              </w:rPr>
              <w:t>tregojë kujdesin e duhur për veglat dhe pajisjet e punës;</w:t>
            </w:r>
          </w:p>
          <w:p w14:paraId="16551ACD" w14:textId="111BC130"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lang w:val="sq-AL"/>
                <w14:ligatures w14:val="none"/>
              </w:rPr>
            </w:pPr>
            <w:r w:rsidRPr="00E01FFE">
              <w:rPr>
                <w:rFonts w:ascii="Times New Roman" w:eastAsia="Times New Roman" w:hAnsi="Times New Roman" w:cs="Times New Roman"/>
                <w:kern w:val="0"/>
                <w:szCs w:val="20"/>
                <w:lang w:val="sq-AL"/>
                <w14:ligatures w14:val="none"/>
              </w:rPr>
              <w:t xml:space="preserve">të zbatojë </w:t>
            </w:r>
            <w:r w:rsidR="005B0744" w:rsidRPr="00E01FFE">
              <w:rPr>
                <w:rStyle w:val="cf01"/>
                <w:rFonts w:ascii="Times New Roman" w:hAnsi="Times New Roman" w:cs="Times New Roman"/>
                <w:sz w:val="24"/>
                <w:szCs w:val="24"/>
                <w:lang w:val="sq-AL"/>
              </w:rPr>
              <w:t>rregullat e siguri</w:t>
            </w:r>
            <w:r w:rsidR="00E01FFE" w:rsidRPr="00E01FFE">
              <w:rPr>
                <w:rStyle w:val="cf01"/>
                <w:rFonts w:ascii="Times New Roman" w:hAnsi="Times New Roman" w:cs="Times New Roman"/>
                <w:sz w:val="24"/>
                <w:szCs w:val="24"/>
                <w:lang w:val="sq-AL"/>
              </w:rPr>
              <w:t>mit</w:t>
            </w:r>
            <w:r w:rsidR="005B0744" w:rsidRPr="00E01FFE">
              <w:rPr>
                <w:rStyle w:val="cf01"/>
                <w:rFonts w:ascii="Times New Roman" w:hAnsi="Times New Roman" w:cs="Times New Roman"/>
                <w:sz w:val="24"/>
                <w:szCs w:val="24"/>
                <w:lang w:val="sq-AL"/>
              </w:rPr>
              <w:t xml:space="preserve"> teknik dhe mbrojtjes së mjedisit, </w:t>
            </w:r>
            <w:r w:rsidRPr="00E01FFE">
              <w:rPr>
                <w:rFonts w:ascii="Times New Roman" w:eastAsia="Times New Roman" w:hAnsi="Times New Roman" w:cs="Times New Roman"/>
                <w:kern w:val="0"/>
                <w:szCs w:val="20"/>
                <w:lang w:val="sq-AL"/>
                <w14:ligatures w14:val="none"/>
              </w:rPr>
              <w:t xml:space="preserve"> gjatë zëvendësimit të</w:t>
            </w:r>
            <w:r w:rsidRPr="00191ECF">
              <w:rPr>
                <w:rFonts w:ascii="Times New Roman" w:eastAsia="Times New Roman" w:hAnsi="Times New Roman" w:cs="Times New Roman"/>
                <w:kern w:val="0"/>
                <w:szCs w:val="20"/>
                <w:lang w:val="sq-AL"/>
                <w14:ligatures w14:val="none"/>
              </w:rPr>
              <w:t xml:space="preserve"> diskut të frenit me disk, në automjet.</w:t>
            </w:r>
          </w:p>
          <w:p w14:paraId="59F1E464" w14:textId="77777777" w:rsidR="009411B2" w:rsidRPr="00191ECF" w:rsidRDefault="009411B2" w:rsidP="009411B2">
            <w:pPr>
              <w:tabs>
                <w:tab w:val="left" w:pos="360"/>
              </w:tabs>
              <w:spacing w:after="0" w:line="276" w:lineRule="auto"/>
              <w:rPr>
                <w:rFonts w:ascii="Times New Roman" w:eastAsia="Times New Roman" w:hAnsi="Times New Roman" w:cs="Times New Roman"/>
                <w:b/>
                <w:i/>
                <w:kern w:val="0"/>
                <w:lang w:val="sq-AL"/>
                <w14:ligatures w14:val="none"/>
              </w:rPr>
            </w:pPr>
            <w:r w:rsidRPr="00191ECF">
              <w:rPr>
                <w:rFonts w:ascii="Times New Roman" w:eastAsia="Times New Roman" w:hAnsi="Times New Roman" w:cs="Times New Roman"/>
                <w:b/>
                <w:i/>
                <w:kern w:val="0"/>
                <w:lang w:val="sq-AL"/>
                <w14:ligatures w14:val="none"/>
              </w:rPr>
              <w:t>Instrumentet e vlerësimit:</w:t>
            </w:r>
          </w:p>
          <w:p w14:paraId="2FD3B9D4"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Vëzhgim me listë kontrolli</w:t>
            </w:r>
          </w:p>
        </w:tc>
      </w:tr>
    </w:tbl>
    <w:p w14:paraId="7C385AC8"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sz w:val="20"/>
          <w:szCs w:val="20"/>
          <w:lang w:val="sq-AL"/>
          <w14:ligatures w14:val="none"/>
        </w:rPr>
      </w:pPr>
    </w:p>
    <w:tbl>
      <w:tblPr>
        <w:tblW w:w="7293" w:type="dxa"/>
        <w:tblInd w:w="1951" w:type="dxa"/>
        <w:tblLook w:val="0000" w:firstRow="0" w:lastRow="0" w:firstColumn="0" w:lastColumn="0" w:noHBand="0" w:noVBand="0"/>
      </w:tblPr>
      <w:tblGrid>
        <w:gridCol w:w="851"/>
        <w:gridCol w:w="6442"/>
      </w:tblGrid>
      <w:tr w:rsidR="009411B2" w:rsidRPr="00191ECF" w14:paraId="7E7B8288" w14:textId="77777777" w:rsidTr="005E170B">
        <w:tc>
          <w:tcPr>
            <w:tcW w:w="851" w:type="dxa"/>
          </w:tcPr>
          <w:p w14:paraId="18FFA0D2" w14:textId="77777777" w:rsidR="009411B2" w:rsidRPr="00191ECF" w:rsidRDefault="009411B2" w:rsidP="009411B2">
            <w:pPr>
              <w:numPr>
                <w:ilvl w:val="12"/>
                <w:numId w:val="0"/>
              </w:num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 xml:space="preserve">RN 4 </w:t>
            </w:r>
          </w:p>
        </w:tc>
        <w:tc>
          <w:tcPr>
            <w:tcW w:w="6442" w:type="dxa"/>
          </w:tcPr>
          <w:p w14:paraId="21C95D00"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Nxënësi zëvendëson tamburin e frenave.</w:t>
            </w:r>
          </w:p>
          <w:p w14:paraId="45019221" w14:textId="77777777" w:rsidR="009411B2" w:rsidRPr="00191ECF" w:rsidRDefault="009411B2" w:rsidP="009411B2">
            <w:pPr>
              <w:tabs>
                <w:tab w:val="left" w:pos="360"/>
              </w:tabs>
              <w:overflowPunct w:val="0"/>
              <w:autoSpaceDE w:val="0"/>
              <w:autoSpaceDN w:val="0"/>
              <w:adjustRightInd w:val="0"/>
              <w:spacing w:after="0" w:line="276" w:lineRule="auto"/>
              <w:textAlignment w:val="baseline"/>
              <w:rPr>
                <w:rFonts w:ascii="Times New Roman" w:eastAsia="Times New Roman" w:hAnsi="Times New Roman" w:cs="Times New Roman"/>
                <w:b/>
                <w:i/>
                <w:kern w:val="0"/>
                <w:lang w:val="sq-AL"/>
                <w14:ligatures w14:val="none"/>
              </w:rPr>
            </w:pPr>
            <w:r w:rsidRPr="00191ECF">
              <w:rPr>
                <w:rFonts w:ascii="Times New Roman" w:eastAsia="Times New Roman" w:hAnsi="Times New Roman" w:cs="Times New Roman"/>
                <w:b/>
                <w:i/>
                <w:kern w:val="0"/>
                <w:lang w:val="sq-AL"/>
                <w14:ligatures w14:val="none"/>
              </w:rPr>
              <w:t>Kriteret e vlerësimit:</w:t>
            </w:r>
          </w:p>
          <w:p w14:paraId="684FE09D" w14:textId="77777777" w:rsidR="009411B2" w:rsidRPr="00191ECF" w:rsidRDefault="009411B2" w:rsidP="009411B2">
            <w:pPr>
              <w:tabs>
                <w:tab w:val="left" w:pos="360"/>
              </w:tabs>
              <w:overflowPunct w:val="0"/>
              <w:autoSpaceDE w:val="0"/>
              <w:autoSpaceDN w:val="0"/>
              <w:adjustRightInd w:val="0"/>
              <w:spacing w:after="0" w:line="276" w:lineRule="auto"/>
              <w:textAlignment w:val="baseline"/>
              <w:rPr>
                <w:rFonts w:ascii="Times New Roman" w:eastAsia="Times New Roman" w:hAnsi="Times New Roman" w:cs="Times New Roman"/>
                <w:b/>
                <w:i/>
                <w:kern w:val="0"/>
                <w:lang w:val="sq-AL"/>
                <w14:ligatures w14:val="none"/>
              </w:rPr>
            </w:pPr>
            <w:r w:rsidRPr="00191ECF">
              <w:rPr>
                <w:rFonts w:ascii="Times New Roman" w:eastAsia="Times New Roman" w:hAnsi="Times New Roman" w:cs="Times New Roman"/>
                <w:kern w:val="0"/>
                <w:lang w:val="sq-AL"/>
                <w14:ligatures w14:val="none"/>
              </w:rPr>
              <w:t>Nxënësi duhet të jetë i aftë:</w:t>
            </w:r>
          </w:p>
          <w:p w14:paraId="5B68E510"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szCs w:val="20"/>
                <w:lang w:val="sq-AL"/>
                <w14:ligatures w14:val="none"/>
              </w:rPr>
            </w:pPr>
            <w:r w:rsidRPr="00191ECF">
              <w:rPr>
                <w:rFonts w:ascii="Times New Roman" w:eastAsia="Times New Roman" w:hAnsi="Times New Roman" w:cs="Times New Roman"/>
                <w:kern w:val="0"/>
                <w:szCs w:val="20"/>
                <w:lang w:val="sq-AL"/>
                <w14:ligatures w14:val="none"/>
              </w:rPr>
              <w:t>të analizojë drejt dokumentacionin teknik të sistemit të frenimit të automjetit;</w:t>
            </w:r>
          </w:p>
          <w:p w14:paraId="62288495"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szCs w:val="20"/>
                <w:lang w:val="sq-AL"/>
                <w14:ligatures w14:val="none"/>
              </w:rPr>
            </w:pPr>
            <w:r w:rsidRPr="00191ECF">
              <w:rPr>
                <w:rFonts w:ascii="Times New Roman" w:eastAsia="Times New Roman" w:hAnsi="Times New Roman" w:cs="Times New Roman"/>
                <w:kern w:val="0"/>
                <w:szCs w:val="20"/>
                <w:lang w:val="sq-AL"/>
                <w14:ligatures w14:val="none"/>
              </w:rPr>
              <w:t>të përcaktojë rradhën e duhur të punës për zëvendësimin e  të frenit;</w:t>
            </w:r>
          </w:p>
          <w:p w14:paraId="477325F0"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szCs w:val="20"/>
                <w:lang w:val="sq-AL"/>
                <w14:ligatures w14:val="none"/>
              </w:rPr>
            </w:pPr>
            <w:r w:rsidRPr="00191ECF">
              <w:rPr>
                <w:rFonts w:ascii="Times New Roman" w:eastAsia="Times New Roman" w:hAnsi="Times New Roman" w:cs="Times New Roman"/>
                <w:kern w:val="0"/>
                <w:szCs w:val="20"/>
                <w:lang w:val="sq-AL"/>
                <w14:ligatures w14:val="none"/>
              </w:rPr>
              <w:t>të përzgjedhë veglat dhe pajisjet e duhura të punës;</w:t>
            </w:r>
          </w:p>
          <w:p w14:paraId="278351EA"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szCs w:val="20"/>
                <w:lang w:val="sq-AL"/>
                <w14:ligatures w14:val="none"/>
              </w:rPr>
            </w:pPr>
            <w:r w:rsidRPr="00191ECF">
              <w:rPr>
                <w:rFonts w:ascii="Times New Roman" w:eastAsia="Times New Roman" w:hAnsi="Times New Roman" w:cs="Times New Roman"/>
                <w:kern w:val="0"/>
                <w:szCs w:val="20"/>
                <w:lang w:val="sq-AL"/>
                <w14:ligatures w14:val="none"/>
              </w:rPr>
              <w:t xml:space="preserve">të përzgjedhë drejt tamburin për zëvendësim; </w:t>
            </w:r>
          </w:p>
          <w:p w14:paraId="73EA3CCB"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lastRenderedPageBreak/>
              <w:t>të përgatitë automjetin dhe vendin e punës për zëvendësimin e tamburit të frenit;</w:t>
            </w:r>
          </w:p>
          <w:p w14:paraId="7C2B4030"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të zmontojë dhe të heqë rrotën e automjetit;</w:t>
            </w:r>
          </w:p>
          <w:p w14:paraId="224A68CD"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të heqë fiksueses e dados së aksit të mocos;</w:t>
            </w:r>
          </w:p>
          <w:p w14:paraId="1BA34196"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të zmontojë dadon e aksit të mocos së rrotës;</w:t>
            </w:r>
          </w:p>
          <w:p w14:paraId="6117EB69"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heqë kushinetën e jashtme të rrotës;</w:t>
            </w:r>
          </w:p>
          <w:p w14:paraId="6DAF05C4"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heqë tamburin e dëmtuar të frenit;</w:t>
            </w:r>
          </w:p>
          <w:p w14:paraId="6E7D1C3F"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vendosë tamburin e ri të frenit;</w:t>
            </w:r>
          </w:p>
          <w:p w14:paraId="50B19A64"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vendosë kushinetën e jashtme të rrotës;</w:t>
            </w:r>
          </w:p>
          <w:p w14:paraId="487CD1C2"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të montojë dadon e aksit të mocos së rrotës;</w:t>
            </w:r>
          </w:p>
          <w:p w14:paraId="7787DABC"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të vendosë fiksueset e dados së aksit të mocos;</w:t>
            </w:r>
            <w:r w:rsidRPr="00191ECF">
              <w:rPr>
                <w:rFonts w:ascii="Times New Roman" w:eastAsia="Times New Roman" w:hAnsi="Times New Roman" w:cs="Times New Roman"/>
                <w:kern w:val="0"/>
                <w:lang w:val="sq-AL"/>
                <w14:ligatures w14:val="none"/>
              </w:rPr>
              <w:t xml:space="preserve">  </w:t>
            </w:r>
          </w:p>
          <w:p w14:paraId="31DF67A4"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vendosë dhe të montojë rrotën e automjetit;</w:t>
            </w:r>
          </w:p>
          <w:p w14:paraId="6297D678"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të kryejë provat e funksionimit të tamburit të zëvendësuar të frenit;</w:t>
            </w:r>
          </w:p>
          <w:p w14:paraId="760B95E7"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të tregojë kujdesin e duhur për veglat dhe pajisjet e punës;</w:t>
            </w:r>
          </w:p>
          <w:p w14:paraId="3582B6BB" w14:textId="1118FC41" w:rsidR="009411B2" w:rsidRPr="00D7037B"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lang w:val="sq-AL"/>
                <w14:ligatures w14:val="none"/>
              </w:rPr>
            </w:pPr>
            <w:r w:rsidRPr="00D7037B">
              <w:rPr>
                <w:rFonts w:ascii="Times New Roman" w:eastAsia="Times New Roman" w:hAnsi="Times New Roman" w:cs="Times New Roman"/>
                <w:kern w:val="0"/>
                <w:szCs w:val="20"/>
                <w:lang w:val="sq-AL"/>
                <w14:ligatures w14:val="none"/>
              </w:rPr>
              <w:t>të zbatojë</w:t>
            </w:r>
            <w:r w:rsidR="005B0744" w:rsidRPr="00D7037B">
              <w:rPr>
                <w:rFonts w:ascii="Times New Roman" w:eastAsia="Times New Roman" w:hAnsi="Times New Roman" w:cs="Times New Roman"/>
                <w:bCs/>
                <w:color w:val="000000" w:themeColor="text1"/>
                <w:kern w:val="0"/>
                <w:lang w:val="sq-AL"/>
                <w14:ligatures w14:val="none"/>
              </w:rPr>
              <w:t xml:space="preserve"> </w:t>
            </w:r>
            <w:r w:rsidR="005B0744" w:rsidRPr="00E01FFE">
              <w:rPr>
                <w:rStyle w:val="cf01"/>
                <w:rFonts w:ascii="Times New Roman" w:hAnsi="Times New Roman" w:cs="Times New Roman"/>
                <w:sz w:val="24"/>
                <w:szCs w:val="24"/>
                <w:lang w:val="sq-AL"/>
              </w:rPr>
              <w:t>rregullat e siguri</w:t>
            </w:r>
            <w:r w:rsidR="00E01FFE" w:rsidRPr="00E01FFE">
              <w:rPr>
                <w:rStyle w:val="cf01"/>
                <w:rFonts w:ascii="Times New Roman" w:hAnsi="Times New Roman" w:cs="Times New Roman"/>
                <w:sz w:val="24"/>
                <w:szCs w:val="24"/>
                <w:lang w:val="sq-AL"/>
              </w:rPr>
              <w:t>mit</w:t>
            </w:r>
            <w:r w:rsidR="005B0744" w:rsidRPr="00E01FFE">
              <w:rPr>
                <w:rStyle w:val="cf01"/>
                <w:rFonts w:ascii="Times New Roman" w:hAnsi="Times New Roman" w:cs="Times New Roman"/>
                <w:sz w:val="24"/>
                <w:szCs w:val="24"/>
                <w:lang w:val="sq-AL"/>
              </w:rPr>
              <w:t xml:space="preserve"> teknik dhe mbrojtjes së mjedisit, </w:t>
            </w:r>
            <w:r w:rsidRPr="00E01FFE">
              <w:rPr>
                <w:rFonts w:ascii="Times New Roman" w:eastAsia="Times New Roman" w:hAnsi="Times New Roman" w:cs="Times New Roman"/>
                <w:kern w:val="0"/>
                <w:szCs w:val="20"/>
                <w:lang w:val="sq-AL"/>
                <w14:ligatures w14:val="none"/>
              </w:rPr>
              <w:t>gjatë zëvendësimit</w:t>
            </w:r>
            <w:r w:rsidRPr="00D7037B">
              <w:rPr>
                <w:rFonts w:ascii="Times New Roman" w:eastAsia="Times New Roman" w:hAnsi="Times New Roman" w:cs="Times New Roman"/>
                <w:kern w:val="0"/>
                <w:szCs w:val="20"/>
                <w:lang w:val="sq-AL"/>
                <w14:ligatures w14:val="none"/>
              </w:rPr>
              <w:t xml:space="preserve"> të tamburit të frenit me tambur</w:t>
            </w:r>
            <w:r w:rsidR="00187BF4" w:rsidRPr="00D7037B">
              <w:rPr>
                <w:rFonts w:ascii="Times New Roman" w:eastAsia="Times New Roman" w:hAnsi="Times New Roman" w:cs="Times New Roman"/>
                <w:kern w:val="0"/>
                <w:szCs w:val="20"/>
                <w:lang w:val="sq-AL"/>
                <w14:ligatures w14:val="none"/>
              </w:rPr>
              <w:t xml:space="preserve"> </w:t>
            </w:r>
            <w:r w:rsidRPr="00D7037B">
              <w:rPr>
                <w:rFonts w:ascii="Times New Roman" w:eastAsia="Times New Roman" w:hAnsi="Times New Roman" w:cs="Times New Roman"/>
                <w:kern w:val="0"/>
                <w:szCs w:val="20"/>
                <w:lang w:val="sq-AL"/>
                <w14:ligatures w14:val="none"/>
              </w:rPr>
              <w:t>në automjet.</w:t>
            </w:r>
          </w:p>
          <w:p w14:paraId="72A8E87D" w14:textId="77777777" w:rsidR="009411B2" w:rsidRPr="00191ECF" w:rsidRDefault="009411B2" w:rsidP="009411B2">
            <w:pPr>
              <w:tabs>
                <w:tab w:val="left" w:pos="360"/>
              </w:tabs>
              <w:spacing w:after="0" w:line="276" w:lineRule="auto"/>
              <w:rPr>
                <w:rFonts w:ascii="Times New Roman" w:eastAsia="Times New Roman" w:hAnsi="Times New Roman" w:cs="Times New Roman"/>
                <w:b/>
                <w:i/>
                <w:kern w:val="0"/>
                <w:lang w:val="sq-AL"/>
                <w14:ligatures w14:val="none"/>
              </w:rPr>
            </w:pPr>
            <w:r w:rsidRPr="00D7037B">
              <w:rPr>
                <w:rFonts w:ascii="Times New Roman" w:eastAsia="Times New Roman" w:hAnsi="Times New Roman" w:cs="Times New Roman"/>
                <w:b/>
                <w:i/>
                <w:kern w:val="0"/>
                <w:lang w:val="sq-AL"/>
                <w14:ligatures w14:val="none"/>
              </w:rPr>
              <w:t>Instrumentet e vlerësimit</w:t>
            </w:r>
            <w:r w:rsidRPr="00191ECF">
              <w:rPr>
                <w:rFonts w:ascii="Times New Roman" w:eastAsia="Times New Roman" w:hAnsi="Times New Roman" w:cs="Times New Roman"/>
                <w:b/>
                <w:i/>
                <w:kern w:val="0"/>
                <w:lang w:val="sq-AL"/>
                <w14:ligatures w14:val="none"/>
              </w:rPr>
              <w:t>:</w:t>
            </w:r>
          </w:p>
          <w:p w14:paraId="54EC0B54" w14:textId="77777777" w:rsidR="009411B2" w:rsidRPr="00191ECF" w:rsidRDefault="009411B2" w:rsidP="009411B2">
            <w:pPr>
              <w:numPr>
                <w:ilvl w:val="0"/>
                <w:numId w:val="20"/>
              </w:numPr>
              <w:tabs>
                <w:tab w:val="clear" w:pos="360"/>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Vëzhgim me listë kontrolli.</w:t>
            </w:r>
          </w:p>
        </w:tc>
      </w:tr>
    </w:tbl>
    <w:p w14:paraId="634BA69F"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p>
    <w:tbl>
      <w:tblPr>
        <w:tblW w:w="9243" w:type="dxa"/>
        <w:tblBorders>
          <w:top w:val="single" w:sz="6" w:space="0" w:color="auto"/>
        </w:tblBorders>
        <w:tblLook w:val="0000" w:firstRow="0" w:lastRow="0" w:firstColumn="0" w:lastColumn="0" w:noHBand="0" w:noVBand="0"/>
      </w:tblPr>
      <w:tblGrid>
        <w:gridCol w:w="2178"/>
        <w:gridCol w:w="270"/>
        <w:gridCol w:w="6795"/>
      </w:tblGrid>
      <w:tr w:rsidR="009411B2" w:rsidRPr="00191ECF" w14:paraId="3C968FA9" w14:textId="77777777" w:rsidTr="005E170B">
        <w:tc>
          <w:tcPr>
            <w:tcW w:w="2178" w:type="dxa"/>
          </w:tcPr>
          <w:p w14:paraId="68440E7B" w14:textId="77777777" w:rsidR="009411B2" w:rsidRPr="00191ECF" w:rsidRDefault="009411B2" w:rsidP="009411B2">
            <w:pPr>
              <w:numPr>
                <w:ilvl w:val="12"/>
                <w:numId w:val="0"/>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b/>
                <w:kern w:val="0"/>
                <w:lang w:val="sq-AL"/>
                <w14:ligatures w14:val="none"/>
              </w:rPr>
              <w:t>Udhëzime për zbatimin e modulit</w:t>
            </w:r>
          </w:p>
        </w:tc>
        <w:tc>
          <w:tcPr>
            <w:tcW w:w="270" w:type="dxa"/>
          </w:tcPr>
          <w:p w14:paraId="15EC7408" w14:textId="77777777" w:rsidR="009411B2" w:rsidRPr="00191ECF" w:rsidRDefault="009411B2" w:rsidP="009411B2">
            <w:pPr>
              <w:numPr>
                <w:ilvl w:val="12"/>
                <w:numId w:val="0"/>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p>
        </w:tc>
        <w:tc>
          <w:tcPr>
            <w:tcW w:w="6795" w:type="dxa"/>
          </w:tcPr>
          <w:p w14:paraId="2B2C073D" w14:textId="77777777" w:rsidR="009411B2" w:rsidRPr="00191ECF" w:rsidRDefault="009411B2" w:rsidP="009411B2">
            <w:pPr>
              <w:numPr>
                <w:ilvl w:val="0"/>
                <w:numId w:val="29"/>
              </w:num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Ky modul duhet të trajtohet në repartin e shërbimit të automjeteve ose në mjedise pune (servise) ku kryhen punime të mirëmbajtjes dhe zëvendësimit në sistemin e frenimit të automjeteve.</w:t>
            </w:r>
          </w:p>
          <w:p w14:paraId="531E68B4" w14:textId="60200906" w:rsidR="009411B2" w:rsidRPr="00191ECF" w:rsidRDefault="009411B2" w:rsidP="009411B2">
            <w:pPr>
              <w:numPr>
                <w:ilvl w:val="0"/>
                <w:numId w:val="29"/>
              </w:num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 xml:space="preserve">Mësimdhënësi duhet të përdorë sa më shumë të jetë e mundur </w:t>
            </w:r>
            <w:r w:rsidR="0059422C">
              <w:rPr>
                <w:rFonts w:ascii="Times New Roman" w:eastAsia="Times New Roman" w:hAnsi="Times New Roman" w:cs="Times New Roman"/>
                <w:kern w:val="0"/>
                <w:lang w:val="sq-AL"/>
                <w14:ligatures w14:val="none"/>
              </w:rPr>
              <w:t>demonstrime</w:t>
            </w:r>
            <w:r w:rsidRPr="00191ECF">
              <w:rPr>
                <w:rFonts w:ascii="Times New Roman" w:eastAsia="Times New Roman" w:hAnsi="Times New Roman" w:cs="Times New Roman"/>
                <w:kern w:val="0"/>
                <w:lang w:val="sq-AL"/>
                <w14:ligatures w14:val="none"/>
              </w:rPr>
              <w:t xml:space="preserve"> konkrete të teknikave dhe procedurave të  zëvendësimit të nofullave të frenave me disk dhe me tambur, si dhe të disqeve dhe tambureve përkatëse.</w:t>
            </w:r>
          </w:p>
          <w:p w14:paraId="50A3AE69" w14:textId="3B74765A" w:rsidR="009411B2" w:rsidRPr="00191ECF" w:rsidRDefault="009411B2" w:rsidP="009411B2">
            <w:pPr>
              <w:numPr>
                <w:ilvl w:val="0"/>
                <w:numId w:val="29"/>
              </w:numPr>
              <w:overflowPunct w:val="0"/>
              <w:autoSpaceDE w:val="0"/>
              <w:autoSpaceDN w:val="0"/>
              <w:adjustRightInd w:val="0"/>
              <w:spacing w:after="0" w:line="276" w:lineRule="auto"/>
              <w:jc w:val="both"/>
              <w:textAlignment w:val="baseline"/>
              <w:rPr>
                <w:rFonts w:ascii="Times New Roman" w:eastAsia="Times New Roman" w:hAnsi="Times New Roman" w:cs="Times New Roman"/>
                <w:b/>
                <w:i/>
                <w:kern w:val="0"/>
                <w:lang w:val="sq-AL"/>
                <w14:ligatures w14:val="none"/>
              </w:rPr>
            </w:pPr>
            <w:r w:rsidRPr="00191ECF">
              <w:rPr>
                <w:rFonts w:ascii="Times New Roman" w:eastAsia="Times New Roman" w:hAnsi="Times New Roman" w:cs="Times New Roman"/>
                <w:kern w:val="0"/>
                <w:lang w:val="sq-AL"/>
                <w14:ligatures w14:val="none"/>
              </w:rPr>
              <w:t xml:space="preserve">Nxënësit duhet të angazhohen në veprimtari konkrete pune për kryerjen e punimeve të zëvendësimit të nofullave të frenave me disk dhe me tambur, si dhe të disqeve dhe tambureve përkatëse, fillimisht në mënyrë të </w:t>
            </w:r>
            <w:r w:rsidR="005D24B7">
              <w:rPr>
                <w:rFonts w:ascii="Times New Roman" w:eastAsia="Times New Roman" w:hAnsi="Times New Roman" w:cs="Times New Roman"/>
                <w:kern w:val="0"/>
                <w:lang w:val="sq-AL"/>
                <w14:ligatures w14:val="none"/>
              </w:rPr>
              <w:t>mbikëqyrur</w:t>
            </w:r>
            <w:r w:rsidRPr="00191ECF">
              <w:rPr>
                <w:rFonts w:ascii="Times New Roman" w:eastAsia="Times New Roman" w:hAnsi="Times New Roman" w:cs="Times New Roman"/>
                <w:kern w:val="0"/>
                <w:lang w:val="sq-AL"/>
                <w14:ligatures w14:val="none"/>
              </w:rPr>
              <w:t xml:space="preserve"> dhe më pas në mënyrë të pavarur. Ata duhet të nxiten të diskutojnë në lidhje me proceset e punës që kryejnë.</w:t>
            </w:r>
          </w:p>
          <w:p w14:paraId="3266D700" w14:textId="77777777" w:rsidR="009411B2" w:rsidRPr="00191ECF" w:rsidRDefault="009411B2" w:rsidP="009411B2">
            <w:pPr>
              <w:numPr>
                <w:ilvl w:val="0"/>
                <w:numId w:val="29"/>
              </w:numPr>
              <w:overflowPunct w:val="0"/>
              <w:autoSpaceDE w:val="0"/>
              <w:autoSpaceDN w:val="0"/>
              <w:adjustRightInd w:val="0"/>
              <w:spacing w:after="0" w:line="276" w:lineRule="auto"/>
              <w:jc w:val="both"/>
              <w:textAlignment w:val="baseline"/>
              <w:rPr>
                <w:rFonts w:ascii="Times New Roman" w:eastAsia="Times New Roman" w:hAnsi="Times New Roman" w:cs="Times New Roman"/>
                <w:b/>
                <w:i/>
                <w:kern w:val="0"/>
                <w:lang w:val="sq-AL"/>
                <w14:ligatures w14:val="none"/>
              </w:rPr>
            </w:pPr>
            <w:r w:rsidRPr="00191ECF">
              <w:rPr>
                <w:rFonts w:ascii="Times New Roman" w:eastAsia="Times New Roman" w:hAnsi="Times New Roman" w:cs="Times New Roman"/>
                <w:kern w:val="0"/>
                <w:lang w:val="sq-AL"/>
                <w14:ligatures w14:val="none"/>
              </w:rPr>
              <w:t>Gjatë vlerësimit të nxënësve duhet të vihet theksi te verifikimi i shkallës së arritjes së shprehive praktike për të kryer punime të ndryshme të mirëmbajtjes dhe zëvendësimit në sistemin e frenimit të automjeteve të lehta.</w:t>
            </w:r>
          </w:p>
          <w:p w14:paraId="2E52E136" w14:textId="77777777" w:rsidR="009411B2" w:rsidRPr="00191ECF" w:rsidRDefault="009411B2" w:rsidP="009411B2">
            <w:pPr>
              <w:numPr>
                <w:ilvl w:val="0"/>
                <w:numId w:val="29"/>
              </w:num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Realizimi i pranueshëm i modulit do të konsiderohet arritja e kënaqshme e të gjitha kritereve të vlerësimit të specifikuara për çdo rezultat të të nxënit.</w:t>
            </w:r>
          </w:p>
        </w:tc>
      </w:tr>
    </w:tbl>
    <w:p w14:paraId="77122553" w14:textId="77777777" w:rsidR="009411B2" w:rsidRPr="00191ECF" w:rsidRDefault="009411B2" w:rsidP="009411B2">
      <w:pPr>
        <w:numPr>
          <w:ilvl w:val="12"/>
          <w:numId w:val="0"/>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p>
    <w:tbl>
      <w:tblPr>
        <w:tblW w:w="9243" w:type="dxa"/>
        <w:tblBorders>
          <w:top w:val="single" w:sz="6" w:space="0" w:color="auto"/>
          <w:bottom w:val="single" w:sz="6" w:space="0" w:color="auto"/>
        </w:tblBorders>
        <w:tblLook w:val="0000" w:firstRow="0" w:lastRow="0" w:firstColumn="0" w:lastColumn="0" w:noHBand="0" w:noVBand="0"/>
      </w:tblPr>
      <w:tblGrid>
        <w:gridCol w:w="2178"/>
        <w:gridCol w:w="270"/>
        <w:gridCol w:w="6795"/>
      </w:tblGrid>
      <w:tr w:rsidR="002F30AA" w:rsidRPr="00191ECF" w14:paraId="1E0ACC71" w14:textId="77777777" w:rsidTr="005E170B">
        <w:tc>
          <w:tcPr>
            <w:tcW w:w="2178" w:type="dxa"/>
          </w:tcPr>
          <w:p w14:paraId="0E2EE6AE" w14:textId="77777777" w:rsidR="009411B2" w:rsidRPr="00191ECF" w:rsidRDefault="009411B2" w:rsidP="009411B2">
            <w:pPr>
              <w:numPr>
                <w:ilvl w:val="12"/>
                <w:numId w:val="0"/>
              </w:num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lastRenderedPageBreak/>
              <w:t>Kushtet e</w:t>
            </w:r>
          </w:p>
          <w:p w14:paraId="385448B3" w14:textId="77777777" w:rsidR="009411B2" w:rsidRPr="00191ECF" w:rsidRDefault="009411B2" w:rsidP="009411B2">
            <w:pPr>
              <w:numPr>
                <w:ilvl w:val="12"/>
                <w:numId w:val="0"/>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b/>
                <w:kern w:val="0"/>
                <w:lang w:val="sq-AL"/>
                <w14:ligatures w14:val="none"/>
              </w:rPr>
              <w:t>e domosdoshme për realizimin e modulit</w:t>
            </w:r>
          </w:p>
        </w:tc>
        <w:tc>
          <w:tcPr>
            <w:tcW w:w="270" w:type="dxa"/>
          </w:tcPr>
          <w:p w14:paraId="1475CA4E" w14:textId="77777777" w:rsidR="009411B2" w:rsidRPr="00191ECF" w:rsidRDefault="009411B2" w:rsidP="009411B2">
            <w:pPr>
              <w:numPr>
                <w:ilvl w:val="12"/>
                <w:numId w:val="0"/>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p>
        </w:tc>
        <w:tc>
          <w:tcPr>
            <w:tcW w:w="6795" w:type="dxa"/>
          </w:tcPr>
          <w:p w14:paraId="05DECC8F" w14:textId="0EE1B990" w:rsidR="009411B2" w:rsidRPr="00191ECF" w:rsidRDefault="009411B2" w:rsidP="009411B2">
            <w:pPr>
              <w:numPr>
                <w:ilvl w:val="12"/>
                <w:numId w:val="0"/>
              </w:num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 xml:space="preserve">Për realizimin </w:t>
            </w:r>
            <w:r w:rsidR="00187BF4">
              <w:rPr>
                <w:rFonts w:ascii="Times New Roman" w:eastAsia="Times New Roman" w:hAnsi="Times New Roman" w:cs="Times New Roman"/>
                <w:kern w:val="0"/>
                <w:lang w:val="sq-AL"/>
                <w14:ligatures w14:val="none"/>
              </w:rPr>
              <w:t>e këtij</w:t>
            </w:r>
            <w:r w:rsidRPr="00191ECF">
              <w:rPr>
                <w:rFonts w:ascii="Times New Roman" w:eastAsia="Times New Roman" w:hAnsi="Times New Roman" w:cs="Times New Roman"/>
                <w:kern w:val="0"/>
                <w:lang w:val="sq-AL"/>
                <w14:ligatures w14:val="none"/>
              </w:rPr>
              <w:t xml:space="preserve"> moduli është e domosdoshme të sigurohen mjediset, veglat, pajisjet, dhe materialet e mëposhtme:</w:t>
            </w:r>
          </w:p>
          <w:p w14:paraId="4F5A4298" w14:textId="68938794" w:rsidR="009411B2" w:rsidRPr="00191ECF" w:rsidRDefault="009411B2" w:rsidP="009411B2">
            <w:pPr>
              <w:numPr>
                <w:ilvl w:val="0"/>
                <w:numId w:val="30"/>
              </w:num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Mjedise të praktikës së mirëmbajtjes dhe zëvendësimit</w:t>
            </w:r>
            <w:r w:rsidR="00187BF4">
              <w:rPr>
                <w:rFonts w:ascii="Times New Roman" w:eastAsia="Times New Roman" w:hAnsi="Times New Roman" w:cs="Times New Roman"/>
                <w:kern w:val="0"/>
                <w:lang w:val="sq-AL"/>
                <w14:ligatures w14:val="none"/>
              </w:rPr>
              <w:t xml:space="preserve"> </w:t>
            </w:r>
            <w:r w:rsidRPr="00191ECF">
              <w:rPr>
                <w:rFonts w:ascii="Times New Roman" w:eastAsia="Times New Roman" w:hAnsi="Times New Roman" w:cs="Times New Roman"/>
                <w:kern w:val="0"/>
                <w:lang w:val="sq-AL"/>
                <w14:ligatures w14:val="none"/>
              </w:rPr>
              <w:t>në sistemin e frenimit të automjeteve.</w:t>
            </w:r>
          </w:p>
          <w:p w14:paraId="54B9A758" w14:textId="77777777" w:rsidR="009411B2" w:rsidRPr="00191ECF" w:rsidRDefault="009411B2" w:rsidP="009411B2">
            <w:pPr>
              <w:numPr>
                <w:ilvl w:val="0"/>
                <w:numId w:val="30"/>
              </w:num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Kompleti i veglave, pajisjeve dhe instrumenteve të nevojshme për mirëmbajtjen dhe zëvendësimin në sistemin e frenimit të automjeteve.</w:t>
            </w:r>
          </w:p>
          <w:p w14:paraId="7155CAE9" w14:textId="77777777" w:rsidR="009411B2" w:rsidRPr="00191ECF" w:rsidRDefault="009411B2" w:rsidP="009411B2">
            <w:pPr>
              <w:numPr>
                <w:ilvl w:val="0"/>
                <w:numId w:val="30"/>
              </w:num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Automjet mësimor.</w:t>
            </w:r>
          </w:p>
          <w:p w14:paraId="035634B9" w14:textId="77777777" w:rsidR="009411B2" w:rsidRPr="00191ECF" w:rsidRDefault="009411B2" w:rsidP="009411B2">
            <w:pPr>
              <w:numPr>
                <w:ilvl w:val="0"/>
                <w:numId w:val="30"/>
              </w:num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Detale dhe nyje të sistemit të frenimit të automjeteve.</w:t>
            </w:r>
          </w:p>
          <w:p w14:paraId="1D315C39" w14:textId="5B70C73B" w:rsidR="009411B2" w:rsidRPr="00191ECF" w:rsidRDefault="00E4631F" w:rsidP="009411B2">
            <w:pPr>
              <w:numPr>
                <w:ilvl w:val="0"/>
                <w:numId w:val="30"/>
              </w:num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Pr>
                <w:rFonts w:ascii="Times New Roman" w:eastAsia="Times New Roman" w:hAnsi="Times New Roman" w:cs="Times New Roman"/>
                <w:kern w:val="0"/>
                <w:lang w:val="sq-AL"/>
                <w14:ligatures w14:val="none"/>
              </w:rPr>
              <w:t>Katalog</w:t>
            </w:r>
            <w:r w:rsidR="009411B2" w:rsidRPr="00191ECF">
              <w:rPr>
                <w:rFonts w:ascii="Times New Roman" w:eastAsia="Times New Roman" w:hAnsi="Times New Roman" w:cs="Times New Roman"/>
                <w:kern w:val="0"/>
                <w:lang w:val="sq-AL"/>
                <w14:ligatures w14:val="none"/>
              </w:rPr>
              <w:t>ë, manuale, udhëzues</w:t>
            </w:r>
            <w:r w:rsidR="00187BF4">
              <w:rPr>
                <w:rFonts w:ascii="Times New Roman" w:eastAsia="Times New Roman" w:hAnsi="Times New Roman" w:cs="Times New Roman"/>
                <w:kern w:val="0"/>
                <w:lang w:val="sq-AL"/>
                <w14:ligatures w14:val="none"/>
              </w:rPr>
              <w:t xml:space="preserve"> dhe</w:t>
            </w:r>
            <w:r w:rsidR="009411B2" w:rsidRPr="00191ECF">
              <w:rPr>
                <w:rFonts w:ascii="Times New Roman" w:eastAsia="Times New Roman" w:hAnsi="Times New Roman" w:cs="Times New Roman"/>
                <w:kern w:val="0"/>
                <w:lang w:val="sq-AL"/>
                <w14:ligatures w14:val="none"/>
              </w:rPr>
              <w:t xml:space="preserve"> materiale të shkruara në mbështetje të çështjeve që trajtohen në modul.</w:t>
            </w:r>
          </w:p>
          <w:p w14:paraId="09ABC755" w14:textId="77777777" w:rsidR="009411B2" w:rsidRPr="00191ECF" w:rsidRDefault="009411B2" w:rsidP="009411B2">
            <w:pPr>
              <w:spacing w:after="0" w:line="276" w:lineRule="auto"/>
              <w:ind w:left="360"/>
              <w:rPr>
                <w:rFonts w:ascii="Times New Roman" w:eastAsia="Times New Roman" w:hAnsi="Times New Roman" w:cs="Times New Roman"/>
                <w:kern w:val="0"/>
                <w:lang w:val="sq-AL"/>
                <w14:ligatures w14:val="none"/>
              </w:rPr>
            </w:pPr>
          </w:p>
        </w:tc>
      </w:tr>
    </w:tbl>
    <w:p w14:paraId="1F51C63F"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sz w:val="20"/>
          <w:szCs w:val="20"/>
          <w:highlight w:val="lightGray"/>
          <w:lang w:val="sq-AL"/>
          <w14:ligatures w14:val="none"/>
        </w:rPr>
      </w:pPr>
    </w:p>
    <w:p w14:paraId="1F2F2566"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sz w:val="20"/>
          <w:szCs w:val="20"/>
          <w:highlight w:val="lightGray"/>
          <w:lang w:val="sq-AL"/>
          <w14:ligatures w14:val="none"/>
        </w:rPr>
      </w:pPr>
    </w:p>
    <w:p w14:paraId="6EBA6A9B"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sz w:val="20"/>
          <w:szCs w:val="20"/>
          <w:highlight w:val="lightGray"/>
          <w:lang w:val="sq-AL"/>
          <w14:ligatures w14:val="none"/>
        </w:rPr>
      </w:pPr>
    </w:p>
    <w:p w14:paraId="0098B120"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sz w:val="20"/>
          <w:szCs w:val="20"/>
          <w:highlight w:val="lightGray"/>
          <w:lang w:val="sq-AL"/>
          <w14:ligatures w14:val="none"/>
        </w:rPr>
      </w:pPr>
    </w:p>
    <w:p w14:paraId="7CCFD2FE" w14:textId="77777777" w:rsidR="009411B2" w:rsidRPr="00191ECF" w:rsidRDefault="009411B2" w:rsidP="009411B2">
      <w:pPr>
        <w:keepNext/>
        <w:overflowPunct w:val="0"/>
        <w:autoSpaceDE w:val="0"/>
        <w:autoSpaceDN w:val="0"/>
        <w:adjustRightInd w:val="0"/>
        <w:spacing w:before="240" w:after="60" w:line="276" w:lineRule="auto"/>
        <w:textAlignment w:val="baseline"/>
        <w:outlineLvl w:val="2"/>
        <w:rPr>
          <w:rFonts w:ascii="Times New Roman" w:eastAsia="Times New Roman" w:hAnsi="Times New Roman" w:cs="Times New Roman"/>
          <w:b/>
          <w:bCs/>
          <w:kern w:val="0"/>
          <w:lang w:val="sq-AL" w:eastAsia="x-none"/>
          <w14:ligatures w14:val="none"/>
        </w:rPr>
      </w:pPr>
      <w:r w:rsidRPr="00191ECF">
        <w:rPr>
          <w:rFonts w:ascii="Times New Roman" w:eastAsia="Times New Roman" w:hAnsi="Times New Roman" w:cs="Times New Roman"/>
          <w:b/>
          <w:bCs/>
          <w:kern w:val="0"/>
          <w:highlight w:val="lightGray"/>
          <w:lang w:val="sq-AL" w:eastAsia="x-none"/>
          <w14:ligatures w14:val="none"/>
        </w:rPr>
        <w:br w:type="page"/>
      </w:r>
      <w:r w:rsidRPr="00191ECF">
        <w:rPr>
          <w:rFonts w:ascii="Times New Roman" w:eastAsia="Times New Roman" w:hAnsi="Times New Roman" w:cs="Times New Roman"/>
          <w:b/>
          <w:bCs/>
          <w:kern w:val="0"/>
          <w:highlight w:val="lightGray"/>
          <w:lang w:val="sq-AL" w:eastAsia="x-none"/>
          <w14:ligatures w14:val="none"/>
        </w:rPr>
        <w:lastRenderedPageBreak/>
        <w:t>9. Moduli “</w:t>
      </w:r>
      <w:r w:rsidRPr="00191ECF">
        <w:rPr>
          <w:rFonts w:ascii="Times New Roman" w:eastAsia="Times New Roman" w:hAnsi="Times New Roman" w:cs="Times New Roman"/>
          <w:b/>
          <w:bCs/>
          <w:kern w:val="0"/>
          <w:szCs w:val="26"/>
          <w:highlight w:val="lightGray"/>
          <w:lang w:val="sq-AL" w:eastAsia="x-none"/>
          <w14:ligatures w14:val="none"/>
        </w:rPr>
        <w:t>Punime të thjeshta riparimi në sistemin e varjes dhe të ecjes</w:t>
      </w:r>
      <w:r w:rsidRPr="00191ECF">
        <w:rPr>
          <w:rFonts w:ascii="Times New Roman" w:eastAsia="Times New Roman" w:hAnsi="Times New Roman" w:cs="Times New Roman"/>
          <w:b/>
          <w:bCs/>
          <w:kern w:val="0"/>
          <w:highlight w:val="lightGray"/>
          <w:lang w:val="sq-AL" w:eastAsia="x-none"/>
          <w14:ligatures w14:val="none"/>
        </w:rPr>
        <w:t>”</w:t>
      </w:r>
      <w:r w:rsidRPr="00191ECF">
        <w:rPr>
          <w:rFonts w:ascii="Times New Roman" w:eastAsia="Times New Roman" w:hAnsi="Times New Roman" w:cs="Times New Roman"/>
          <w:b/>
          <w:bCs/>
          <w:kern w:val="0"/>
          <w:lang w:val="sq-AL" w:eastAsia="x-none"/>
          <w14:ligatures w14:val="none"/>
        </w:rPr>
        <w:t xml:space="preserve">  </w:t>
      </w:r>
    </w:p>
    <w:p w14:paraId="4BDE4738"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sz w:val="20"/>
          <w:szCs w:val="20"/>
          <w:lang w:val="sq-AL"/>
          <w14:ligatures w14:val="none"/>
        </w:rPr>
      </w:pPr>
    </w:p>
    <w:p w14:paraId="295F18C5"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Kualifikimi: Shërbime mjetesh transporti</w:t>
      </w:r>
    </w:p>
    <w:p w14:paraId="404606D9"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Niveli:           II i KSHK</w:t>
      </w:r>
    </w:p>
    <w:p w14:paraId="59817F08" w14:textId="77777777" w:rsidR="009411B2" w:rsidRPr="00191ECF" w:rsidRDefault="009411B2" w:rsidP="009411B2">
      <w:pPr>
        <w:numPr>
          <w:ilvl w:val="12"/>
          <w:numId w:val="0"/>
        </w:numPr>
        <w:tabs>
          <w:tab w:val="center" w:pos="4320"/>
          <w:tab w:val="right" w:pos="8640"/>
        </w:tabs>
        <w:overflowPunct w:val="0"/>
        <w:autoSpaceDE w:val="0"/>
        <w:autoSpaceDN w:val="0"/>
        <w:adjustRightInd w:val="0"/>
        <w:spacing w:after="0" w:line="276" w:lineRule="auto"/>
        <w:jc w:val="both"/>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Klasa:           11</w:t>
      </w:r>
    </w:p>
    <w:p w14:paraId="57F34BB1"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sz w:val="20"/>
          <w:szCs w:val="20"/>
          <w:lang w:val="sq-AL"/>
          <w14:ligatures w14:val="none"/>
        </w:rPr>
      </w:pPr>
    </w:p>
    <w:tbl>
      <w:tblPr>
        <w:tblW w:w="9245" w:type="dxa"/>
        <w:tblBorders>
          <w:top w:val="single" w:sz="6" w:space="0" w:color="auto"/>
          <w:bottom w:val="single" w:sz="6" w:space="0" w:color="auto"/>
        </w:tblBorders>
        <w:tblLook w:val="0000" w:firstRow="0" w:lastRow="0" w:firstColumn="0" w:lastColumn="0" w:noHBand="0" w:noVBand="0"/>
      </w:tblPr>
      <w:tblGrid>
        <w:gridCol w:w="1908"/>
        <w:gridCol w:w="270"/>
        <w:gridCol w:w="810"/>
        <w:gridCol w:w="4410"/>
        <w:gridCol w:w="1847"/>
      </w:tblGrid>
      <w:tr w:rsidR="009411B2" w:rsidRPr="00191ECF" w14:paraId="751E560E" w14:textId="77777777" w:rsidTr="005E170B">
        <w:tc>
          <w:tcPr>
            <w:tcW w:w="9245" w:type="dxa"/>
            <w:gridSpan w:val="5"/>
            <w:tcBorders>
              <w:top w:val="single" w:sz="4" w:space="0" w:color="auto"/>
              <w:left w:val="nil"/>
              <w:bottom w:val="single" w:sz="4" w:space="0" w:color="auto"/>
              <w:right w:val="nil"/>
            </w:tcBorders>
          </w:tcPr>
          <w:p w14:paraId="2BABB3D2" w14:textId="77777777" w:rsidR="009411B2" w:rsidRPr="00191ECF" w:rsidRDefault="009411B2" w:rsidP="009411B2">
            <w:pPr>
              <w:tabs>
                <w:tab w:val="center" w:pos="4153"/>
                <w:tab w:val="right" w:pos="8306"/>
              </w:tabs>
              <w:spacing w:after="0" w:line="276" w:lineRule="auto"/>
              <w:jc w:val="center"/>
              <w:rPr>
                <w:rFonts w:ascii="Times New Roman" w:eastAsia="Times New Roman" w:hAnsi="Times New Roman" w:cs="Times New Roman"/>
                <w:i/>
                <w:kern w:val="0"/>
                <w:lang w:val="sq-AL"/>
                <w14:ligatures w14:val="none"/>
              </w:rPr>
            </w:pPr>
            <w:r w:rsidRPr="00191ECF">
              <w:rPr>
                <w:rFonts w:ascii="Times New Roman" w:eastAsia="Times New Roman" w:hAnsi="Times New Roman" w:cs="Times New Roman"/>
                <w:i/>
                <w:kern w:val="0"/>
                <w:lang w:val="sq-AL"/>
                <w14:ligatures w14:val="none"/>
              </w:rPr>
              <w:t>PËRSHKRUESI I MODULIT</w:t>
            </w:r>
          </w:p>
        </w:tc>
      </w:tr>
      <w:tr w:rsidR="009411B2" w:rsidRPr="00191ECF" w14:paraId="74424D97" w14:textId="77777777" w:rsidTr="005E170B">
        <w:tc>
          <w:tcPr>
            <w:tcW w:w="1908" w:type="dxa"/>
            <w:tcBorders>
              <w:top w:val="single" w:sz="4" w:space="0" w:color="auto"/>
              <w:bottom w:val="single" w:sz="6" w:space="0" w:color="auto"/>
              <w:right w:val="single" w:sz="4" w:space="0" w:color="auto"/>
            </w:tcBorders>
          </w:tcPr>
          <w:p w14:paraId="27D83DF7"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Titulli dhe kodi</w:t>
            </w:r>
          </w:p>
        </w:tc>
        <w:tc>
          <w:tcPr>
            <w:tcW w:w="5490" w:type="dxa"/>
            <w:gridSpan w:val="3"/>
            <w:tcBorders>
              <w:top w:val="single" w:sz="4" w:space="0" w:color="auto"/>
              <w:left w:val="single" w:sz="4" w:space="0" w:color="auto"/>
              <w:bottom w:val="single" w:sz="6" w:space="0" w:color="auto"/>
              <w:right w:val="single" w:sz="4" w:space="0" w:color="auto"/>
            </w:tcBorders>
          </w:tcPr>
          <w:p w14:paraId="2DCDEF58"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bCs/>
                <w:kern w:val="0"/>
                <w:szCs w:val="20"/>
                <w:lang w:val="sq-AL"/>
                <w14:ligatures w14:val="none"/>
              </w:rPr>
            </w:pPr>
            <w:r w:rsidRPr="00191ECF">
              <w:rPr>
                <w:rFonts w:ascii="Times New Roman" w:eastAsia="Times New Roman" w:hAnsi="Times New Roman" w:cs="Times New Roman"/>
                <w:b/>
                <w:bCs/>
                <w:kern w:val="0"/>
                <w:szCs w:val="20"/>
                <w:lang w:val="sq-AL"/>
                <w14:ligatures w14:val="none"/>
              </w:rPr>
              <w:t>PUNIME TË THJESHTA RIPARIMI NË SISTEMIN E VARJES DHE TË ECJES</w:t>
            </w:r>
          </w:p>
          <w:p w14:paraId="5063C8CD"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p>
        </w:tc>
        <w:tc>
          <w:tcPr>
            <w:tcW w:w="1847" w:type="dxa"/>
            <w:tcBorders>
              <w:top w:val="single" w:sz="4" w:space="0" w:color="auto"/>
              <w:left w:val="single" w:sz="4" w:space="0" w:color="auto"/>
              <w:bottom w:val="single" w:sz="4" w:space="0" w:color="auto"/>
              <w:right w:val="nil"/>
            </w:tcBorders>
          </w:tcPr>
          <w:p w14:paraId="1F1B4567" w14:textId="160F31EF" w:rsidR="009411B2" w:rsidRPr="00191ECF" w:rsidRDefault="009411B2" w:rsidP="009411B2">
            <w:pPr>
              <w:tabs>
                <w:tab w:val="center" w:pos="4153"/>
                <w:tab w:val="right" w:pos="8306"/>
              </w:tabs>
              <w:spacing w:after="0" w:line="276" w:lineRule="auto"/>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(M-18-</w:t>
            </w:r>
            <w:r w:rsidR="008518FB" w:rsidRPr="00191ECF">
              <w:rPr>
                <w:rFonts w:ascii="Times New Roman" w:eastAsia="Times New Roman" w:hAnsi="Times New Roman" w:cs="Times New Roman"/>
                <w:b/>
                <w:kern w:val="0"/>
                <w:lang w:val="sq-AL"/>
                <w14:ligatures w14:val="none"/>
              </w:rPr>
              <w:t>2387-26</w:t>
            </w:r>
            <w:r w:rsidRPr="00191ECF">
              <w:rPr>
                <w:rFonts w:ascii="Times New Roman" w:eastAsia="Times New Roman" w:hAnsi="Times New Roman" w:cs="Times New Roman"/>
                <w:b/>
                <w:kern w:val="0"/>
                <w:lang w:val="sq-AL"/>
                <w14:ligatures w14:val="none"/>
              </w:rPr>
              <w:t>)</w:t>
            </w:r>
          </w:p>
        </w:tc>
      </w:tr>
      <w:tr w:rsidR="009411B2" w:rsidRPr="00191ECF" w14:paraId="4B490DB9" w14:textId="77777777" w:rsidTr="005E170B">
        <w:tc>
          <w:tcPr>
            <w:tcW w:w="1908" w:type="dxa"/>
            <w:tcBorders>
              <w:top w:val="nil"/>
              <w:bottom w:val="nil"/>
            </w:tcBorders>
          </w:tcPr>
          <w:p w14:paraId="2EA79D82"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Qëllimi i modulit</w:t>
            </w:r>
          </w:p>
          <w:p w14:paraId="6F523D3F"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p>
        </w:tc>
        <w:tc>
          <w:tcPr>
            <w:tcW w:w="270" w:type="dxa"/>
            <w:tcBorders>
              <w:top w:val="nil"/>
              <w:bottom w:val="nil"/>
            </w:tcBorders>
          </w:tcPr>
          <w:p w14:paraId="41047C7E"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p>
          <w:p w14:paraId="6428C91C"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p>
        </w:tc>
        <w:tc>
          <w:tcPr>
            <w:tcW w:w="7067" w:type="dxa"/>
            <w:gridSpan w:val="3"/>
            <w:tcBorders>
              <w:top w:val="nil"/>
              <w:bottom w:val="nil"/>
            </w:tcBorders>
          </w:tcPr>
          <w:p w14:paraId="0BB82120" w14:textId="4C3531F0" w:rsidR="009411B2" w:rsidRPr="00191ECF" w:rsidRDefault="009411B2" w:rsidP="009411B2">
            <w:pPr>
              <w:keepNext/>
              <w:overflowPunct w:val="0"/>
              <w:autoSpaceDE w:val="0"/>
              <w:autoSpaceDN w:val="0"/>
              <w:adjustRightInd w:val="0"/>
              <w:spacing w:after="0" w:line="276" w:lineRule="auto"/>
              <w:jc w:val="both"/>
              <w:textAlignment w:val="baseline"/>
              <w:outlineLvl w:val="0"/>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Një modul praktik që i aftëson nxënësit për të kryer punime të ndryshme të mirëmbajtjes dhe të zëvendësimit në elementet e sistemit të varjes dh</w:t>
            </w:r>
            <w:r w:rsidR="003F16EA">
              <w:rPr>
                <w:rFonts w:ascii="Times New Roman" w:eastAsia="Times New Roman" w:hAnsi="Times New Roman" w:cs="Times New Roman"/>
                <w:kern w:val="0"/>
                <w:lang w:val="sq-AL"/>
                <w14:ligatures w14:val="none"/>
              </w:rPr>
              <w:t>e</w:t>
            </w:r>
            <w:r w:rsidRPr="00191ECF">
              <w:rPr>
                <w:rFonts w:ascii="Times New Roman" w:eastAsia="Times New Roman" w:hAnsi="Times New Roman" w:cs="Times New Roman"/>
                <w:kern w:val="0"/>
                <w:lang w:val="sq-AL"/>
                <w14:ligatures w14:val="none"/>
              </w:rPr>
              <w:t xml:space="preserve"> të ecjes së automjeteve të lehta.</w:t>
            </w:r>
          </w:p>
          <w:p w14:paraId="31DB75F5"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p>
        </w:tc>
      </w:tr>
      <w:tr w:rsidR="009411B2" w:rsidRPr="00191ECF" w14:paraId="5837FDEB" w14:textId="77777777" w:rsidTr="005E170B">
        <w:trPr>
          <w:trHeight w:val="660"/>
        </w:trPr>
        <w:tc>
          <w:tcPr>
            <w:tcW w:w="1908" w:type="dxa"/>
            <w:tcBorders>
              <w:top w:val="single" w:sz="6" w:space="0" w:color="auto"/>
              <w:bottom w:val="single" w:sz="6" w:space="0" w:color="auto"/>
            </w:tcBorders>
          </w:tcPr>
          <w:p w14:paraId="4CA04441"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Kohëzgjatja e modulit</w:t>
            </w:r>
          </w:p>
          <w:p w14:paraId="3B67477B"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p>
        </w:tc>
        <w:tc>
          <w:tcPr>
            <w:tcW w:w="270" w:type="dxa"/>
            <w:tcBorders>
              <w:top w:val="single" w:sz="6" w:space="0" w:color="auto"/>
              <w:bottom w:val="single" w:sz="6" w:space="0" w:color="auto"/>
            </w:tcBorders>
          </w:tcPr>
          <w:p w14:paraId="042E19AC"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p>
        </w:tc>
        <w:tc>
          <w:tcPr>
            <w:tcW w:w="7067" w:type="dxa"/>
            <w:gridSpan w:val="3"/>
            <w:tcBorders>
              <w:top w:val="single" w:sz="6" w:space="0" w:color="auto"/>
              <w:bottom w:val="single" w:sz="6" w:space="0" w:color="auto"/>
            </w:tcBorders>
          </w:tcPr>
          <w:p w14:paraId="779B82BE" w14:textId="77777777" w:rsidR="009411B2" w:rsidRPr="00191ECF" w:rsidRDefault="009411B2" w:rsidP="009411B2">
            <w:pPr>
              <w:overflowPunct w:val="0"/>
              <w:autoSpaceDE w:val="0"/>
              <w:autoSpaceDN w:val="0"/>
              <w:adjustRightInd w:val="0"/>
              <w:spacing w:after="0" w:line="276" w:lineRule="auto"/>
              <w:jc w:val="both"/>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kern w:val="0"/>
                <w:lang w:val="sq-AL"/>
                <w14:ligatures w14:val="none"/>
              </w:rPr>
              <w:t>66 orë mësimore</w:t>
            </w:r>
          </w:p>
          <w:p w14:paraId="23F3BA1F" w14:textId="77777777" w:rsidR="009411B2" w:rsidRPr="00191ECF" w:rsidRDefault="009411B2" w:rsidP="009411B2">
            <w:pPr>
              <w:overflowPunct w:val="0"/>
              <w:autoSpaceDE w:val="0"/>
              <w:autoSpaceDN w:val="0"/>
              <w:adjustRightInd w:val="0"/>
              <w:spacing w:after="0" w:line="276" w:lineRule="auto"/>
              <w:jc w:val="both"/>
              <w:textAlignment w:val="baseline"/>
              <w:rPr>
                <w:rFonts w:ascii="Times New Roman" w:eastAsia="Times New Roman" w:hAnsi="Times New Roman" w:cs="Times New Roman"/>
                <w:b/>
                <w:kern w:val="0"/>
                <w:lang w:val="sq-AL"/>
                <w14:ligatures w14:val="none"/>
              </w:rPr>
            </w:pPr>
          </w:p>
        </w:tc>
      </w:tr>
      <w:tr w:rsidR="002F30AA" w:rsidRPr="00191ECF" w14:paraId="1510D5E0" w14:textId="77777777" w:rsidTr="005E170B">
        <w:tc>
          <w:tcPr>
            <w:tcW w:w="1908" w:type="dxa"/>
            <w:tcBorders>
              <w:top w:val="single" w:sz="6" w:space="0" w:color="auto"/>
              <w:bottom w:val="single" w:sz="4" w:space="0" w:color="auto"/>
            </w:tcBorders>
          </w:tcPr>
          <w:p w14:paraId="77150539"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 xml:space="preserve">Niveli i parapëlqyer </w:t>
            </w:r>
          </w:p>
          <w:p w14:paraId="7C764846"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për pranim</w:t>
            </w:r>
          </w:p>
          <w:p w14:paraId="60BFAD46"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p>
        </w:tc>
        <w:tc>
          <w:tcPr>
            <w:tcW w:w="270" w:type="dxa"/>
            <w:tcBorders>
              <w:top w:val="single" w:sz="6" w:space="0" w:color="auto"/>
              <w:bottom w:val="single" w:sz="4" w:space="0" w:color="auto"/>
            </w:tcBorders>
          </w:tcPr>
          <w:p w14:paraId="34673C68"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p>
        </w:tc>
        <w:tc>
          <w:tcPr>
            <w:tcW w:w="7067" w:type="dxa"/>
            <w:gridSpan w:val="3"/>
            <w:tcBorders>
              <w:top w:val="single" w:sz="6" w:space="0" w:color="auto"/>
              <w:bottom w:val="single" w:sz="4" w:space="0" w:color="auto"/>
            </w:tcBorders>
          </w:tcPr>
          <w:p w14:paraId="778543C9" w14:textId="77777777" w:rsidR="009411B2" w:rsidRPr="00191ECF" w:rsidRDefault="009411B2" w:rsidP="009411B2">
            <w:p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Nxënësi duhet të ketë përfunduar klasën e 10-të, të kualifikimit profesional “Shërbime mjetesh transporti”, niveli II i KSHK.</w:t>
            </w:r>
          </w:p>
          <w:p w14:paraId="4E866656" w14:textId="77777777" w:rsidR="009411B2" w:rsidRPr="00191ECF" w:rsidRDefault="009411B2" w:rsidP="009411B2">
            <w:p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p>
        </w:tc>
      </w:tr>
      <w:tr w:rsidR="009411B2" w:rsidRPr="00191ECF" w14:paraId="5408FF90" w14:textId="77777777" w:rsidTr="005E170B">
        <w:tblPrEx>
          <w:tblBorders>
            <w:bottom w:val="none" w:sz="0" w:space="0" w:color="auto"/>
          </w:tblBorders>
        </w:tblPrEx>
        <w:trPr>
          <w:trHeight w:val="530"/>
        </w:trPr>
        <w:tc>
          <w:tcPr>
            <w:tcW w:w="1908" w:type="dxa"/>
            <w:tcBorders>
              <w:top w:val="single" w:sz="4" w:space="0" w:color="auto"/>
            </w:tcBorders>
          </w:tcPr>
          <w:p w14:paraId="41E9A3AE" w14:textId="1EAD6CC2"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Rezultatet e të nxënit (RN) dhe pro</w:t>
            </w:r>
            <w:r w:rsidR="003F16EA">
              <w:rPr>
                <w:rFonts w:ascii="Times New Roman" w:eastAsia="Times New Roman" w:hAnsi="Times New Roman" w:cs="Times New Roman"/>
                <w:b/>
                <w:kern w:val="0"/>
                <w:lang w:val="sq-AL"/>
                <w14:ligatures w14:val="none"/>
              </w:rPr>
              <w:t>c</w:t>
            </w:r>
            <w:r w:rsidRPr="00191ECF">
              <w:rPr>
                <w:rFonts w:ascii="Times New Roman" w:eastAsia="Times New Roman" w:hAnsi="Times New Roman" w:cs="Times New Roman"/>
                <w:b/>
                <w:kern w:val="0"/>
                <w:lang w:val="sq-AL"/>
                <w14:ligatures w14:val="none"/>
              </w:rPr>
              <w:t>edurat e vlerësimit</w:t>
            </w:r>
          </w:p>
        </w:tc>
        <w:tc>
          <w:tcPr>
            <w:tcW w:w="270" w:type="dxa"/>
            <w:tcBorders>
              <w:top w:val="single" w:sz="4" w:space="0" w:color="auto"/>
            </w:tcBorders>
          </w:tcPr>
          <w:p w14:paraId="3B39119E"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p>
        </w:tc>
        <w:tc>
          <w:tcPr>
            <w:tcW w:w="810" w:type="dxa"/>
            <w:tcBorders>
              <w:top w:val="single" w:sz="4" w:space="0" w:color="auto"/>
            </w:tcBorders>
          </w:tcPr>
          <w:p w14:paraId="1765B836" w14:textId="77777777" w:rsidR="009411B2" w:rsidRPr="00191ECF" w:rsidRDefault="009411B2" w:rsidP="009411B2">
            <w:pPr>
              <w:overflowPunct w:val="0"/>
              <w:autoSpaceDE w:val="0"/>
              <w:autoSpaceDN w:val="0"/>
              <w:adjustRightInd w:val="0"/>
              <w:spacing w:after="60" w:line="276" w:lineRule="auto"/>
              <w:textAlignment w:val="baseline"/>
              <w:outlineLvl w:val="5"/>
              <w:rPr>
                <w:rFonts w:ascii="Times New Roman" w:eastAsia="Times New Roman" w:hAnsi="Times New Roman" w:cs="Times New Roman"/>
                <w:b/>
                <w:bCs/>
                <w:kern w:val="0"/>
                <w:lang w:val="sq-AL"/>
                <w14:ligatures w14:val="none"/>
              </w:rPr>
            </w:pPr>
            <w:r w:rsidRPr="00191ECF">
              <w:rPr>
                <w:rFonts w:ascii="Times New Roman" w:eastAsia="Times New Roman" w:hAnsi="Times New Roman" w:cs="Times New Roman"/>
                <w:b/>
                <w:bCs/>
                <w:kern w:val="0"/>
                <w:lang w:val="sq-AL"/>
                <w14:ligatures w14:val="none"/>
              </w:rPr>
              <w:t>RN 1</w:t>
            </w:r>
          </w:p>
        </w:tc>
        <w:tc>
          <w:tcPr>
            <w:tcW w:w="6257" w:type="dxa"/>
            <w:gridSpan w:val="2"/>
            <w:tcBorders>
              <w:top w:val="single" w:sz="4" w:space="0" w:color="auto"/>
            </w:tcBorders>
          </w:tcPr>
          <w:p w14:paraId="3458B2FB"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Nxënësi zëvendëson dhe mirëmban elementet e sistemit të varjes së automjetit.</w:t>
            </w:r>
          </w:p>
          <w:p w14:paraId="49D705F9" w14:textId="77777777" w:rsidR="009411B2" w:rsidRPr="00191ECF" w:rsidRDefault="009411B2" w:rsidP="009411B2">
            <w:pPr>
              <w:tabs>
                <w:tab w:val="left" w:pos="360"/>
              </w:tabs>
              <w:overflowPunct w:val="0"/>
              <w:autoSpaceDE w:val="0"/>
              <w:autoSpaceDN w:val="0"/>
              <w:adjustRightInd w:val="0"/>
              <w:spacing w:after="0" w:line="276" w:lineRule="auto"/>
              <w:jc w:val="both"/>
              <w:textAlignment w:val="baseline"/>
              <w:rPr>
                <w:rFonts w:ascii="Times New Roman" w:eastAsia="Times New Roman" w:hAnsi="Times New Roman" w:cs="Times New Roman"/>
                <w:b/>
                <w:i/>
                <w:kern w:val="0"/>
                <w:lang w:val="sq-AL"/>
                <w14:ligatures w14:val="none"/>
              </w:rPr>
            </w:pPr>
            <w:r w:rsidRPr="00191ECF">
              <w:rPr>
                <w:rFonts w:ascii="Times New Roman" w:eastAsia="Times New Roman" w:hAnsi="Times New Roman" w:cs="Times New Roman"/>
                <w:b/>
                <w:i/>
                <w:kern w:val="0"/>
                <w:lang w:val="sq-AL"/>
                <w14:ligatures w14:val="none"/>
              </w:rPr>
              <w:t>Kriteret e vlerësimit:</w:t>
            </w:r>
          </w:p>
          <w:p w14:paraId="590D0389" w14:textId="77777777" w:rsidR="009411B2" w:rsidRPr="00191ECF" w:rsidRDefault="009411B2" w:rsidP="009411B2">
            <w:pPr>
              <w:tabs>
                <w:tab w:val="left" w:pos="360"/>
              </w:tabs>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Nxënësi duhet të jetë i aftë:</w:t>
            </w:r>
          </w:p>
          <w:p w14:paraId="634D960E" w14:textId="560C3AC9" w:rsidR="009411B2" w:rsidRPr="00191ECF" w:rsidRDefault="009411B2" w:rsidP="009411B2">
            <w:pPr>
              <w:numPr>
                <w:ilvl w:val="0"/>
                <w:numId w:val="20"/>
              </w:numPr>
              <w:overflowPunct w:val="0"/>
              <w:autoSpaceDE w:val="0"/>
              <w:autoSpaceDN w:val="0"/>
              <w:adjustRightInd w:val="0"/>
              <w:spacing w:after="0" w:line="276" w:lineRule="auto"/>
              <w:ind w:left="337"/>
              <w:textAlignment w:val="baseline"/>
              <w:rPr>
                <w:rFonts w:ascii="Times New Roman" w:eastAsia="Times New Roman" w:hAnsi="Times New Roman" w:cs="Times New Roman"/>
                <w:b/>
                <w:kern w:val="0"/>
                <w:szCs w:val="20"/>
                <w:lang w:val="sq-AL"/>
                <w14:ligatures w14:val="none"/>
              </w:rPr>
            </w:pPr>
            <w:r w:rsidRPr="00191ECF">
              <w:rPr>
                <w:rFonts w:ascii="Times New Roman" w:eastAsia="Times New Roman" w:hAnsi="Times New Roman" w:cs="Times New Roman"/>
                <w:bCs/>
                <w:kern w:val="0"/>
                <w:lang w:val="sq-AL"/>
                <w14:ligatures w14:val="none"/>
              </w:rPr>
              <w:t>të analizojë saktë dokumentacionin teknik t</w:t>
            </w:r>
            <w:r w:rsidR="003F16EA">
              <w:rPr>
                <w:rFonts w:ascii="Times New Roman" w:eastAsia="Times New Roman" w:hAnsi="Times New Roman" w:cs="Times New Roman"/>
                <w:bCs/>
                <w:kern w:val="0"/>
                <w:lang w:val="sq-AL"/>
                <w14:ligatures w14:val="none"/>
              </w:rPr>
              <w:t>ë</w:t>
            </w:r>
            <w:r w:rsidRPr="00191ECF">
              <w:rPr>
                <w:rFonts w:ascii="Times New Roman" w:eastAsia="Times New Roman" w:hAnsi="Times New Roman" w:cs="Times New Roman"/>
                <w:bCs/>
                <w:kern w:val="0"/>
                <w:lang w:val="sq-AL"/>
                <w14:ligatures w14:val="none"/>
              </w:rPr>
              <w:t xml:space="preserve"> automjetit për kryerjen e punime</w:t>
            </w:r>
            <w:r w:rsidR="003F16EA">
              <w:rPr>
                <w:rFonts w:ascii="Times New Roman" w:eastAsia="Times New Roman" w:hAnsi="Times New Roman" w:cs="Times New Roman"/>
                <w:bCs/>
                <w:kern w:val="0"/>
                <w:lang w:val="sq-AL"/>
                <w14:ligatures w14:val="none"/>
              </w:rPr>
              <w:t>ve</w:t>
            </w:r>
            <w:r w:rsidRPr="00191ECF">
              <w:rPr>
                <w:rFonts w:ascii="Times New Roman" w:eastAsia="Times New Roman" w:hAnsi="Times New Roman" w:cs="Times New Roman"/>
                <w:bCs/>
                <w:kern w:val="0"/>
                <w:lang w:val="sq-AL"/>
                <w14:ligatures w14:val="none"/>
              </w:rPr>
              <w:t xml:space="preserve"> të zëv</w:t>
            </w:r>
            <w:r w:rsidR="003F16EA">
              <w:rPr>
                <w:rFonts w:ascii="Times New Roman" w:eastAsia="Times New Roman" w:hAnsi="Times New Roman" w:cs="Times New Roman"/>
                <w:bCs/>
                <w:kern w:val="0"/>
                <w:lang w:val="sq-AL"/>
                <w14:ligatures w14:val="none"/>
              </w:rPr>
              <w:t>e</w:t>
            </w:r>
            <w:r w:rsidRPr="00191ECF">
              <w:rPr>
                <w:rFonts w:ascii="Times New Roman" w:eastAsia="Times New Roman" w:hAnsi="Times New Roman" w:cs="Times New Roman"/>
                <w:bCs/>
                <w:kern w:val="0"/>
                <w:lang w:val="sq-AL"/>
                <w14:ligatures w14:val="none"/>
              </w:rPr>
              <w:t xml:space="preserve">ndësimit të </w:t>
            </w:r>
            <w:r w:rsidRPr="00191ECF">
              <w:rPr>
                <w:rFonts w:ascii="Times New Roman" w:eastAsia="Times New Roman" w:hAnsi="Times New Roman" w:cs="Times New Roman"/>
                <w:bCs/>
                <w:kern w:val="0"/>
                <w:szCs w:val="20"/>
                <w:lang w:val="sq-AL"/>
                <w14:ligatures w14:val="none"/>
              </w:rPr>
              <w:t>amortizator</w:t>
            </w:r>
            <w:r w:rsidR="003F16EA">
              <w:rPr>
                <w:rFonts w:ascii="Times New Roman" w:eastAsia="Times New Roman" w:hAnsi="Times New Roman" w:cs="Times New Roman"/>
                <w:bCs/>
                <w:kern w:val="0"/>
                <w:szCs w:val="20"/>
                <w:lang w:val="sq-AL"/>
                <w14:ligatures w14:val="none"/>
              </w:rPr>
              <w:t>ë</w:t>
            </w:r>
            <w:r w:rsidRPr="00191ECF">
              <w:rPr>
                <w:rFonts w:ascii="Times New Roman" w:eastAsia="Times New Roman" w:hAnsi="Times New Roman" w:cs="Times New Roman"/>
                <w:bCs/>
                <w:kern w:val="0"/>
                <w:szCs w:val="20"/>
                <w:lang w:val="sq-AL"/>
                <w14:ligatures w14:val="none"/>
              </w:rPr>
              <w:t>ve, balestrës sustë të aksit të parë, balestrës me fletë të aksit të pasëm</w:t>
            </w:r>
            <w:r w:rsidRPr="00191ECF">
              <w:rPr>
                <w:rFonts w:ascii="Times New Roman" w:eastAsia="Times New Roman" w:hAnsi="Times New Roman" w:cs="Times New Roman"/>
                <w:bCs/>
                <w:kern w:val="0"/>
                <w:lang w:val="sq-AL"/>
                <w14:ligatures w14:val="none"/>
              </w:rPr>
              <w:t xml:space="preserve">, </w:t>
            </w:r>
            <w:r w:rsidRPr="00191ECF">
              <w:rPr>
                <w:rFonts w:ascii="Times New Roman" w:eastAsia="Times New Roman" w:hAnsi="Times New Roman" w:cs="Times New Roman"/>
                <w:bCs/>
                <w:kern w:val="0"/>
                <w:szCs w:val="20"/>
                <w:lang w:val="sq-AL"/>
                <w14:ligatures w14:val="none"/>
              </w:rPr>
              <w:t>e gominave të sistemit të varjes së automjetit;</w:t>
            </w:r>
          </w:p>
          <w:p w14:paraId="32827785" w14:textId="602036EE" w:rsidR="009411B2" w:rsidRPr="00191ECF" w:rsidRDefault="003F16EA" w:rsidP="009411B2">
            <w:pPr>
              <w:numPr>
                <w:ilvl w:val="0"/>
                <w:numId w:val="20"/>
              </w:numPr>
              <w:overflowPunct w:val="0"/>
              <w:autoSpaceDE w:val="0"/>
              <w:autoSpaceDN w:val="0"/>
              <w:adjustRightInd w:val="0"/>
              <w:spacing w:after="0" w:line="276" w:lineRule="auto"/>
              <w:ind w:left="337"/>
              <w:textAlignment w:val="baseline"/>
              <w:rPr>
                <w:rFonts w:ascii="Times New Roman" w:eastAsia="Times New Roman" w:hAnsi="Times New Roman" w:cs="Times New Roman"/>
                <w:bCs/>
                <w:kern w:val="0"/>
                <w:lang w:val="sq-AL"/>
                <w14:ligatures w14:val="none"/>
              </w:rPr>
            </w:pPr>
            <w:r>
              <w:rPr>
                <w:rFonts w:ascii="Times New Roman" w:eastAsia="Times New Roman" w:hAnsi="Times New Roman" w:cs="Times New Roman"/>
                <w:bCs/>
                <w:kern w:val="0"/>
                <w:lang w:val="sq-AL"/>
                <w14:ligatures w14:val="none"/>
              </w:rPr>
              <w:t xml:space="preserve">të </w:t>
            </w:r>
            <w:r w:rsidR="009411B2" w:rsidRPr="00191ECF">
              <w:rPr>
                <w:rFonts w:ascii="Times New Roman" w:eastAsia="Times New Roman" w:hAnsi="Times New Roman" w:cs="Times New Roman"/>
                <w:bCs/>
                <w:kern w:val="0"/>
                <w:lang w:val="sq-AL"/>
                <w14:ligatures w14:val="none"/>
              </w:rPr>
              <w:t>veshi uniformën dhe pajisjet e siguris</w:t>
            </w:r>
            <w:r>
              <w:rPr>
                <w:rFonts w:ascii="Times New Roman" w:eastAsia="Times New Roman" w:hAnsi="Times New Roman" w:cs="Times New Roman"/>
                <w:bCs/>
                <w:kern w:val="0"/>
                <w:lang w:val="sq-AL"/>
                <w14:ligatures w14:val="none"/>
              </w:rPr>
              <w:t>ë</w:t>
            </w:r>
            <w:r w:rsidR="009411B2" w:rsidRPr="00191ECF">
              <w:rPr>
                <w:rFonts w:ascii="Times New Roman" w:eastAsia="Times New Roman" w:hAnsi="Times New Roman" w:cs="Times New Roman"/>
                <w:bCs/>
                <w:kern w:val="0"/>
                <w:lang w:val="sq-AL"/>
                <w14:ligatures w14:val="none"/>
              </w:rPr>
              <w:t>;</w:t>
            </w:r>
          </w:p>
          <w:p w14:paraId="522FFA63" w14:textId="77777777" w:rsidR="009411B2" w:rsidRPr="00191ECF" w:rsidRDefault="009411B2" w:rsidP="009411B2">
            <w:pPr>
              <w:numPr>
                <w:ilvl w:val="0"/>
                <w:numId w:val="20"/>
              </w:numPr>
              <w:overflowPunct w:val="0"/>
              <w:autoSpaceDE w:val="0"/>
              <w:autoSpaceDN w:val="0"/>
              <w:adjustRightInd w:val="0"/>
              <w:spacing w:after="0" w:line="276" w:lineRule="auto"/>
              <w:ind w:left="337"/>
              <w:textAlignment w:val="baseline"/>
              <w:rPr>
                <w:rFonts w:ascii="Times New Roman" w:eastAsia="Times New Roman" w:hAnsi="Times New Roman" w:cs="Times New Roman"/>
                <w:bCs/>
                <w:kern w:val="0"/>
                <w:lang w:val="sq-AL"/>
                <w14:ligatures w14:val="none"/>
              </w:rPr>
            </w:pPr>
            <w:r w:rsidRPr="00191ECF">
              <w:rPr>
                <w:rFonts w:ascii="Times New Roman" w:eastAsia="Times New Roman" w:hAnsi="Times New Roman" w:cs="Times New Roman"/>
                <w:bCs/>
                <w:kern w:val="0"/>
                <w:lang w:val="sq-AL"/>
                <w14:ligatures w14:val="none"/>
              </w:rPr>
              <w:t>të përzgjedhë veglat dhe pajisjet e duhura të punës;</w:t>
            </w:r>
          </w:p>
          <w:p w14:paraId="15A59656" w14:textId="7994023A" w:rsidR="009411B2" w:rsidRPr="00191ECF" w:rsidRDefault="009411B2" w:rsidP="009411B2">
            <w:pPr>
              <w:numPr>
                <w:ilvl w:val="0"/>
                <w:numId w:val="20"/>
              </w:numPr>
              <w:overflowPunct w:val="0"/>
              <w:autoSpaceDE w:val="0"/>
              <w:autoSpaceDN w:val="0"/>
              <w:adjustRightInd w:val="0"/>
              <w:spacing w:after="0" w:line="276" w:lineRule="auto"/>
              <w:ind w:left="337"/>
              <w:textAlignment w:val="baseline"/>
              <w:rPr>
                <w:rFonts w:ascii="Times New Roman" w:eastAsia="Times New Roman" w:hAnsi="Times New Roman" w:cs="Times New Roman"/>
                <w:bCs/>
                <w:kern w:val="0"/>
                <w:lang w:val="sq-AL"/>
                <w14:ligatures w14:val="none"/>
              </w:rPr>
            </w:pPr>
            <w:r w:rsidRPr="00191ECF">
              <w:rPr>
                <w:rFonts w:ascii="Times New Roman" w:eastAsia="Times New Roman" w:hAnsi="Times New Roman" w:cs="Times New Roman"/>
                <w:bCs/>
                <w:kern w:val="0"/>
                <w:lang w:val="sq-AL"/>
                <w14:ligatures w14:val="none"/>
              </w:rPr>
              <w:t>të përgatitë automjetin dhe vendin e punës për kryerjen e punime</w:t>
            </w:r>
            <w:r w:rsidR="003F16EA">
              <w:rPr>
                <w:rFonts w:ascii="Times New Roman" w:eastAsia="Times New Roman" w:hAnsi="Times New Roman" w:cs="Times New Roman"/>
                <w:bCs/>
                <w:kern w:val="0"/>
                <w:lang w:val="sq-AL"/>
                <w14:ligatures w14:val="none"/>
              </w:rPr>
              <w:t>ve</w:t>
            </w:r>
            <w:r w:rsidRPr="00191ECF">
              <w:rPr>
                <w:rFonts w:ascii="Times New Roman" w:eastAsia="Times New Roman" w:hAnsi="Times New Roman" w:cs="Times New Roman"/>
                <w:bCs/>
                <w:kern w:val="0"/>
                <w:lang w:val="sq-AL"/>
                <w14:ligatures w14:val="none"/>
              </w:rPr>
              <w:t xml:space="preserve"> për zëv</w:t>
            </w:r>
            <w:r w:rsidR="003F16EA">
              <w:rPr>
                <w:rFonts w:ascii="Times New Roman" w:eastAsia="Times New Roman" w:hAnsi="Times New Roman" w:cs="Times New Roman"/>
                <w:bCs/>
                <w:kern w:val="0"/>
                <w:lang w:val="sq-AL"/>
                <w14:ligatures w14:val="none"/>
              </w:rPr>
              <w:t>e</w:t>
            </w:r>
            <w:r w:rsidRPr="00191ECF">
              <w:rPr>
                <w:rFonts w:ascii="Times New Roman" w:eastAsia="Times New Roman" w:hAnsi="Times New Roman" w:cs="Times New Roman"/>
                <w:bCs/>
                <w:kern w:val="0"/>
                <w:lang w:val="sq-AL"/>
                <w14:ligatures w14:val="none"/>
              </w:rPr>
              <w:t xml:space="preserve">ndësimin </w:t>
            </w:r>
            <w:r w:rsidR="003F16EA">
              <w:rPr>
                <w:rFonts w:ascii="Times New Roman" w:eastAsia="Times New Roman" w:hAnsi="Times New Roman" w:cs="Times New Roman"/>
                <w:bCs/>
                <w:kern w:val="0"/>
                <w:lang w:val="sq-AL"/>
                <w14:ligatures w14:val="none"/>
              </w:rPr>
              <w:t>e</w:t>
            </w:r>
            <w:r w:rsidRPr="00191ECF">
              <w:rPr>
                <w:rFonts w:ascii="Times New Roman" w:eastAsia="Times New Roman" w:hAnsi="Times New Roman" w:cs="Times New Roman"/>
                <w:bCs/>
                <w:kern w:val="0"/>
                <w:lang w:val="sq-AL"/>
                <w14:ligatures w14:val="none"/>
              </w:rPr>
              <w:t xml:space="preserve"> </w:t>
            </w:r>
            <w:r w:rsidRPr="00191ECF">
              <w:rPr>
                <w:rFonts w:ascii="Times New Roman" w:eastAsia="Times New Roman" w:hAnsi="Times New Roman" w:cs="Times New Roman"/>
                <w:bCs/>
                <w:kern w:val="0"/>
                <w:szCs w:val="20"/>
                <w:lang w:val="sq-AL"/>
                <w14:ligatures w14:val="none"/>
              </w:rPr>
              <w:t>amortizator</w:t>
            </w:r>
            <w:r w:rsidR="003F16EA">
              <w:rPr>
                <w:rFonts w:ascii="Times New Roman" w:eastAsia="Times New Roman" w:hAnsi="Times New Roman" w:cs="Times New Roman"/>
                <w:bCs/>
                <w:kern w:val="0"/>
                <w:szCs w:val="20"/>
                <w:lang w:val="sq-AL"/>
                <w14:ligatures w14:val="none"/>
              </w:rPr>
              <w:t>ë</w:t>
            </w:r>
            <w:r w:rsidRPr="00191ECF">
              <w:rPr>
                <w:rFonts w:ascii="Times New Roman" w:eastAsia="Times New Roman" w:hAnsi="Times New Roman" w:cs="Times New Roman"/>
                <w:bCs/>
                <w:kern w:val="0"/>
                <w:szCs w:val="20"/>
                <w:lang w:val="sq-AL"/>
                <w14:ligatures w14:val="none"/>
              </w:rPr>
              <w:t>ve, balestrës sustë të aksit të parë, balestrës me fletë të aksit të pasëm</w:t>
            </w:r>
            <w:r w:rsidRPr="00191ECF">
              <w:rPr>
                <w:rFonts w:ascii="Times New Roman" w:eastAsia="Times New Roman" w:hAnsi="Times New Roman" w:cs="Times New Roman"/>
                <w:bCs/>
                <w:kern w:val="0"/>
                <w:lang w:val="sq-AL"/>
                <w14:ligatures w14:val="none"/>
              </w:rPr>
              <w:t xml:space="preserve">, </w:t>
            </w:r>
            <w:r w:rsidRPr="00191ECF">
              <w:rPr>
                <w:rFonts w:ascii="Times New Roman" w:eastAsia="Times New Roman" w:hAnsi="Times New Roman" w:cs="Times New Roman"/>
                <w:bCs/>
                <w:kern w:val="0"/>
                <w:szCs w:val="20"/>
                <w:lang w:val="sq-AL"/>
                <w14:ligatures w14:val="none"/>
              </w:rPr>
              <w:t>e gominave të sistemit të varjes së automjetit;</w:t>
            </w:r>
          </w:p>
          <w:p w14:paraId="0C852A13" w14:textId="3E26752A" w:rsidR="009411B2" w:rsidRPr="00191ECF" w:rsidRDefault="009411B2" w:rsidP="009411B2">
            <w:pPr>
              <w:numPr>
                <w:ilvl w:val="0"/>
                <w:numId w:val="20"/>
              </w:numPr>
              <w:overflowPunct w:val="0"/>
              <w:autoSpaceDE w:val="0"/>
              <w:autoSpaceDN w:val="0"/>
              <w:adjustRightInd w:val="0"/>
              <w:spacing w:after="0" w:line="276" w:lineRule="auto"/>
              <w:ind w:left="337"/>
              <w:textAlignment w:val="baseline"/>
              <w:rPr>
                <w:rFonts w:ascii="Times New Roman" w:eastAsia="Times New Roman" w:hAnsi="Times New Roman" w:cs="Times New Roman"/>
                <w:bCs/>
                <w:kern w:val="0"/>
                <w:lang w:val="sq-AL"/>
                <w14:ligatures w14:val="none"/>
              </w:rPr>
            </w:pPr>
            <w:r w:rsidRPr="00191ECF">
              <w:rPr>
                <w:rFonts w:ascii="Times New Roman" w:eastAsia="Times New Roman" w:hAnsi="Times New Roman" w:cs="Times New Roman"/>
                <w:bCs/>
                <w:kern w:val="0"/>
                <w:lang w:val="sq-AL"/>
                <w14:ligatures w14:val="none"/>
              </w:rPr>
              <w:t xml:space="preserve">të përcaktojë  saktë modelin e </w:t>
            </w:r>
            <w:r w:rsidRPr="00191ECF">
              <w:rPr>
                <w:rFonts w:ascii="Times New Roman" w:eastAsia="Times New Roman" w:hAnsi="Times New Roman" w:cs="Times New Roman"/>
                <w:bCs/>
                <w:kern w:val="0"/>
                <w:szCs w:val="20"/>
                <w:lang w:val="sq-AL"/>
                <w14:ligatures w14:val="none"/>
              </w:rPr>
              <w:t>amortizator</w:t>
            </w:r>
            <w:r w:rsidR="003F16EA">
              <w:rPr>
                <w:rFonts w:ascii="Times New Roman" w:eastAsia="Times New Roman" w:hAnsi="Times New Roman" w:cs="Times New Roman"/>
                <w:bCs/>
                <w:kern w:val="0"/>
                <w:szCs w:val="20"/>
                <w:lang w:val="sq-AL"/>
                <w14:ligatures w14:val="none"/>
              </w:rPr>
              <w:t>ë</w:t>
            </w:r>
            <w:r w:rsidRPr="00191ECF">
              <w:rPr>
                <w:rFonts w:ascii="Times New Roman" w:eastAsia="Times New Roman" w:hAnsi="Times New Roman" w:cs="Times New Roman"/>
                <w:bCs/>
                <w:kern w:val="0"/>
                <w:szCs w:val="20"/>
                <w:lang w:val="sq-AL"/>
                <w14:ligatures w14:val="none"/>
              </w:rPr>
              <w:t>ve, balestrës me  sustë të aksit, balestrës me fletë të aksit të pasëm</w:t>
            </w:r>
            <w:r w:rsidRPr="00191ECF">
              <w:rPr>
                <w:rFonts w:ascii="Times New Roman" w:eastAsia="Times New Roman" w:hAnsi="Times New Roman" w:cs="Times New Roman"/>
                <w:bCs/>
                <w:kern w:val="0"/>
                <w:lang w:val="sq-AL"/>
                <w14:ligatures w14:val="none"/>
              </w:rPr>
              <w:t xml:space="preserve">, </w:t>
            </w:r>
            <w:r w:rsidRPr="00191ECF">
              <w:rPr>
                <w:rFonts w:ascii="Times New Roman" w:eastAsia="Times New Roman" w:hAnsi="Times New Roman" w:cs="Times New Roman"/>
                <w:bCs/>
                <w:kern w:val="0"/>
                <w:szCs w:val="20"/>
                <w:lang w:val="sq-AL"/>
                <w14:ligatures w14:val="none"/>
              </w:rPr>
              <w:t>e gominave të sistemit të varjes së automjetit;</w:t>
            </w:r>
          </w:p>
          <w:p w14:paraId="6BABE3A8" w14:textId="0F0375B0" w:rsidR="009411B2" w:rsidRPr="00191ECF" w:rsidRDefault="009411B2" w:rsidP="009411B2">
            <w:pPr>
              <w:numPr>
                <w:ilvl w:val="0"/>
                <w:numId w:val="20"/>
              </w:numPr>
              <w:overflowPunct w:val="0"/>
              <w:autoSpaceDE w:val="0"/>
              <w:autoSpaceDN w:val="0"/>
              <w:adjustRightInd w:val="0"/>
              <w:spacing w:after="0" w:line="276" w:lineRule="auto"/>
              <w:ind w:left="337"/>
              <w:textAlignment w:val="baseline"/>
              <w:rPr>
                <w:rFonts w:ascii="Times New Roman" w:eastAsia="Times New Roman" w:hAnsi="Times New Roman" w:cs="Times New Roman"/>
                <w:bCs/>
                <w:kern w:val="0"/>
                <w:lang w:val="sq-AL"/>
                <w14:ligatures w14:val="none"/>
              </w:rPr>
            </w:pPr>
            <w:r w:rsidRPr="00191ECF">
              <w:rPr>
                <w:rFonts w:ascii="Times New Roman" w:eastAsia="Times New Roman" w:hAnsi="Times New Roman" w:cs="Times New Roman"/>
                <w:bCs/>
                <w:kern w:val="0"/>
                <w:lang w:val="sq-AL"/>
                <w14:ligatures w14:val="none"/>
              </w:rPr>
              <w:t xml:space="preserve"> të përcaktojë rradhën e punës  për kryerjen e punimeve të zëv</w:t>
            </w:r>
            <w:r w:rsidR="003F16EA">
              <w:rPr>
                <w:rFonts w:ascii="Times New Roman" w:eastAsia="Times New Roman" w:hAnsi="Times New Roman" w:cs="Times New Roman"/>
                <w:bCs/>
                <w:kern w:val="0"/>
                <w:lang w:val="sq-AL"/>
                <w14:ligatures w14:val="none"/>
              </w:rPr>
              <w:t>e</w:t>
            </w:r>
            <w:r w:rsidRPr="00191ECF">
              <w:rPr>
                <w:rFonts w:ascii="Times New Roman" w:eastAsia="Times New Roman" w:hAnsi="Times New Roman" w:cs="Times New Roman"/>
                <w:bCs/>
                <w:kern w:val="0"/>
                <w:lang w:val="sq-AL"/>
                <w14:ligatures w14:val="none"/>
              </w:rPr>
              <w:t>ndësimi</w:t>
            </w:r>
            <w:r w:rsidR="003F16EA">
              <w:rPr>
                <w:rFonts w:ascii="Times New Roman" w:eastAsia="Times New Roman" w:hAnsi="Times New Roman" w:cs="Times New Roman"/>
                <w:bCs/>
                <w:kern w:val="0"/>
                <w:lang w:val="sq-AL"/>
                <w14:ligatures w14:val="none"/>
              </w:rPr>
              <w:t>t</w:t>
            </w:r>
            <w:r w:rsidRPr="00191ECF">
              <w:rPr>
                <w:rFonts w:ascii="Times New Roman" w:eastAsia="Times New Roman" w:hAnsi="Times New Roman" w:cs="Times New Roman"/>
                <w:bCs/>
                <w:kern w:val="0"/>
                <w:lang w:val="sq-AL"/>
                <w14:ligatures w14:val="none"/>
              </w:rPr>
              <w:t xml:space="preserve"> </w:t>
            </w:r>
            <w:r w:rsidR="003F16EA">
              <w:rPr>
                <w:rFonts w:ascii="Times New Roman" w:eastAsia="Times New Roman" w:hAnsi="Times New Roman" w:cs="Times New Roman"/>
                <w:bCs/>
                <w:kern w:val="0"/>
                <w:lang w:val="sq-AL"/>
                <w14:ligatures w14:val="none"/>
              </w:rPr>
              <w:t>të</w:t>
            </w:r>
            <w:r w:rsidRPr="00191ECF">
              <w:rPr>
                <w:rFonts w:ascii="Times New Roman" w:eastAsia="Times New Roman" w:hAnsi="Times New Roman" w:cs="Times New Roman"/>
                <w:bCs/>
                <w:kern w:val="0"/>
                <w:lang w:val="sq-AL"/>
                <w14:ligatures w14:val="none"/>
              </w:rPr>
              <w:t xml:space="preserve"> </w:t>
            </w:r>
            <w:r w:rsidRPr="00191ECF">
              <w:rPr>
                <w:rFonts w:ascii="Times New Roman" w:eastAsia="Times New Roman" w:hAnsi="Times New Roman" w:cs="Times New Roman"/>
                <w:bCs/>
                <w:kern w:val="0"/>
                <w:szCs w:val="20"/>
                <w:lang w:val="sq-AL"/>
                <w14:ligatures w14:val="none"/>
              </w:rPr>
              <w:t>amortizator</w:t>
            </w:r>
            <w:r w:rsidR="003F16EA">
              <w:rPr>
                <w:rFonts w:ascii="Times New Roman" w:eastAsia="Times New Roman" w:hAnsi="Times New Roman" w:cs="Times New Roman"/>
                <w:bCs/>
                <w:kern w:val="0"/>
                <w:szCs w:val="20"/>
                <w:lang w:val="sq-AL"/>
                <w14:ligatures w14:val="none"/>
              </w:rPr>
              <w:t>ë</w:t>
            </w:r>
            <w:r w:rsidRPr="00191ECF">
              <w:rPr>
                <w:rFonts w:ascii="Times New Roman" w:eastAsia="Times New Roman" w:hAnsi="Times New Roman" w:cs="Times New Roman"/>
                <w:bCs/>
                <w:kern w:val="0"/>
                <w:szCs w:val="20"/>
                <w:lang w:val="sq-AL"/>
                <w14:ligatures w14:val="none"/>
              </w:rPr>
              <w:t>ve</w:t>
            </w:r>
            <w:r w:rsidRPr="00191ECF">
              <w:rPr>
                <w:rFonts w:ascii="Times New Roman" w:eastAsia="Times New Roman" w:hAnsi="Times New Roman" w:cs="Times New Roman"/>
                <w:bCs/>
                <w:kern w:val="0"/>
                <w:lang w:val="sq-AL"/>
                <w14:ligatures w14:val="none"/>
              </w:rPr>
              <w:t>;</w:t>
            </w:r>
          </w:p>
          <w:p w14:paraId="3C498C2F" w14:textId="72686D5A" w:rsidR="009411B2" w:rsidRPr="00191ECF" w:rsidRDefault="009411B2" w:rsidP="009411B2">
            <w:pPr>
              <w:numPr>
                <w:ilvl w:val="0"/>
                <w:numId w:val="20"/>
              </w:numPr>
              <w:overflowPunct w:val="0"/>
              <w:autoSpaceDE w:val="0"/>
              <w:autoSpaceDN w:val="0"/>
              <w:adjustRightInd w:val="0"/>
              <w:spacing w:after="0" w:line="276" w:lineRule="auto"/>
              <w:ind w:left="337"/>
              <w:textAlignment w:val="baseline"/>
              <w:rPr>
                <w:rFonts w:ascii="Times New Roman" w:eastAsia="Times New Roman" w:hAnsi="Times New Roman" w:cs="Times New Roman"/>
                <w:bCs/>
                <w:kern w:val="0"/>
                <w:lang w:val="sq-AL"/>
                <w14:ligatures w14:val="none"/>
              </w:rPr>
            </w:pPr>
            <w:r w:rsidRPr="00191ECF">
              <w:rPr>
                <w:rFonts w:ascii="Times New Roman" w:eastAsia="Times New Roman" w:hAnsi="Times New Roman" w:cs="Times New Roman"/>
                <w:bCs/>
                <w:kern w:val="0"/>
                <w:lang w:val="sq-AL"/>
                <w14:ligatures w14:val="none"/>
              </w:rPr>
              <w:t>të zbatojë saktë procedurat e duhura për zëv</w:t>
            </w:r>
            <w:r w:rsidR="003F16EA">
              <w:rPr>
                <w:rFonts w:ascii="Times New Roman" w:eastAsia="Times New Roman" w:hAnsi="Times New Roman" w:cs="Times New Roman"/>
                <w:bCs/>
                <w:kern w:val="0"/>
                <w:lang w:val="sq-AL"/>
                <w14:ligatures w14:val="none"/>
              </w:rPr>
              <w:t>e</w:t>
            </w:r>
            <w:r w:rsidRPr="00191ECF">
              <w:rPr>
                <w:rFonts w:ascii="Times New Roman" w:eastAsia="Times New Roman" w:hAnsi="Times New Roman" w:cs="Times New Roman"/>
                <w:bCs/>
                <w:kern w:val="0"/>
                <w:lang w:val="sq-AL"/>
                <w14:ligatures w14:val="none"/>
              </w:rPr>
              <w:t xml:space="preserve">ndësimin e </w:t>
            </w:r>
            <w:r w:rsidRPr="00191ECF">
              <w:rPr>
                <w:rFonts w:ascii="Times New Roman" w:eastAsia="Times New Roman" w:hAnsi="Times New Roman" w:cs="Times New Roman"/>
                <w:bCs/>
                <w:kern w:val="0"/>
                <w:szCs w:val="20"/>
                <w:lang w:val="sq-AL"/>
                <w14:ligatures w14:val="none"/>
              </w:rPr>
              <w:t>amortizator</w:t>
            </w:r>
            <w:r w:rsidR="003F16EA">
              <w:rPr>
                <w:rFonts w:ascii="Times New Roman" w:eastAsia="Times New Roman" w:hAnsi="Times New Roman" w:cs="Times New Roman"/>
                <w:bCs/>
                <w:kern w:val="0"/>
                <w:szCs w:val="20"/>
                <w:lang w:val="sq-AL"/>
                <w14:ligatures w14:val="none"/>
              </w:rPr>
              <w:t>ë</w:t>
            </w:r>
            <w:r w:rsidRPr="00191ECF">
              <w:rPr>
                <w:rFonts w:ascii="Times New Roman" w:eastAsia="Times New Roman" w:hAnsi="Times New Roman" w:cs="Times New Roman"/>
                <w:bCs/>
                <w:kern w:val="0"/>
                <w:szCs w:val="20"/>
                <w:lang w:val="sq-AL"/>
                <w14:ligatures w14:val="none"/>
              </w:rPr>
              <w:t>ve;</w:t>
            </w:r>
          </w:p>
          <w:p w14:paraId="6C93AD21" w14:textId="748DF761" w:rsidR="009411B2" w:rsidRPr="00191ECF" w:rsidRDefault="009411B2" w:rsidP="009411B2">
            <w:pPr>
              <w:numPr>
                <w:ilvl w:val="0"/>
                <w:numId w:val="20"/>
              </w:numPr>
              <w:overflowPunct w:val="0"/>
              <w:autoSpaceDE w:val="0"/>
              <w:autoSpaceDN w:val="0"/>
              <w:adjustRightInd w:val="0"/>
              <w:spacing w:after="0" w:line="276" w:lineRule="auto"/>
              <w:ind w:left="337"/>
              <w:textAlignment w:val="baseline"/>
              <w:rPr>
                <w:rFonts w:ascii="Times New Roman" w:eastAsia="Times New Roman" w:hAnsi="Times New Roman" w:cs="Times New Roman"/>
                <w:bCs/>
                <w:kern w:val="0"/>
                <w:lang w:val="sq-AL"/>
                <w14:ligatures w14:val="none"/>
              </w:rPr>
            </w:pPr>
            <w:r w:rsidRPr="00191ECF">
              <w:rPr>
                <w:rFonts w:ascii="Times New Roman" w:eastAsia="Times New Roman" w:hAnsi="Times New Roman" w:cs="Times New Roman"/>
                <w:bCs/>
                <w:kern w:val="0"/>
                <w:lang w:val="sq-AL"/>
                <w14:ligatures w14:val="none"/>
              </w:rPr>
              <w:lastRenderedPageBreak/>
              <w:t>të përcaktojë rradhën e punës  për kryerjen e punimeve të zëv</w:t>
            </w:r>
            <w:r w:rsidR="003F44AD">
              <w:rPr>
                <w:rFonts w:ascii="Times New Roman" w:eastAsia="Times New Roman" w:hAnsi="Times New Roman" w:cs="Times New Roman"/>
                <w:bCs/>
                <w:kern w:val="0"/>
                <w:lang w:val="sq-AL"/>
                <w14:ligatures w14:val="none"/>
              </w:rPr>
              <w:t>e</w:t>
            </w:r>
            <w:r w:rsidRPr="00191ECF">
              <w:rPr>
                <w:rFonts w:ascii="Times New Roman" w:eastAsia="Times New Roman" w:hAnsi="Times New Roman" w:cs="Times New Roman"/>
                <w:bCs/>
                <w:kern w:val="0"/>
                <w:lang w:val="sq-AL"/>
                <w14:ligatures w14:val="none"/>
              </w:rPr>
              <w:t>ndësimit</w:t>
            </w:r>
            <w:r w:rsidR="003F44AD">
              <w:rPr>
                <w:rFonts w:ascii="Times New Roman" w:eastAsia="Times New Roman" w:hAnsi="Times New Roman" w:cs="Times New Roman"/>
                <w:bCs/>
                <w:kern w:val="0"/>
                <w:lang w:val="sq-AL"/>
                <w14:ligatures w14:val="none"/>
              </w:rPr>
              <w:t xml:space="preserve"> të</w:t>
            </w:r>
            <w:r w:rsidRPr="00191ECF">
              <w:rPr>
                <w:rFonts w:ascii="Times New Roman" w:eastAsia="Times New Roman" w:hAnsi="Times New Roman" w:cs="Times New Roman"/>
                <w:bCs/>
                <w:kern w:val="0"/>
                <w:lang w:val="sq-AL"/>
                <w14:ligatures w14:val="none"/>
              </w:rPr>
              <w:t xml:space="preserve"> </w:t>
            </w:r>
            <w:r w:rsidRPr="00191ECF">
              <w:rPr>
                <w:rFonts w:ascii="Times New Roman" w:eastAsia="Times New Roman" w:hAnsi="Times New Roman" w:cs="Times New Roman"/>
                <w:bCs/>
                <w:kern w:val="0"/>
                <w:szCs w:val="20"/>
                <w:lang w:val="sq-AL"/>
                <w14:ligatures w14:val="none"/>
              </w:rPr>
              <w:t>balestrës sustë të aksit të parë;</w:t>
            </w:r>
            <w:r w:rsidRPr="00191ECF">
              <w:rPr>
                <w:rFonts w:ascii="Times New Roman" w:eastAsia="Times New Roman" w:hAnsi="Times New Roman" w:cs="Times New Roman"/>
                <w:bCs/>
                <w:kern w:val="0"/>
                <w:lang w:val="sq-AL"/>
                <w14:ligatures w14:val="none"/>
              </w:rPr>
              <w:t xml:space="preserve"> </w:t>
            </w:r>
          </w:p>
          <w:p w14:paraId="7865C4D2" w14:textId="7DB8090A" w:rsidR="009411B2" w:rsidRPr="00191ECF" w:rsidRDefault="009411B2" w:rsidP="009411B2">
            <w:pPr>
              <w:numPr>
                <w:ilvl w:val="0"/>
                <w:numId w:val="20"/>
              </w:numPr>
              <w:overflowPunct w:val="0"/>
              <w:autoSpaceDE w:val="0"/>
              <w:autoSpaceDN w:val="0"/>
              <w:adjustRightInd w:val="0"/>
              <w:spacing w:after="0" w:line="276" w:lineRule="auto"/>
              <w:ind w:left="337"/>
              <w:textAlignment w:val="baseline"/>
              <w:rPr>
                <w:rFonts w:ascii="Times New Roman" w:eastAsia="Times New Roman" w:hAnsi="Times New Roman" w:cs="Times New Roman"/>
                <w:bCs/>
                <w:kern w:val="0"/>
                <w:lang w:val="sq-AL"/>
                <w14:ligatures w14:val="none"/>
              </w:rPr>
            </w:pPr>
            <w:r w:rsidRPr="00191ECF">
              <w:rPr>
                <w:rFonts w:ascii="Times New Roman" w:eastAsia="Times New Roman" w:hAnsi="Times New Roman" w:cs="Times New Roman"/>
                <w:bCs/>
                <w:kern w:val="0"/>
                <w:lang w:val="sq-AL"/>
                <w14:ligatures w14:val="none"/>
              </w:rPr>
              <w:t>të zbatojë saktë procedurat e duhura të zëv</w:t>
            </w:r>
            <w:r w:rsidR="003F44AD">
              <w:rPr>
                <w:rFonts w:ascii="Times New Roman" w:eastAsia="Times New Roman" w:hAnsi="Times New Roman" w:cs="Times New Roman"/>
                <w:bCs/>
                <w:kern w:val="0"/>
                <w:lang w:val="sq-AL"/>
                <w14:ligatures w14:val="none"/>
              </w:rPr>
              <w:t>e</w:t>
            </w:r>
            <w:r w:rsidRPr="00191ECF">
              <w:rPr>
                <w:rFonts w:ascii="Times New Roman" w:eastAsia="Times New Roman" w:hAnsi="Times New Roman" w:cs="Times New Roman"/>
                <w:bCs/>
                <w:kern w:val="0"/>
                <w:lang w:val="sq-AL"/>
                <w14:ligatures w14:val="none"/>
              </w:rPr>
              <w:t xml:space="preserve">ndësimit </w:t>
            </w:r>
            <w:r w:rsidR="003F44AD">
              <w:rPr>
                <w:rFonts w:ascii="Times New Roman" w:eastAsia="Times New Roman" w:hAnsi="Times New Roman" w:cs="Times New Roman"/>
                <w:bCs/>
                <w:kern w:val="0"/>
                <w:lang w:val="sq-AL"/>
                <w14:ligatures w14:val="none"/>
              </w:rPr>
              <w:t xml:space="preserve">të </w:t>
            </w:r>
            <w:r w:rsidRPr="00191ECF">
              <w:rPr>
                <w:rFonts w:ascii="Times New Roman" w:eastAsia="Times New Roman" w:hAnsi="Times New Roman" w:cs="Times New Roman"/>
                <w:bCs/>
                <w:kern w:val="0"/>
                <w:szCs w:val="20"/>
                <w:lang w:val="sq-AL"/>
                <w14:ligatures w14:val="none"/>
              </w:rPr>
              <w:t>balestrës sustë të aksit të parë;</w:t>
            </w:r>
            <w:r w:rsidRPr="00191ECF">
              <w:rPr>
                <w:rFonts w:ascii="Times New Roman" w:eastAsia="Times New Roman" w:hAnsi="Times New Roman" w:cs="Times New Roman"/>
                <w:bCs/>
                <w:kern w:val="0"/>
                <w:lang w:val="sq-AL"/>
                <w14:ligatures w14:val="none"/>
              </w:rPr>
              <w:t xml:space="preserve"> </w:t>
            </w:r>
          </w:p>
          <w:p w14:paraId="733C939D" w14:textId="4EA2AB70" w:rsidR="009411B2" w:rsidRPr="00191ECF" w:rsidRDefault="009411B2" w:rsidP="009411B2">
            <w:pPr>
              <w:numPr>
                <w:ilvl w:val="0"/>
                <w:numId w:val="20"/>
              </w:numPr>
              <w:overflowPunct w:val="0"/>
              <w:autoSpaceDE w:val="0"/>
              <w:autoSpaceDN w:val="0"/>
              <w:adjustRightInd w:val="0"/>
              <w:spacing w:after="0" w:line="276" w:lineRule="auto"/>
              <w:ind w:left="337"/>
              <w:textAlignment w:val="baseline"/>
              <w:rPr>
                <w:rFonts w:ascii="Times New Roman" w:eastAsia="Times New Roman" w:hAnsi="Times New Roman" w:cs="Times New Roman"/>
                <w:bCs/>
                <w:kern w:val="0"/>
                <w:lang w:val="sq-AL"/>
                <w14:ligatures w14:val="none"/>
              </w:rPr>
            </w:pPr>
            <w:r w:rsidRPr="00191ECF">
              <w:rPr>
                <w:rFonts w:ascii="Times New Roman" w:eastAsia="Times New Roman" w:hAnsi="Times New Roman" w:cs="Times New Roman"/>
                <w:bCs/>
                <w:kern w:val="0"/>
                <w:lang w:val="sq-AL"/>
                <w14:ligatures w14:val="none"/>
              </w:rPr>
              <w:t>të përcaktojë rradhën e punës  për kryerjen e punimeve të zëv</w:t>
            </w:r>
            <w:r w:rsidR="003F44AD">
              <w:rPr>
                <w:rFonts w:ascii="Times New Roman" w:eastAsia="Times New Roman" w:hAnsi="Times New Roman" w:cs="Times New Roman"/>
                <w:bCs/>
                <w:kern w:val="0"/>
                <w:lang w:val="sq-AL"/>
                <w14:ligatures w14:val="none"/>
              </w:rPr>
              <w:t>e</w:t>
            </w:r>
            <w:r w:rsidRPr="00191ECF">
              <w:rPr>
                <w:rFonts w:ascii="Times New Roman" w:eastAsia="Times New Roman" w:hAnsi="Times New Roman" w:cs="Times New Roman"/>
                <w:bCs/>
                <w:kern w:val="0"/>
                <w:lang w:val="sq-AL"/>
                <w14:ligatures w14:val="none"/>
              </w:rPr>
              <w:t>ndësimit</w:t>
            </w:r>
            <w:r w:rsidR="003F44AD">
              <w:rPr>
                <w:rFonts w:ascii="Times New Roman" w:eastAsia="Times New Roman" w:hAnsi="Times New Roman" w:cs="Times New Roman"/>
                <w:bCs/>
                <w:kern w:val="0"/>
                <w:lang w:val="sq-AL"/>
                <w14:ligatures w14:val="none"/>
              </w:rPr>
              <w:t xml:space="preserve"> të</w:t>
            </w:r>
            <w:r w:rsidRPr="00191ECF">
              <w:rPr>
                <w:rFonts w:ascii="Times New Roman" w:eastAsia="Times New Roman" w:hAnsi="Times New Roman" w:cs="Times New Roman"/>
                <w:bCs/>
                <w:kern w:val="0"/>
                <w:lang w:val="sq-AL"/>
                <w14:ligatures w14:val="none"/>
              </w:rPr>
              <w:t xml:space="preserve"> </w:t>
            </w:r>
            <w:r w:rsidRPr="00191ECF">
              <w:rPr>
                <w:rFonts w:ascii="Times New Roman" w:eastAsia="Times New Roman" w:hAnsi="Times New Roman" w:cs="Times New Roman"/>
                <w:bCs/>
                <w:kern w:val="0"/>
                <w:szCs w:val="20"/>
                <w:lang w:val="sq-AL"/>
                <w14:ligatures w14:val="none"/>
              </w:rPr>
              <w:t>balestrës sustë të aksit të pasëm;</w:t>
            </w:r>
            <w:r w:rsidRPr="00191ECF">
              <w:rPr>
                <w:rFonts w:ascii="Times New Roman" w:eastAsia="Times New Roman" w:hAnsi="Times New Roman" w:cs="Times New Roman"/>
                <w:bCs/>
                <w:kern w:val="0"/>
                <w:lang w:val="sq-AL"/>
                <w14:ligatures w14:val="none"/>
              </w:rPr>
              <w:t xml:space="preserve"> </w:t>
            </w:r>
          </w:p>
          <w:p w14:paraId="75F7DA74" w14:textId="291910E4" w:rsidR="009411B2" w:rsidRPr="00191ECF" w:rsidRDefault="009411B2" w:rsidP="009411B2">
            <w:pPr>
              <w:numPr>
                <w:ilvl w:val="0"/>
                <w:numId w:val="20"/>
              </w:numPr>
              <w:overflowPunct w:val="0"/>
              <w:autoSpaceDE w:val="0"/>
              <w:autoSpaceDN w:val="0"/>
              <w:adjustRightInd w:val="0"/>
              <w:spacing w:after="0" w:line="276" w:lineRule="auto"/>
              <w:ind w:left="337"/>
              <w:textAlignment w:val="baseline"/>
              <w:rPr>
                <w:rFonts w:ascii="Times New Roman" w:eastAsia="Times New Roman" w:hAnsi="Times New Roman" w:cs="Times New Roman"/>
                <w:bCs/>
                <w:kern w:val="0"/>
                <w:lang w:val="sq-AL"/>
                <w14:ligatures w14:val="none"/>
              </w:rPr>
            </w:pPr>
            <w:r w:rsidRPr="00191ECF">
              <w:rPr>
                <w:rFonts w:ascii="Times New Roman" w:eastAsia="Times New Roman" w:hAnsi="Times New Roman" w:cs="Times New Roman"/>
                <w:bCs/>
                <w:kern w:val="0"/>
                <w:lang w:val="sq-AL"/>
                <w14:ligatures w14:val="none"/>
              </w:rPr>
              <w:t xml:space="preserve">të zbatojë saktë procedurat e duhura të </w:t>
            </w:r>
            <w:r w:rsidR="003F44AD">
              <w:rPr>
                <w:rFonts w:ascii="Times New Roman" w:eastAsia="Times New Roman" w:hAnsi="Times New Roman" w:cs="Times New Roman"/>
                <w:bCs/>
                <w:kern w:val="0"/>
                <w:lang w:val="sq-AL"/>
                <w14:ligatures w14:val="none"/>
              </w:rPr>
              <w:t>zëvendësimit</w:t>
            </w:r>
            <w:r w:rsidRPr="00191ECF">
              <w:rPr>
                <w:rFonts w:ascii="Times New Roman" w:eastAsia="Times New Roman" w:hAnsi="Times New Roman" w:cs="Times New Roman"/>
                <w:bCs/>
                <w:kern w:val="0"/>
                <w:lang w:val="sq-AL"/>
                <w14:ligatures w14:val="none"/>
              </w:rPr>
              <w:t xml:space="preserve"> </w:t>
            </w:r>
            <w:r w:rsidR="003F44AD">
              <w:rPr>
                <w:rFonts w:ascii="Times New Roman" w:eastAsia="Times New Roman" w:hAnsi="Times New Roman" w:cs="Times New Roman"/>
                <w:bCs/>
                <w:kern w:val="0"/>
                <w:lang w:val="sq-AL"/>
                <w14:ligatures w14:val="none"/>
              </w:rPr>
              <w:t xml:space="preserve">të </w:t>
            </w:r>
            <w:r w:rsidRPr="00191ECF">
              <w:rPr>
                <w:rFonts w:ascii="Times New Roman" w:eastAsia="Times New Roman" w:hAnsi="Times New Roman" w:cs="Times New Roman"/>
                <w:bCs/>
                <w:kern w:val="0"/>
                <w:szCs w:val="20"/>
                <w:lang w:val="sq-AL"/>
                <w14:ligatures w14:val="none"/>
              </w:rPr>
              <w:t>balestrës sustë të aksit të pasëm;</w:t>
            </w:r>
            <w:r w:rsidRPr="00191ECF">
              <w:rPr>
                <w:rFonts w:ascii="Times New Roman" w:eastAsia="Times New Roman" w:hAnsi="Times New Roman" w:cs="Times New Roman"/>
                <w:bCs/>
                <w:kern w:val="0"/>
                <w:lang w:val="sq-AL"/>
                <w14:ligatures w14:val="none"/>
              </w:rPr>
              <w:t xml:space="preserve"> </w:t>
            </w:r>
          </w:p>
          <w:p w14:paraId="40848E0D" w14:textId="519EB1D5" w:rsidR="009411B2" w:rsidRPr="00191ECF" w:rsidRDefault="009411B2" w:rsidP="009411B2">
            <w:pPr>
              <w:numPr>
                <w:ilvl w:val="0"/>
                <w:numId w:val="20"/>
              </w:numPr>
              <w:overflowPunct w:val="0"/>
              <w:autoSpaceDE w:val="0"/>
              <w:autoSpaceDN w:val="0"/>
              <w:adjustRightInd w:val="0"/>
              <w:spacing w:after="0" w:line="276" w:lineRule="auto"/>
              <w:ind w:left="337"/>
              <w:textAlignment w:val="baseline"/>
              <w:rPr>
                <w:rFonts w:ascii="Times New Roman" w:eastAsia="Times New Roman" w:hAnsi="Times New Roman" w:cs="Times New Roman"/>
                <w:bCs/>
                <w:kern w:val="0"/>
                <w:lang w:val="sq-AL"/>
                <w14:ligatures w14:val="none"/>
              </w:rPr>
            </w:pPr>
            <w:r w:rsidRPr="00191ECF">
              <w:rPr>
                <w:rFonts w:ascii="Times New Roman" w:eastAsia="Times New Roman" w:hAnsi="Times New Roman" w:cs="Times New Roman"/>
                <w:bCs/>
                <w:kern w:val="0"/>
                <w:lang w:val="sq-AL"/>
                <w14:ligatures w14:val="none"/>
              </w:rPr>
              <w:t>të përcaktojë rradhën e punës  për kryerjen e punimeve të zëv</w:t>
            </w:r>
            <w:r w:rsidR="003F44AD">
              <w:rPr>
                <w:rFonts w:ascii="Times New Roman" w:eastAsia="Times New Roman" w:hAnsi="Times New Roman" w:cs="Times New Roman"/>
                <w:bCs/>
                <w:kern w:val="0"/>
                <w:lang w:val="sq-AL"/>
                <w14:ligatures w14:val="none"/>
              </w:rPr>
              <w:t>e</w:t>
            </w:r>
            <w:r w:rsidRPr="00191ECF">
              <w:rPr>
                <w:rFonts w:ascii="Times New Roman" w:eastAsia="Times New Roman" w:hAnsi="Times New Roman" w:cs="Times New Roman"/>
                <w:bCs/>
                <w:kern w:val="0"/>
                <w:lang w:val="sq-AL"/>
                <w14:ligatures w14:val="none"/>
              </w:rPr>
              <w:t xml:space="preserve">ndësimit  </w:t>
            </w:r>
            <w:r w:rsidR="003F44AD">
              <w:rPr>
                <w:rFonts w:ascii="Times New Roman" w:eastAsia="Times New Roman" w:hAnsi="Times New Roman" w:cs="Times New Roman"/>
                <w:bCs/>
                <w:kern w:val="0"/>
                <w:lang w:val="sq-AL"/>
                <w14:ligatures w14:val="none"/>
              </w:rPr>
              <w:t xml:space="preserve">të </w:t>
            </w:r>
            <w:r w:rsidRPr="00191ECF">
              <w:rPr>
                <w:rFonts w:ascii="Times New Roman" w:eastAsia="Times New Roman" w:hAnsi="Times New Roman" w:cs="Times New Roman"/>
                <w:bCs/>
                <w:kern w:val="0"/>
                <w:szCs w:val="20"/>
                <w:lang w:val="sq-AL"/>
                <w14:ligatures w14:val="none"/>
              </w:rPr>
              <w:t>gominave të sistemit të varjes së automjetit;</w:t>
            </w:r>
          </w:p>
          <w:p w14:paraId="384A5094" w14:textId="313C40D3" w:rsidR="009411B2" w:rsidRPr="00191ECF" w:rsidRDefault="009411B2" w:rsidP="009411B2">
            <w:pPr>
              <w:numPr>
                <w:ilvl w:val="0"/>
                <w:numId w:val="20"/>
              </w:numPr>
              <w:overflowPunct w:val="0"/>
              <w:autoSpaceDE w:val="0"/>
              <w:autoSpaceDN w:val="0"/>
              <w:adjustRightInd w:val="0"/>
              <w:spacing w:after="0" w:line="276" w:lineRule="auto"/>
              <w:ind w:left="337"/>
              <w:textAlignment w:val="baseline"/>
              <w:rPr>
                <w:rFonts w:ascii="Times New Roman" w:eastAsia="Times New Roman" w:hAnsi="Times New Roman" w:cs="Times New Roman"/>
                <w:bCs/>
                <w:kern w:val="0"/>
                <w:lang w:val="sq-AL"/>
                <w14:ligatures w14:val="none"/>
              </w:rPr>
            </w:pPr>
            <w:r w:rsidRPr="00191ECF">
              <w:rPr>
                <w:rFonts w:ascii="Times New Roman" w:eastAsia="Times New Roman" w:hAnsi="Times New Roman" w:cs="Times New Roman"/>
                <w:bCs/>
                <w:kern w:val="0"/>
                <w:lang w:val="sq-AL"/>
                <w14:ligatures w14:val="none"/>
              </w:rPr>
              <w:t xml:space="preserve">të zbatojë saktë procedurat e duhura të </w:t>
            </w:r>
            <w:r w:rsidR="003F44AD">
              <w:rPr>
                <w:rFonts w:ascii="Times New Roman" w:eastAsia="Times New Roman" w:hAnsi="Times New Roman" w:cs="Times New Roman"/>
                <w:bCs/>
                <w:kern w:val="0"/>
                <w:lang w:val="sq-AL"/>
                <w14:ligatures w14:val="none"/>
              </w:rPr>
              <w:t>zëvendësimit</w:t>
            </w:r>
            <w:r w:rsidRPr="00191ECF">
              <w:rPr>
                <w:rFonts w:ascii="Times New Roman" w:eastAsia="Times New Roman" w:hAnsi="Times New Roman" w:cs="Times New Roman"/>
                <w:bCs/>
                <w:kern w:val="0"/>
                <w:lang w:val="sq-AL"/>
                <w14:ligatures w14:val="none"/>
              </w:rPr>
              <w:t xml:space="preserve"> </w:t>
            </w:r>
            <w:r w:rsidR="003F44AD">
              <w:rPr>
                <w:rFonts w:ascii="Times New Roman" w:eastAsia="Times New Roman" w:hAnsi="Times New Roman" w:cs="Times New Roman"/>
                <w:bCs/>
                <w:kern w:val="0"/>
                <w:lang w:val="sq-AL"/>
                <w14:ligatures w14:val="none"/>
              </w:rPr>
              <w:t>të</w:t>
            </w:r>
            <w:r w:rsidRPr="00191ECF">
              <w:rPr>
                <w:rFonts w:ascii="Times New Roman" w:eastAsia="Times New Roman" w:hAnsi="Times New Roman" w:cs="Times New Roman"/>
                <w:bCs/>
                <w:kern w:val="0"/>
                <w:szCs w:val="20"/>
                <w:lang w:val="sq-AL"/>
                <w14:ligatures w14:val="none"/>
              </w:rPr>
              <w:t xml:space="preserve"> gominave të sistemit të varjes së automjetit;</w:t>
            </w:r>
          </w:p>
          <w:p w14:paraId="16021F07" w14:textId="75FC1E95" w:rsidR="009411B2" w:rsidRPr="00191ECF" w:rsidRDefault="009411B2" w:rsidP="009411B2">
            <w:pPr>
              <w:numPr>
                <w:ilvl w:val="0"/>
                <w:numId w:val="20"/>
              </w:numPr>
              <w:overflowPunct w:val="0"/>
              <w:autoSpaceDE w:val="0"/>
              <w:autoSpaceDN w:val="0"/>
              <w:adjustRightInd w:val="0"/>
              <w:spacing w:after="0" w:line="276" w:lineRule="auto"/>
              <w:ind w:left="337"/>
              <w:textAlignment w:val="baseline"/>
              <w:rPr>
                <w:rFonts w:ascii="Times New Roman" w:eastAsia="Times New Roman" w:hAnsi="Times New Roman" w:cs="Times New Roman"/>
                <w:bCs/>
                <w:kern w:val="0"/>
                <w:lang w:val="sq-AL"/>
                <w14:ligatures w14:val="none"/>
              </w:rPr>
            </w:pPr>
            <w:r w:rsidRPr="00191ECF">
              <w:rPr>
                <w:rFonts w:ascii="Times New Roman" w:eastAsia="Times New Roman" w:hAnsi="Times New Roman" w:cs="Times New Roman"/>
                <w:bCs/>
                <w:kern w:val="0"/>
                <w:lang w:val="sq-AL"/>
                <w14:ligatures w14:val="none"/>
              </w:rPr>
              <w:t xml:space="preserve">të  kryejë kontrollin e funksionimit  pas punimeve të kryera në </w:t>
            </w:r>
            <w:r w:rsidRPr="00191ECF">
              <w:rPr>
                <w:rFonts w:ascii="Times New Roman" w:eastAsia="Times New Roman" w:hAnsi="Times New Roman" w:cs="Times New Roman"/>
                <w:bCs/>
                <w:kern w:val="0"/>
                <w:szCs w:val="20"/>
                <w:lang w:val="sq-AL"/>
                <w14:ligatures w14:val="none"/>
              </w:rPr>
              <w:t xml:space="preserve"> sistemin e varjes dhe të ecjes </w:t>
            </w:r>
            <w:r w:rsidR="003F44AD">
              <w:rPr>
                <w:rFonts w:ascii="Times New Roman" w:eastAsia="Times New Roman" w:hAnsi="Times New Roman" w:cs="Times New Roman"/>
                <w:bCs/>
                <w:kern w:val="0"/>
                <w:szCs w:val="20"/>
                <w:lang w:val="sq-AL"/>
                <w14:ligatures w14:val="none"/>
              </w:rPr>
              <w:t>s</w:t>
            </w:r>
            <w:r w:rsidRPr="00191ECF">
              <w:rPr>
                <w:rFonts w:ascii="Times New Roman" w:eastAsia="Times New Roman" w:hAnsi="Times New Roman" w:cs="Times New Roman"/>
                <w:bCs/>
                <w:kern w:val="0"/>
                <w:szCs w:val="20"/>
                <w:lang w:val="sq-AL"/>
                <w14:ligatures w14:val="none"/>
              </w:rPr>
              <w:t>ë automjetit</w:t>
            </w:r>
            <w:r w:rsidRPr="00191ECF">
              <w:rPr>
                <w:rFonts w:ascii="Times New Roman" w:eastAsia="Times New Roman" w:hAnsi="Times New Roman" w:cs="Times New Roman"/>
                <w:bCs/>
                <w:kern w:val="0"/>
                <w:lang w:val="sq-AL"/>
                <w14:ligatures w14:val="none"/>
              </w:rPr>
              <w:t>;</w:t>
            </w:r>
          </w:p>
          <w:p w14:paraId="6A6CFA2D" w14:textId="77777777" w:rsidR="009411B2" w:rsidRPr="00191ECF" w:rsidRDefault="009411B2" w:rsidP="009411B2">
            <w:pPr>
              <w:numPr>
                <w:ilvl w:val="0"/>
                <w:numId w:val="20"/>
              </w:numPr>
              <w:overflowPunct w:val="0"/>
              <w:autoSpaceDE w:val="0"/>
              <w:autoSpaceDN w:val="0"/>
              <w:adjustRightInd w:val="0"/>
              <w:spacing w:after="0" w:line="276" w:lineRule="auto"/>
              <w:ind w:left="337"/>
              <w:textAlignment w:val="baseline"/>
              <w:rPr>
                <w:rFonts w:ascii="Times New Roman" w:eastAsia="Times New Roman" w:hAnsi="Times New Roman" w:cs="Times New Roman"/>
                <w:bCs/>
                <w:kern w:val="0"/>
                <w:lang w:val="sq-AL"/>
                <w14:ligatures w14:val="none"/>
              </w:rPr>
            </w:pPr>
            <w:r w:rsidRPr="00191ECF">
              <w:rPr>
                <w:rFonts w:ascii="Times New Roman" w:eastAsia="Times New Roman" w:hAnsi="Times New Roman" w:cs="Times New Roman"/>
                <w:bCs/>
                <w:kern w:val="0"/>
                <w:lang w:val="sq-AL"/>
                <w14:ligatures w14:val="none"/>
              </w:rPr>
              <w:t>të kryejë pastrimet e nevojshme;</w:t>
            </w:r>
          </w:p>
          <w:p w14:paraId="71C677BF" w14:textId="77777777" w:rsidR="009411B2" w:rsidRPr="00191ECF" w:rsidRDefault="009411B2" w:rsidP="009411B2">
            <w:pPr>
              <w:numPr>
                <w:ilvl w:val="0"/>
                <w:numId w:val="20"/>
              </w:numPr>
              <w:overflowPunct w:val="0"/>
              <w:autoSpaceDE w:val="0"/>
              <w:autoSpaceDN w:val="0"/>
              <w:adjustRightInd w:val="0"/>
              <w:spacing w:after="0" w:line="276" w:lineRule="auto"/>
              <w:ind w:left="337"/>
              <w:textAlignment w:val="baseline"/>
              <w:rPr>
                <w:rFonts w:ascii="Times New Roman" w:eastAsia="Times New Roman" w:hAnsi="Times New Roman" w:cs="Times New Roman"/>
                <w:bCs/>
                <w:kern w:val="0"/>
                <w:lang w:val="sq-AL"/>
                <w14:ligatures w14:val="none"/>
              </w:rPr>
            </w:pPr>
            <w:r w:rsidRPr="00191ECF">
              <w:rPr>
                <w:rFonts w:ascii="Times New Roman" w:eastAsia="Times New Roman" w:hAnsi="Times New Roman" w:cs="Times New Roman"/>
                <w:bCs/>
                <w:kern w:val="0"/>
                <w:lang w:val="sq-AL"/>
                <w14:ligatures w14:val="none"/>
              </w:rPr>
              <w:t>të tregojë kujdesin e duhur për veglat dhe pajisjet e punës;</w:t>
            </w:r>
          </w:p>
          <w:p w14:paraId="65ECCDB3" w14:textId="47CEEE6B" w:rsidR="009411B2" w:rsidRPr="00191ECF" w:rsidRDefault="009411B2" w:rsidP="009411B2">
            <w:pPr>
              <w:numPr>
                <w:ilvl w:val="0"/>
                <w:numId w:val="20"/>
              </w:numPr>
              <w:overflowPunct w:val="0"/>
              <w:autoSpaceDE w:val="0"/>
              <w:autoSpaceDN w:val="0"/>
              <w:adjustRightInd w:val="0"/>
              <w:spacing w:after="0" w:line="276" w:lineRule="auto"/>
              <w:ind w:left="337"/>
              <w:textAlignment w:val="baseline"/>
              <w:rPr>
                <w:rFonts w:ascii="Times New Roman" w:eastAsia="Times New Roman" w:hAnsi="Times New Roman" w:cs="Times New Roman"/>
                <w:bCs/>
                <w:kern w:val="0"/>
                <w:lang w:val="sq-AL"/>
                <w14:ligatures w14:val="none"/>
              </w:rPr>
            </w:pPr>
            <w:r w:rsidRPr="00191ECF">
              <w:rPr>
                <w:rFonts w:ascii="Times New Roman" w:eastAsia="Times New Roman" w:hAnsi="Times New Roman" w:cs="Times New Roman"/>
                <w:bCs/>
                <w:kern w:val="0"/>
                <w:lang w:val="sq-AL"/>
                <w14:ligatures w14:val="none"/>
              </w:rPr>
              <w:t xml:space="preserve">të zbatojë </w:t>
            </w:r>
            <w:r w:rsidR="005B0744" w:rsidRPr="00E01FFE">
              <w:rPr>
                <w:rStyle w:val="cf01"/>
                <w:rFonts w:ascii="Times New Roman" w:hAnsi="Times New Roman" w:cs="Times New Roman"/>
                <w:sz w:val="24"/>
                <w:szCs w:val="24"/>
                <w:lang w:val="sq-AL"/>
              </w:rPr>
              <w:t>rregullat e siguri</w:t>
            </w:r>
            <w:r w:rsidR="00E01FFE" w:rsidRPr="00E01FFE">
              <w:rPr>
                <w:rStyle w:val="cf01"/>
                <w:rFonts w:ascii="Times New Roman" w:hAnsi="Times New Roman" w:cs="Times New Roman"/>
                <w:sz w:val="24"/>
                <w:szCs w:val="24"/>
                <w:lang w:val="sq-AL"/>
              </w:rPr>
              <w:t>mit</w:t>
            </w:r>
            <w:r w:rsidR="005B0744" w:rsidRPr="00E01FFE">
              <w:rPr>
                <w:rStyle w:val="cf01"/>
                <w:rFonts w:ascii="Times New Roman" w:hAnsi="Times New Roman" w:cs="Times New Roman"/>
                <w:sz w:val="24"/>
                <w:szCs w:val="24"/>
                <w:lang w:val="sq-AL"/>
              </w:rPr>
              <w:t xml:space="preserve"> teknik dhe mbrojtjes së mjedisit, </w:t>
            </w:r>
            <w:r w:rsidR="00255BD3" w:rsidRPr="00191ECF">
              <w:rPr>
                <w:rFonts w:ascii="Times New Roman" w:eastAsia="Times New Roman" w:hAnsi="Times New Roman" w:cs="Times New Roman"/>
                <w:bCs/>
                <w:kern w:val="0"/>
                <w:lang w:val="sq-AL"/>
                <w14:ligatures w14:val="none"/>
              </w:rPr>
              <w:t>gjatë zëvendësimit dhe mirëmbajtjes së elementëve të sistemit të varjes së automjetit.</w:t>
            </w:r>
          </w:p>
          <w:p w14:paraId="489C3AD9" w14:textId="77777777" w:rsidR="009411B2" w:rsidRPr="00191ECF" w:rsidRDefault="009411B2" w:rsidP="009411B2">
            <w:pPr>
              <w:tabs>
                <w:tab w:val="left" w:pos="360"/>
              </w:tabs>
              <w:spacing w:after="0" w:line="276" w:lineRule="auto"/>
              <w:rPr>
                <w:rFonts w:ascii="Times New Roman" w:eastAsia="Times New Roman" w:hAnsi="Times New Roman" w:cs="Times New Roman"/>
                <w:b/>
                <w:i/>
                <w:kern w:val="0"/>
                <w:lang w:val="sq-AL"/>
                <w14:ligatures w14:val="none"/>
              </w:rPr>
            </w:pPr>
            <w:r w:rsidRPr="00191ECF">
              <w:rPr>
                <w:rFonts w:ascii="Times New Roman" w:eastAsia="Times New Roman" w:hAnsi="Times New Roman" w:cs="Times New Roman"/>
                <w:b/>
                <w:i/>
                <w:kern w:val="0"/>
                <w:lang w:val="sq-AL"/>
                <w14:ligatures w14:val="none"/>
              </w:rPr>
              <w:t>Instrumentet e vlerësimit:</w:t>
            </w:r>
          </w:p>
          <w:p w14:paraId="2C8A631C" w14:textId="77777777" w:rsidR="009411B2" w:rsidRPr="00191ECF" w:rsidRDefault="009411B2" w:rsidP="009411B2">
            <w:pPr>
              <w:numPr>
                <w:ilvl w:val="0"/>
                <w:numId w:val="20"/>
              </w:numPr>
              <w:overflowPunct w:val="0"/>
              <w:autoSpaceDE w:val="0"/>
              <w:autoSpaceDN w:val="0"/>
              <w:adjustRightInd w:val="0"/>
              <w:spacing w:after="0" w:line="276" w:lineRule="auto"/>
              <w:ind w:left="450" w:hanging="473"/>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Vëzhgim me listë kontrolli.</w:t>
            </w:r>
          </w:p>
        </w:tc>
      </w:tr>
    </w:tbl>
    <w:p w14:paraId="784121B5"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sz w:val="20"/>
          <w:szCs w:val="20"/>
          <w:lang w:val="sq-AL"/>
          <w14:ligatures w14:val="none"/>
        </w:rPr>
      </w:pPr>
    </w:p>
    <w:tbl>
      <w:tblPr>
        <w:tblW w:w="7293" w:type="dxa"/>
        <w:tblInd w:w="1951" w:type="dxa"/>
        <w:tblLook w:val="0000" w:firstRow="0" w:lastRow="0" w:firstColumn="0" w:lastColumn="0" w:noHBand="0" w:noVBand="0"/>
      </w:tblPr>
      <w:tblGrid>
        <w:gridCol w:w="851"/>
        <w:gridCol w:w="6442"/>
      </w:tblGrid>
      <w:tr w:rsidR="009411B2" w:rsidRPr="00191ECF" w14:paraId="752A13EC" w14:textId="77777777" w:rsidTr="005E170B">
        <w:tc>
          <w:tcPr>
            <w:tcW w:w="851" w:type="dxa"/>
          </w:tcPr>
          <w:p w14:paraId="75B71A41" w14:textId="77777777" w:rsidR="009411B2" w:rsidRPr="00191ECF" w:rsidRDefault="009411B2" w:rsidP="009411B2">
            <w:pPr>
              <w:numPr>
                <w:ilvl w:val="12"/>
                <w:numId w:val="0"/>
              </w:num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 xml:space="preserve">RN 2 </w:t>
            </w:r>
          </w:p>
        </w:tc>
        <w:tc>
          <w:tcPr>
            <w:tcW w:w="6442" w:type="dxa"/>
          </w:tcPr>
          <w:p w14:paraId="0C773969" w14:textId="77777777" w:rsidR="009411B2" w:rsidRPr="00191ECF" w:rsidRDefault="009411B2" w:rsidP="009411B2">
            <w:pPr>
              <w:tabs>
                <w:tab w:val="left" w:pos="360"/>
              </w:tabs>
              <w:overflowPunct w:val="0"/>
              <w:autoSpaceDE w:val="0"/>
              <w:autoSpaceDN w:val="0"/>
              <w:adjustRightInd w:val="0"/>
              <w:spacing w:after="0" w:line="276" w:lineRule="auto"/>
              <w:textAlignment w:val="baseline"/>
              <w:rPr>
                <w:rFonts w:ascii="Times New Roman" w:eastAsia="Times New Roman" w:hAnsi="Times New Roman" w:cs="Times New Roman"/>
                <w:b/>
                <w:i/>
                <w:kern w:val="0"/>
                <w:lang w:val="sq-AL"/>
                <w14:ligatures w14:val="none"/>
              </w:rPr>
            </w:pPr>
            <w:r w:rsidRPr="00191ECF">
              <w:rPr>
                <w:rFonts w:ascii="Times New Roman" w:eastAsia="Times New Roman" w:hAnsi="Times New Roman" w:cs="Times New Roman"/>
                <w:b/>
                <w:kern w:val="0"/>
                <w:lang w:val="sq-AL"/>
                <w14:ligatures w14:val="none"/>
              </w:rPr>
              <w:t>Nxënësi riparon gomat e dëmtuara.</w:t>
            </w:r>
            <w:r w:rsidRPr="00191ECF">
              <w:rPr>
                <w:rFonts w:ascii="Times New Roman" w:eastAsia="Times New Roman" w:hAnsi="Times New Roman" w:cs="Times New Roman"/>
                <w:b/>
                <w:i/>
                <w:kern w:val="0"/>
                <w:lang w:val="sq-AL"/>
                <w14:ligatures w14:val="none"/>
              </w:rPr>
              <w:t xml:space="preserve"> </w:t>
            </w:r>
          </w:p>
          <w:p w14:paraId="54E2261E" w14:textId="77777777" w:rsidR="009411B2" w:rsidRPr="00191ECF" w:rsidRDefault="009411B2" w:rsidP="009411B2">
            <w:pPr>
              <w:tabs>
                <w:tab w:val="left" w:pos="360"/>
              </w:tabs>
              <w:overflowPunct w:val="0"/>
              <w:autoSpaceDE w:val="0"/>
              <w:autoSpaceDN w:val="0"/>
              <w:adjustRightInd w:val="0"/>
              <w:spacing w:after="0" w:line="276" w:lineRule="auto"/>
              <w:textAlignment w:val="baseline"/>
              <w:rPr>
                <w:rFonts w:ascii="Times New Roman" w:eastAsia="Times New Roman" w:hAnsi="Times New Roman" w:cs="Times New Roman"/>
                <w:b/>
                <w:i/>
                <w:kern w:val="0"/>
                <w:lang w:val="sq-AL"/>
                <w14:ligatures w14:val="none"/>
              </w:rPr>
            </w:pPr>
            <w:r w:rsidRPr="00191ECF">
              <w:rPr>
                <w:rFonts w:ascii="Times New Roman" w:eastAsia="Times New Roman" w:hAnsi="Times New Roman" w:cs="Times New Roman"/>
                <w:b/>
                <w:i/>
                <w:kern w:val="0"/>
                <w:lang w:val="sq-AL"/>
                <w14:ligatures w14:val="none"/>
              </w:rPr>
              <w:t>Kriteret e vlerësimit:</w:t>
            </w:r>
          </w:p>
          <w:p w14:paraId="02DD36DA" w14:textId="77777777" w:rsidR="009411B2" w:rsidRPr="00191ECF" w:rsidRDefault="009411B2" w:rsidP="009411B2">
            <w:pPr>
              <w:tabs>
                <w:tab w:val="left" w:pos="360"/>
              </w:tabs>
              <w:overflowPunct w:val="0"/>
              <w:autoSpaceDE w:val="0"/>
              <w:autoSpaceDN w:val="0"/>
              <w:adjustRightInd w:val="0"/>
              <w:spacing w:after="0" w:line="276" w:lineRule="auto"/>
              <w:textAlignment w:val="baseline"/>
              <w:rPr>
                <w:rFonts w:ascii="Times New Roman" w:eastAsia="Times New Roman" w:hAnsi="Times New Roman" w:cs="Times New Roman"/>
                <w:b/>
                <w:i/>
                <w:kern w:val="0"/>
                <w:lang w:val="sq-AL"/>
                <w14:ligatures w14:val="none"/>
              </w:rPr>
            </w:pPr>
            <w:r w:rsidRPr="00191ECF">
              <w:rPr>
                <w:rFonts w:ascii="Times New Roman" w:eastAsia="Times New Roman" w:hAnsi="Times New Roman" w:cs="Times New Roman"/>
                <w:kern w:val="0"/>
                <w:lang w:val="sq-AL"/>
                <w14:ligatures w14:val="none"/>
              </w:rPr>
              <w:t>Nxënësi duhet të jetë i aftë:</w:t>
            </w:r>
          </w:p>
          <w:p w14:paraId="7B8DF686" w14:textId="77777777" w:rsidR="009411B2" w:rsidRPr="00191ECF" w:rsidRDefault="009411B2" w:rsidP="009411B2">
            <w:pPr>
              <w:numPr>
                <w:ilvl w:val="0"/>
                <w:numId w:val="20"/>
              </w:numPr>
              <w:overflowPunct w:val="0"/>
              <w:autoSpaceDE w:val="0"/>
              <w:autoSpaceDN w:val="0"/>
              <w:adjustRightInd w:val="0"/>
              <w:spacing w:after="0" w:line="276" w:lineRule="auto"/>
              <w:ind w:left="345" w:hanging="345"/>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analizojë drejt dokumentacionin teknik të gomës;</w:t>
            </w:r>
          </w:p>
          <w:p w14:paraId="10376EC4" w14:textId="77777777" w:rsidR="009411B2" w:rsidRPr="00191ECF" w:rsidRDefault="009411B2" w:rsidP="009411B2">
            <w:pPr>
              <w:numPr>
                <w:ilvl w:val="0"/>
                <w:numId w:val="20"/>
              </w:numPr>
              <w:overflowPunct w:val="0"/>
              <w:autoSpaceDE w:val="0"/>
              <w:autoSpaceDN w:val="0"/>
              <w:adjustRightInd w:val="0"/>
              <w:spacing w:after="0" w:line="276" w:lineRule="auto"/>
              <w:ind w:left="345" w:hanging="345"/>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përcaktojë saktë llojin dhe zonën e shpimit të gomës;</w:t>
            </w:r>
          </w:p>
          <w:p w14:paraId="39A117F7" w14:textId="77777777" w:rsidR="009411B2" w:rsidRPr="00191ECF" w:rsidRDefault="009411B2" w:rsidP="009411B2">
            <w:pPr>
              <w:numPr>
                <w:ilvl w:val="0"/>
                <w:numId w:val="20"/>
              </w:numPr>
              <w:overflowPunct w:val="0"/>
              <w:autoSpaceDE w:val="0"/>
              <w:autoSpaceDN w:val="0"/>
              <w:adjustRightInd w:val="0"/>
              <w:spacing w:after="0" w:line="276" w:lineRule="auto"/>
              <w:ind w:left="345" w:hanging="345"/>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zbatojë procedurat e duhura të ngjitjes së gomës me fitil (për dëmtime të vogla);</w:t>
            </w:r>
          </w:p>
          <w:p w14:paraId="7421327F" w14:textId="77777777" w:rsidR="009411B2" w:rsidRPr="00191ECF" w:rsidRDefault="009411B2" w:rsidP="009411B2">
            <w:pPr>
              <w:numPr>
                <w:ilvl w:val="0"/>
                <w:numId w:val="20"/>
              </w:numPr>
              <w:overflowPunct w:val="0"/>
              <w:autoSpaceDE w:val="0"/>
              <w:autoSpaceDN w:val="0"/>
              <w:adjustRightInd w:val="0"/>
              <w:spacing w:after="0" w:line="276" w:lineRule="auto"/>
              <w:ind w:left="345" w:hanging="345"/>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parapërgatitë (zmerilojë) si duhet zonën e gomës që do të riparohet (për dëmtime të mëdha);</w:t>
            </w:r>
          </w:p>
          <w:p w14:paraId="389B3530" w14:textId="77777777" w:rsidR="009411B2" w:rsidRPr="00191ECF" w:rsidRDefault="009411B2" w:rsidP="009411B2">
            <w:pPr>
              <w:numPr>
                <w:ilvl w:val="0"/>
                <w:numId w:val="20"/>
              </w:numPr>
              <w:overflowPunct w:val="0"/>
              <w:autoSpaceDE w:val="0"/>
              <w:autoSpaceDN w:val="0"/>
              <w:adjustRightInd w:val="0"/>
              <w:spacing w:after="0" w:line="276" w:lineRule="auto"/>
              <w:ind w:left="345" w:hanging="345"/>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 xml:space="preserve">të zbatojë procedurat e duhura të pastrimit e të lyerjes me ngjitës të zonës së dëmtuar; </w:t>
            </w:r>
          </w:p>
          <w:p w14:paraId="35544070" w14:textId="77777777" w:rsidR="009411B2" w:rsidRPr="00191ECF" w:rsidRDefault="009411B2" w:rsidP="009411B2">
            <w:pPr>
              <w:numPr>
                <w:ilvl w:val="0"/>
                <w:numId w:val="20"/>
              </w:numPr>
              <w:overflowPunct w:val="0"/>
              <w:autoSpaceDE w:val="0"/>
              <w:autoSpaceDN w:val="0"/>
              <w:adjustRightInd w:val="0"/>
              <w:spacing w:after="0" w:line="276" w:lineRule="auto"/>
              <w:ind w:left="345" w:hanging="345"/>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zbatojë procedurat e duhura të vendosjes së pullës ngjitëse në zonën e dëmtuar;</w:t>
            </w:r>
          </w:p>
          <w:p w14:paraId="7C38E5E5" w14:textId="0BFDF20F" w:rsidR="009411B2" w:rsidRPr="00191ECF" w:rsidRDefault="009411B2" w:rsidP="009411B2">
            <w:pPr>
              <w:numPr>
                <w:ilvl w:val="0"/>
                <w:numId w:val="20"/>
              </w:numPr>
              <w:overflowPunct w:val="0"/>
              <w:autoSpaceDE w:val="0"/>
              <w:autoSpaceDN w:val="0"/>
              <w:adjustRightInd w:val="0"/>
              <w:spacing w:after="0" w:line="276" w:lineRule="auto"/>
              <w:ind w:left="345" w:hanging="345"/>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 xml:space="preserve">të kryejë lyerjen e unazës së takimit të diskut me gomën me pastë hermetizuese;   </w:t>
            </w:r>
          </w:p>
          <w:p w14:paraId="2DD880E6" w14:textId="77777777" w:rsidR="009411B2" w:rsidRPr="00191ECF" w:rsidRDefault="009411B2" w:rsidP="009411B2">
            <w:pPr>
              <w:numPr>
                <w:ilvl w:val="0"/>
                <w:numId w:val="20"/>
              </w:numPr>
              <w:overflowPunct w:val="0"/>
              <w:autoSpaceDE w:val="0"/>
              <w:autoSpaceDN w:val="0"/>
              <w:adjustRightInd w:val="0"/>
              <w:spacing w:after="0" w:line="276" w:lineRule="auto"/>
              <w:ind w:left="345" w:hanging="345"/>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zbatojë procedurat e vendosjes së gomës në disk;</w:t>
            </w:r>
          </w:p>
          <w:p w14:paraId="65D5B106" w14:textId="77777777" w:rsidR="009411B2" w:rsidRPr="00191ECF" w:rsidRDefault="009411B2" w:rsidP="009411B2">
            <w:pPr>
              <w:numPr>
                <w:ilvl w:val="0"/>
                <w:numId w:val="20"/>
              </w:numPr>
              <w:overflowPunct w:val="0"/>
              <w:autoSpaceDE w:val="0"/>
              <w:autoSpaceDN w:val="0"/>
              <w:adjustRightInd w:val="0"/>
              <w:spacing w:after="0" w:line="276" w:lineRule="auto"/>
              <w:ind w:left="345" w:hanging="345"/>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fryjë sa duhet gomën;</w:t>
            </w:r>
          </w:p>
          <w:p w14:paraId="51F5193B" w14:textId="77777777" w:rsidR="009411B2" w:rsidRPr="00191ECF" w:rsidRDefault="009411B2" w:rsidP="009411B2">
            <w:pPr>
              <w:numPr>
                <w:ilvl w:val="0"/>
                <w:numId w:val="20"/>
              </w:numPr>
              <w:overflowPunct w:val="0"/>
              <w:autoSpaceDE w:val="0"/>
              <w:autoSpaceDN w:val="0"/>
              <w:adjustRightInd w:val="0"/>
              <w:spacing w:after="0" w:line="276" w:lineRule="auto"/>
              <w:ind w:left="345" w:hanging="345"/>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kontrollojë hermeticitetin e gomës së riparuar;</w:t>
            </w:r>
          </w:p>
          <w:p w14:paraId="42D5D569" w14:textId="77777777" w:rsidR="009411B2" w:rsidRPr="00191ECF" w:rsidRDefault="009411B2" w:rsidP="009411B2">
            <w:pPr>
              <w:numPr>
                <w:ilvl w:val="0"/>
                <w:numId w:val="20"/>
              </w:numPr>
              <w:overflowPunct w:val="0"/>
              <w:autoSpaceDE w:val="0"/>
              <w:autoSpaceDN w:val="0"/>
              <w:adjustRightInd w:val="0"/>
              <w:spacing w:after="0" w:line="276" w:lineRule="auto"/>
              <w:ind w:left="345" w:hanging="345"/>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montojë gomën e riparuar në aks.</w:t>
            </w:r>
          </w:p>
          <w:p w14:paraId="5F41206B" w14:textId="177D650B" w:rsidR="00255BD3" w:rsidRPr="00191ECF" w:rsidRDefault="00255BD3" w:rsidP="009411B2">
            <w:pPr>
              <w:numPr>
                <w:ilvl w:val="0"/>
                <w:numId w:val="20"/>
              </w:numPr>
              <w:overflowPunct w:val="0"/>
              <w:autoSpaceDE w:val="0"/>
              <w:autoSpaceDN w:val="0"/>
              <w:adjustRightInd w:val="0"/>
              <w:spacing w:after="0" w:line="276" w:lineRule="auto"/>
              <w:ind w:left="345" w:hanging="345"/>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 xml:space="preserve">të zbatojë </w:t>
            </w:r>
            <w:r w:rsidR="00E01FFE" w:rsidRPr="00E01FFE">
              <w:rPr>
                <w:rStyle w:val="cf01"/>
                <w:rFonts w:ascii="Times New Roman" w:hAnsi="Times New Roman" w:cs="Times New Roman"/>
                <w:sz w:val="24"/>
                <w:szCs w:val="24"/>
                <w:lang w:val="sq-AL"/>
              </w:rPr>
              <w:t>rregullat e sigurimit teknik dhe mbrojtjes së mjedisit</w:t>
            </w:r>
            <w:r w:rsidR="005B0744">
              <w:rPr>
                <w:rStyle w:val="cf01"/>
                <w:rFonts w:ascii="Times New Roman" w:hAnsi="Times New Roman" w:cs="Times New Roman"/>
                <w:sz w:val="24"/>
                <w:szCs w:val="24"/>
              </w:rPr>
              <w:t>,</w:t>
            </w:r>
            <w:r w:rsidRPr="00191ECF">
              <w:rPr>
                <w:rFonts w:ascii="Times New Roman" w:eastAsia="Times New Roman" w:hAnsi="Times New Roman" w:cs="Times New Roman"/>
                <w:kern w:val="0"/>
                <w:lang w:val="sq-AL"/>
                <w14:ligatures w14:val="none"/>
              </w:rPr>
              <w:t xml:space="preserve"> gjatë riparimit të gomës së dëmtuar.</w:t>
            </w:r>
          </w:p>
          <w:p w14:paraId="2068E2FB" w14:textId="77777777" w:rsidR="009411B2" w:rsidRPr="00191ECF" w:rsidRDefault="009411B2" w:rsidP="009411B2">
            <w:pPr>
              <w:tabs>
                <w:tab w:val="left" w:pos="360"/>
              </w:tabs>
              <w:spacing w:after="0" w:line="276" w:lineRule="auto"/>
              <w:rPr>
                <w:rFonts w:ascii="Times New Roman" w:eastAsia="Times New Roman" w:hAnsi="Times New Roman" w:cs="Times New Roman"/>
                <w:b/>
                <w:i/>
                <w:kern w:val="0"/>
                <w:lang w:val="sq-AL"/>
                <w14:ligatures w14:val="none"/>
              </w:rPr>
            </w:pPr>
            <w:r w:rsidRPr="00191ECF">
              <w:rPr>
                <w:rFonts w:ascii="Times New Roman" w:eastAsia="Times New Roman" w:hAnsi="Times New Roman" w:cs="Times New Roman"/>
                <w:b/>
                <w:i/>
                <w:kern w:val="0"/>
                <w:lang w:val="sq-AL"/>
                <w14:ligatures w14:val="none"/>
              </w:rPr>
              <w:lastRenderedPageBreak/>
              <w:t>Instrumentet e vlerësimit:</w:t>
            </w:r>
          </w:p>
          <w:p w14:paraId="72D875BF" w14:textId="77777777" w:rsidR="009411B2" w:rsidRPr="00191ECF" w:rsidRDefault="009411B2" w:rsidP="009411B2">
            <w:pPr>
              <w:numPr>
                <w:ilvl w:val="0"/>
                <w:numId w:val="20"/>
              </w:numPr>
              <w:overflowPunct w:val="0"/>
              <w:autoSpaceDE w:val="0"/>
              <w:autoSpaceDN w:val="0"/>
              <w:adjustRightInd w:val="0"/>
              <w:spacing w:after="0" w:line="276" w:lineRule="auto"/>
              <w:ind w:left="450" w:hanging="450"/>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Vëzhgim me listë kontrolli.</w:t>
            </w:r>
          </w:p>
        </w:tc>
      </w:tr>
    </w:tbl>
    <w:p w14:paraId="6A4B4888"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p>
    <w:tbl>
      <w:tblPr>
        <w:tblW w:w="7293" w:type="dxa"/>
        <w:tblInd w:w="1951" w:type="dxa"/>
        <w:tblLook w:val="0000" w:firstRow="0" w:lastRow="0" w:firstColumn="0" w:lastColumn="0" w:noHBand="0" w:noVBand="0"/>
      </w:tblPr>
      <w:tblGrid>
        <w:gridCol w:w="851"/>
        <w:gridCol w:w="6442"/>
      </w:tblGrid>
      <w:tr w:rsidR="009411B2" w:rsidRPr="00191ECF" w14:paraId="1A3F8E15" w14:textId="77777777" w:rsidTr="005E170B">
        <w:tc>
          <w:tcPr>
            <w:tcW w:w="851" w:type="dxa"/>
          </w:tcPr>
          <w:p w14:paraId="652A76BA" w14:textId="77777777" w:rsidR="009411B2" w:rsidRPr="00191ECF" w:rsidRDefault="009411B2" w:rsidP="009411B2">
            <w:pPr>
              <w:numPr>
                <w:ilvl w:val="12"/>
                <w:numId w:val="0"/>
              </w:num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 xml:space="preserve">RN 3 </w:t>
            </w:r>
          </w:p>
        </w:tc>
        <w:tc>
          <w:tcPr>
            <w:tcW w:w="6442" w:type="dxa"/>
          </w:tcPr>
          <w:p w14:paraId="291997F0" w14:textId="77777777" w:rsidR="009411B2" w:rsidRPr="00191ECF" w:rsidRDefault="009411B2" w:rsidP="009411B2">
            <w:pPr>
              <w:tabs>
                <w:tab w:val="left" w:pos="360"/>
              </w:tabs>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Nxënësi kryen riparimin dhe zëvendësimin e komponentëve të dëmtuar të rrotave.</w:t>
            </w:r>
          </w:p>
          <w:p w14:paraId="55E687E9" w14:textId="77777777" w:rsidR="009411B2" w:rsidRPr="00191ECF" w:rsidRDefault="009411B2" w:rsidP="009411B2">
            <w:pPr>
              <w:tabs>
                <w:tab w:val="left" w:pos="360"/>
              </w:tabs>
              <w:overflowPunct w:val="0"/>
              <w:autoSpaceDE w:val="0"/>
              <w:autoSpaceDN w:val="0"/>
              <w:adjustRightInd w:val="0"/>
              <w:spacing w:after="0" w:line="276" w:lineRule="auto"/>
              <w:textAlignment w:val="baseline"/>
              <w:rPr>
                <w:rFonts w:ascii="Times New Roman" w:eastAsia="Times New Roman" w:hAnsi="Times New Roman" w:cs="Times New Roman"/>
                <w:b/>
                <w:i/>
                <w:kern w:val="0"/>
                <w:lang w:val="sq-AL"/>
                <w14:ligatures w14:val="none"/>
              </w:rPr>
            </w:pPr>
            <w:r w:rsidRPr="00191ECF">
              <w:rPr>
                <w:rFonts w:ascii="Times New Roman" w:eastAsia="Times New Roman" w:hAnsi="Times New Roman" w:cs="Times New Roman"/>
                <w:b/>
                <w:i/>
                <w:kern w:val="0"/>
                <w:lang w:val="sq-AL"/>
                <w14:ligatures w14:val="none"/>
              </w:rPr>
              <w:t>Kriteret e vlerësimit:</w:t>
            </w:r>
          </w:p>
          <w:p w14:paraId="07F8D88E" w14:textId="77777777" w:rsidR="009411B2" w:rsidRPr="00191ECF" w:rsidRDefault="009411B2" w:rsidP="009411B2">
            <w:pPr>
              <w:tabs>
                <w:tab w:val="left" w:pos="360"/>
              </w:tabs>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Nxënësi duhet të jetë i aftë:</w:t>
            </w:r>
          </w:p>
          <w:p w14:paraId="70986A11" w14:textId="77777777" w:rsidR="009411B2" w:rsidRPr="00191ECF" w:rsidRDefault="009411B2" w:rsidP="009411B2">
            <w:pPr>
              <w:numPr>
                <w:ilvl w:val="0"/>
                <w:numId w:val="20"/>
              </w:numPr>
              <w:overflowPunct w:val="0"/>
              <w:autoSpaceDE w:val="0"/>
              <w:autoSpaceDN w:val="0"/>
              <w:adjustRightInd w:val="0"/>
              <w:spacing w:after="0" w:line="276" w:lineRule="auto"/>
              <w:ind w:left="345" w:hanging="345"/>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analizojë drejt dokumentacionin teknik të automjetit dhe të rrotave;</w:t>
            </w:r>
          </w:p>
          <w:p w14:paraId="222A0E01" w14:textId="77777777" w:rsidR="009411B2" w:rsidRPr="00191ECF" w:rsidRDefault="009411B2" w:rsidP="009411B2">
            <w:pPr>
              <w:numPr>
                <w:ilvl w:val="0"/>
                <w:numId w:val="20"/>
              </w:numPr>
              <w:overflowPunct w:val="0"/>
              <w:autoSpaceDE w:val="0"/>
              <w:autoSpaceDN w:val="0"/>
              <w:adjustRightInd w:val="0"/>
              <w:spacing w:after="0" w:line="276" w:lineRule="auto"/>
              <w:ind w:left="345" w:hanging="345"/>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vendosë automjetin në vendin e punës (pajisjen ngritëse) për riparimin e rrotave;</w:t>
            </w:r>
          </w:p>
          <w:p w14:paraId="426811B5" w14:textId="77777777" w:rsidR="009411B2" w:rsidRPr="00191ECF" w:rsidRDefault="009411B2" w:rsidP="009411B2">
            <w:pPr>
              <w:numPr>
                <w:ilvl w:val="0"/>
                <w:numId w:val="20"/>
              </w:numPr>
              <w:overflowPunct w:val="0"/>
              <w:autoSpaceDE w:val="0"/>
              <w:autoSpaceDN w:val="0"/>
              <w:adjustRightInd w:val="0"/>
              <w:spacing w:after="0" w:line="276" w:lineRule="auto"/>
              <w:ind w:left="345" w:hanging="345"/>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kryejë lirimin paraprak të dadiçekëve (bulonave);</w:t>
            </w:r>
          </w:p>
          <w:p w14:paraId="2D7C2253" w14:textId="129DDDAE" w:rsidR="009411B2" w:rsidRPr="00191ECF" w:rsidRDefault="009411B2" w:rsidP="009411B2">
            <w:pPr>
              <w:numPr>
                <w:ilvl w:val="0"/>
                <w:numId w:val="20"/>
              </w:numPr>
              <w:overflowPunct w:val="0"/>
              <w:autoSpaceDE w:val="0"/>
              <w:autoSpaceDN w:val="0"/>
              <w:adjustRightInd w:val="0"/>
              <w:spacing w:after="0" w:line="276" w:lineRule="auto"/>
              <w:ind w:left="345" w:hanging="345"/>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ngrejë në mënyrë të sigurt</w:t>
            </w:r>
            <w:r w:rsidR="0057383C">
              <w:rPr>
                <w:rFonts w:ascii="Times New Roman" w:eastAsia="Times New Roman" w:hAnsi="Times New Roman" w:cs="Times New Roman"/>
                <w:kern w:val="0"/>
                <w:lang w:val="sq-AL"/>
                <w14:ligatures w14:val="none"/>
              </w:rPr>
              <w:t xml:space="preserve"> </w:t>
            </w:r>
            <w:r w:rsidRPr="00191ECF">
              <w:rPr>
                <w:rFonts w:ascii="Times New Roman" w:eastAsia="Times New Roman" w:hAnsi="Times New Roman" w:cs="Times New Roman"/>
                <w:kern w:val="0"/>
                <w:lang w:val="sq-AL"/>
                <w14:ligatures w14:val="none"/>
              </w:rPr>
              <w:t>automjetin me pajisjen ngritëse;</w:t>
            </w:r>
          </w:p>
          <w:p w14:paraId="0E3D8E44" w14:textId="77777777" w:rsidR="009411B2" w:rsidRPr="00191ECF" w:rsidRDefault="009411B2" w:rsidP="009411B2">
            <w:pPr>
              <w:numPr>
                <w:ilvl w:val="0"/>
                <w:numId w:val="20"/>
              </w:numPr>
              <w:overflowPunct w:val="0"/>
              <w:autoSpaceDE w:val="0"/>
              <w:autoSpaceDN w:val="0"/>
              <w:adjustRightInd w:val="0"/>
              <w:spacing w:after="0" w:line="276" w:lineRule="auto"/>
              <w:ind w:left="345" w:hanging="345"/>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kryejë lirimin e plotë të dadiçekëve;</w:t>
            </w:r>
          </w:p>
          <w:p w14:paraId="6A877E73" w14:textId="77777777" w:rsidR="009411B2" w:rsidRPr="00191ECF" w:rsidRDefault="009411B2" w:rsidP="009411B2">
            <w:pPr>
              <w:numPr>
                <w:ilvl w:val="0"/>
                <w:numId w:val="20"/>
              </w:numPr>
              <w:overflowPunct w:val="0"/>
              <w:autoSpaceDE w:val="0"/>
              <w:autoSpaceDN w:val="0"/>
              <w:adjustRightInd w:val="0"/>
              <w:spacing w:after="0" w:line="276" w:lineRule="auto"/>
              <w:ind w:left="345" w:hanging="345"/>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heqë rrotën nga aksi;</w:t>
            </w:r>
          </w:p>
          <w:p w14:paraId="6B0AE102" w14:textId="77777777" w:rsidR="009411B2" w:rsidRPr="00191ECF" w:rsidRDefault="009411B2" w:rsidP="009411B2">
            <w:pPr>
              <w:numPr>
                <w:ilvl w:val="0"/>
                <w:numId w:val="20"/>
              </w:numPr>
              <w:overflowPunct w:val="0"/>
              <w:autoSpaceDE w:val="0"/>
              <w:autoSpaceDN w:val="0"/>
              <w:adjustRightInd w:val="0"/>
              <w:spacing w:after="0" w:line="276" w:lineRule="auto"/>
              <w:ind w:left="345" w:hanging="345"/>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fryjë sa duhet gomën (nëse është e nevojshme);</w:t>
            </w:r>
          </w:p>
          <w:p w14:paraId="1B6704C3" w14:textId="77777777" w:rsidR="009411B2" w:rsidRPr="00191ECF" w:rsidRDefault="009411B2" w:rsidP="009411B2">
            <w:pPr>
              <w:numPr>
                <w:ilvl w:val="0"/>
                <w:numId w:val="20"/>
              </w:numPr>
              <w:overflowPunct w:val="0"/>
              <w:autoSpaceDE w:val="0"/>
              <w:autoSpaceDN w:val="0"/>
              <w:adjustRightInd w:val="0"/>
              <w:spacing w:after="0" w:line="276" w:lineRule="auto"/>
              <w:ind w:left="345" w:hanging="345"/>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përcaktojë dëmtimet në gomë, në disk ose në aks;</w:t>
            </w:r>
          </w:p>
          <w:p w14:paraId="5A2E6A34" w14:textId="77777777" w:rsidR="009411B2" w:rsidRPr="00191ECF" w:rsidRDefault="009411B2" w:rsidP="009411B2">
            <w:pPr>
              <w:numPr>
                <w:ilvl w:val="0"/>
                <w:numId w:val="20"/>
              </w:numPr>
              <w:overflowPunct w:val="0"/>
              <w:autoSpaceDE w:val="0"/>
              <w:autoSpaceDN w:val="0"/>
              <w:adjustRightInd w:val="0"/>
              <w:spacing w:after="0" w:line="276" w:lineRule="auto"/>
              <w:ind w:left="345" w:hanging="345"/>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 xml:space="preserve">të përcaktojë saktë mënyrën e riparimit të rrotës; </w:t>
            </w:r>
          </w:p>
          <w:p w14:paraId="41AD4407" w14:textId="77777777" w:rsidR="009411B2" w:rsidRPr="00191ECF" w:rsidRDefault="009411B2" w:rsidP="009411B2">
            <w:pPr>
              <w:numPr>
                <w:ilvl w:val="0"/>
                <w:numId w:val="20"/>
              </w:numPr>
              <w:overflowPunct w:val="0"/>
              <w:autoSpaceDE w:val="0"/>
              <w:autoSpaceDN w:val="0"/>
              <w:adjustRightInd w:val="0"/>
              <w:spacing w:after="0" w:line="276" w:lineRule="auto"/>
              <w:ind w:left="345" w:hanging="345"/>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 xml:space="preserve">të përzgjedhë veglat, pajisjet dhe materialet  e duhura për riparimin e rrotës; </w:t>
            </w:r>
          </w:p>
          <w:p w14:paraId="2F17930A" w14:textId="77777777" w:rsidR="009411B2" w:rsidRPr="00191ECF" w:rsidRDefault="009411B2" w:rsidP="009411B2">
            <w:pPr>
              <w:numPr>
                <w:ilvl w:val="0"/>
                <w:numId w:val="20"/>
              </w:numPr>
              <w:overflowPunct w:val="0"/>
              <w:autoSpaceDE w:val="0"/>
              <w:autoSpaceDN w:val="0"/>
              <w:adjustRightInd w:val="0"/>
              <w:spacing w:after="0" w:line="276" w:lineRule="auto"/>
              <w:ind w:left="345" w:hanging="345"/>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përcaktojë llojin dhe shkallën e dëmtimit të kushinetës së rrotës;</w:t>
            </w:r>
          </w:p>
          <w:p w14:paraId="3670BFF3" w14:textId="77777777" w:rsidR="009411B2" w:rsidRPr="00191ECF" w:rsidRDefault="009411B2" w:rsidP="009411B2">
            <w:pPr>
              <w:numPr>
                <w:ilvl w:val="0"/>
                <w:numId w:val="20"/>
              </w:numPr>
              <w:overflowPunct w:val="0"/>
              <w:autoSpaceDE w:val="0"/>
              <w:autoSpaceDN w:val="0"/>
              <w:adjustRightInd w:val="0"/>
              <w:spacing w:after="0" w:line="276" w:lineRule="auto"/>
              <w:ind w:left="345" w:hanging="345"/>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heqë mbulesën e diskut (tasit);</w:t>
            </w:r>
          </w:p>
          <w:p w14:paraId="1E809489" w14:textId="77777777" w:rsidR="009411B2" w:rsidRPr="00191ECF" w:rsidRDefault="009411B2" w:rsidP="009411B2">
            <w:pPr>
              <w:numPr>
                <w:ilvl w:val="0"/>
                <w:numId w:val="20"/>
              </w:numPr>
              <w:overflowPunct w:val="0"/>
              <w:autoSpaceDE w:val="0"/>
              <w:autoSpaceDN w:val="0"/>
              <w:adjustRightInd w:val="0"/>
              <w:spacing w:after="0" w:line="276" w:lineRule="auto"/>
              <w:ind w:left="345" w:hanging="345"/>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zbatojë procedurat e zmontimit të diskut të rrotës me kushinetën e dëmtuar;</w:t>
            </w:r>
          </w:p>
          <w:p w14:paraId="45CF1BA5" w14:textId="77777777" w:rsidR="009411B2" w:rsidRPr="00191ECF" w:rsidRDefault="009411B2" w:rsidP="009411B2">
            <w:pPr>
              <w:numPr>
                <w:ilvl w:val="0"/>
                <w:numId w:val="20"/>
              </w:numPr>
              <w:overflowPunct w:val="0"/>
              <w:autoSpaceDE w:val="0"/>
              <w:autoSpaceDN w:val="0"/>
              <w:adjustRightInd w:val="0"/>
              <w:spacing w:after="0" w:line="276" w:lineRule="auto"/>
              <w:ind w:left="345" w:hanging="345"/>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zbatojë procedurat e zmontimit të mocos së rrotës nga aksi me kushinetën e dëmtuar;</w:t>
            </w:r>
          </w:p>
          <w:p w14:paraId="3564548C" w14:textId="77777777" w:rsidR="009411B2" w:rsidRPr="00191ECF" w:rsidRDefault="009411B2" w:rsidP="009411B2">
            <w:pPr>
              <w:numPr>
                <w:ilvl w:val="0"/>
                <w:numId w:val="20"/>
              </w:numPr>
              <w:overflowPunct w:val="0"/>
              <w:autoSpaceDE w:val="0"/>
              <w:autoSpaceDN w:val="0"/>
              <w:adjustRightInd w:val="0"/>
              <w:spacing w:after="0" w:line="276" w:lineRule="auto"/>
              <w:ind w:left="345" w:hanging="345"/>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zbatojë procedurat e heqjes së kushinetës së dëmtuar;</w:t>
            </w:r>
          </w:p>
          <w:p w14:paraId="650C3CE6" w14:textId="77777777" w:rsidR="009411B2" w:rsidRPr="00191ECF" w:rsidRDefault="009411B2" w:rsidP="009411B2">
            <w:pPr>
              <w:numPr>
                <w:ilvl w:val="0"/>
                <w:numId w:val="20"/>
              </w:numPr>
              <w:overflowPunct w:val="0"/>
              <w:autoSpaceDE w:val="0"/>
              <w:autoSpaceDN w:val="0"/>
              <w:adjustRightInd w:val="0"/>
              <w:spacing w:after="0" w:line="276" w:lineRule="auto"/>
              <w:ind w:left="345" w:hanging="345"/>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zbatojë procedurat e vendosjes së kushinetës së re;</w:t>
            </w:r>
          </w:p>
          <w:p w14:paraId="21892CAE" w14:textId="77777777" w:rsidR="009411B2" w:rsidRPr="00191ECF" w:rsidRDefault="009411B2" w:rsidP="009411B2">
            <w:pPr>
              <w:numPr>
                <w:ilvl w:val="0"/>
                <w:numId w:val="20"/>
              </w:numPr>
              <w:overflowPunct w:val="0"/>
              <w:autoSpaceDE w:val="0"/>
              <w:autoSpaceDN w:val="0"/>
              <w:adjustRightInd w:val="0"/>
              <w:spacing w:after="0" w:line="276" w:lineRule="auto"/>
              <w:ind w:left="345" w:hanging="345"/>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kryejë grasatimin e kushinetës;</w:t>
            </w:r>
          </w:p>
          <w:p w14:paraId="2683E2FC" w14:textId="77777777" w:rsidR="009411B2" w:rsidRPr="00191ECF" w:rsidRDefault="009411B2" w:rsidP="009411B2">
            <w:pPr>
              <w:numPr>
                <w:ilvl w:val="0"/>
                <w:numId w:val="20"/>
              </w:numPr>
              <w:overflowPunct w:val="0"/>
              <w:autoSpaceDE w:val="0"/>
              <w:autoSpaceDN w:val="0"/>
              <w:adjustRightInd w:val="0"/>
              <w:spacing w:after="0" w:line="276" w:lineRule="auto"/>
              <w:ind w:left="345" w:hanging="345"/>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zbatojë procedurat e montimit të mocos së rrotës në aks;</w:t>
            </w:r>
          </w:p>
          <w:p w14:paraId="2CA793DF" w14:textId="77777777" w:rsidR="009411B2" w:rsidRPr="00191ECF" w:rsidRDefault="009411B2" w:rsidP="009411B2">
            <w:pPr>
              <w:numPr>
                <w:ilvl w:val="0"/>
                <w:numId w:val="20"/>
              </w:numPr>
              <w:overflowPunct w:val="0"/>
              <w:autoSpaceDE w:val="0"/>
              <w:autoSpaceDN w:val="0"/>
              <w:adjustRightInd w:val="0"/>
              <w:spacing w:after="0" w:line="276" w:lineRule="auto"/>
              <w:ind w:left="345" w:hanging="345"/>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bejë regjistrimin e kushinetës së zëvendësuar;</w:t>
            </w:r>
          </w:p>
          <w:p w14:paraId="33E09FF0" w14:textId="77777777" w:rsidR="009411B2" w:rsidRPr="00191ECF" w:rsidRDefault="009411B2" w:rsidP="009411B2">
            <w:pPr>
              <w:numPr>
                <w:ilvl w:val="0"/>
                <w:numId w:val="20"/>
              </w:numPr>
              <w:overflowPunct w:val="0"/>
              <w:autoSpaceDE w:val="0"/>
              <w:autoSpaceDN w:val="0"/>
              <w:adjustRightInd w:val="0"/>
              <w:spacing w:after="0" w:line="276" w:lineRule="auto"/>
              <w:ind w:left="345" w:hanging="345"/>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zbatojë procedurat e montimit të rrotës në moco;</w:t>
            </w:r>
          </w:p>
          <w:p w14:paraId="4B64906E" w14:textId="77777777" w:rsidR="009411B2" w:rsidRPr="00191ECF" w:rsidRDefault="009411B2" w:rsidP="009411B2">
            <w:pPr>
              <w:numPr>
                <w:ilvl w:val="0"/>
                <w:numId w:val="20"/>
              </w:numPr>
              <w:overflowPunct w:val="0"/>
              <w:autoSpaceDE w:val="0"/>
              <w:autoSpaceDN w:val="0"/>
              <w:adjustRightInd w:val="0"/>
              <w:spacing w:after="0" w:line="276" w:lineRule="auto"/>
              <w:ind w:left="345" w:hanging="345"/>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vendosë mbulesën e diskut (tasit).</w:t>
            </w:r>
          </w:p>
          <w:p w14:paraId="24F44BA9" w14:textId="1B424845" w:rsidR="00255BD3" w:rsidRPr="00191ECF" w:rsidRDefault="00255BD3" w:rsidP="009411B2">
            <w:pPr>
              <w:numPr>
                <w:ilvl w:val="0"/>
                <w:numId w:val="20"/>
              </w:numPr>
              <w:overflowPunct w:val="0"/>
              <w:autoSpaceDE w:val="0"/>
              <w:autoSpaceDN w:val="0"/>
              <w:adjustRightInd w:val="0"/>
              <w:spacing w:after="0" w:line="276" w:lineRule="auto"/>
              <w:ind w:left="345" w:hanging="345"/>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 xml:space="preserve">të zbatojë </w:t>
            </w:r>
            <w:r w:rsidR="00E01FFE" w:rsidRPr="00E01FFE">
              <w:rPr>
                <w:rStyle w:val="cf01"/>
                <w:rFonts w:ascii="Times New Roman" w:hAnsi="Times New Roman" w:cs="Times New Roman"/>
                <w:sz w:val="24"/>
                <w:szCs w:val="24"/>
                <w:lang w:val="sq-AL"/>
              </w:rPr>
              <w:t>rregullat e sigurimit teknik dhe mbrojtjes së mjedisit,</w:t>
            </w:r>
            <w:r w:rsidR="00E01FFE">
              <w:rPr>
                <w:rStyle w:val="cf01"/>
                <w:rFonts w:ascii="Times New Roman" w:hAnsi="Times New Roman" w:cs="Times New Roman"/>
                <w:sz w:val="24"/>
                <w:szCs w:val="24"/>
                <w:lang w:val="sq-AL"/>
              </w:rPr>
              <w:t xml:space="preserve"> </w:t>
            </w:r>
            <w:r w:rsidRPr="00191ECF">
              <w:rPr>
                <w:rFonts w:ascii="Times New Roman" w:eastAsia="Times New Roman" w:hAnsi="Times New Roman" w:cs="Times New Roman"/>
                <w:kern w:val="0"/>
                <w:lang w:val="sq-AL"/>
                <w14:ligatures w14:val="none"/>
              </w:rPr>
              <w:t>gjatë</w:t>
            </w:r>
            <w:r w:rsidRPr="00191ECF">
              <w:rPr>
                <w:lang w:val="sq-AL"/>
              </w:rPr>
              <w:t xml:space="preserve"> </w:t>
            </w:r>
            <w:r w:rsidRPr="00191ECF">
              <w:rPr>
                <w:rFonts w:ascii="Times New Roman" w:eastAsia="Times New Roman" w:hAnsi="Times New Roman" w:cs="Times New Roman"/>
                <w:kern w:val="0"/>
                <w:lang w:val="sq-AL"/>
                <w14:ligatures w14:val="none"/>
              </w:rPr>
              <w:t>riparimit dhe zëvendësimit të komponentëve të dëmtuar të rrotave.</w:t>
            </w:r>
          </w:p>
          <w:p w14:paraId="6C05A86C" w14:textId="77777777" w:rsidR="009411B2" w:rsidRPr="00191ECF" w:rsidRDefault="009411B2" w:rsidP="009411B2">
            <w:pPr>
              <w:tabs>
                <w:tab w:val="left" w:pos="360"/>
              </w:tabs>
              <w:spacing w:after="0" w:line="276" w:lineRule="auto"/>
              <w:rPr>
                <w:rFonts w:ascii="Times New Roman" w:eastAsia="Times New Roman" w:hAnsi="Times New Roman" w:cs="Times New Roman"/>
                <w:b/>
                <w:i/>
                <w:kern w:val="0"/>
                <w:lang w:val="sq-AL"/>
                <w14:ligatures w14:val="none"/>
              </w:rPr>
            </w:pPr>
            <w:r w:rsidRPr="00191ECF">
              <w:rPr>
                <w:rFonts w:ascii="Times New Roman" w:eastAsia="Times New Roman" w:hAnsi="Times New Roman" w:cs="Times New Roman"/>
                <w:b/>
                <w:i/>
                <w:kern w:val="0"/>
                <w:lang w:val="sq-AL"/>
                <w14:ligatures w14:val="none"/>
              </w:rPr>
              <w:t>Instrumentet e vlerësimit:</w:t>
            </w:r>
          </w:p>
          <w:p w14:paraId="301B169F" w14:textId="77777777" w:rsidR="009411B2" w:rsidRPr="00191ECF" w:rsidRDefault="009411B2" w:rsidP="009411B2">
            <w:pPr>
              <w:numPr>
                <w:ilvl w:val="0"/>
                <w:numId w:val="20"/>
              </w:numPr>
              <w:overflowPunct w:val="0"/>
              <w:autoSpaceDE w:val="0"/>
              <w:autoSpaceDN w:val="0"/>
              <w:adjustRightInd w:val="0"/>
              <w:spacing w:after="0" w:line="276" w:lineRule="auto"/>
              <w:ind w:left="450" w:hanging="465"/>
              <w:textAlignment w:val="baseline"/>
              <w:rPr>
                <w:rFonts w:ascii="Times New Roman" w:eastAsia="Times New Roman" w:hAnsi="Times New Roman" w:cs="Times New Roman"/>
                <w:b/>
                <w:i/>
                <w:kern w:val="0"/>
                <w:lang w:val="sq-AL"/>
                <w14:ligatures w14:val="none"/>
              </w:rPr>
            </w:pPr>
            <w:r w:rsidRPr="00191ECF">
              <w:rPr>
                <w:rFonts w:ascii="Times New Roman" w:eastAsia="Times New Roman" w:hAnsi="Times New Roman" w:cs="Times New Roman"/>
                <w:kern w:val="0"/>
                <w:lang w:val="sq-AL"/>
                <w14:ligatures w14:val="none"/>
              </w:rPr>
              <w:t>Vëzhgim me listë kontrolli.</w:t>
            </w:r>
          </w:p>
        </w:tc>
      </w:tr>
    </w:tbl>
    <w:p w14:paraId="133A7793"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p>
    <w:tbl>
      <w:tblPr>
        <w:tblW w:w="7293" w:type="dxa"/>
        <w:tblInd w:w="1951" w:type="dxa"/>
        <w:tblLook w:val="0000" w:firstRow="0" w:lastRow="0" w:firstColumn="0" w:lastColumn="0" w:noHBand="0" w:noVBand="0"/>
      </w:tblPr>
      <w:tblGrid>
        <w:gridCol w:w="851"/>
        <w:gridCol w:w="6442"/>
      </w:tblGrid>
      <w:tr w:rsidR="009411B2" w:rsidRPr="00191ECF" w14:paraId="66057256" w14:textId="77777777" w:rsidTr="005E170B">
        <w:tc>
          <w:tcPr>
            <w:tcW w:w="851" w:type="dxa"/>
          </w:tcPr>
          <w:p w14:paraId="450A01DE" w14:textId="77777777" w:rsidR="009411B2" w:rsidRPr="00191ECF" w:rsidRDefault="009411B2" w:rsidP="009411B2">
            <w:pPr>
              <w:numPr>
                <w:ilvl w:val="12"/>
                <w:numId w:val="0"/>
              </w:num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 xml:space="preserve">RN 4 </w:t>
            </w:r>
          </w:p>
        </w:tc>
        <w:tc>
          <w:tcPr>
            <w:tcW w:w="6442" w:type="dxa"/>
          </w:tcPr>
          <w:p w14:paraId="2BF675B8"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Nxënësi balancon rrotat e automjeteve.</w:t>
            </w:r>
          </w:p>
          <w:p w14:paraId="290EE60B" w14:textId="77777777" w:rsidR="009411B2" w:rsidRPr="00191ECF" w:rsidRDefault="009411B2" w:rsidP="009411B2">
            <w:pPr>
              <w:tabs>
                <w:tab w:val="left" w:pos="360"/>
              </w:tabs>
              <w:overflowPunct w:val="0"/>
              <w:autoSpaceDE w:val="0"/>
              <w:autoSpaceDN w:val="0"/>
              <w:adjustRightInd w:val="0"/>
              <w:spacing w:after="0" w:line="276" w:lineRule="auto"/>
              <w:textAlignment w:val="baseline"/>
              <w:rPr>
                <w:rFonts w:ascii="Times New Roman" w:eastAsia="Times New Roman" w:hAnsi="Times New Roman" w:cs="Times New Roman"/>
                <w:b/>
                <w:i/>
                <w:kern w:val="0"/>
                <w:lang w:val="sq-AL"/>
                <w14:ligatures w14:val="none"/>
              </w:rPr>
            </w:pPr>
            <w:r w:rsidRPr="00191ECF">
              <w:rPr>
                <w:rFonts w:ascii="Times New Roman" w:eastAsia="Times New Roman" w:hAnsi="Times New Roman" w:cs="Times New Roman"/>
                <w:b/>
                <w:i/>
                <w:kern w:val="0"/>
                <w:lang w:val="sq-AL"/>
                <w14:ligatures w14:val="none"/>
              </w:rPr>
              <w:t>Kriteret e vlerësimit:</w:t>
            </w:r>
          </w:p>
          <w:p w14:paraId="3B9BF170" w14:textId="77777777" w:rsidR="009411B2" w:rsidRPr="00191ECF" w:rsidRDefault="009411B2" w:rsidP="009411B2">
            <w:pPr>
              <w:tabs>
                <w:tab w:val="left" w:pos="360"/>
              </w:tabs>
              <w:overflowPunct w:val="0"/>
              <w:autoSpaceDE w:val="0"/>
              <w:autoSpaceDN w:val="0"/>
              <w:adjustRightInd w:val="0"/>
              <w:spacing w:after="0" w:line="276" w:lineRule="auto"/>
              <w:textAlignment w:val="baseline"/>
              <w:rPr>
                <w:rFonts w:ascii="Times New Roman" w:eastAsia="Times New Roman" w:hAnsi="Times New Roman" w:cs="Times New Roman"/>
                <w:b/>
                <w:i/>
                <w:kern w:val="0"/>
                <w:lang w:val="sq-AL"/>
                <w14:ligatures w14:val="none"/>
              </w:rPr>
            </w:pPr>
            <w:r w:rsidRPr="00191ECF">
              <w:rPr>
                <w:rFonts w:ascii="Times New Roman" w:eastAsia="Times New Roman" w:hAnsi="Times New Roman" w:cs="Times New Roman"/>
                <w:kern w:val="0"/>
                <w:lang w:val="sq-AL"/>
                <w14:ligatures w14:val="none"/>
              </w:rPr>
              <w:t>Nxënësi duhet të jetë i aftë:</w:t>
            </w:r>
          </w:p>
          <w:p w14:paraId="688A2D6D" w14:textId="77777777" w:rsidR="009411B2" w:rsidRPr="00191ECF" w:rsidRDefault="009411B2" w:rsidP="009411B2">
            <w:pPr>
              <w:numPr>
                <w:ilvl w:val="0"/>
                <w:numId w:val="20"/>
              </w:numPr>
              <w:overflowPunct w:val="0"/>
              <w:autoSpaceDE w:val="0"/>
              <w:autoSpaceDN w:val="0"/>
              <w:adjustRightInd w:val="0"/>
              <w:spacing w:after="0" w:line="276" w:lineRule="auto"/>
              <w:ind w:left="345" w:hanging="345"/>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lastRenderedPageBreak/>
              <w:t>të analizojë dokumentacionin teknik të automjetit;</w:t>
            </w:r>
          </w:p>
          <w:p w14:paraId="17FDA357" w14:textId="77777777" w:rsidR="009411B2" w:rsidRPr="00191ECF" w:rsidRDefault="009411B2" w:rsidP="009411B2">
            <w:pPr>
              <w:numPr>
                <w:ilvl w:val="0"/>
                <w:numId w:val="20"/>
              </w:numPr>
              <w:overflowPunct w:val="0"/>
              <w:autoSpaceDE w:val="0"/>
              <w:autoSpaceDN w:val="0"/>
              <w:adjustRightInd w:val="0"/>
              <w:spacing w:after="0" w:line="276" w:lineRule="auto"/>
              <w:ind w:left="345" w:hanging="345"/>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zbatojë procedurat e zmontimit të rrotës që do të balancohet;</w:t>
            </w:r>
          </w:p>
          <w:p w14:paraId="786FF3EE" w14:textId="77777777" w:rsidR="009411B2" w:rsidRPr="00191ECF" w:rsidRDefault="009411B2" w:rsidP="009411B2">
            <w:pPr>
              <w:numPr>
                <w:ilvl w:val="0"/>
                <w:numId w:val="20"/>
              </w:numPr>
              <w:overflowPunct w:val="0"/>
              <w:autoSpaceDE w:val="0"/>
              <w:autoSpaceDN w:val="0"/>
              <w:adjustRightInd w:val="0"/>
              <w:spacing w:after="0" w:line="276" w:lineRule="auto"/>
              <w:ind w:left="345" w:hanging="345"/>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vendosë rrotën që do të balancohet në makinën e balancimit;</w:t>
            </w:r>
          </w:p>
          <w:p w14:paraId="79EDDB8E" w14:textId="77777777" w:rsidR="009411B2" w:rsidRPr="00191ECF" w:rsidRDefault="009411B2" w:rsidP="009411B2">
            <w:pPr>
              <w:numPr>
                <w:ilvl w:val="0"/>
                <w:numId w:val="20"/>
              </w:numPr>
              <w:overflowPunct w:val="0"/>
              <w:autoSpaceDE w:val="0"/>
              <w:autoSpaceDN w:val="0"/>
              <w:adjustRightInd w:val="0"/>
              <w:spacing w:after="0" w:line="276" w:lineRule="auto"/>
              <w:ind w:left="345" w:hanging="345"/>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kryejë rregullimin e parametrave të makinës për balancimin e rrotës;</w:t>
            </w:r>
          </w:p>
          <w:p w14:paraId="350CDE95" w14:textId="4D4E274A" w:rsidR="009411B2" w:rsidRPr="00191ECF" w:rsidRDefault="009411B2" w:rsidP="009411B2">
            <w:pPr>
              <w:numPr>
                <w:ilvl w:val="0"/>
                <w:numId w:val="20"/>
              </w:numPr>
              <w:overflowPunct w:val="0"/>
              <w:autoSpaceDE w:val="0"/>
              <w:autoSpaceDN w:val="0"/>
              <w:adjustRightInd w:val="0"/>
              <w:spacing w:after="0" w:line="276" w:lineRule="auto"/>
              <w:ind w:left="345" w:hanging="345"/>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përcaktojë pozicionin dhe shkallën e mos-balancimit të rrotës;</w:t>
            </w:r>
          </w:p>
          <w:p w14:paraId="49C3C7AE" w14:textId="77777777" w:rsidR="009411B2" w:rsidRPr="00191ECF" w:rsidRDefault="009411B2" w:rsidP="009411B2">
            <w:pPr>
              <w:numPr>
                <w:ilvl w:val="0"/>
                <w:numId w:val="20"/>
              </w:numPr>
              <w:overflowPunct w:val="0"/>
              <w:autoSpaceDE w:val="0"/>
              <w:autoSpaceDN w:val="0"/>
              <w:adjustRightInd w:val="0"/>
              <w:spacing w:after="0" w:line="276" w:lineRule="auto"/>
              <w:ind w:left="345" w:hanging="345"/>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vendosë kundrapesha për balancim ;</w:t>
            </w:r>
          </w:p>
          <w:p w14:paraId="76D037F9" w14:textId="77777777" w:rsidR="009411B2" w:rsidRPr="00191ECF" w:rsidRDefault="009411B2" w:rsidP="009411B2">
            <w:pPr>
              <w:numPr>
                <w:ilvl w:val="0"/>
                <w:numId w:val="20"/>
              </w:numPr>
              <w:overflowPunct w:val="0"/>
              <w:autoSpaceDE w:val="0"/>
              <w:autoSpaceDN w:val="0"/>
              <w:adjustRightInd w:val="0"/>
              <w:spacing w:after="0" w:line="276" w:lineRule="auto"/>
              <w:ind w:left="345" w:hanging="345"/>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kryejë rikontrollin e balancimit deri në balancim të plotë ;</w:t>
            </w:r>
          </w:p>
          <w:p w14:paraId="2D003C86" w14:textId="77777777" w:rsidR="009411B2" w:rsidRPr="00191ECF" w:rsidRDefault="009411B2" w:rsidP="009411B2">
            <w:pPr>
              <w:numPr>
                <w:ilvl w:val="0"/>
                <w:numId w:val="20"/>
              </w:numPr>
              <w:overflowPunct w:val="0"/>
              <w:autoSpaceDE w:val="0"/>
              <w:autoSpaceDN w:val="0"/>
              <w:adjustRightInd w:val="0"/>
              <w:spacing w:after="0" w:line="276" w:lineRule="auto"/>
              <w:ind w:left="345" w:hanging="345"/>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heqë rrotën e balancuar nga makina balancuese;</w:t>
            </w:r>
          </w:p>
          <w:p w14:paraId="7D1EBE43" w14:textId="77777777" w:rsidR="009411B2" w:rsidRPr="00191ECF" w:rsidRDefault="009411B2" w:rsidP="009411B2">
            <w:pPr>
              <w:numPr>
                <w:ilvl w:val="0"/>
                <w:numId w:val="20"/>
              </w:numPr>
              <w:overflowPunct w:val="0"/>
              <w:autoSpaceDE w:val="0"/>
              <w:autoSpaceDN w:val="0"/>
              <w:adjustRightInd w:val="0"/>
              <w:spacing w:after="0" w:line="276" w:lineRule="auto"/>
              <w:ind w:left="345" w:hanging="345"/>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montojë rrotën në automobil.</w:t>
            </w:r>
          </w:p>
          <w:p w14:paraId="2D4C9F28" w14:textId="3B113CB5" w:rsidR="00255BD3" w:rsidRPr="00191ECF" w:rsidRDefault="00255BD3" w:rsidP="009411B2">
            <w:pPr>
              <w:numPr>
                <w:ilvl w:val="0"/>
                <w:numId w:val="20"/>
              </w:numPr>
              <w:overflowPunct w:val="0"/>
              <w:autoSpaceDE w:val="0"/>
              <w:autoSpaceDN w:val="0"/>
              <w:adjustRightInd w:val="0"/>
              <w:spacing w:after="0" w:line="276" w:lineRule="auto"/>
              <w:ind w:left="345" w:hanging="345"/>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 xml:space="preserve">të zbatojë </w:t>
            </w:r>
            <w:r w:rsidR="00E01FFE" w:rsidRPr="00E01FFE">
              <w:rPr>
                <w:rStyle w:val="cf01"/>
                <w:rFonts w:ascii="Times New Roman" w:hAnsi="Times New Roman" w:cs="Times New Roman"/>
                <w:sz w:val="24"/>
                <w:szCs w:val="24"/>
                <w:lang w:val="sq-AL"/>
              </w:rPr>
              <w:t>rregullat e sigurimit teknik dhe mbrojtjes së mjedisit,</w:t>
            </w:r>
            <w:r w:rsidR="00E01FFE">
              <w:rPr>
                <w:rStyle w:val="cf01"/>
                <w:rFonts w:ascii="Times New Roman" w:hAnsi="Times New Roman" w:cs="Times New Roman"/>
                <w:sz w:val="24"/>
                <w:szCs w:val="24"/>
                <w:lang w:val="sq-AL"/>
              </w:rPr>
              <w:t xml:space="preserve"> </w:t>
            </w:r>
            <w:r w:rsidRPr="00191ECF">
              <w:rPr>
                <w:rFonts w:ascii="Times New Roman" w:eastAsia="Times New Roman" w:hAnsi="Times New Roman" w:cs="Times New Roman"/>
                <w:kern w:val="0"/>
                <w:lang w:val="sq-AL"/>
                <w14:ligatures w14:val="none"/>
              </w:rPr>
              <w:t>gjatë balancimit të rrotave të automjeteve.</w:t>
            </w:r>
          </w:p>
          <w:p w14:paraId="1F760B86" w14:textId="77777777" w:rsidR="009411B2" w:rsidRPr="00191ECF" w:rsidRDefault="009411B2" w:rsidP="009411B2">
            <w:pPr>
              <w:tabs>
                <w:tab w:val="left" w:pos="360"/>
              </w:tabs>
              <w:spacing w:after="0" w:line="276" w:lineRule="auto"/>
              <w:rPr>
                <w:rFonts w:ascii="Times New Roman" w:eastAsia="Times New Roman" w:hAnsi="Times New Roman" w:cs="Times New Roman"/>
                <w:b/>
                <w:i/>
                <w:kern w:val="0"/>
                <w:lang w:val="sq-AL"/>
                <w14:ligatures w14:val="none"/>
              </w:rPr>
            </w:pPr>
            <w:r w:rsidRPr="00191ECF">
              <w:rPr>
                <w:rFonts w:ascii="Times New Roman" w:eastAsia="Times New Roman" w:hAnsi="Times New Roman" w:cs="Times New Roman"/>
                <w:b/>
                <w:i/>
                <w:kern w:val="0"/>
                <w:lang w:val="sq-AL"/>
                <w14:ligatures w14:val="none"/>
              </w:rPr>
              <w:t>Instrumentet e vlerësimit:</w:t>
            </w:r>
          </w:p>
          <w:p w14:paraId="0EA4DED6" w14:textId="77777777" w:rsidR="009411B2" w:rsidRPr="00191ECF" w:rsidRDefault="009411B2" w:rsidP="009411B2">
            <w:pPr>
              <w:numPr>
                <w:ilvl w:val="0"/>
                <w:numId w:val="20"/>
              </w:numPr>
              <w:overflowPunct w:val="0"/>
              <w:autoSpaceDE w:val="0"/>
              <w:autoSpaceDN w:val="0"/>
              <w:adjustRightInd w:val="0"/>
              <w:spacing w:after="0" w:line="276" w:lineRule="auto"/>
              <w:ind w:left="450" w:hanging="450"/>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Vëzhgim me listë kontrolli.</w:t>
            </w:r>
          </w:p>
        </w:tc>
      </w:tr>
    </w:tbl>
    <w:p w14:paraId="7A0028BA"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p>
    <w:tbl>
      <w:tblPr>
        <w:tblW w:w="9243" w:type="dxa"/>
        <w:tblBorders>
          <w:top w:val="single" w:sz="6" w:space="0" w:color="auto"/>
        </w:tblBorders>
        <w:tblLook w:val="0000" w:firstRow="0" w:lastRow="0" w:firstColumn="0" w:lastColumn="0" w:noHBand="0" w:noVBand="0"/>
      </w:tblPr>
      <w:tblGrid>
        <w:gridCol w:w="2178"/>
        <w:gridCol w:w="270"/>
        <w:gridCol w:w="6795"/>
      </w:tblGrid>
      <w:tr w:rsidR="002F30AA" w:rsidRPr="00191ECF" w14:paraId="4ACC1317" w14:textId="77777777" w:rsidTr="005E170B">
        <w:tc>
          <w:tcPr>
            <w:tcW w:w="2178" w:type="dxa"/>
          </w:tcPr>
          <w:p w14:paraId="73275F74" w14:textId="77777777" w:rsidR="009411B2" w:rsidRPr="00191ECF" w:rsidRDefault="009411B2" w:rsidP="009411B2">
            <w:pPr>
              <w:numPr>
                <w:ilvl w:val="12"/>
                <w:numId w:val="0"/>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b/>
                <w:kern w:val="0"/>
                <w:lang w:val="sq-AL"/>
                <w14:ligatures w14:val="none"/>
              </w:rPr>
              <w:t>Udhëzime për zbatimin e modulit</w:t>
            </w:r>
          </w:p>
        </w:tc>
        <w:tc>
          <w:tcPr>
            <w:tcW w:w="270" w:type="dxa"/>
          </w:tcPr>
          <w:p w14:paraId="4885D6F5" w14:textId="77777777" w:rsidR="009411B2" w:rsidRPr="00191ECF" w:rsidRDefault="009411B2" w:rsidP="009411B2">
            <w:pPr>
              <w:numPr>
                <w:ilvl w:val="12"/>
                <w:numId w:val="0"/>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p>
        </w:tc>
        <w:tc>
          <w:tcPr>
            <w:tcW w:w="6795" w:type="dxa"/>
          </w:tcPr>
          <w:p w14:paraId="51944B8C" w14:textId="77777777" w:rsidR="009411B2" w:rsidRPr="00191ECF" w:rsidRDefault="009411B2" w:rsidP="0057383C">
            <w:pPr>
              <w:numPr>
                <w:ilvl w:val="0"/>
                <w:numId w:val="29"/>
              </w:num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Ky modul duhet të trajtohet në repartin e shërbimit të automjeteve ose në mjedise pune (servise) ku kryhen punime të mirëmbajtjes dhe zëvendësimit në sistemin e varjes së automjeteve si dhe mirëmbajtjes dhe riparimit të rrotave të automjeteve.</w:t>
            </w:r>
          </w:p>
          <w:p w14:paraId="41230BD5" w14:textId="6C706AFA" w:rsidR="009411B2" w:rsidRPr="00191ECF" w:rsidRDefault="009411B2" w:rsidP="0057383C">
            <w:pPr>
              <w:numPr>
                <w:ilvl w:val="0"/>
                <w:numId w:val="32"/>
              </w:num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Mësimdhënësi duhet të përdorë sa më shumë të jetë e mundur demonstrime</w:t>
            </w:r>
            <w:r w:rsidR="0057383C">
              <w:rPr>
                <w:rFonts w:ascii="Times New Roman" w:eastAsia="Times New Roman" w:hAnsi="Times New Roman" w:cs="Times New Roman"/>
                <w:kern w:val="0"/>
                <w:lang w:val="sq-AL"/>
                <w14:ligatures w14:val="none"/>
              </w:rPr>
              <w:t xml:space="preserve"> </w:t>
            </w:r>
            <w:r w:rsidRPr="00191ECF">
              <w:rPr>
                <w:rFonts w:ascii="Times New Roman" w:eastAsia="Times New Roman" w:hAnsi="Times New Roman" w:cs="Times New Roman"/>
                <w:kern w:val="0"/>
                <w:lang w:val="sq-AL"/>
                <w14:ligatures w14:val="none"/>
              </w:rPr>
              <w:t>konkrete të teknikave dhe procedurave të zëvendësimit të amortizatorëve, balestrave dhe gominave të sistemit të varjes së automjeteve dhe të teknikave e procedurave të mirëmbajtjes dhe riparimit të rrotave të automjeteve.</w:t>
            </w:r>
          </w:p>
          <w:p w14:paraId="7889B946" w14:textId="2FC4DDD3" w:rsidR="009411B2" w:rsidRPr="00191ECF" w:rsidRDefault="009411B2" w:rsidP="0057383C">
            <w:pPr>
              <w:numPr>
                <w:ilvl w:val="0"/>
                <w:numId w:val="29"/>
              </w:numPr>
              <w:overflowPunct w:val="0"/>
              <w:autoSpaceDE w:val="0"/>
              <w:autoSpaceDN w:val="0"/>
              <w:adjustRightInd w:val="0"/>
              <w:spacing w:after="0" w:line="276" w:lineRule="auto"/>
              <w:jc w:val="both"/>
              <w:textAlignment w:val="baseline"/>
              <w:rPr>
                <w:rFonts w:ascii="Times New Roman" w:eastAsia="Times New Roman" w:hAnsi="Times New Roman" w:cs="Times New Roman"/>
                <w:b/>
                <w:i/>
                <w:kern w:val="0"/>
                <w:lang w:val="sq-AL"/>
                <w14:ligatures w14:val="none"/>
              </w:rPr>
            </w:pPr>
            <w:r w:rsidRPr="00191ECF">
              <w:rPr>
                <w:rFonts w:ascii="Times New Roman" w:eastAsia="Times New Roman" w:hAnsi="Times New Roman" w:cs="Times New Roman"/>
                <w:kern w:val="0"/>
                <w:lang w:val="sq-AL"/>
                <w14:ligatures w14:val="none"/>
              </w:rPr>
              <w:t>Nxënësit duhet të angazhohen në veprimtari konkrete pune për kryerjen e punimeve të zëvendësimit të amortizatorëve, balestrave, gominave të sistemit të varjes së automjeteve, kryerjen e punimeve të riparimit të gomave, zëvendësimit të kushinetave dhe balancimit, fillimisht në mënyrë të mbik</w:t>
            </w:r>
            <w:r w:rsidR="0057383C">
              <w:rPr>
                <w:rFonts w:ascii="Times New Roman" w:eastAsia="Times New Roman" w:hAnsi="Times New Roman" w:cs="Times New Roman"/>
                <w:kern w:val="0"/>
                <w:lang w:val="sq-AL"/>
                <w14:ligatures w14:val="none"/>
              </w:rPr>
              <w:t>ë</w:t>
            </w:r>
            <w:r w:rsidRPr="00191ECF">
              <w:rPr>
                <w:rFonts w:ascii="Times New Roman" w:eastAsia="Times New Roman" w:hAnsi="Times New Roman" w:cs="Times New Roman"/>
                <w:kern w:val="0"/>
                <w:lang w:val="sq-AL"/>
                <w14:ligatures w14:val="none"/>
              </w:rPr>
              <w:t>qyrur dhe më pas në mënyrë të pavarur. Ata duhet të nxiten të diskutojnë në lidhje me proceset e punës që kryejnë.</w:t>
            </w:r>
          </w:p>
          <w:p w14:paraId="5695BCE5" w14:textId="77777777" w:rsidR="009411B2" w:rsidRPr="00191ECF" w:rsidRDefault="009411B2" w:rsidP="0057383C">
            <w:pPr>
              <w:numPr>
                <w:ilvl w:val="0"/>
                <w:numId w:val="29"/>
              </w:numPr>
              <w:overflowPunct w:val="0"/>
              <w:autoSpaceDE w:val="0"/>
              <w:autoSpaceDN w:val="0"/>
              <w:adjustRightInd w:val="0"/>
              <w:spacing w:after="0" w:line="276" w:lineRule="auto"/>
              <w:jc w:val="both"/>
              <w:textAlignment w:val="baseline"/>
              <w:rPr>
                <w:rFonts w:ascii="Times New Roman" w:eastAsia="Times New Roman" w:hAnsi="Times New Roman" w:cs="Times New Roman"/>
                <w:b/>
                <w:i/>
                <w:kern w:val="0"/>
                <w:lang w:val="sq-AL"/>
                <w14:ligatures w14:val="none"/>
              </w:rPr>
            </w:pPr>
            <w:r w:rsidRPr="00191ECF">
              <w:rPr>
                <w:rFonts w:ascii="Times New Roman" w:eastAsia="Times New Roman" w:hAnsi="Times New Roman" w:cs="Times New Roman"/>
                <w:kern w:val="0"/>
                <w:lang w:val="sq-AL"/>
                <w14:ligatures w14:val="none"/>
              </w:rPr>
              <w:t>Gjatë vlerësimit të nxënësve duhet të vihet theksi te verifikimi i shkallës së arritjes së shprehive praktike për të kryer punime të ndryshme të mirëmbajtjes dhe të zëvendësimit në elementet e sistemit të varjes dhe ecjes së automjeteve të lehta.</w:t>
            </w:r>
          </w:p>
          <w:p w14:paraId="497C90CE" w14:textId="77777777" w:rsidR="009411B2" w:rsidRPr="00191ECF" w:rsidRDefault="009411B2" w:rsidP="0057383C">
            <w:pPr>
              <w:numPr>
                <w:ilvl w:val="0"/>
                <w:numId w:val="29"/>
              </w:num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Realizimi i pranueshëm i modulit do të konsiderohet arritja e kënaqshme e të gjitha kritereve të vlerësimit të specifikuara për çdo rezultat të të nxënit.</w:t>
            </w:r>
          </w:p>
        </w:tc>
      </w:tr>
    </w:tbl>
    <w:p w14:paraId="1205348C" w14:textId="77777777" w:rsidR="009411B2" w:rsidRPr="00191ECF" w:rsidRDefault="009411B2" w:rsidP="009411B2">
      <w:pPr>
        <w:numPr>
          <w:ilvl w:val="12"/>
          <w:numId w:val="0"/>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p>
    <w:tbl>
      <w:tblPr>
        <w:tblW w:w="9243" w:type="dxa"/>
        <w:tblBorders>
          <w:top w:val="single" w:sz="6" w:space="0" w:color="auto"/>
          <w:bottom w:val="single" w:sz="6" w:space="0" w:color="auto"/>
        </w:tblBorders>
        <w:tblLook w:val="0000" w:firstRow="0" w:lastRow="0" w:firstColumn="0" w:lastColumn="0" w:noHBand="0" w:noVBand="0"/>
      </w:tblPr>
      <w:tblGrid>
        <w:gridCol w:w="2178"/>
        <w:gridCol w:w="270"/>
        <w:gridCol w:w="6795"/>
      </w:tblGrid>
      <w:tr w:rsidR="009411B2" w:rsidRPr="00191ECF" w14:paraId="2A0A33E7" w14:textId="77777777" w:rsidTr="005E170B">
        <w:tc>
          <w:tcPr>
            <w:tcW w:w="2178" w:type="dxa"/>
          </w:tcPr>
          <w:p w14:paraId="6CBD9481" w14:textId="77777777" w:rsidR="009411B2" w:rsidRPr="00191ECF" w:rsidRDefault="009411B2" w:rsidP="009411B2">
            <w:pPr>
              <w:numPr>
                <w:ilvl w:val="12"/>
                <w:numId w:val="0"/>
              </w:num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lastRenderedPageBreak/>
              <w:t>Kushtet e</w:t>
            </w:r>
          </w:p>
          <w:p w14:paraId="3FF71B2A" w14:textId="77777777" w:rsidR="009411B2" w:rsidRPr="00191ECF" w:rsidRDefault="009411B2" w:rsidP="009411B2">
            <w:pPr>
              <w:numPr>
                <w:ilvl w:val="12"/>
                <w:numId w:val="0"/>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b/>
                <w:kern w:val="0"/>
                <w:lang w:val="sq-AL"/>
                <w14:ligatures w14:val="none"/>
              </w:rPr>
              <w:t>e domosdoshme për realizimin e modulit</w:t>
            </w:r>
          </w:p>
        </w:tc>
        <w:tc>
          <w:tcPr>
            <w:tcW w:w="270" w:type="dxa"/>
          </w:tcPr>
          <w:p w14:paraId="05D9EF4E" w14:textId="77777777" w:rsidR="009411B2" w:rsidRPr="00191ECF" w:rsidRDefault="009411B2" w:rsidP="009411B2">
            <w:pPr>
              <w:numPr>
                <w:ilvl w:val="12"/>
                <w:numId w:val="0"/>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p>
        </w:tc>
        <w:tc>
          <w:tcPr>
            <w:tcW w:w="6795" w:type="dxa"/>
          </w:tcPr>
          <w:p w14:paraId="14BE3D09" w14:textId="77777777" w:rsidR="009411B2" w:rsidRPr="00191ECF" w:rsidRDefault="009411B2" w:rsidP="009411B2">
            <w:pPr>
              <w:numPr>
                <w:ilvl w:val="12"/>
                <w:numId w:val="0"/>
              </w:num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Për realizimin si duhet të modulit është e domosdoshme të sigurohen mjediset, veglat, pajisjet, dhe materialet e mëposhtme:</w:t>
            </w:r>
          </w:p>
          <w:p w14:paraId="61383080" w14:textId="77777777" w:rsidR="009411B2" w:rsidRPr="00191ECF" w:rsidRDefault="009411B2" w:rsidP="009411B2">
            <w:pPr>
              <w:numPr>
                <w:ilvl w:val="0"/>
                <w:numId w:val="30"/>
              </w:num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Mjedise të praktikës së mirëmbajtjes dhe zëvendësimit në sistemet e varjes dhe ecjes së automjeteve.</w:t>
            </w:r>
          </w:p>
          <w:p w14:paraId="43A97B1D" w14:textId="77777777" w:rsidR="009411B2" w:rsidRPr="00191ECF" w:rsidRDefault="009411B2" w:rsidP="009411B2">
            <w:pPr>
              <w:numPr>
                <w:ilvl w:val="0"/>
                <w:numId w:val="30"/>
              </w:num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Kompleti i veglave, pajisjeve dhe instrumenteve të nevojshme për mirëmbajtjen dhe zëvendësimin e pjesëve në sistemet e varjes së automjeteve.</w:t>
            </w:r>
          </w:p>
          <w:p w14:paraId="57E4CE7E" w14:textId="77777777" w:rsidR="009411B2" w:rsidRPr="00191ECF" w:rsidRDefault="009411B2" w:rsidP="009411B2">
            <w:pPr>
              <w:numPr>
                <w:ilvl w:val="0"/>
                <w:numId w:val="20"/>
              </w:numPr>
              <w:tabs>
                <w:tab w:val="clear" w:pos="360"/>
                <w:tab w:val="num" w:pos="335"/>
              </w:tabs>
              <w:overflowPunct w:val="0"/>
              <w:autoSpaceDE w:val="0"/>
              <w:autoSpaceDN w:val="0"/>
              <w:adjustRightInd w:val="0"/>
              <w:spacing w:after="0" w:line="276" w:lineRule="auto"/>
              <w:ind w:left="450" w:hanging="450"/>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Automjet mësimor në gjendje pune. Automjet mësimor.</w:t>
            </w:r>
          </w:p>
          <w:p w14:paraId="7FD29222" w14:textId="77777777" w:rsidR="009411B2" w:rsidRPr="00191ECF" w:rsidRDefault="009411B2" w:rsidP="009411B2">
            <w:pPr>
              <w:numPr>
                <w:ilvl w:val="0"/>
                <w:numId w:val="20"/>
              </w:numPr>
              <w:tabs>
                <w:tab w:val="clear" w:pos="360"/>
                <w:tab w:val="num" w:pos="335"/>
              </w:tabs>
              <w:overflowPunct w:val="0"/>
              <w:autoSpaceDE w:val="0"/>
              <w:autoSpaceDN w:val="0"/>
              <w:adjustRightInd w:val="0"/>
              <w:spacing w:after="0" w:line="276" w:lineRule="auto"/>
              <w:ind w:left="450" w:hanging="450"/>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Makinë balancimi rrotash.</w:t>
            </w:r>
          </w:p>
          <w:p w14:paraId="4C3D24CD" w14:textId="77777777" w:rsidR="009411B2" w:rsidRPr="00191ECF" w:rsidRDefault="009411B2" w:rsidP="009411B2">
            <w:pPr>
              <w:numPr>
                <w:ilvl w:val="0"/>
                <w:numId w:val="20"/>
              </w:numPr>
              <w:tabs>
                <w:tab w:val="clear" w:pos="360"/>
                <w:tab w:val="num" w:pos="335"/>
              </w:tabs>
              <w:overflowPunct w:val="0"/>
              <w:autoSpaceDE w:val="0"/>
              <w:autoSpaceDN w:val="0"/>
              <w:adjustRightInd w:val="0"/>
              <w:spacing w:after="0" w:line="276" w:lineRule="auto"/>
              <w:ind w:left="450" w:hanging="450"/>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Pjesë të rrotave të automjeteve.</w:t>
            </w:r>
          </w:p>
          <w:p w14:paraId="60B9AF74" w14:textId="77777777" w:rsidR="009411B2" w:rsidRPr="00191ECF" w:rsidRDefault="009411B2" w:rsidP="009411B2">
            <w:pPr>
              <w:numPr>
                <w:ilvl w:val="0"/>
                <w:numId w:val="30"/>
              </w:num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Detale dhe nyje të sistemeve të varjes (amortizatorë, balestra, gomina).</w:t>
            </w:r>
          </w:p>
          <w:p w14:paraId="4E8CCCF5" w14:textId="10980A23" w:rsidR="009411B2" w:rsidRPr="00191ECF" w:rsidRDefault="00E4631F" w:rsidP="009411B2">
            <w:pPr>
              <w:numPr>
                <w:ilvl w:val="0"/>
                <w:numId w:val="30"/>
              </w:num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Pr>
                <w:rFonts w:ascii="Times New Roman" w:eastAsia="Times New Roman" w:hAnsi="Times New Roman" w:cs="Times New Roman"/>
                <w:kern w:val="0"/>
                <w:lang w:val="sq-AL"/>
                <w14:ligatures w14:val="none"/>
              </w:rPr>
              <w:t>Katalog</w:t>
            </w:r>
            <w:r w:rsidR="009411B2" w:rsidRPr="00191ECF">
              <w:rPr>
                <w:rFonts w:ascii="Times New Roman" w:eastAsia="Times New Roman" w:hAnsi="Times New Roman" w:cs="Times New Roman"/>
                <w:kern w:val="0"/>
                <w:lang w:val="sq-AL"/>
                <w14:ligatures w14:val="none"/>
              </w:rPr>
              <w:t>ë, manuale, udhëzu</w:t>
            </w:r>
            <w:r w:rsidR="0057383C">
              <w:rPr>
                <w:rFonts w:ascii="Times New Roman" w:eastAsia="Times New Roman" w:hAnsi="Times New Roman" w:cs="Times New Roman"/>
                <w:kern w:val="0"/>
                <w:lang w:val="sq-AL"/>
                <w14:ligatures w14:val="none"/>
              </w:rPr>
              <w:t>es</w:t>
            </w:r>
            <w:r w:rsidR="009411B2" w:rsidRPr="00191ECF">
              <w:rPr>
                <w:rFonts w:ascii="Times New Roman" w:eastAsia="Times New Roman" w:hAnsi="Times New Roman" w:cs="Times New Roman"/>
                <w:kern w:val="0"/>
                <w:lang w:val="sq-AL"/>
                <w14:ligatures w14:val="none"/>
              </w:rPr>
              <w:t>, materiale të shkruara në mbështetje të çështjeve që trajtohen në modul.</w:t>
            </w:r>
          </w:p>
          <w:p w14:paraId="0A9FA85A" w14:textId="77777777" w:rsidR="009411B2" w:rsidRPr="00191ECF" w:rsidRDefault="009411B2" w:rsidP="009411B2">
            <w:pPr>
              <w:spacing w:after="0" w:line="276" w:lineRule="auto"/>
              <w:ind w:left="360"/>
              <w:rPr>
                <w:rFonts w:ascii="Times New Roman" w:eastAsia="Times New Roman" w:hAnsi="Times New Roman" w:cs="Times New Roman"/>
                <w:kern w:val="0"/>
                <w:lang w:val="sq-AL"/>
                <w14:ligatures w14:val="none"/>
              </w:rPr>
            </w:pPr>
          </w:p>
        </w:tc>
      </w:tr>
    </w:tbl>
    <w:p w14:paraId="6475E907"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sz w:val="20"/>
          <w:szCs w:val="20"/>
          <w:highlight w:val="lightGray"/>
          <w:lang w:val="sq-AL"/>
          <w14:ligatures w14:val="none"/>
        </w:rPr>
      </w:pPr>
    </w:p>
    <w:p w14:paraId="1A798FA8"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sz w:val="20"/>
          <w:szCs w:val="20"/>
          <w:highlight w:val="lightGray"/>
          <w:lang w:val="sq-AL"/>
          <w14:ligatures w14:val="none"/>
        </w:rPr>
      </w:pPr>
    </w:p>
    <w:p w14:paraId="4488D8E7"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sz w:val="20"/>
          <w:szCs w:val="20"/>
          <w:highlight w:val="lightGray"/>
          <w:lang w:val="sq-AL"/>
          <w14:ligatures w14:val="none"/>
        </w:rPr>
      </w:pPr>
    </w:p>
    <w:p w14:paraId="50F5EA96"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sz w:val="20"/>
          <w:szCs w:val="20"/>
          <w:highlight w:val="lightGray"/>
          <w:lang w:val="sq-AL"/>
          <w14:ligatures w14:val="none"/>
        </w:rPr>
      </w:pPr>
    </w:p>
    <w:p w14:paraId="05356013"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sz w:val="20"/>
          <w:szCs w:val="20"/>
          <w:highlight w:val="lightGray"/>
          <w:lang w:val="sq-AL"/>
          <w14:ligatures w14:val="none"/>
        </w:rPr>
      </w:pPr>
    </w:p>
    <w:p w14:paraId="6BB37BBC"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sz w:val="20"/>
          <w:szCs w:val="20"/>
          <w:highlight w:val="lightGray"/>
          <w:lang w:val="sq-AL"/>
          <w14:ligatures w14:val="none"/>
        </w:rPr>
      </w:pPr>
    </w:p>
    <w:p w14:paraId="5F9EDC66"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sz w:val="20"/>
          <w:szCs w:val="20"/>
          <w:highlight w:val="lightGray"/>
          <w:lang w:val="sq-AL"/>
          <w14:ligatures w14:val="none"/>
        </w:rPr>
      </w:pPr>
    </w:p>
    <w:p w14:paraId="6C7A0DB1" w14:textId="77777777" w:rsidR="009411B2" w:rsidRPr="00191ECF" w:rsidRDefault="009411B2" w:rsidP="009411B2">
      <w:pPr>
        <w:numPr>
          <w:ilvl w:val="12"/>
          <w:numId w:val="0"/>
        </w:numPr>
        <w:overflowPunct w:val="0"/>
        <w:autoSpaceDE w:val="0"/>
        <w:autoSpaceDN w:val="0"/>
        <w:adjustRightInd w:val="0"/>
        <w:spacing w:after="0" w:line="276" w:lineRule="auto"/>
        <w:textAlignment w:val="baseline"/>
        <w:rPr>
          <w:rFonts w:ascii="Times New Roman" w:eastAsia="Times New Roman" w:hAnsi="Times New Roman" w:cs="Times New Roman"/>
          <w:kern w:val="0"/>
          <w:highlight w:val="lightGray"/>
          <w:lang w:val="sq-AL"/>
          <w14:ligatures w14:val="none"/>
        </w:rPr>
      </w:pPr>
    </w:p>
    <w:p w14:paraId="216C3AEF" w14:textId="77777777" w:rsidR="009411B2" w:rsidRPr="00191ECF" w:rsidRDefault="009411B2" w:rsidP="009411B2">
      <w:pPr>
        <w:numPr>
          <w:ilvl w:val="12"/>
          <w:numId w:val="0"/>
        </w:numPr>
        <w:overflowPunct w:val="0"/>
        <w:autoSpaceDE w:val="0"/>
        <w:autoSpaceDN w:val="0"/>
        <w:adjustRightInd w:val="0"/>
        <w:spacing w:after="0" w:line="276" w:lineRule="auto"/>
        <w:textAlignment w:val="baseline"/>
        <w:rPr>
          <w:rFonts w:ascii="Times New Roman" w:eastAsia="Times New Roman" w:hAnsi="Times New Roman" w:cs="Times New Roman"/>
          <w:kern w:val="0"/>
          <w:highlight w:val="lightGray"/>
          <w:lang w:val="sq-AL"/>
          <w14:ligatures w14:val="none"/>
        </w:rPr>
      </w:pPr>
    </w:p>
    <w:p w14:paraId="501DB193" w14:textId="77777777" w:rsidR="009411B2" w:rsidRPr="00191ECF" w:rsidRDefault="009411B2" w:rsidP="009411B2">
      <w:pPr>
        <w:numPr>
          <w:ilvl w:val="12"/>
          <w:numId w:val="0"/>
        </w:numPr>
        <w:overflowPunct w:val="0"/>
        <w:autoSpaceDE w:val="0"/>
        <w:autoSpaceDN w:val="0"/>
        <w:adjustRightInd w:val="0"/>
        <w:spacing w:after="0" w:line="276" w:lineRule="auto"/>
        <w:textAlignment w:val="baseline"/>
        <w:rPr>
          <w:rFonts w:ascii="Times New Roman" w:eastAsia="Times New Roman" w:hAnsi="Times New Roman" w:cs="Times New Roman"/>
          <w:b/>
          <w:kern w:val="0"/>
          <w:szCs w:val="20"/>
          <w:lang w:val="sq-AL"/>
          <w14:ligatures w14:val="none"/>
        </w:rPr>
      </w:pPr>
      <w:r w:rsidRPr="00191ECF">
        <w:rPr>
          <w:rFonts w:ascii="Times New Roman" w:eastAsia="Times New Roman" w:hAnsi="Times New Roman" w:cs="Times New Roman"/>
          <w:b/>
          <w:kern w:val="0"/>
          <w:highlight w:val="lightGray"/>
          <w:lang w:val="sq-AL"/>
          <w14:ligatures w14:val="none"/>
        </w:rPr>
        <w:br w:type="page"/>
      </w:r>
      <w:r w:rsidRPr="00191ECF">
        <w:rPr>
          <w:rFonts w:ascii="Times New Roman" w:eastAsia="Times New Roman" w:hAnsi="Times New Roman" w:cs="Times New Roman"/>
          <w:b/>
          <w:kern w:val="0"/>
          <w:highlight w:val="lightGray"/>
          <w:lang w:val="sq-AL"/>
          <w14:ligatures w14:val="none"/>
        </w:rPr>
        <w:lastRenderedPageBreak/>
        <w:t>10. Moduli “</w:t>
      </w:r>
      <w:r w:rsidRPr="00191ECF">
        <w:rPr>
          <w:rFonts w:ascii="Times New Roman" w:eastAsia="Times New Roman" w:hAnsi="Times New Roman" w:cs="Times New Roman"/>
          <w:b/>
          <w:kern w:val="0"/>
          <w:szCs w:val="20"/>
          <w:highlight w:val="lightGray"/>
          <w:lang w:val="sq-AL"/>
          <w14:ligatures w14:val="none"/>
        </w:rPr>
        <w:t>Punime të thjeshta elektrike dhe mekatronike në automjete</w:t>
      </w:r>
      <w:r w:rsidRPr="00191ECF">
        <w:rPr>
          <w:rFonts w:ascii="Times New Roman" w:eastAsia="Times New Roman" w:hAnsi="Times New Roman" w:cs="Times New Roman"/>
          <w:b/>
          <w:kern w:val="0"/>
          <w:highlight w:val="lightGray"/>
          <w:lang w:val="sq-AL"/>
          <w14:ligatures w14:val="none"/>
        </w:rPr>
        <w:t>”</w:t>
      </w:r>
      <w:r w:rsidRPr="00191ECF">
        <w:rPr>
          <w:rFonts w:ascii="Times New Roman" w:eastAsia="Times New Roman" w:hAnsi="Times New Roman" w:cs="Times New Roman"/>
          <w:b/>
          <w:kern w:val="0"/>
          <w:lang w:val="sq-AL"/>
          <w14:ligatures w14:val="none"/>
        </w:rPr>
        <w:t xml:space="preserve">  </w:t>
      </w:r>
    </w:p>
    <w:p w14:paraId="1E322A93"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p>
    <w:p w14:paraId="1CC14512" w14:textId="77777777" w:rsidR="00F00A48" w:rsidRPr="00191ECF" w:rsidRDefault="00F00A48" w:rsidP="00F00A48">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Kualifikimi: Shërbime mjetesh transporti</w:t>
      </w:r>
    </w:p>
    <w:p w14:paraId="3D839270" w14:textId="77777777" w:rsidR="00F00A48" w:rsidRPr="00191ECF" w:rsidRDefault="00F00A48" w:rsidP="00F00A48">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Niveli:           II i KSHK</w:t>
      </w:r>
    </w:p>
    <w:p w14:paraId="7B95B6CA" w14:textId="77777777" w:rsidR="00F00A48" w:rsidRPr="00191ECF" w:rsidRDefault="00F00A48" w:rsidP="00F00A48">
      <w:pPr>
        <w:numPr>
          <w:ilvl w:val="12"/>
          <w:numId w:val="0"/>
        </w:numPr>
        <w:tabs>
          <w:tab w:val="center" w:pos="4320"/>
          <w:tab w:val="right" w:pos="8640"/>
        </w:tabs>
        <w:overflowPunct w:val="0"/>
        <w:autoSpaceDE w:val="0"/>
        <w:autoSpaceDN w:val="0"/>
        <w:adjustRightInd w:val="0"/>
        <w:spacing w:after="0" w:line="276" w:lineRule="auto"/>
        <w:jc w:val="both"/>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Klasa:           11</w:t>
      </w:r>
    </w:p>
    <w:p w14:paraId="399256FF" w14:textId="77777777" w:rsidR="00F00A48" w:rsidRPr="00191ECF" w:rsidRDefault="00F00A48" w:rsidP="00F00A48">
      <w:pPr>
        <w:overflowPunct w:val="0"/>
        <w:autoSpaceDE w:val="0"/>
        <w:autoSpaceDN w:val="0"/>
        <w:adjustRightInd w:val="0"/>
        <w:spacing w:after="0" w:line="276" w:lineRule="auto"/>
        <w:textAlignment w:val="baseline"/>
        <w:rPr>
          <w:rFonts w:ascii="Times New Roman" w:eastAsia="Times New Roman" w:hAnsi="Times New Roman" w:cs="Times New Roman"/>
          <w:b/>
          <w:bCs/>
          <w:color w:val="EE0000"/>
          <w:kern w:val="0"/>
          <w:sz w:val="20"/>
          <w:szCs w:val="20"/>
          <w:lang w:val="sq-AL"/>
          <w14:ligatures w14:val="none"/>
        </w:rPr>
      </w:pPr>
    </w:p>
    <w:tbl>
      <w:tblPr>
        <w:tblW w:w="9245" w:type="dxa"/>
        <w:tblBorders>
          <w:top w:val="single" w:sz="6" w:space="0" w:color="auto"/>
          <w:bottom w:val="single" w:sz="6" w:space="0" w:color="auto"/>
        </w:tblBorders>
        <w:tblLook w:val="0000" w:firstRow="0" w:lastRow="0" w:firstColumn="0" w:lastColumn="0" w:noHBand="0" w:noVBand="0"/>
      </w:tblPr>
      <w:tblGrid>
        <w:gridCol w:w="1908"/>
        <w:gridCol w:w="270"/>
        <w:gridCol w:w="810"/>
        <w:gridCol w:w="4410"/>
        <w:gridCol w:w="1847"/>
      </w:tblGrid>
      <w:tr w:rsidR="00F00A48" w:rsidRPr="00191ECF" w14:paraId="7A01DDE2" w14:textId="77777777" w:rsidTr="001418E1">
        <w:tc>
          <w:tcPr>
            <w:tcW w:w="9245" w:type="dxa"/>
            <w:gridSpan w:val="5"/>
            <w:tcBorders>
              <w:top w:val="single" w:sz="4" w:space="0" w:color="auto"/>
              <w:left w:val="nil"/>
              <w:bottom w:val="single" w:sz="4" w:space="0" w:color="auto"/>
              <w:right w:val="nil"/>
            </w:tcBorders>
          </w:tcPr>
          <w:p w14:paraId="3E2058F7" w14:textId="77777777" w:rsidR="00F00A48" w:rsidRPr="00191ECF" w:rsidRDefault="00F00A48" w:rsidP="00F00A48">
            <w:pPr>
              <w:tabs>
                <w:tab w:val="center" w:pos="4153"/>
                <w:tab w:val="right" w:pos="8306"/>
              </w:tabs>
              <w:spacing w:after="0" w:line="276" w:lineRule="auto"/>
              <w:jc w:val="center"/>
              <w:rPr>
                <w:rFonts w:ascii="Times New Roman" w:eastAsia="Times New Roman" w:hAnsi="Times New Roman" w:cs="Times New Roman"/>
                <w:i/>
                <w:kern w:val="0"/>
                <w:lang w:val="sq-AL"/>
                <w14:ligatures w14:val="none"/>
              </w:rPr>
            </w:pPr>
            <w:r w:rsidRPr="00191ECF">
              <w:rPr>
                <w:rFonts w:ascii="Times New Roman" w:eastAsia="Times New Roman" w:hAnsi="Times New Roman" w:cs="Times New Roman"/>
                <w:i/>
                <w:kern w:val="0"/>
                <w:lang w:val="sq-AL"/>
                <w14:ligatures w14:val="none"/>
              </w:rPr>
              <w:t>PËRSHKRUESI I MODULIT</w:t>
            </w:r>
          </w:p>
        </w:tc>
      </w:tr>
      <w:tr w:rsidR="00F00A48" w:rsidRPr="00191ECF" w14:paraId="4CC53810" w14:textId="77777777" w:rsidTr="001418E1">
        <w:tc>
          <w:tcPr>
            <w:tcW w:w="1908" w:type="dxa"/>
            <w:tcBorders>
              <w:top w:val="single" w:sz="4" w:space="0" w:color="auto"/>
              <w:bottom w:val="single" w:sz="6" w:space="0" w:color="auto"/>
              <w:right w:val="single" w:sz="4" w:space="0" w:color="auto"/>
            </w:tcBorders>
          </w:tcPr>
          <w:p w14:paraId="34AA255B" w14:textId="77777777" w:rsidR="00F00A48" w:rsidRPr="00191ECF" w:rsidRDefault="00F00A48" w:rsidP="00F00A48">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Titulli dhe kodi</w:t>
            </w:r>
          </w:p>
        </w:tc>
        <w:tc>
          <w:tcPr>
            <w:tcW w:w="5490" w:type="dxa"/>
            <w:gridSpan w:val="3"/>
            <w:tcBorders>
              <w:top w:val="single" w:sz="4" w:space="0" w:color="auto"/>
              <w:left w:val="single" w:sz="4" w:space="0" w:color="auto"/>
              <w:bottom w:val="single" w:sz="6" w:space="0" w:color="auto"/>
              <w:right w:val="single" w:sz="4" w:space="0" w:color="auto"/>
            </w:tcBorders>
          </w:tcPr>
          <w:p w14:paraId="7E67F071" w14:textId="77777777" w:rsidR="00F00A48" w:rsidRPr="00191ECF" w:rsidRDefault="00F00A48" w:rsidP="00F00A48">
            <w:pPr>
              <w:overflowPunct w:val="0"/>
              <w:autoSpaceDE w:val="0"/>
              <w:autoSpaceDN w:val="0"/>
              <w:adjustRightInd w:val="0"/>
              <w:spacing w:after="0" w:line="276" w:lineRule="auto"/>
              <w:textAlignment w:val="baseline"/>
              <w:rPr>
                <w:rFonts w:ascii="Times New Roman" w:eastAsia="Times New Roman" w:hAnsi="Times New Roman" w:cs="Times New Roman"/>
                <w:b/>
                <w:bCs/>
                <w:kern w:val="0"/>
                <w:lang w:val="sq-AL"/>
                <w14:ligatures w14:val="none"/>
              </w:rPr>
            </w:pPr>
            <w:r w:rsidRPr="00191ECF">
              <w:rPr>
                <w:rFonts w:ascii="Times New Roman" w:eastAsia="Times New Roman" w:hAnsi="Times New Roman" w:cs="Times New Roman"/>
                <w:b/>
                <w:bCs/>
                <w:kern w:val="0"/>
                <w:szCs w:val="20"/>
                <w:lang w:val="sq-AL"/>
                <w14:ligatures w14:val="none"/>
              </w:rPr>
              <w:t>PUNIME TË THJESHTA ELEKTRIKE DHE MEKATRONIKE NË AUTOMJETE</w:t>
            </w:r>
            <w:r w:rsidRPr="00191ECF">
              <w:rPr>
                <w:rFonts w:ascii="Times New Roman" w:eastAsia="Times New Roman" w:hAnsi="Times New Roman" w:cs="Times New Roman"/>
                <w:b/>
                <w:bCs/>
                <w:kern w:val="0"/>
                <w:lang w:val="sq-AL"/>
                <w14:ligatures w14:val="none"/>
              </w:rPr>
              <w:t xml:space="preserve"> </w:t>
            </w:r>
          </w:p>
          <w:p w14:paraId="74801DD4" w14:textId="77777777" w:rsidR="00F00A48" w:rsidRPr="00191ECF" w:rsidRDefault="00F00A48" w:rsidP="00F00A48">
            <w:pPr>
              <w:overflowPunct w:val="0"/>
              <w:autoSpaceDE w:val="0"/>
              <w:autoSpaceDN w:val="0"/>
              <w:adjustRightInd w:val="0"/>
              <w:spacing w:after="0" w:line="276" w:lineRule="auto"/>
              <w:textAlignment w:val="baseline"/>
              <w:rPr>
                <w:rFonts w:ascii="Times New Roman" w:eastAsia="Times New Roman" w:hAnsi="Times New Roman" w:cs="Times New Roman"/>
                <w:b/>
                <w:bCs/>
                <w:kern w:val="0"/>
                <w:lang w:val="sq-AL"/>
                <w14:ligatures w14:val="none"/>
              </w:rPr>
            </w:pPr>
          </w:p>
        </w:tc>
        <w:tc>
          <w:tcPr>
            <w:tcW w:w="1847" w:type="dxa"/>
            <w:tcBorders>
              <w:top w:val="single" w:sz="4" w:space="0" w:color="auto"/>
              <w:left w:val="single" w:sz="4" w:space="0" w:color="auto"/>
              <w:bottom w:val="single" w:sz="4" w:space="0" w:color="auto"/>
              <w:right w:val="nil"/>
            </w:tcBorders>
          </w:tcPr>
          <w:p w14:paraId="720534BD" w14:textId="625141EC" w:rsidR="00F00A48" w:rsidRPr="00191ECF" w:rsidRDefault="00F00A48" w:rsidP="00F00A48">
            <w:pPr>
              <w:tabs>
                <w:tab w:val="center" w:pos="4153"/>
                <w:tab w:val="right" w:pos="8306"/>
              </w:tabs>
              <w:spacing w:after="0" w:line="276" w:lineRule="auto"/>
              <w:rPr>
                <w:rFonts w:ascii="Times New Roman" w:eastAsia="Times New Roman" w:hAnsi="Times New Roman" w:cs="Times New Roman"/>
                <w:b/>
                <w:color w:val="00B050"/>
                <w:kern w:val="0"/>
                <w:lang w:val="sq-AL"/>
                <w14:ligatures w14:val="none"/>
              </w:rPr>
            </w:pPr>
            <w:r w:rsidRPr="00191ECF">
              <w:rPr>
                <w:rFonts w:ascii="Times New Roman" w:eastAsia="Times New Roman" w:hAnsi="Times New Roman" w:cs="Times New Roman"/>
                <w:b/>
                <w:color w:val="000000" w:themeColor="text1"/>
                <w:kern w:val="0"/>
                <w:lang w:val="sq-AL"/>
                <w14:ligatures w14:val="none"/>
              </w:rPr>
              <w:t>M-</w:t>
            </w:r>
            <w:r w:rsidRPr="00191ECF">
              <w:rPr>
                <w:rFonts w:ascii="Times New Roman" w:eastAsia="Times New Roman" w:hAnsi="Times New Roman" w:cs="Times New Roman"/>
                <w:b/>
                <w:kern w:val="0"/>
                <w:lang w:val="sq-AL"/>
                <w14:ligatures w14:val="none"/>
              </w:rPr>
              <w:t>18-</w:t>
            </w:r>
            <w:r w:rsidR="008518FB" w:rsidRPr="00191ECF">
              <w:rPr>
                <w:rFonts w:ascii="Times New Roman" w:eastAsia="Times New Roman" w:hAnsi="Times New Roman" w:cs="Times New Roman"/>
                <w:b/>
                <w:kern w:val="0"/>
                <w:lang w:val="sq-AL"/>
                <w14:ligatures w14:val="none"/>
              </w:rPr>
              <w:t>2388-26</w:t>
            </w:r>
          </w:p>
        </w:tc>
      </w:tr>
      <w:tr w:rsidR="00F00A48" w:rsidRPr="00191ECF" w14:paraId="019B6F77" w14:textId="77777777" w:rsidTr="001418E1">
        <w:tc>
          <w:tcPr>
            <w:tcW w:w="1908" w:type="dxa"/>
            <w:tcBorders>
              <w:top w:val="nil"/>
              <w:bottom w:val="nil"/>
            </w:tcBorders>
          </w:tcPr>
          <w:p w14:paraId="45048BF6" w14:textId="77777777" w:rsidR="00F00A48" w:rsidRPr="00191ECF" w:rsidRDefault="00F00A48" w:rsidP="00F00A48">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Qëllimi i modulit</w:t>
            </w:r>
          </w:p>
          <w:p w14:paraId="5A7A4783" w14:textId="77777777" w:rsidR="00F00A48" w:rsidRPr="00191ECF" w:rsidRDefault="00F00A48" w:rsidP="00F00A48">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p>
        </w:tc>
        <w:tc>
          <w:tcPr>
            <w:tcW w:w="270" w:type="dxa"/>
            <w:tcBorders>
              <w:top w:val="nil"/>
              <w:bottom w:val="nil"/>
            </w:tcBorders>
          </w:tcPr>
          <w:p w14:paraId="2016630E" w14:textId="77777777" w:rsidR="00F00A48" w:rsidRPr="00191ECF" w:rsidRDefault="00F00A48" w:rsidP="00F00A48">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p>
          <w:p w14:paraId="15E2CA3C" w14:textId="77777777" w:rsidR="00F00A48" w:rsidRPr="00191ECF" w:rsidRDefault="00F00A48" w:rsidP="00F00A48">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p>
        </w:tc>
        <w:tc>
          <w:tcPr>
            <w:tcW w:w="7067" w:type="dxa"/>
            <w:gridSpan w:val="3"/>
            <w:tcBorders>
              <w:top w:val="nil"/>
              <w:bottom w:val="nil"/>
            </w:tcBorders>
          </w:tcPr>
          <w:p w14:paraId="3875117A" w14:textId="2AD59506" w:rsidR="00F00A48" w:rsidRPr="00191ECF" w:rsidRDefault="00F00A48" w:rsidP="00F00A48">
            <w:pPr>
              <w:keepNext/>
              <w:overflowPunct w:val="0"/>
              <w:autoSpaceDE w:val="0"/>
              <w:autoSpaceDN w:val="0"/>
              <w:adjustRightInd w:val="0"/>
              <w:spacing w:after="0" w:line="276" w:lineRule="auto"/>
              <w:ind w:left="-77"/>
              <w:jc w:val="both"/>
              <w:textAlignment w:val="baseline"/>
              <w:outlineLvl w:val="0"/>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Një modul praktik që aftëson nxënësit për të përshkruar sistemet elektrike, elektronike dhe mekatronike në automjete,</w:t>
            </w:r>
            <w:r w:rsidR="0057383C">
              <w:rPr>
                <w:rFonts w:ascii="Times New Roman" w:eastAsia="Times New Roman" w:hAnsi="Times New Roman" w:cs="Times New Roman"/>
                <w:kern w:val="0"/>
                <w:lang w:val="sq-AL"/>
                <w14:ligatures w14:val="none"/>
              </w:rPr>
              <w:t xml:space="preserve"> </w:t>
            </w:r>
            <w:r w:rsidRPr="00191ECF">
              <w:rPr>
                <w:rFonts w:ascii="Times New Roman" w:eastAsia="Times New Roman" w:hAnsi="Times New Roman" w:cs="Times New Roman"/>
                <w:kern w:val="0"/>
                <w:lang w:val="sq-AL"/>
                <w14:ligatures w14:val="none"/>
              </w:rPr>
              <w:t>si dhe për të kryer punime të thjeshta në k</w:t>
            </w:r>
            <w:r w:rsidR="0057383C">
              <w:rPr>
                <w:rFonts w:ascii="Times New Roman" w:eastAsia="Times New Roman" w:hAnsi="Times New Roman" w:cs="Times New Roman"/>
                <w:kern w:val="0"/>
                <w:lang w:val="sq-AL"/>
                <w14:ligatures w14:val="none"/>
              </w:rPr>
              <w:t>ë</w:t>
            </w:r>
            <w:r w:rsidRPr="00191ECF">
              <w:rPr>
                <w:rFonts w:ascii="Times New Roman" w:eastAsia="Times New Roman" w:hAnsi="Times New Roman" w:cs="Times New Roman"/>
                <w:kern w:val="0"/>
                <w:lang w:val="sq-AL"/>
                <w14:ligatures w14:val="none"/>
              </w:rPr>
              <w:t>to sisteme</w:t>
            </w:r>
          </w:p>
          <w:p w14:paraId="7E2C3934" w14:textId="77777777" w:rsidR="00F00A48" w:rsidRPr="00191ECF" w:rsidRDefault="00F00A48" w:rsidP="00F00A48">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p>
        </w:tc>
      </w:tr>
      <w:tr w:rsidR="00F00A48" w:rsidRPr="00191ECF" w14:paraId="5D919A3A" w14:textId="77777777" w:rsidTr="00734098">
        <w:trPr>
          <w:trHeight w:val="660"/>
        </w:trPr>
        <w:tc>
          <w:tcPr>
            <w:tcW w:w="1908" w:type="dxa"/>
            <w:tcBorders>
              <w:top w:val="single" w:sz="6" w:space="0" w:color="auto"/>
              <w:bottom w:val="single" w:sz="6" w:space="0" w:color="auto"/>
            </w:tcBorders>
          </w:tcPr>
          <w:p w14:paraId="430FC72D" w14:textId="77777777" w:rsidR="00F00A48" w:rsidRPr="00191ECF" w:rsidRDefault="00F00A48" w:rsidP="00F00A48">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Kohëzgjatja e modulit</w:t>
            </w:r>
          </w:p>
          <w:p w14:paraId="4F58E3DD" w14:textId="77777777" w:rsidR="00F00A48" w:rsidRPr="00191ECF" w:rsidRDefault="00F00A48" w:rsidP="00F00A48">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p>
        </w:tc>
        <w:tc>
          <w:tcPr>
            <w:tcW w:w="270" w:type="dxa"/>
            <w:tcBorders>
              <w:top w:val="single" w:sz="6" w:space="0" w:color="auto"/>
              <w:bottom w:val="single" w:sz="6" w:space="0" w:color="auto"/>
            </w:tcBorders>
          </w:tcPr>
          <w:p w14:paraId="202A6469" w14:textId="77777777" w:rsidR="00F00A48" w:rsidRPr="00191ECF" w:rsidRDefault="00F00A48" w:rsidP="00F00A48">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p>
        </w:tc>
        <w:tc>
          <w:tcPr>
            <w:tcW w:w="7067" w:type="dxa"/>
            <w:gridSpan w:val="3"/>
            <w:tcBorders>
              <w:top w:val="single" w:sz="6" w:space="0" w:color="auto"/>
              <w:bottom w:val="single" w:sz="6" w:space="0" w:color="auto"/>
            </w:tcBorders>
          </w:tcPr>
          <w:p w14:paraId="155AE2CB" w14:textId="77777777" w:rsidR="00F00A48" w:rsidRPr="00191ECF" w:rsidRDefault="00F00A48" w:rsidP="00F00A48">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kern w:val="0"/>
                <w:lang w:val="sq-AL"/>
                <w14:ligatures w14:val="none"/>
              </w:rPr>
              <w:t>33 orë mësimore</w:t>
            </w:r>
          </w:p>
          <w:p w14:paraId="5ABB46A2" w14:textId="77777777" w:rsidR="00F00A48" w:rsidRPr="00191ECF" w:rsidRDefault="00F00A48" w:rsidP="00F00A48">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p>
        </w:tc>
      </w:tr>
      <w:tr w:rsidR="00F00A48" w:rsidRPr="00191ECF" w14:paraId="4AD78715" w14:textId="77777777" w:rsidTr="00734098">
        <w:tc>
          <w:tcPr>
            <w:tcW w:w="1908" w:type="dxa"/>
            <w:tcBorders>
              <w:top w:val="single" w:sz="6" w:space="0" w:color="auto"/>
              <w:bottom w:val="single" w:sz="4" w:space="0" w:color="auto"/>
            </w:tcBorders>
          </w:tcPr>
          <w:p w14:paraId="35D69A0F" w14:textId="77777777" w:rsidR="00F00A48" w:rsidRPr="00191ECF" w:rsidRDefault="00F00A48" w:rsidP="00F00A48">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 xml:space="preserve">Niveli i parapëlqyer </w:t>
            </w:r>
          </w:p>
          <w:p w14:paraId="04E0F603" w14:textId="77777777" w:rsidR="00F00A48" w:rsidRPr="00191ECF" w:rsidRDefault="00F00A48" w:rsidP="00F00A48">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për pranim</w:t>
            </w:r>
          </w:p>
          <w:p w14:paraId="454A8C48" w14:textId="77777777" w:rsidR="00F00A48" w:rsidRPr="00191ECF" w:rsidRDefault="00F00A48" w:rsidP="00F00A48">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p>
        </w:tc>
        <w:tc>
          <w:tcPr>
            <w:tcW w:w="270" w:type="dxa"/>
            <w:tcBorders>
              <w:top w:val="single" w:sz="6" w:space="0" w:color="auto"/>
              <w:bottom w:val="single" w:sz="4" w:space="0" w:color="auto"/>
            </w:tcBorders>
          </w:tcPr>
          <w:p w14:paraId="57F49307" w14:textId="77777777" w:rsidR="00F00A48" w:rsidRPr="00191ECF" w:rsidRDefault="00F00A48" w:rsidP="00F00A48">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p>
        </w:tc>
        <w:tc>
          <w:tcPr>
            <w:tcW w:w="7067" w:type="dxa"/>
            <w:gridSpan w:val="3"/>
            <w:tcBorders>
              <w:top w:val="single" w:sz="6" w:space="0" w:color="auto"/>
              <w:bottom w:val="single" w:sz="4" w:space="0" w:color="auto"/>
            </w:tcBorders>
          </w:tcPr>
          <w:p w14:paraId="5CB94A75" w14:textId="77777777" w:rsidR="00F00A48" w:rsidRPr="00191ECF" w:rsidRDefault="00F00A48" w:rsidP="00F00A48">
            <w:p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Nxënësi duhet të ketë përfunduar klasën e 10-të, të kualifikimit profesional “Shërbime mjetesh transporti”, niveli II i KSHK.</w:t>
            </w:r>
          </w:p>
          <w:p w14:paraId="4B6A5F51" w14:textId="77777777" w:rsidR="00F00A48" w:rsidRPr="00191ECF" w:rsidRDefault="00F00A48" w:rsidP="00F00A48">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p>
        </w:tc>
      </w:tr>
      <w:tr w:rsidR="00F00A48" w:rsidRPr="00191ECF" w14:paraId="6055A7EA" w14:textId="77777777" w:rsidTr="00734098">
        <w:tblPrEx>
          <w:tblBorders>
            <w:bottom w:val="none" w:sz="0" w:space="0" w:color="auto"/>
          </w:tblBorders>
        </w:tblPrEx>
        <w:trPr>
          <w:trHeight w:val="260"/>
        </w:trPr>
        <w:tc>
          <w:tcPr>
            <w:tcW w:w="1908" w:type="dxa"/>
            <w:tcBorders>
              <w:top w:val="single" w:sz="4" w:space="0" w:color="auto"/>
              <w:left w:val="nil"/>
              <w:bottom w:val="nil"/>
              <w:right w:val="nil"/>
            </w:tcBorders>
          </w:tcPr>
          <w:p w14:paraId="4966169B" w14:textId="2906102D" w:rsidR="00F00A48" w:rsidRPr="00191ECF" w:rsidRDefault="00F00A48" w:rsidP="00F00A48">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 xml:space="preserve">Rezultatet e të nxënit (RN) dhe </w:t>
            </w:r>
            <w:r w:rsidR="003F44AD">
              <w:rPr>
                <w:rFonts w:ascii="Times New Roman" w:eastAsia="Times New Roman" w:hAnsi="Times New Roman" w:cs="Times New Roman"/>
                <w:b/>
                <w:kern w:val="0"/>
                <w:lang w:val="sq-AL"/>
                <w14:ligatures w14:val="none"/>
              </w:rPr>
              <w:t>procedurat</w:t>
            </w:r>
            <w:r w:rsidRPr="00191ECF">
              <w:rPr>
                <w:rFonts w:ascii="Times New Roman" w:eastAsia="Times New Roman" w:hAnsi="Times New Roman" w:cs="Times New Roman"/>
                <w:b/>
                <w:kern w:val="0"/>
                <w:lang w:val="sq-AL"/>
                <w14:ligatures w14:val="none"/>
              </w:rPr>
              <w:t xml:space="preserve"> e vlerësimit</w:t>
            </w:r>
          </w:p>
        </w:tc>
        <w:tc>
          <w:tcPr>
            <w:tcW w:w="270" w:type="dxa"/>
            <w:tcBorders>
              <w:top w:val="single" w:sz="4" w:space="0" w:color="auto"/>
              <w:left w:val="nil"/>
              <w:bottom w:val="nil"/>
              <w:right w:val="nil"/>
            </w:tcBorders>
          </w:tcPr>
          <w:p w14:paraId="6C7E1A50" w14:textId="77777777" w:rsidR="00F00A48" w:rsidRPr="00191ECF" w:rsidRDefault="00F00A48" w:rsidP="00F00A48">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p>
        </w:tc>
        <w:tc>
          <w:tcPr>
            <w:tcW w:w="810" w:type="dxa"/>
            <w:tcBorders>
              <w:top w:val="single" w:sz="4" w:space="0" w:color="auto"/>
              <w:left w:val="nil"/>
              <w:bottom w:val="nil"/>
              <w:right w:val="nil"/>
            </w:tcBorders>
          </w:tcPr>
          <w:p w14:paraId="3CC45F61" w14:textId="77777777" w:rsidR="00F00A48" w:rsidRPr="00191ECF" w:rsidRDefault="00F00A48" w:rsidP="00F00A48">
            <w:pPr>
              <w:overflowPunct w:val="0"/>
              <w:autoSpaceDE w:val="0"/>
              <w:autoSpaceDN w:val="0"/>
              <w:adjustRightInd w:val="0"/>
              <w:spacing w:after="60" w:line="276" w:lineRule="auto"/>
              <w:textAlignment w:val="baseline"/>
              <w:outlineLvl w:val="5"/>
              <w:rPr>
                <w:rFonts w:ascii="Times New Roman" w:eastAsia="Times New Roman" w:hAnsi="Times New Roman" w:cs="Times New Roman"/>
                <w:b/>
                <w:bCs/>
                <w:kern w:val="0"/>
                <w:lang w:val="sq-AL"/>
                <w14:ligatures w14:val="none"/>
              </w:rPr>
            </w:pPr>
            <w:r w:rsidRPr="00191ECF">
              <w:rPr>
                <w:rFonts w:ascii="Times New Roman" w:eastAsia="Times New Roman" w:hAnsi="Times New Roman" w:cs="Times New Roman"/>
                <w:b/>
                <w:bCs/>
                <w:kern w:val="0"/>
                <w:lang w:val="sq-AL"/>
                <w14:ligatures w14:val="none"/>
              </w:rPr>
              <w:t>RN 1</w:t>
            </w:r>
          </w:p>
        </w:tc>
        <w:tc>
          <w:tcPr>
            <w:tcW w:w="6256" w:type="dxa"/>
            <w:gridSpan w:val="2"/>
            <w:tcBorders>
              <w:top w:val="single" w:sz="4" w:space="0" w:color="auto"/>
              <w:left w:val="nil"/>
              <w:bottom w:val="nil"/>
              <w:right w:val="nil"/>
            </w:tcBorders>
          </w:tcPr>
          <w:p w14:paraId="548BF0DE" w14:textId="77777777" w:rsidR="00F00A48" w:rsidRPr="00191ECF" w:rsidRDefault="00F00A48" w:rsidP="00F00A48">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 xml:space="preserve">Nxënësi kryen përgatitjen e vendit të punës dhe pajisjeve elektrike dhe mekatronike </w:t>
            </w:r>
          </w:p>
          <w:p w14:paraId="17A44C51" w14:textId="77777777" w:rsidR="00F00A48" w:rsidRPr="00191ECF" w:rsidRDefault="00F00A48" w:rsidP="00F00A48">
            <w:pPr>
              <w:overflowPunct w:val="0"/>
              <w:autoSpaceDE w:val="0"/>
              <w:autoSpaceDN w:val="0"/>
              <w:adjustRightInd w:val="0"/>
              <w:spacing w:after="0" w:line="276" w:lineRule="auto"/>
              <w:textAlignment w:val="baseline"/>
              <w:rPr>
                <w:rFonts w:ascii="Times New Roman" w:eastAsia="Times New Roman" w:hAnsi="Times New Roman" w:cs="Times New Roman"/>
                <w:b/>
                <w:i/>
                <w:kern w:val="0"/>
                <w:lang w:val="sq-AL"/>
                <w14:ligatures w14:val="none"/>
              </w:rPr>
            </w:pPr>
            <w:r w:rsidRPr="00191ECF">
              <w:rPr>
                <w:rFonts w:ascii="Times New Roman" w:eastAsia="Times New Roman" w:hAnsi="Times New Roman" w:cs="Times New Roman"/>
                <w:b/>
                <w:i/>
                <w:kern w:val="0"/>
                <w:lang w:val="sq-AL"/>
                <w14:ligatures w14:val="none"/>
              </w:rPr>
              <w:t>Kriteret e vlerësimit:</w:t>
            </w:r>
          </w:p>
          <w:p w14:paraId="151086D6" w14:textId="77777777" w:rsidR="00F00A48" w:rsidRPr="00191ECF" w:rsidRDefault="00F00A48" w:rsidP="00F00A48">
            <w:pPr>
              <w:tabs>
                <w:tab w:val="left" w:pos="360"/>
              </w:tabs>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Nxënësi duhet të jetë i aftë:</w:t>
            </w:r>
          </w:p>
          <w:p w14:paraId="36117731" w14:textId="72E3A9A5" w:rsidR="00F00A48" w:rsidRPr="00191ECF" w:rsidRDefault="00BF1573" w:rsidP="00F00A48">
            <w:pPr>
              <w:numPr>
                <w:ilvl w:val="0"/>
                <w:numId w:val="26"/>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 xml:space="preserve">të </w:t>
            </w:r>
            <w:r w:rsidRPr="00191ECF">
              <w:rPr>
                <w:rFonts w:ascii="Times New Roman" w:eastAsia="Batang" w:hAnsi="Times New Roman" w:cs="Times New Roman"/>
                <w:iCs/>
                <w:kern w:val="0"/>
                <w:lang w:val="sq-AL" w:eastAsia="ko-KR"/>
                <w14:ligatures w14:val="none"/>
              </w:rPr>
              <w:t>përgatisë vendin e punës sipas rregullave t</w:t>
            </w:r>
            <w:r w:rsidR="0057383C">
              <w:rPr>
                <w:rFonts w:ascii="Times New Roman" w:eastAsia="Batang" w:hAnsi="Times New Roman" w:cs="Times New Roman"/>
                <w:iCs/>
                <w:kern w:val="0"/>
                <w:lang w:val="sq-AL" w:eastAsia="ko-KR"/>
                <w14:ligatures w14:val="none"/>
              </w:rPr>
              <w:t>ë</w:t>
            </w:r>
            <w:r w:rsidRPr="00191ECF">
              <w:rPr>
                <w:rFonts w:ascii="Times New Roman" w:eastAsia="Batang" w:hAnsi="Times New Roman" w:cs="Times New Roman"/>
                <w:iCs/>
                <w:kern w:val="0"/>
                <w:lang w:val="sq-AL" w:eastAsia="ko-KR"/>
                <w14:ligatures w14:val="none"/>
              </w:rPr>
              <w:t xml:space="preserve"> sigurisë</w:t>
            </w:r>
            <w:r w:rsidRPr="00191ECF">
              <w:rPr>
                <w:rFonts w:ascii="Times New Roman" w:eastAsia="Times New Roman" w:hAnsi="Times New Roman" w:cs="Times New Roman"/>
                <w:kern w:val="0"/>
                <w:lang w:val="sq-AL"/>
                <w14:ligatures w14:val="none"/>
              </w:rPr>
              <w:t>;</w:t>
            </w:r>
          </w:p>
          <w:p w14:paraId="57165629" w14:textId="42F82C1D" w:rsidR="00F00A48" w:rsidRPr="00191ECF" w:rsidRDefault="00BF1573" w:rsidP="00F00A48">
            <w:pPr>
              <w:numPr>
                <w:ilvl w:val="0"/>
                <w:numId w:val="26"/>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 xml:space="preserve">të </w:t>
            </w:r>
            <w:r w:rsidRPr="00191ECF">
              <w:rPr>
                <w:rFonts w:ascii="Times New Roman" w:eastAsia="Batang" w:hAnsi="Times New Roman" w:cs="Times New Roman"/>
                <w:iCs/>
                <w:kern w:val="0"/>
                <w:lang w:val="sq-AL" w:eastAsia="ko-KR"/>
                <w14:ligatures w14:val="none"/>
              </w:rPr>
              <w:t>veshë pajisjet mbrojtëse personale për punime elektrike dhe mekatronike në automjete</w:t>
            </w:r>
            <w:r w:rsidRPr="00191ECF">
              <w:rPr>
                <w:rFonts w:ascii="Times New Roman" w:eastAsia="Times New Roman" w:hAnsi="Times New Roman" w:cs="Times New Roman"/>
                <w:kern w:val="0"/>
                <w:lang w:val="sq-AL"/>
                <w14:ligatures w14:val="none"/>
              </w:rPr>
              <w:t>;</w:t>
            </w:r>
          </w:p>
          <w:p w14:paraId="0EF4480D" w14:textId="11293B2A" w:rsidR="00F00A48" w:rsidRPr="00191ECF" w:rsidRDefault="00BF1573" w:rsidP="00F00A48">
            <w:pPr>
              <w:numPr>
                <w:ilvl w:val="0"/>
                <w:numId w:val="26"/>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w:t>
            </w:r>
            <w:r w:rsidRPr="00191ECF">
              <w:rPr>
                <w:rFonts w:ascii="Times New Roman" w:eastAsia="Batang" w:hAnsi="Times New Roman" w:cs="Times New Roman"/>
                <w:iCs/>
                <w:kern w:val="0"/>
                <w:lang w:val="sq-AL" w:eastAsia="ko-KR"/>
                <w14:ligatures w14:val="none"/>
              </w:rPr>
              <w:t xml:space="preserve"> përzgjedhë veglat, pajisjet dhe instrumentat e duhura</w:t>
            </w:r>
            <w:r w:rsidRPr="00191ECF">
              <w:rPr>
                <w:rFonts w:ascii="Times New Roman" w:eastAsia="Batang" w:hAnsi="Times New Roman" w:cs="Times New Roman"/>
                <w:iCs/>
                <w:kern w:val="0"/>
                <w:u w:val="single"/>
                <w:lang w:val="sq-AL" w:eastAsia="ko-KR"/>
                <w14:ligatures w14:val="none"/>
              </w:rPr>
              <w:t xml:space="preserve"> </w:t>
            </w:r>
            <w:r w:rsidRPr="00191ECF">
              <w:rPr>
                <w:rFonts w:ascii="Times New Roman" w:eastAsia="Batang" w:hAnsi="Times New Roman" w:cs="Times New Roman"/>
                <w:iCs/>
                <w:kern w:val="0"/>
                <w:lang w:val="sq-AL" w:eastAsia="ko-KR"/>
                <w14:ligatures w14:val="none"/>
              </w:rPr>
              <w:t>për punime elektrike dhe mektronike në automjete</w:t>
            </w:r>
            <w:r w:rsidRPr="00191ECF">
              <w:rPr>
                <w:rFonts w:ascii="Times New Roman" w:eastAsia="Times New Roman" w:hAnsi="Times New Roman" w:cs="Times New Roman"/>
                <w:kern w:val="0"/>
                <w:lang w:val="sq-AL"/>
                <w14:ligatures w14:val="none"/>
              </w:rPr>
              <w:t>;</w:t>
            </w:r>
          </w:p>
          <w:p w14:paraId="4C7CD671" w14:textId="6F756914" w:rsidR="00F00A48" w:rsidRPr="00191ECF" w:rsidRDefault="00BF1573" w:rsidP="00F00A48">
            <w:pPr>
              <w:numPr>
                <w:ilvl w:val="0"/>
                <w:numId w:val="26"/>
              </w:numPr>
              <w:overflowPunct w:val="0"/>
              <w:autoSpaceDE w:val="0"/>
              <w:autoSpaceDN w:val="0"/>
              <w:adjustRightInd w:val="0"/>
              <w:spacing w:before="100" w:beforeAutospacing="1" w:after="100" w:afterAutospacing="1" w:line="276" w:lineRule="auto"/>
              <w:textAlignment w:val="baseline"/>
              <w:rPr>
                <w:rFonts w:ascii="Times New Roman" w:eastAsia="Times New Roman" w:hAnsi="Times New Roman" w:cs="Times New Roman"/>
                <w:bCs/>
                <w:kern w:val="0"/>
                <w:lang w:val="sq-AL"/>
                <w14:ligatures w14:val="none"/>
              </w:rPr>
            </w:pPr>
            <w:r w:rsidRPr="00191ECF">
              <w:rPr>
                <w:rFonts w:ascii="Times New Roman" w:eastAsia="Times New Roman" w:hAnsi="Symbol" w:cs="Times New Roman"/>
                <w:bCs/>
                <w:kern w:val="0"/>
                <w:lang w:val="sq-AL"/>
                <w14:ligatures w14:val="none"/>
              </w:rPr>
              <w:t>t</w:t>
            </w:r>
            <w:r w:rsidRPr="00191ECF">
              <w:rPr>
                <w:rFonts w:ascii="Times New Roman" w:eastAsia="Times New Roman" w:hAnsi="Times New Roman" w:cs="Times New Roman"/>
                <w:bCs/>
                <w:kern w:val="0"/>
                <w:lang w:val="sq-AL"/>
                <w14:ligatures w14:val="none"/>
              </w:rPr>
              <w:t>ë</w:t>
            </w:r>
            <w:r w:rsidRPr="00191ECF">
              <w:rPr>
                <w:rFonts w:ascii="Times New Roman" w:eastAsia="Times New Roman" w:hAnsi="Symbol" w:cs="Times New Roman"/>
                <w:bCs/>
                <w:kern w:val="0"/>
                <w:lang w:val="sq-AL"/>
                <w14:ligatures w14:val="none"/>
              </w:rPr>
              <w:t xml:space="preserve"> </w:t>
            </w:r>
            <w:r w:rsidRPr="00191ECF">
              <w:rPr>
                <w:rFonts w:ascii="Times New Roman" w:eastAsia="Batang" w:hAnsi="Times New Roman" w:cs="Times New Roman"/>
                <w:iCs/>
                <w:kern w:val="0"/>
                <w:lang w:val="sq-AL" w:eastAsia="ko-KR"/>
                <w14:ligatures w14:val="none"/>
              </w:rPr>
              <w:t>analizojë dokumentacionin teknik të automjetit</w:t>
            </w:r>
            <w:r w:rsidRPr="00191ECF">
              <w:rPr>
                <w:rFonts w:ascii="Times New Roman" w:eastAsia="Times New Roman" w:hAnsi="Times New Roman" w:cs="Times New Roman"/>
                <w:bCs/>
                <w:kern w:val="0"/>
                <w:lang w:val="sq-AL"/>
                <w14:ligatures w14:val="none"/>
              </w:rPr>
              <w:t>;</w:t>
            </w:r>
          </w:p>
          <w:p w14:paraId="6C3B7DF9" w14:textId="5084ED6F" w:rsidR="00F00A48" w:rsidRPr="00191ECF" w:rsidRDefault="00BF1573" w:rsidP="00F00A48">
            <w:pPr>
              <w:numPr>
                <w:ilvl w:val="0"/>
                <w:numId w:val="26"/>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 xml:space="preserve">të </w:t>
            </w:r>
            <w:r w:rsidRPr="00191ECF">
              <w:rPr>
                <w:rFonts w:ascii="Times New Roman" w:eastAsia="Batang" w:hAnsi="Times New Roman" w:cs="Times New Roman"/>
                <w:iCs/>
                <w:kern w:val="0"/>
                <w:lang w:val="sq-AL" w:eastAsia="ko-KR"/>
                <w14:ligatures w14:val="none"/>
              </w:rPr>
              <w:t>kontrollojë gjendjen teknike të veglave të punës</w:t>
            </w:r>
            <w:r w:rsidRPr="00191ECF">
              <w:rPr>
                <w:rFonts w:ascii="Times New Roman" w:eastAsia="Times New Roman" w:hAnsi="Times New Roman" w:cs="Times New Roman"/>
                <w:kern w:val="0"/>
                <w:lang w:val="sq-AL"/>
                <w14:ligatures w14:val="none"/>
              </w:rPr>
              <w:t xml:space="preserve">; </w:t>
            </w:r>
          </w:p>
          <w:p w14:paraId="415C99E4" w14:textId="59DB2D41" w:rsidR="00F00A48" w:rsidRPr="00191ECF" w:rsidRDefault="00BF1573" w:rsidP="00F00A48">
            <w:pPr>
              <w:numPr>
                <w:ilvl w:val="0"/>
                <w:numId w:val="26"/>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 xml:space="preserve">të </w:t>
            </w:r>
            <w:r w:rsidRPr="00191ECF">
              <w:rPr>
                <w:rFonts w:ascii="Times New Roman" w:eastAsia="Batang" w:hAnsi="Times New Roman" w:cs="Times New Roman"/>
                <w:iCs/>
                <w:kern w:val="0"/>
                <w:lang w:val="sq-AL" w:eastAsia="ko-KR"/>
                <w14:ligatures w14:val="none"/>
              </w:rPr>
              <w:t>shkëpusë burimin e energjisë elektrike të automjetit</w:t>
            </w:r>
            <w:r w:rsidRPr="00191ECF">
              <w:rPr>
                <w:rFonts w:ascii="Times New Roman" w:eastAsia="Times New Roman" w:hAnsi="Times New Roman" w:cs="Times New Roman"/>
                <w:kern w:val="0"/>
                <w:lang w:val="sq-AL"/>
                <w14:ligatures w14:val="none"/>
              </w:rPr>
              <w:t>;</w:t>
            </w:r>
          </w:p>
          <w:p w14:paraId="188890FA" w14:textId="6FE48240" w:rsidR="00F00A48" w:rsidRPr="00191ECF" w:rsidRDefault="00BF1573" w:rsidP="00F00A48">
            <w:pPr>
              <w:numPr>
                <w:ilvl w:val="0"/>
                <w:numId w:val="26"/>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w:t>
            </w:r>
            <w:r w:rsidRPr="00191ECF">
              <w:rPr>
                <w:rFonts w:ascii="Times New Roman" w:eastAsia="Batang" w:hAnsi="Times New Roman" w:cs="Times New Roman"/>
                <w:iCs/>
                <w:kern w:val="0"/>
                <w:lang w:val="sq-AL" w:eastAsia="ko-KR"/>
                <w14:ligatures w14:val="none"/>
              </w:rPr>
              <w:t xml:space="preserve"> përcaktojë siguresën mbrojtëse të sistemit të ndezjes</w:t>
            </w:r>
            <w:r w:rsidRPr="00191ECF">
              <w:rPr>
                <w:rFonts w:ascii="Times New Roman" w:eastAsia="Times New Roman" w:hAnsi="Times New Roman" w:cs="Times New Roman"/>
                <w:kern w:val="0"/>
                <w:lang w:val="sq-AL"/>
                <w14:ligatures w14:val="none"/>
              </w:rPr>
              <w:t>;</w:t>
            </w:r>
          </w:p>
          <w:p w14:paraId="4A2E95CB" w14:textId="1B41F9D0" w:rsidR="00F00A48" w:rsidRPr="00191ECF" w:rsidRDefault="00BF1573" w:rsidP="00F00A48">
            <w:pPr>
              <w:numPr>
                <w:ilvl w:val="0"/>
                <w:numId w:val="26"/>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w:t>
            </w:r>
            <w:r w:rsidRPr="00191ECF">
              <w:rPr>
                <w:rFonts w:ascii="Times New Roman" w:eastAsia="Batang" w:hAnsi="Times New Roman" w:cs="Times New Roman"/>
                <w:iCs/>
                <w:kern w:val="0"/>
                <w:lang w:val="sq-AL" w:eastAsia="ko-KR"/>
                <w14:ligatures w14:val="none"/>
              </w:rPr>
              <w:t xml:space="preserve"> sigurojë automjetin përpara fillimit të punës</w:t>
            </w:r>
            <w:r w:rsidRPr="00191ECF">
              <w:rPr>
                <w:rFonts w:ascii="Times New Roman" w:eastAsia="Times New Roman" w:hAnsi="Times New Roman" w:cs="Times New Roman"/>
                <w:kern w:val="0"/>
                <w:lang w:val="sq-AL"/>
                <w14:ligatures w14:val="none"/>
              </w:rPr>
              <w:t>;</w:t>
            </w:r>
          </w:p>
          <w:p w14:paraId="783577D1" w14:textId="61D4F6FE" w:rsidR="00F00A48" w:rsidRPr="00191ECF" w:rsidRDefault="00BF1573" w:rsidP="00F00A48">
            <w:pPr>
              <w:numPr>
                <w:ilvl w:val="0"/>
                <w:numId w:val="26"/>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w:t>
            </w:r>
            <w:r w:rsidRPr="00191ECF">
              <w:rPr>
                <w:rFonts w:ascii="Times New Roman" w:eastAsia="Batang" w:hAnsi="Times New Roman" w:cs="Times New Roman"/>
                <w:iCs/>
                <w:kern w:val="0"/>
                <w:lang w:val="sq-AL" w:eastAsia="ko-KR"/>
                <w14:ligatures w14:val="none"/>
              </w:rPr>
              <w:t xml:space="preserve"> organizojë mjetet dhe materialet në mënyrë funksionale</w:t>
            </w:r>
            <w:r w:rsidRPr="00191ECF">
              <w:rPr>
                <w:rFonts w:ascii="Times New Roman" w:eastAsia="Times New Roman" w:hAnsi="Times New Roman" w:cs="Times New Roman"/>
                <w:kern w:val="0"/>
                <w:lang w:val="sq-AL"/>
                <w14:ligatures w14:val="none"/>
              </w:rPr>
              <w:t>;</w:t>
            </w:r>
          </w:p>
          <w:p w14:paraId="36427C6C" w14:textId="1C8031E4" w:rsidR="00F00A48" w:rsidRPr="00191ECF" w:rsidRDefault="00BF1573" w:rsidP="00F00A48">
            <w:pPr>
              <w:numPr>
                <w:ilvl w:val="0"/>
                <w:numId w:val="26"/>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w:t>
            </w:r>
            <w:r w:rsidRPr="00191ECF">
              <w:rPr>
                <w:rFonts w:ascii="Times New Roman" w:eastAsia="Batang" w:hAnsi="Times New Roman" w:cs="Times New Roman"/>
                <w:iCs/>
                <w:kern w:val="0"/>
                <w:lang w:val="sq-AL" w:eastAsia="ko-KR"/>
                <w14:ligatures w14:val="none"/>
              </w:rPr>
              <w:t xml:space="preserve"> shkëpusë lidhjet elektrike të përcjellëseve elektrikë të sistemit të ndezjes përpara fillimit të punës</w:t>
            </w:r>
            <w:r w:rsidRPr="00191ECF">
              <w:rPr>
                <w:rFonts w:ascii="Times New Roman" w:eastAsia="Times New Roman" w:hAnsi="Times New Roman" w:cs="Times New Roman"/>
                <w:kern w:val="0"/>
                <w:lang w:val="sq-AL"/>
                <w14:ligatures w14:val="none"/>
              </w:rPr>
              <w:t>;</w:t>
            </w:r>
          </w:p>
          <w:p w14:paraId="2FABF980" w14:textId="38FDB9AD" w:rsidR="00F00A48" w:rsidRPr="00191ECF" w:rsidRDefault="00BF1573" w:rsidP="00F00A48">
            <w:pPr>
              <w:numPr>
                <w:ilvl w:val="0"/>
                <w:numId w:val="26"/>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w:t>
            </w:r>
            <w:r w:rsidRPr="00191ECF">
              <w:rPr>
                <w:rFonts w:ascii="Times New Roman" w:eastAsia="Batang" w:hAnsi="Times New Roman" w:cs="Times New Roman"/>
                <w:iCs/>
                <w:kern w:val="0"/>
                <w:lang w:val="sq-AL" w:eastAsia="ko-KR"/>
                <w14:ligatures w14:val="none"/>
              </w:rPr>
              <w:t xml:space="preserve"> respektojë sinjalistikën e sigurisë në ambientet e punës</w:t>
            </w:r>
            <w:r w:rsidRPr="00191ECF">
              <w:rPr>
                <w:rFonts w:ascii="Times New Roman" w:eastAsia="Times New Roman" w:hAnsi="Times New Roman" w:cs="Times New Roman"/>
                <w:kern w:val="0"/>
                <w:lang w:val="sq-AL"/>
                <w14:ligatures w14:val="none"/>
              </w:rPr>
              <w:t>;</w:t>
            </w:r>
          </w:p>
          <w:p w14:paraId="738F7B2A" w14:textId="3394813E" w:rsidR="00F00A48" w:rsidRPr="00191ECF" w:rsidRDefault="00BF1573" w:rsidP="00F00A48">
            <w:pPr>
              <w:numPr>
                <w:ilvl w:val="0"/>
                <w:numId w:val="26"/>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w:t>
            </w:r>
            <w:r w:rsidRPr="00191ECF">
              <w:rPr>
                <w:rFonts w:ascii="Times New Roman" w:eastAsia="Batang" w:hAnsi="Times New Roman" w:cs="Times New Roman"/>
                <w:iCs/>
                <w:kern w:val="0"/>
                <w:lang w:val="sq-AL" w:eastAsia="ko-KR"/>
                <w14:ligatures w14:val="none"/>
              </w:rPr>
              <w:t xml:space="preserve"> mbajë amb</w:t>
            </w:r>
            <w:r w:rsidR="0057383C">
              <w:rPr>
                <w:rFonts w:ascii="Times New Roman" w:eastAsia="Batang" w:hAnsi="Times New Roman" w:cs="Times New Roman"/>
                <w:iCs/>
                <w:kern w:val="0"/>
                <w:lang w:val="sq-AL" w:eastAsia="ko-KR"/>
                <w14:ligatures w14:val="none"/>
              </w:rPr>
              <w:t>i</w:t>
            </w:r>
            <w:r w:rsidRPr="00191ECF">
              <w:rPr>
                <w:rFonts w:ascii="Times New Roman" w:eastAsia="Batang" w:hAnsi="Times New Roman" w:cs="Times New Roman"/>
                <w:iCs/>
                <w:kern w:val="0"/>
                <w:lang w:val="sq-AL" w:eastAsia="ko-KR"/>
                <w14:ligatures w14:val="none"/>
              </w:rPr>
              <w:t>entin e punës të pastër dhe të rregullt</w:t>
            </w:r>
            <w:r w:rsidRPr="00191ECF">
              <w:rPr>
                <w:rFonts w:ascii="Times New Roman" w:eastAsia="Times New Roman" w:hAnsi="Times New Roman" w:cs="Times New Roman"/>
                <w:kern w:val="0"/>
                <w:lang w:val="sq-AL"/>
                <w14:ligatures w14:val="none"/>
              </w:rPr>
              <w:t>;</w:t>
            </w:r>
          </w:p>
          <w:p w14:paraId="6274E807" w14:textId="534406E4" w:rsidR="00F00A48" w:rsidRPr="00191ECF" w:rsidRDefault="00BF1573" w:rsidP="00F00A48">
            <w:pPr>
              <w:numPr>
                <w:ilvl w:val="0"/>
                <w:numId w:val="26"/>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w:t>
            </w:r>
            <w:r w:rsidRPr="00191ECF">
              <w:rPr>
                <w:rFonts w:ascii="Times New Roman" w:eastAsia="Batang" w:hAnsi="Times New Roman" w:cs="Times New Roman"/>
                <w:iCs/>
                <w:kern w:val="0"/>
                <w:lang w:val="sq-AL" w:eastAsia="ko-KR"/>
                <w14:ligatures w14:val="none"/>
              </w:rPr>
              <w:t xml:space="preserve"> zbatojë rregullat e mbrojtjes teknike në punë gjatë gjithë procesit.</w:t>
            </w:r>
          </w:p>
          <w:p w14:paraId="39F6326E" w14:textId="77777777" w:rsidR="00F00A48" w:rsidRPr="00191ECF" w:rsidRDefault="00F00A48" w:rsidP="00F00A48">
            <w:pPr>
              <w:overflowPunct w:val="0"/>
              <w:autoSpaceDE w:val="0"/>
              <w:autoSpaceDN w:val="0"/>
              <w:adjustRightInd w:val="0"/>
              <w:spacing w:after="0" w:line="276" w:lineRule="auto"/>
              <w:textAlignment w:val="baseline"/>
              <w:rPr>
                <w:rFonts w:ascii="Times New Roman" w:eastAsia="Times New Roman" w:hAnsi="Times New Roman" w:cs="Times New Roman"/>
                <w:b/>
                <w:i/>
                <w:kern w:val="0"/>
                <w:lang w:val="sq-AL"/>
                <w14:ligatures w14:val="none"/>
              </w:rPr>
            </w:pPr>
            <w:r w:rsidRPr="00191ECF">
              <w:rPr>
                <w:rFonts w:ascii="Times New Roman" w:eastAsia="Times New Roman" w:hAnsi="Times New Roman" w:cs="Times New Roman"/>
                <w:b/>
                <w:i/>
                <w:kern w:val="0"/>
                <w:lang w:val="sq-AL"/>
                <w14:ligatures w14:val="none"/>
              </w:rPr>
              <w:t>Instrumentet e vlerësimit:</w:t>
            </w:r>
          </w:p>
          <w:p w14:paraId="34F9704A" w14:textId="77777777" w:rsidR="00F00A48" w:rsidRPr="00191ECF" w:rsidRDefault="00F00A48" w:rsidP="00F00A48">
            <w:pPr>
              <w:numPr>
                <w:ilvl w:val="0"/>
                <w:numId w:val="26"/>
              </w:numPr>
              <w:overflowPunct w:val="0"/>
              <w:autoSpaceDE w:val="0"/>
              <w:autoSpaceDN w:val="0"/>
              <w:adjustRightInd w:val="0"/>
              <w:spacing w:after="0" w:line="276" w:lineRule="auto"/>
              <w:textAlignment w:val="baseline"/>
              <w:rPr>
                <w:rFonts w:ascii="Times New Roman" w:eastAsia="Times New Roman" w:hAnsi="Times New Roman" w:cs="Times New Roman"/>
                <w:color w:val="00B050"/>
                <w:kern w:val="0"/>
                <w:lang w:val="sq-AL"/>
                <w14:ligatures w14:val="none"/>
              </w:rPr>
            </w:pPr>
            <w:r w:rsidRPr="00191ECF">
              <w:rPr>
                <w:rFonts w:ascii="Times New Roman" w:eastAsia="Times New Roman" w:hAnsi="Times New Roman" w:cs="Times New Roman"/>
                <w:kern w:val="0"/>
                <w:lang w:val="sq-AL"/>
                <w14:ligatures w14:val="none"/>
              </w:rPr>
              <w:lastRenderedPageBreak/>
              <w:t>Vëzhgim me listë kontrolli.</w:t>
            </w:r>
          </w:p>
        </w:tc>
      </w:tr>
    </w:tbl>
    <w:p w14:paraId="51179E76" w14:textId="77777777" w:rsidR="00F00A48" w:rsidRPr="00191ECF" w:rsidRDefault="00F00A48" w:rsidP="00F00A48">
      <w:pPr>
        <w:overflowPunct w:val="0"/>
        <w:autoSpaceDE w:val="0"/>
        <w:autoSpaceDN w:val="0"/>
        <w:adjustRightInd w:val="0"/>
        <w:spacing w:after="0" w:line="276" w:lineRule="auto"/>
        <w:textAlignment w:val="baseline"/>
        <w:rPr>
          <w:rFonts w:ascii="Times New Roman" w:eastAsia="Times New Roman" w:hAnsi="Times New Roman" w:cs="Times New Roman"/>
          <w:color w:val="EE0000"/>
          <w:kern w:val="0"/>
          <w:sz w:val="22"/>
          <w:szCs w:val="22"/>
          <w:lang w:val="sq-AL"/>
          <w14:ligatures w14:val="none"/>
        </w:rPr>
      </w:pPr>
    </w:p>
    <w:tbl>
      <w:tblPr>
        <w:tblW w:w="7293" w:type="dxa"/>
        <w:tblInd w:w="1951" w:type="dxa"/>
        <w:tblLook w:val="0000" w:firstRow="0" w:lastRow="0" w:firstColumn="0" w:lastColumn="0" w:noHBand="0" w:noVBand="0"/>
      </w:tblPr>
      <w:tblGrid>
        <w:gridCol w:w="851"/>
        <w:gridCol w:w="6442"/>
      </w:tblGrid>
      <w:tr w:rsidR="00734098" w:rsidRPr="00191ECF" w14:paraId="01A54140" w14:textId="77777777" w:rsidTr="001418E1">
        <w:tc>
          <w:tcPr>
            <w:tcW w:w="851" w:type="dxa"/>
          </w:tcPr>
          <w:p w14:paraId="122708A2" w14:textId="77777777" w:rsidR="00F00A48" w:rsidRPr="00191ECF" w:rsidRDefault="00F00A48" w:rsidP="00F00A48">
            <w:pPr>
              <w:numPr>
                <w:ilvl w:val="12"/>
                <w:numId w:val="0"/>
              </w:num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 xml:space="preserve">RN 2 </w:t>
            </w:r>
          </w:p>
        </w:tc>
        <w:tc>
          <w:tcPr>
            <w:tcW w:w="6442" w:type="dxa"/>
          </w:tcPr>
          <w:p w14:paraId="7E82FAAD" w14:textId="77777777" w:rsidR="00F00A48" w:rsidRPr="00191ECF" w:rsidRDefault="00F00A48" w:rsidP="00F00A48">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Nxënësi kryen punime të thjeshta elektrike në automjete.</w:t>
            </w:r>
          </w:p>
          <w:p w14:paraId="01D7B829" w14:textId="77777777" w:rsidR="00F00A48" w:rsidRPr="00191ECF" w:rsidRDefault="00F00A48" w:rsidP="00F00A48">
            <w:pPr>
              <w:tabs>
                <w:tab w:val="left" w:pos="360"/>
              </w:tabs>
              <w:overflowPunct w:val="0"/>
              <w:autoSpaceDE w:val="0"/>
              <w:autoSpaceDN w:val="0"/>
              <w:adjustRightInd w:val="0"/>
              <w:spacing w:after="0" w:line="276" w:lineRule="auto"/>
              <w:jc w:val="both"/>
              <w:textAlignment w:val="baseline"/>
              <w:rPr>
                <w:rFonts w:ascii="Times New Roman" w:eastAsia="Times New Roman" w:hAnsi="Times New Roman" w:cs="Times New Roman"/>
                <w:b/>
                <w:i/>
                <w:kern w:val="0"/>
                <w:lang w:val="sq-AL"/>
                <w14:ligatures w14:val="none"/>
              </w:rPr>
            </w:pPr>
            <w:r w:rsidRPr="00191ECF">
              <w:rPr>
                <w:rFonts w:ascii="Times New Roman" w:eastAsia="Times New Roman" w:hAnsi="Times New Roman" w:cs="Times New Roman"/>
                <w:b/>
                <w:i/>
                <w:kern w:val="0"/>
                <w:lang w:val="sq-AL"/>
                <w14:ligatures w14:val="none"/>
              </w:rPr>
              <w:t>Kriteret e vlerësimit:</w:t>
            </w:r>
          </w:p>
          <w:p w14:paraId="4BC0B35E" w14:textId="77777777" w:rsidR="00F00A48" w:rsidRPr="00191ECF" w:rsidRDefault="00F00A48" w:rsidP="00F00A48">
            <w:pPr>
              <w:tabs>
                <w:tab w:val="left" w:pos="360"/>
              </w:tabs>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Nxënësi duhet të jetë i aftë:</w:t>
            </w:r>
          </w:p>
          <w:p w14:paraId="3AADF903" w14:textId="77777777" w:rsidR="00F00A48" w:rsidRPr="00191ECF" w:rsidRDefault="00F00A48" w:rsidP="00F00A48">
            <w:pPr>
              <w:numPr>
                <w:ilvl w:val="0"/>
                <w:numId w:val="26"/>
              </w:numPr>
              <w:tabs>
                <w:tab w:val="clear" w:pos="360"/>
                <w:tab w:val="left" w:pos="342"/>
                <w:tab w:val="right" w:leader="dot" w:pos="9356"/>
              </w:tabs>
              <w:overflowPunct w:val="0"/>
              <w:autoSpaceDE w:val="0"/>
              <w:autoSpaceDN w:val="0"/>
              <w:adjustRightInd w:val="0"/>
              <w:spacing w:after="0" w:line="276" w:lineRule="auto"/>
              <w:contextualSpacing/>
              <w:jc w:val="both"/>
              <w:textAlignment w:val="baseline"/>
              <w:rPr>
                <w:rFonts w:ascii="Times New Roman" w:eastAsia="Batang" w:hAnsi="Times New Roman" w:cs="Times New Roman"/>
                <w:iCs/>
                <w:kern w:val="0"/>
                <w:u w:val="single"/>
                <w:lang w:val="sq-AL" w:eastAsia="ko-KR"/>
                <w14:ligatures w14:val="none"/>
              </w:rPr>
            </w:pPr>
            <w:r w:rsidRPr="00191ECF">
              <w:rPr>
                <w:rFonts w:ascii="Times New Roman" w:eastAsia="Times New Roman" w:hAnsi="Times New Roman" w:cs="Times New Roman"/>
                <w:kern w:val="0"/>
                <w:lang w:val="sq-AL"/>
                <w14:ligatures w14:val="none"/>
              </w:rPr>
              <w:t>të</w:t>
            </w:r>
            <w:r w:rsidRPr="00191ECF">
              <w:rPr>
                <w:rFonts w:ascii="Times New Roman" w:eastAsia="Batang" w:hAnsi="Times New Roman" w:cs="Times New Roman"/>
                <w:iCs/>
                <w:kern w:val="0"/>
                <w:lang w:val="sq-AL" w:eastAsia="ko-KR"/>
                <w14:ligatures w14:val="none"/>
              </w:rPr>
              <w:t xml:space="preserve"> përgatitë vendin e punës dhe automjetin për punime të thjeshta elektrike në automjete;</w:t>
            </w:r>
          </w:p>
          <w:p w14:paraId="3F36CD18" w14:textId="29D064D0" w:rsidR="00F00A48" w:rsidRPr="00191ECF" w:rsidRDefault="00F00A48" w:rsidP="00F00A48">
            <w:pPr>
              <w:numPr>
                <w:ilvl w:val="0"/>
                <w:numId w:val="26"/>
              </w:numPr>
              <w:tabs>
                <w:tab w:val="clear" w:pos="360"/>
                <w:tab w:val="left" w:pos="342"/>
                <w:tab w:val="right" w:leader="dot" w:pos="9356"/>
              </w:tabs>
              <w:overflowPunct w:val="0"/>
              <w:autoSpaceDE w:val="0"/>
              <w:autoSpaceDN w:val="0"/>
              <w:adjustRightInd w:val="0"/>
              <w:spacing w:after="0" w:line="276" w:lineRule="auto"/>
              <w:contextualSpacing/>
              <w:jc w:val="both"/>
              <w:textAlignment w:val="baseline"/>
              <w:rPr>
                <w:rFonts w:ascii="Times New Roman" w:eastAsia="Batang" w:hAnsi="Times New Roman" w:cs="Times New Roman"/>
                <w:iCs/>
                <w:kern w:val="0"/>
                <w:u w:val="single"/>
                <w:lang w:val="sq-AL" w:eastAsia="ko-KR"/>
                <w14:ligatures w14:val="none"/>
              </w:rPr>
            </w:pPr>
            <w:r w:rsidRPr="00191ECF">
              <w:rPr>
                <w:rFonts w:ascii="Times New Roman" w:eastAsia="Batang" w:hAnsi="Times New Roman" w:cs="Times New Roman"/>
                <w:iCs/>
                <w:kern w:val="0"/>
                <w:lang w:val="sq-AL" w:eastAsia="ko-KR"/>
                <w14:ligatures w14:val="none"/>
              </w:rPr>
              <w:t>të analizojë skemën funksionale të sistemit</w:t>
            </w:r>
            <w:r w:rsidR="0057383C">
              <w:rPr>
                <w:rFonts w:ascii="Times New Roman" w:eastAsia="Batang" w:hAnsi="Times New Roman" w:cs="Times New Roman"/>
                <w:iCs/>
                <w:kern w:val="0"/>
                <w:lang w:val="sq-AL" w:eastAsia="ko-KR"/>
                <w14:ligatures w14:val="none"/>
              </w:rPr>
              <w:t xml:space="preserve"> </w:t>
            </w:r>
            <w:r w:rsidRPr="00191ECF">
              <w:rPr>
                <w:rFonts w:ascii="Times New Roman" w:eastAsia="Batang" w:hAnsi="Times New Roman" w:cs="Times New Roman"/>
                <w:iCs/>
                <w:kern w:val="0"/>
                <w:lang w:val="sq-AL" w:eastAsia="ko-KR"/>
                <w14:ligatures w14:val="none"/>
              </w:rPr>
              <w:t>elektrik;</w:t>
            </w:r>
          </w:p>
          <w:p w14:paraId="3466E5DD" w14:textId="444880A3" w:rsidR="00F00A48" w:rsidRPr="00191ECF" w:rsidRDefault="00F00A48" w:rsidP="00F00A48">
            <w:pPr>
              <w:numPr>
                <w:ilvl w:val="0"/>
                <w:numId w:val="26"/>
              </w:numPr>
              <w:tabs>
                <w:tab w:val="clear" w:pos="360"/>
                <w:tab w:val="left" w:pos="342"/>
                <w:tab w:val="right" w:leader="dot" w:pos="9356"/>
              </w:tabs>
              <w:overflowPunct w:val="0"/>
              <w:autoSpaceDE w:val="0"/>
              <w:autoSpaceDN w:val="0"/>
              <w:adjustRightInd w:val="0"/>
              <w:spacing w:after="0" w:line="276" w:lineRule="auto"/>
              <w:contextualSpacing/>
              <w:jc w:val="both"/>
              <w:textAlignment w:val="baseline"/>
              <w:rPr>
                <w:rFonts w:ascii="Times New Roman" w:eastAsia="Batang" w:hAnsi="Times New Roman" w:cs="Times New Roman"/>
                <w:iCs/>
                <w:kern w:val="0"/>
                <w:lang w:val="sq-AL" w:eastAsia="ko-KR"/>
                <w14:ligatures w14:val="none"/>
              </w:rPr>
            </w:pPr>
            <w:r w:rsidRPr="00191ECF">
              <w:rPr>
                <w:rFonts w:ascii="Times New Roman" w:eastAsia="Batang" w:hAnsi="Times New Roman" w:cs="Times New Roman"/>
                <w:iCs/>
                <w:kern w:val="0"/>
                <w:lang w:val="sq-AL" w:eastAsia="ko-KR"/>
                <w14:ligatures w14:val="none"/>
              </w:rPr>
              <w:t>të përzgjedhë veglat</w:t>
            </w:r>
            <w:r w:rsidR="00D86470">
              <w:rPr>
                <w:rFonts w:ascii="Times New Roman" w:eastAsia="Batang" w:hAnsi="Times New Roman" w:cs="Times New Roman"/>
                <w:iCs/>
                <w:kern w:val="0"/>
                <w:lang w:val="sq-AL" w:eastAsia="ko-KR"/>
                <w14:ligatures w14:val="none"/>
              </w:rPr>
              <w:t xml:space="preserve">, </w:t>
            </w:r>
            <w:r w:rsidRPr="00191ECF">
              <w:rPr>
                <w:rFonts w:ascii="Times New Roman" w:eastAsia="Batang" w:hAnsi="Times New Roman" w:cs="Times New Roman"/>
                <w:iCs/>
                <w:kern w:val="0"/>
                <w:lang w:val="sq-AL" w:eastAsia="ko-KR"/>
                <w14:ligatures w14:val="none"/>
              </w:rPr>
              <w:t>pajisjet dhe instrumentat e duhura</w:t>
            </w:r>
            <w:r w:rsidR="00D86470">
              <w:rPr>
                <w:rFonts w:ascii="Times New Roman" w:eastAsia="Batang" w:hAnsi="Times New Roman" w:cs="Times New Roman"/>
                <w:iCs/>
                <w:kern w:val="0"/>
                <w:lang w:val="sq-AL" w:eastAsia="ko-KR"/>
                <w14:ligatures w14:val="none"/>
              </w:rPr>
              <w:t xml:space="preserve"> </w:t>
            </w:r>
            <w:r w:rsidRPr="00191ECF">
              <w:rPr>
                <w:rFonts w:ascii="Times New Roman" w:eastAsia="Batang" w:hAnsi="Times New Roman" w:cs="Times New Roman"/>
                <w:iCs/>
                <w:kern w:val="0"/>
                <w:lang w:val="sq-AL" w:eastAsia="ko-KR"/>
                <w14:ligatures w14:val="none"/>
              </w:rPr>
              <w:t xml:space="preserve">për montimin e elementëve të sistemit </w:t>
            </w:r>
            <w:r w:rsidRPr="00191ECF">
              <w:rPr>
                <w:rFonts w:ascii="Times New Roman" w:eastAsia="Batang" w:hAnsi="Times New Roman" w:cs="Times New Roman"/>
                <w:b/>
                <w:iCs/>
                <w:kern w:val="0"/>
                <w:lang w:val="sq-AL" w:eastAsia="ko-KR"/>
                <w14:ligatures w14:val="none"/>
              </w:rPr>
              <w:t xml:space="preserve"> </w:t>
            </w:r>
            <w:r w:rsidRPr="00191ECF">
              <w:rPr>
                <w:rFonts w:ascii="Times New Roman" w:eastAsia="Batang" w:hAnsi="Times New Roman" w:cs="Times New Roman"/>
                <w:iCs/>
                <w:kern w:val="0"/>
                <w:lang w:val="sq-AL" w:eastAsia="ko-KR"/>
                <w14:ligatures w14:val="none"/>
              </w:rPr>
              <w:t>elektrik;</w:t>
            </w:r>
          </w:p>
          <w:p w14:paraId="6A8D2873" w14:textId="2A93DD46" w:rsidR="00F00A48" w:rsidRPr="00191ECF" w:rsidRDefault="00F00A48" w:rsidP="00F00A48">
            <w:pPr>
              <w:numPr>
                <w:ilvl w:val="0"/>
                <w:numId w:val="26"/>
              </w:numPr>
              <w:tabs>
                <w:tab w:val="clear" w:pos="360"/>
                <w:tab w:val="left" w:pos="342"/>
                <w:tab w:val="right" w:leader="dot" w:pos="9356"/>
              </w:tabs>
              <w:overflowPunct w:val="0"/>
              <w:autoSpaceDE w:val="0"/>
              <w:autoSpaceDN w:val="0"/>
              <w:adjustRightInd w:val="0"/>
              <w:spacing w:after="0" w:line="276" w:lineRule="auto"/>
              <w:contextualSpacing/>
              <w:jc w:val="both"/>
              <w:textAlignment w:val="baseline"/>
              <w:rPr>
                <w:rFonts w:ascii="Times New Roman" w:eastAsia="Batang" w:hAnsi="Times New Roman" w:cs="Times New Roman"/>
                <w:iCs/>
                <w:kern w:val="0"/>
                <w:u w:val="single"/>
                <w:lang w:val="sq-AL" w:eastAsia="ko-KR"/>
                <w14:ligatures w14:val="none"/>
              </w:rPr>
            </w:pPr>
            <w:r w:rsidRPr="00191ECF">
              <w:rPr>
                <w:rFonts w:ascii="Times New Roman" w:eastAsia="Batang" w:hAnsi="Times New Roman" w:cs="Times New Roman"/>
                <w:iCs/>
                <w:kern w:val="0"/>
                <w:lang w:val="sq-AL" w:eastAsia="ko-KR"/>
                <w14:ligatures w14:val="none"/>
              </w:rPr>
              <w:t xml:space="preserve">të </w:t>
            </w:r>
            <w:r w:rsidR="00110F94">
              <w:rPr>
                <w:rFonts w:ascii="Times New Roman" w:eastAsia="Batang" w:hAnsi="Times New Roman" w:cs="Times New Roman"/>
                <w:iCs/>
                <w:kern w:val="0"/>
                <w:lang w:val="sq-AL" w:eastAsia="ko-KR"/>
                <w14:ligatures w14:val="none"/>
              </w:rPr>
              <w:t>lexojë</w:t>
            </w:r>
            <w:r w:rsidR="00781E0E">
              <w:rPr>
                <w:rFonts w:ascii="Times New Roman" w:eastAsia="Batang" w:hAnsi="Times New Roman" w:cs="Times New Roman"/>
                <w:iCs/>
                <w:kern w:val="0"/>
                <w:lang w:val="sq-AL" w:eastAsia="ko-KR"/>
                <w14:ligatures w14:val="none"/>
              </w:rPr>
              <w:t xml:space="preserve"> </w:t>
            </w:r>
            <w:r w:rsidRPr="00191ECF">
              <w:rPr>
                <w:rFonts w:ascii="Times New Roman" w:eastAsia="Batang" w:hAnsi="Times New Roman" w:cs="Times New Roman"/>
                <w:iCs/>
                <w:kern w:val="0"/>
                <w:lang w:val="sq-AL" w:eastAsia="ko-KR"/>
                <w14:ligatures w14:val="none"/>
              </w:rPr>
              <w:t>dokumentacionin teknik të automjetit;</w:t>
            </w:r>
          </w:p>
          <w:p w14:paraId="4455A376" w14:textId="77777777" w:rsidR="00F00A48" w:rsidRPr="00191ECF" w:rsidRDefault="00F00A48" w:rsidP="00F00A48">
            <w:pPr>
              <w:numPr>
                <w:ilvl w:val="0"/>
                <w:numId w:val="26"/>
              </w:numPr>
              <w:tabs>
                <w:tab w:val="clear" w:pos="360"/>
                <w:tab w:val="left" w:pos="342"/>
                <w:tab w:val="right" w:leader="dot" w:pos="9356"/>
              </w:tabs>
              <w:overflowPunct w:val="0"/>
              <w:autoSpaceDE w:val="0"/>
              <w:autoSpaceDN w:val="0"/>
              <w:adjustRightInd w:val="0"/>
              <w:spacing w:after="0" w:line="276" w:lineRule="auto"/>
              <w:contextualSpacing/>
              <w:jc w:val="both"/>
              <w:textAlignment w:val="baseline"/>
              <w:rPr>
                <w:rFonts w:ascii="Times New Roman" w:eastAsia="Batang" w:hAnsi="Times New Roman" w:cs="Times New Roman"/>
                <w:iCs/>
                <w:kern w:val="0"/>
                <w:u w:val="single"/>
                <w:lang w:val="sq-AL" w:eastAsia="ko-KR"/>
                <w14:ligatures w14:val="none"/>
              </w:rPr>
            </w:pPr>
            <w:r w:rsidRPr="00191ECF">
              <w:rPr>
                <w:rFonts w:ascii="Times New Roman" w:eastAsia="Batang" w:hAnsi="Times New Roman" w:cs="Times New Roman"/>
                <w:iCs/>
                <w:kern w:val="0"/>
                <w:lang w:val="sq-AL" w:eastAsia="ko-KR"/>
                <w14:ligatures w14:val="none"/>
              </w:rPr>
              <w:t>të identifikojë defekte të dukshme elektrike;</w:t>
            </w:r>
          </w:p>
          <w:p w14:paraId="246CBDFC" w14:textId="77777777" w:rsidR="00F00A48" w:rsidRPr="00191ECF" w:rsidRDefault="00F00A48" w:rsidP="00F00A48">
            <w:pPr>
              <w:numPr>
                <w:ilvl w:val="0"/>
                <w:numId w:val="26"/>
              </w:numPr>
              <w:tabs>
                <w:tab w:val="clear" w:pos="360"/>
                <w:tab w:val="left" w:pos="342"/>
                <w:tab w:val="right" w:leader="dot" w:pos="9356"/>
              </w:tabs>
              <w:overflowPunct w:val="0"/>
              <w:autoSpaceDE w:val="0"/>
              <w:autoSpaceDN w:val="0"/>
              <w:adjustRightInd w:val="0"/>
              <w:spacing w:after="0" w:line="276" w:lineRule="auto"/>
              <w:contextualSpacing/>
              <w:jc w:val="both"/>
              <w:textAlignment w:val="baseline"/>
              <w:rPr>
                <w:rFonts w:ascii="Times New Roman" w:eastAsia="Batang" w:hAnsi="Times New Roman" w:cs="Times New Roman"/>
                <w:iCs/>
                <w:kern w:val="0"/>
                <w:u w:val="single"/>
                <w:lang w:val="sq-AL" w:eastAsia="ko-KR"/>
                <w14:ligatures w14:val="none"/>
              </w:rPr>
            </w:pPr>
            <w:r w:rsidRPr="00191ECF">
              <w:rPr>
                <w:rFonts w:ascii="Times New Roman" w:eastAsia="Batang" w:hAnsi="Times New Roman" w:cs="Times New Roman"/>
                <w:iCs/>
                <w:kern w:val="0"/>
                <w:lang w:val="sq-AL" w:eastAsia="ko-KR"/>
                <w14:ligatures w14:val="none"/>
              </w:rPr>
              <w:t>të kryejë matje të tensionit elektrik në qarkun e automjetit;</w:t>
            </w:r>
          </w:p>
          <w:p w14:paraId="7AC13766" w14:textId="77777777" w:rsidR="00F00A48" w:rsidRPr="00191ECF" w:rsidRDefault="00F00A48" w:rsidP="00F00A48">
            <w:pPr>
              <w:numPr>
                <w:ilvl w:val="0"/>
                <w:numId w:val="26"/>
              </w:numPr>
              <w:tabs>
                <w:tab w:val="clear" w:pos="360"/>
                <w:tab w:val="left" w:pos="342"/>
                <w:tab w:val="right" w:leader="dot" w:pos="9356"/>
              </w:tabs>
              <w:overflowPunct w:val="0"/>
              <w:autoSpaceDE w:val="0"/>
              <w:autoSpaceDN w:val="0"/>
              <w:adjustRightInd w:val="0"/>
              <w:spacing w:after="0" w:line="276" w:lineRule="auto"/>
              <w:contextualSpacing/>
              <w:jc w:val="both"/>
              <w:textAlignment w:val="baseline"/>
              <w:rPr>
                <w:rFonts w:ascii="Times New Roman" w:eastAsia="Batang" w:hAnsi="Times New Roman" w:cs="Times New Roman"/>
                <w:iCs/>
                <w:kern w:val="0"/>
                <w:u w:val="single"/>
                <w:lang w:val="sq-AL" w:eastAsia="ko-KR"/>
                <w14:ligatures w14:val="none"/>
              </w:rPr>
            </w:pPr>
            <w:r w:rsidRPr="00191ECF">
              <w:rPr>
                <w:rFonts w:ascii="Times New Roman" w:eastAsia="Batang" w:hAnsi="Times New Roman" w:cs="Times New Roman"/>
                <w:iCs/>
                <w:kern w:val="0"/>
                <w:lang w:val="sq-AL" w:eastAsia="ko-KR"/>
                <w14:ligatures w14:val="none"/>
              </w:rPr>
              <w:t>të zbatojë procedurën e montimit ose zëvendesimit të siguresave te dëmtuara;</w:t>
            </w:r>
          </w:p>
          <w:p w14:paraId="61772F80" w14:textId="7FA6F3D7" w:rsidR="00F00A48" w:rsidRPr="00191ECF" w:rsidRDefault="00F00A48" w:rsidP="00F00A48">
            <w:pPr>
              <w:numPr>
                <w:ilvl w:val="0"/>
                <w:numId w:val="26"/>
              </w:numPr>
              <w:tabs>
                <w:tab w:val="clear" w:pos="360"/>
                <w:tab w:val="left" w:pos="342"/>
                <w:tab w:val="right" w:leader="dot" w:pos="9356"/>
              </w:tabs>
              <w:overflowPunct w:val="0"/>
              <w:autoSpaceDE w:val="0"/>
              <w:autoSpaceDN w:val="0"/>
              <w:adjustRightInd w:val="0"/>
              <w:spacing w:after="0" w:line="276" w:lineRule="auto"/>
              <w:contextualSpacing/>
              <w:jc w:val="both"/>
              <w:textAlignment w:val="baseline"/>
              <w:rPr>
                <w:rFonts w:ascii="Times New Roman" w:eastAsia="Batang" w:hAnsi="Times New Roman" w:cs="Times New Roman"/>
                <w:iCs/>
                <w:kern w:val="0"/>
                <w:u w:val="single"/>
                <w:lang w:val="sq-AL" w:eastAsia="ko-KR"/>
                <w14:ligatures w14:val="none"/>
              </w:rPr>
            </w:pPr>
            <w:r w:rsidRPr="00191ECF">
              <w:rPr>
                <w:rFonts w:ascii="Times New Roman" w:eastAsia="Batang" w:hAnsi="Times New Roman" w:cs="Times New Roman"/>
                <w:iCs/>
                <w:kern w:val="0"/>
                <w:lang w:val="sq-AL" w:eastAsia="ko-KR"/>
                <w14:ligatures w14:val="none"/>
              </w:rPr>
              <w:t>të montojë dhe çmontojë llambat e ndri</w:t>
            </w:r>
            <w:r w:rsidR="00781E0E">
              <w:rPr>
                <w:rFonts w:ascii="Times New Roman" w:eastAsia="Batang" w:hAnsi="Times New Roman" w:cs="Times New Roman"/>
                <w:iCs/>
                <w:kern w:val="0"/>
                <w:lang w:val="sq-AL" w:eastAsia="ko-KR"/>
                <w14:ligatures w14:val="none"/>
              </w:rPr>
              <w:t>ç</w:t>
            </w:r>
            <w:r w:rsidRPr="00191ECF">
              <w:rPr>
                <w:rFonts w:ascii="Times New Roman" w:eastAsia="Batang" w:hAnsi="Times New Roman" w:cs="Times New Roman"/>
                <w:iCs/>
                <w:kern w:val="0"/>
                <w:lang w:val="sq-AL" w:eastAsia="ko-KR"/>
                <w14:ligatures w14:val="none"/>
              </w:rPr>
              <w:t xml:space="preserve">imit(sipas nevojës); </w:t>
            </w:r>
          </w:p>
          <w:p w14:paraId="34662D9F" w14:textId="77777777" w:rsidR="00F00A48" w:rsidRPr="00191ECF" w:rsidRDefault="00F00A48" w:rsidP="00F00A48">
            <w:pPr>
              <w:numPr>
                <w:ilvl w:val="0"/>
                <w:numId w:val="26"/>
              </w:numPr>
              <w:tabs>
                <w:tab w:val="clear" w:pos="360"/>
                <w:tab w:val="left" w:pos="342"/>
                <w:tab w:val="right" w:leader="dot" w:pos="9356"/>
              </w:tabs>
              <w:overflowPunct w:val="0"/>
              <w:autoSpaceDE w:val="0"/>
              <w:autoSpaceDN w:val="0"/>
              <w:adjustRightInd w:val="0"/>
              <w:spacing w:after="0" w:line="276" w:lineRule="auto"/>
              <w:contextualSpacing/>
              <w:jc w:val="both"/>
              <w:textAlignment w:val="baseline"/>
              <w:rPr>
                <w:rFonts w:ascii="Times New Roman" w:eastAsia="Batang" w:hAnsi="Times New Roman" w:cs="Times New Roman"/>
                <w:iCs/>
                <w:kern w:val="0"/>
                <w:u w:val="single"/>
                <w:lang w:val="sq-AL" w:eastAsia="ko-KR"/>
                <w14:ligatures w14:val="none"/>
              </w:rPr>
            </w:pPr>
            <w:r w:rsidRPr="00191ECF">
              <w:rPr>
                <w:rFonts w:ascii="Times New Roman" w:eastAsia="Batang" w:hAnsi="Times New Roman" w:cs="Times New Roman"/>
                <w:iCs/>
                <w:kern w:val="0"/>
                <w:lang w:val="sq-AL" w:eastAsia="ko-KR"/>
                <w14:ligatures w14:val="none"/>
              </w:rPr>
              <w:t>të bashkojë lidhjet elektrike të përcjellëseve elektrikë të thjeshta</w:t>
            </w:r>
            <w:r w:rsidRPr="00191ECF">
              <w:rPr>
                <w:rFonts w:ascii="Times New Roman" w:eastAsia="Batang" w:hAnsi="Times New Roman" w:cs="Times New Roman"/>
                <w:iCs/>
                <w:kern w:val="0"/>
                <w:u w:val="single"/>
                <w:lang w:val="sq-AL" w:eastAsia="ko-KR"/>
                <w14:ligatures w14:val="none"/>
              </w:rPr>
              <w:t>;</w:t>
            </w:r>
          </w:p>
          <w:p w14:paraId="4EF10AB9" w14:textId="77777777" w:rsidR="00F00A48" w:rsidRPr="00191ECF" w:rsidRDefault="00F00A48" w:rsidP="00F00A48">
            <w:pPr>
              <w:numPr>
                <w:ilvl w:val="0"/>
                <w:numId w:val="26"/>
              </w:numPr>
              <w:tabs>
                <w:tab w:val="clear" w:pos="360"/>
                <w:tab w:val="left" w:pos="342"/>
                <w:tab w:val="right" w:leader="dot" w:pos="9356"/>
              </w:tabs>
              <w:overflowPunct w:val="0"/>
              <w:autoSpaceDE w:val="0"/>
              <w:autoSpaceDN w:val="0"/>
              <w:adjustRightInd w:val="0"/>
              <w:spacing w:after="0" w:line="276" w:lineRule="auto"/>
              <w:contextualSpacing/>
              <w:jc w:val="both"/>
              <w:textAlignment w:val="baseline"/>
              <w:rPr>
                <w:rFonts w:ascii="Times New Roman" w:eastAsia="Batang" w:hAnsi="Times New Roman" w:cs="Times New Roman"/>
                <w:iCs/>
                <w:kern w:val="0"/>
                <w:u w:val="single"/>
                <w:lang w:val="sq-AL" w:eastAsia="ko-KR"/>
                <w14:ligatures w14:val="none"/>
              </w:rPr>
            </w:pPr>
            <w:r w:rsidRPr="00191ECF">
              <w:rPr>
                <w:rFonts w:ascii="Times New Roman" w:eastAsia="Batang" w:hAnsi="Times New Roman" w:cs="Times New Roman"/>
                <w:iCs/>
                <w:kern w:val="0"/>
                <w:lang w:val="sq-AL" w:eastAsia="ko-KR"/>
                <w14:ligatures w14:val="none"/>
              </w:rPr>
              <w:t>të zbatojë procedurën e montimit të bobinës induktive;</w:t>
            </w:r>
          </w:p>
          <w:p w14:paraId="2D70DCB4" w14:textId="6B1E5EEF" w:rsidR="006E54B6" w:rsidRPr="00781E0E" w:rsidRDefault="00F00A48" w:rsidP="00781E0E">
            <w:pPr>
              <w:numPr>
                <w:ilvl w:val="0"/>
                <w:numId w:val="26"/>
              </w:numPr>
              <w:tabs>
                <w:tab w:val="clear" w:pos="360"/>
                <w:tab w:val="left" w:pos="342"/>
                <w:tab w:val="right" w:leader="dot" w:pos="9356"/>
              </w:tabs>
              <w:overflowPunct w:val="0"/>
              <w:autoSpaceDE w:val="0"/>
              <w:autoSpaceDN w:val="0"/>
              <w:adjustRightInd w:val="0"/>
              <w:spacing w:after="0" w:line="276" w:lineRule="auto"/>
              <w:contextualSpacing/>
              <w:jc w:val="both"/>
              <w:textAlignment w:val="baseline"/>
              <w:rPr>
                <w:rFonts w:ascii="Times New Roman" w:eastAsia="Batang" w:hAnsi="Times New Roman" w:cs="Times New Roman"/>
                <w:iCs/>
                <w:kern w:val="0"/>
                <w:u w:val="single"/>
                <w:lang w:val="sq-AL" w:eastAsia="ko-KR"/>
                <w14:ligatures w14:val="none"/>
              </w:rPr>
            </w:pPr>
            <w:r w:rsidRPr="00191ECF">
              <w:rPr>
                <w:rFonts w:ascii="Times New Roman" w:eastAsia="Batang" w:hAnsi="Times New Roman" w:cs="Times New Roman"/>
                <w:iCs/>
                <w:kern w:val="0"/>
                <w:lang w:val="sq-AL" w:eastAsia="ko-KR"/>
                <w14:ligatures w14:val="none"/>
              </w:rPr>
              <w:t>të bashkojë lidhjet elektrike nga bobina, sipas pozicionit të duhur të tyre;</w:t>
            </w:r>
          </w:p>
          <w:p w14:paraId="62F92DC6" w14:textId="77777777" w:rsidR="00F00A48" w:rsidRPr="00191ECF" w:rsidRDefault="00F00A48" w:rsidP="00F00A48">
            <w:pPr>
              <w:numPr>
                <w:ilvl w:val="0"/>
                <w:numId w:val="26"/>
              </w:numPr>
              <w:tabs>
                <w:tab w:val="clear" w:pos="360"/>
                <w:tab w:val="left" w:pos="336"/>
                <w:tab w:val="right" w:leader="dot" w:pos="9356"/>
              </w:tabs>
              <w:overflowPunct w:val="0"/>
              <w:autoSpaceDE w:val="0"/>
              <w:autoSpaceDN w:val="0"/>
              <w:adjustRightInd w:val="0"/>
              <w:spacing w:after="0" w:line="276" w:lineRule="auto"/>
              <w:ind w:left="336" w:hanging="336"/>
              <w:contextualSpacing/>
              <w:jc w:val="both"/>
              <w:textAlignment w:val="baseline"/>
              <w:rPr>
                <w:rFonts w:ascii="Times New Roman" w:eastAsia="Batang" w:hAnsi="Times New Roman" w:cs="Times New Roman"/>
                <w:iCs/>
                <w:kern w:val="0"/>
                <w:lang w:val="sq-AL" w:eastAsia="ko-KR"/>
                <w14:ligatures w14:val="none"/>
              </w:rPr>
            </w:pPr>
            <w:r w:rsidRPr="00191ECF">
              <w:rPr>
                <w:rFonts w:ascii="Times New Roman" w:eastAsia="Batang" w:hAnsi="Times New Roman" w:cs="Times New Roman"/>
                <w:iCs/>
                <w:kern w:val="0"/>
                <w:lang w:val="sq-AL" w:eastAsia="ko-KR"/>
                <w14:ligatures w14:val="none"/>
              </w:rPr>
              <w:t>të zbatojë procedurën e montimit dhe izolimit të lidhjeve elektrike;</w:t>
            </w:r>
          </w:p>
          <w:p w14:paraId="0C5DE7C3" w14:textId="623EA299" w:rsidR="00F00A48" w:rsidRPr="00191ECF" w:rsidRDefault="00F00A48" w:rsidP="00F00A48">
            <w:pPr>
              <w:numPr>
                <w:ilvl w:val="0"/>
                <w:numId w:val="26"/>
              </w:numPr>
              <w:tabs>
                <w:tab w:val="clear" w:pos="360"/>
                <w:tab w:val="left" w:pos="336"/>
                <w:tab w:val="right" w:leader="dot" w:pos="9356"/>
              </w:tabs>
              <w:overflowPunct w:val="0"/>
              <w:autoSpaceDE w:val="0"/>
              <w:autoSpaceDN w:val="0"/>
              <w:adjustRightInd w:val="0"/>
              <w:spacing w:after="0" w:line="276" w:lineRule="auto"/>
              <w:ind w:left="336" w:hanging="336"/>
              <w:contextualSpacing/>
              <w:jc w:val="both"/>
              <w:textAlignment w:val="baseline"/>
              <w:rPr>
                <w:rFonts w:ascii="Times New Roman" w:eastAsia="Batang" w:hAnsi="Times New Roman" w:cs="Times New Roman"/>
                <w:iCs/>
                <w:kern w:val="0"/>
                <w:lang w:val="sq-AL" w:eastAsia="ko-KR"/>
                <w14:ligatures w14:val="none"/>
              </w:rPr>
            </w:pPr>
            <w:r w:rsidRPr="00191ECF">
              <w:rPr>
                <w:rFonts w:ascii="Times New Roman" w:eastAsia="Batang" w:hAnsi="Times New Roman" w:cs="Times New Roman"/>
                <w:iCs/>
                <w:kern w:val="0"/>
                <w:lang w:val="sq-AL" w:eastAsia="ko-KR"/>
                <w14:ligatures w14:val="none"/>
              </w:rPr>
              <w:t>të bashkojë fijet e tensionit të lartë ose të ul</w:t>
            </w:r>
            <w:r w:rsidR="00781E0E">
              <w:rPr>
                <w:rFonts w:ascii="Times New Roman" w:eastAsia="Batang" w:hAnsi="Times New Roman" w:cs="Times New Roman"/>
                <w:iCs/>
                <w:kern w:val="0"/>
                <w:lang w:val="sq-AL" w:eastAsia="ko-KR"/>
                <w14:ligatures w14:val="none"/>
              </w:rPr>
              <w:t>ë</w:t>
            </w:r>
            <w:r w:rsidRPr="00191ECF">
              <w:rPr>
                <w:rFonts w:ascii="Times New Roman" w:eastAsia="Batang" w:hAnsi="Times New Roman" w:cs="Times New Roman"/>
                <w:iCs/>
                <w:kern w:val="0"/>
                <w:lang w:val="sq-AL" w:eastAsia="ko-KR"/>
                <w14:ligatures w14:val="none"/>
              </w:rPr>
              <w:t>t;</w:t>
            </w:r>
          </w:p>
          <w:p w14:paraId="0990EDB9" w14:textId="77777777" w:rsidR="00F00A48" w:rsidRPr="00191ECF" w:rsidRDefault="00F00A48" w:rsidP="00F00A48">
            <w:pPr>
              <w:numPr>
                <w:ilvl w:val="0"/>
                <w:numId w:val="26"/>
              </w:numPr>
              <w:tabs>
                <w:tab w:val="clear" w:pos="360"/>
                <w:tab w:val="left" w:pos="336"/>
                <w:tab w:val="right" w:leader="dot" w:pos="9356"/>
              </w:tabs>
              <w:overflowPunct w:val="0"/>
              <w:autoSpaceDE w:val="0"/>
              <w:autoSpaceDN w:val="0"/>
              <w:adjustRightInd w:val="0"/>
              <w:spacing w:after="0" w:line="276" w:lineRule="auto"/>
              <w:ind w:left="336" w:hanging="336"/>
              <w:contextualSpacing/>
              <w:jc w:val="both"/>
              <w:textAlignment w:val="baseline"/>
              <w:rPr>
                <w:rFonts w:ascii="Times New Roman" w:eastAsia="Batang" w:hAnsi="Times New Roman" w:cs="Times New Roman"/>
                <w:iCs/>
                <w:kern w:val="0"/>
                <w:lang w:val="sq-AL" w:eastAsia="ko-KR"/>
                <w14:ligatures w14:val="none"/>
              </w:rPr>
            </w:pPr>
            <w:r w:rsidRPr="00191ECF">
              <w:rPr>
                <w:rFonts w:ascii="Times New Roman" w:eastAsia="Batang" w:hAnsi="Times New Roman" w:cs="Times New Roman"/>
                <w:iCs/>
                <w:kern w:val="0"/>
                <w:lang w:val="sq-AL" w:eastAsia="ko-KR"/>
                <w14:ligatures w14:val="none"/>
              </w:rPr>
              <w:t>të riparojë kontaktet elektrike të lirshme (sipas nevojës);</w:t>
            </w:r>
          </w:p>
          <w:p w14:paraId="17FC896F" w14:textId="77777777" w:rsidR="00F00A48" w:rsidRPr="00191ECF" w:rsidRDefault="00F00A48" w:rsidP="00F00A48">
            <w:pPr>
              <w:numPr>
                <w:ilvl w:val="0"/>
                <w:numId w:val="26"/>
              </w:numPr>
              <w:tabs>
                <w:tab w:val="clear" w:pos="360"/>
                <w:tab w:val="left" w:pos="336"/>
                <w:tab w:val="right" w:leader="dot" w:pos="9356"/>
              </w:tabs>
              <w:overflowPunct w:val="0"/>
              <w:autoSpaceDE w:val="0"/>
              <w:autoSpaceDN w:val="0"/>
              <w:adjustRightInd w:val="0"/>
              <w:spacing w:after="0" w:line="276" w:lineRule="auto"/>
              <w:ind w:left="336" w:hanging="336"/>
              <w:contextualSpacing/>
              <w:jc w:val="both"/>
              <w:textAlignment w:val="baseline"/>
              <w:rPr>
                <w:rFonts w:ascii="Times New Roman" w:eastAsia="Batang" w:hAnsi="Times New Roman" w:cs="Times New Roman"/>
                <w:iCs/>
                <w:kern w:val="0"/>
                <w:lang w:val="sq-AL" w:eastAsia="ko-KR"/>
                <w14:ligatures w14:val="none"/>
              </w:rPr>
            </w:pPr>
            <w:r w:rsidRPr="00191ECF">
              <w:rPr>
                <w:rFonts w:ascii="Times New Roman" w:eastAsia="Batang" w:hAnsi="Times New Roman" w:cs="Times New Roman"/>
                <w:iCs/>
                <w:kern w:val="0"/>
                <w:lang w:val="sq-AL" w:eastAsia="ko-KR"/>
                <w14:ligatures w14:val="none"/>
              </w:rPr>
              <w:t>të bashkojë kabllin e polit pozitiv me baterinë;</w:t>
            </w:r>
          </w:p>
          <w:p w14:paraId="4E3115C7" w14:textId="77777777" w:rsidR="00F00A48" w:rsidRPr="00191ECF" w:rsidRDefault="00F00A48" w:rsidP="00F00A48">
            <w:pPr>
              <w:numPr>
                <w:ilvl w:val="0"/>
                <w:numId w:val="26"/>
              </w:numPr>
              <w:tabs>
                <w:tab w:val="clear" w:pos="360"/>
                <w:tab w:val="left" w:pos="336"/>
                <w:tab w:val="right" w:leader="dot" w:pos="9356"/>
              </w:tabs>
              <w:overflowPunct w:val="0"/>
              <w:autoSpaceDE w:val="0"/>
              <w:autoSpaceDN w:val="0"/>
              <w:adjustRightInd w:val="0"/>
              <w:spacing w:after="0" w:line="276" w:lineRule="auto"/>
              <w:ind w:left="336" w:hanging="336"/>
              <w:contextualSpacing/>
              <w:jc w:val="both"/>
              <w:textAlignment w:val="baseline"/>
              <w:rPr>
                <w:rFonts w:ascii="Times New Roman" w:eastAsia="Batang" w:hAnsi="Times New Roman" w:cs="Times New Roman"/>
                <w:iCs/>
                <w:kern w:val="0"/>
                <w:lang w:val="sq-AL" w:eastAsia="ko-KR"/>
                <w14:ligatures w14:val="none"/>
              </w:rPr>
            </w:pPr>
            <w:r w:rsidRPr="00191ECF">
              <w:rPr>
                <w:rFonts w:ascii="Times New Roman" w:eastAsia="Batang" w:hAnsi="Times New Roman" w:cs="Times New Roman"/>
                <w:iCs/>
                <w:kern w:val="0"/>
                <w:lang w:val="sq-AL" w:eastAsia="ko-KR"/>
                <w14:ligatures w14:val="none"/>
              </w:rPr>
              <w:t>të kryejë provën e funksionimit të komponentëve të zëvendësuar;</w:t>
            </w:r>
          </w:p>
          <w:p w14:paraId="4C1D64CF" w14:textId="77777777" w:rsidR="00F00A48" w:rsidRPr="00191ECF" w:rsidRDefault="00F00A48" w:rsidP="00F00A48">
            <w:pPr>
              <w:numPr>
                <w:ilvl w:val="0"/>
                <w:numId w:val="26"/>
              </w:numPr>
              <w:tabs>
                <w:tab w:val="clear" w:pos="360"/>
                <w:tab w:val="left" w:pos="336"/>
                <w:tab w:val="right" w:leader="dot" w:pos="9356"/>
              </w:tabs>
              <w:overflowPunct w:val="0"/>
              <w:autoSpaceDE w:val="0"/>
              <w:autoSpaceDN w:val="0"/>
              <w:adjustRightInd w:val="0"/>
              <w:spacing w:after="0" w:line="276" w:lineRule="auto"/>
              <w:ind w:left="336" w:hanging="336"/>
              <w:contextualSpacing/>
              <w:jc w:val="both"/>
              <w:textAlignment w:val="baseline"/>
              <w:rPr>
                <w:rFonts w:ascii="Times New Roman" w:eastAsia="Batang" w:hAnsi="Times New Roman" w:cs="Times New Roman"/>
                <w:iCs/>
                <w:kern w:val="0"/>
                <w:lang w:val="sq-AL" w:eastAsia="ko-KR"/>
                <w14:ligatures w14:val="none"/>
              </w:rPr>
            </w:pPr>
            <w:r w:rsidRPr="00191ECF">
              <w:rPr>
                <w:rFonts w:ascii="Times New Roman" w:eastAsia="Batang" w:hAnsi="Times New Roman" w:cs="Times New Roman"/>
                <w:iCs/>
                <w:kern w:val="0"/>
                <w:lang w:val="sq-AL" w:eastAsia="ko-KR"/>
                <w14:ligatures w14:val="none"/>
              </w:rPr>
              <w:t>të rikthejë sistemin elektrik në gjendje pune;</w:t>
            </w:r>
          </w:p>
          <w:p w14:paraId="1EB13A29" w14:textId="08CF345C" w:rsidR="00F00A48" w:rsidRPr="00191ECF" w:rsidRDefault="00F00A48" w:rsidP="00F00A48">
            <w:pPr>
              <w:numPr>
                <w:ilvl w:val="0"/>
                <w:numId w:val="26"/>
              </w:numPr>
              <w:tabs>
                <w:tab w:val="clear" w:pos="360"/>
                <w:tab w:val="left" w:pos="336"/>
                <w:tab w:val="right" w:leader="dot" w:pos="9356"/>
              </w:tabs>
              <w:overflowPunct w:val="0"/>
              <w:autoSpaceDE w:val="0"/>
              <w:autoSpaceDN w:val="0"/>
              <w:adjustRightInd w:val="0"/>
              <w:spacing w:after="0" w:line="276" w:lineRule="auto"/>
              <w:ind w:left="336" w:hanging="336"/>
              <w:contextualSpacing/>
              <w:jc w:val="both"/>
              <w:textAlignment w:val="baseline"/>
              <w:rPr>
                <w:rFonts w:ascii="Times New Roman" w:eastAsia="Batang" w:hAnsi="Times New Roman" w:cs="Times New Roman"/>
                <w:iCs/>
                <w:kern w:val="0"/>
                <w:lang w:val="sq-AL" w:eastAsia="ko-KR"/>
                <w14:ligatures w14:val="none"/>
              </w:rPr>
            </w:pPr>
            <w:r w:rsidRPr="00191ECF">
              <w:rPr>
                <w:rFonts w:ascii="Times New Roman" w:eastAsia="Batang" w:hAnsi="Times New Roman" w:cs="Times New Roman"/>
                <w:iCs/>
                <w:kern w:val="0"/>
                <w:lang w:val="sq-AL" w:eastAsia="ko-KR"/>
                <w14:ligatures w14:val="none"/>
              </w:rPr>
              <w:t>të përdorë dokumentacionin teknik (</w:t>
            </w:r>
            <w:r w:rsidR="00E4631F">
              <w:rPr>
                <w:rFonts w:ascii="Times New Roman" w:eastAsia="Batang" w:hAnsi="Times New Roman" w:cs="Times New Roman"/>
                <w:iCs/>
                <w:kern w:val="0"/>
                <w:lang w:val="sq-AL" w:eastAsia="ko-KR"/>
                <w14:ligatures w14:val="none"/>
              </w:rPr>
              <w:t>Katalogë</w:t>
            </w:r>
            <w:r w:rsidRPr="00191ECF">
              <w:rPr>
                <w:rFonts w:ascii="Times New Roman" w:eastAsia="Batang" w:hAnsi="Times New Roman" w:cs="Times New Roman"/>
                <w:iCs/>
                <w:kern w:val="0"/>
                <w:lang w:val="sq-AL" w:eastAsia="ko-KR"/>
                <w14:ligatures w14:val="none"/>
              </w:rPr>
              <w:t>) për të përzgjedhur pjesët e këmbimit që do të zëvendësohen;</w:t>
            </w:r>
          </w:p>
          <w:p w14:paraId="1010EC06" w14:textId="77777777" w:rsidR="00F00A48" w:rsidRPr="00191ECF" w:rsidRDefault="00F00A48" w:rsidP="00F00A48">
            <w:pPr>
              <w:numPr>
                <w:ilvl w:val="0"/>
                <w:numId w:val="26"/>
              </w:numPr>
              <w:tabs>
                <w:tab w:val="clear" w:pos="360"/>
                <w:tab w:val="left" w:pos="336"/>
                <w:tab w:val="right" w:leader="dot" w:pos="9356"/>
              </w:tabs>
              <w:overflowPunct w:val="0"/>
              <w:autoSpaceDE w:val="0"/>
              <w:autoSpaceDN w:val="0"/>
              <w:adjustRightInd w:val="0"/>
              <w:spacing w:after="0" w:line="276" w:lineRule="auto"/>
              <w:ind w:left="336" w:hanging="336"/>
              <w:contextualSpacing/>
              <w:jc w:val="both"/>
              <w:textAlignment w:val="baseline"/>
              <w:rPr>
                <w:rFonts w:ascii="Times New Roman" w:eastAsia="Batang" w:hAnsi="Times New Roman" w:cs="Times New Roman"/>
                <w:iCs/>
                <w:kern w:val="0"/>
                <w:lang w:val="sq-AL" w:eastAsia="ko-KR"/>
                <w14:ligatures w14:val="none"/>
              </w:rPr>
            </w:pPr>
            <w:r w:rsidRPr="00191ECF">
              <w:rPr>
                <w:rFonts w:ascii="Times New Roman" w:eastAsia="Batang" w:hAnsi="Times New Roman" w:cs="Times New Roman"/>
                <w:iCs/>
                <w:kern w:val="0"/>
                <w:lang w:val="sq-AL" w:eastAsia="ko-KR"/>
                <w14:ligatures w14:val="none"/>
              </w:rPr>
              <w:t>të tregojë kujdesin e duhur për veglat dhe pajisjet e punës;</w:t>
            </w:r>
          </w:p>
          <w:p w14:paraId="743B4D56" w14:textId="43ACFE53" w:rsidR="00F00A48" w:rsidRPr="00191ECF" w:rsidRDefault="00F00A48" w:rsidP="00F00A48">
            <w:pPr>
              <w:numPr>
                <w:ilvl w:val="0"/>
                <w:numId w:val="26"/>
              </w:numPr>
              <w:tabs>
                <w:tab w:val="clear" w:pos="360"/>
                <w:tab w:val="left" w:pos="336"/>
                <w:tab w:val="right" w:leader="dot" w:pos="9356"/>
              </w:tabs>
              <w:overflowPunct w:val="0"/>
              <w:autoSpaceDE w:val="0"/>
              <w:autoSpaceDN w:val="0"/>
              <w:adjustRightInd w:val="0"/>
              <w:spacing w:after="0" w:line="276" w:lineRule="auto"/>
              <w:ind w:left="336" w:hanging="336"/>
              <w:contextualSpacing/>
              <w:jc w:val="both"/>
              <w:textAlignment w:val="baseline"/>
              <w:rPr>
                <w:rFonts w:ascii="Times New Roman" w:eastAsia="Batang" w:hAnsi="Times New Roman" w:cs="Times New Roman"/>
                <w:iCs/>
                <w:kern w:val="0"/>
                <w:lang w:val="sq-AL" w:eastAsia="ko-KR"/>
                <w14:ligatures w14:val="none"/>
              </w:rPr>
            </w:pPr>
            <w:r w:rsidRPr="00191ECF">
              <w:rPr>
                <w:rFonts w:ascii="Times New Roman" w:eastAsia="Batang" w:hAnsi="Times New Roman" w:cs="Times New Roman"/>
                <w:iCs/>
                <w:kern w:val="0"/>
                <w:lang w:val="sq-AL" w:eastAsia="ko-KR"/>
                <w14:ligatures w14:val="none"/>
              </w:rPr>
              <w:t xml:space="preserve">të zbatojë </w:t>
            </w:r>
            <w:r w:rsidR="00E01FFE" w:rsidRPr="00E01FFE">
              <w:rPr>
                <w:rStyle w:val="cf01"/>
                <w:rFonts w:ascii="Times New Roman" w:hAnsi="Times New Roman" w:cs="Times New Roman"/>
                <w:sz w:val="24"/>
                <w:szCs w:val="24"/>
                <w:lang w:val="sq-AL"/>
              </w:rPr>
              <w:t>rregullat e sigurimit teknik dhe mbrojtjes së mjedisit,</w:t>
            </w:r>
            <w:r w:rsidR="005B0744" w:rsidRPr="00191ECF">
              <w:rPr>
                <w:rStyle w:val="cf01"/>
                <w:rFonts w:ascii="Times New Roman" w:hAnsi="Times New Roman" w:cs="Times New Roman"/>
                <w:sz w:val="24"/>
                <w:szCs w:val="24"/>
              </w:rPr>
              <w:t xml:space="preserve"> </w:t>
            </w:r>
            <w:r w:rsidRPr="00191ECF">
              <w:rPr>
                <w:rFonts w:ascii="Times New Roman" w:eastAsia="Batang" w:hAnsi="Times New Roman" w:cs="Times New Roman"/>
                <w:iCs/>
                <w:kern w:val="0"/>
                <w:lang w:val="sq-AL" w:eastAsia="ko-KR"/>
                <w14:ligatures w14:val="none"/>
              </w:rPr>
              <w:t>gjatë punimeve të montimit të elementëve të sistemit të elektrik</w:t>
            </w:r>
            <w:r w:rsidRPr="00191ECF">
              <w:rPr>
                <w:rFonts w:ascii="Times New Roman" w:eastAsia="Times New Roman" w:hAnsi="Times New Roman" w:cs="Times New Roman"/>
                <w:kern w:val="0"/>
                <w:szCs w:val="20"/>
                <w:lang w:val="sq-AL"/>
                <w14:ligatures w14:val="none"/>
              </w:rPr>
              <w:t>.</w:t>
            </w:r>
          </w:p>
          <w:p w14:paraId="2212CE0F" w14:textId="77777777" w:rsidR="00F00A48" w:rsidRPr="00191ECF" w:rsidRDefault="00F00A48" w:rsidP="00F00A48">
            <w:pPr>
              <w:overflowPunct w:val="0"/>
              <w:autoSpaceDE w:val="0"/>
              <w:autoSpaceDN w:val="0"/>
              <w:adjustRightInd w:val="0"/>
              <w:spacing w:after="0" w:line="276" w:lineRule="auto"/>
              <w:textAlignment w:val="baseline"/>
              <w:rPr>
                <w:rFonts w:ascii="Times New Roman" w:eastAsia="Times New Roman" w:hAnsi="Times New Roman" w:cs="Times New Roman"/>
                <w:b/>
                <w:i/>
                <w:kern w:val="0"/>
                <w:lang w:val="sq-AL"/>
                <w14:ligatures w14:val="none"/>
              </w:rPr>
            </w:pPr>
            <w:r w:rsidRPr="00191ECF">
              <w:rPr>
                <w:rFonts w:ascii="Times New Roman" w:eastAsia="Times New Roman" w:hAnsi="Times New Roman" w:cs="Times New Roman"/>
                <w:b/>
                <w:i/>
                <w:kern w:val="0"/>
                <w:lang w:val="sq-AL"/>
                <w14:ligatures w14:val="none"/>
              </w:rPr>
              <w:t>Instrumentet e vlerësimit:</w:t>
            </w:r>
          </w:p>
          <w:p w14:paraId="4677EBFE" w14:textId="77777777" w:rsidR="00F00A48" w:rsidRPr="00191ECF" w:rsidRDefault="00F00A48" w:rsidP="00F00A48">
            <w:pPr>
              <w:numPr>
                <w:ilvl w:val="0"/>
                <w:numId w:val="20"/>
              </w:numPr>
              <w:tabs>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Vëzhgim me listë kontrolli.</w:t>
            </w:r>
          </w:p>
        </w:tc>
      </w:tr>
    </w:tbl>
    <w:p w14:paraId="3BC4DCC9" w14:textId="77777777" w:rsidR="00F00A48" w:rsidRPr="00191ECF" w:rsidRDefault="00F00A48" w:rsidP="00F00A48">
      <w:pPr>
        <w:overflowPunct w:val="0"/>
        <w:autoSpaceDE w:val="0"/>
        <w:autoSpaceDN w:val="0"/>
        <w:adjustRightInd w:val="0"/>
        <w:spacing w:after="0" w:line="276" w:lineRule="auto"/>
        <w:textAlignment w:val="baseline"/>
        <w:rPr>
          <w:rFonts w:ascii="Times New Roman" w:eastAsia="Times New Roman" w:hAnsi="Times New Roman" w:cs="Times New Roman"/>
          <w:color w:val="EE0000"/>
          <w:kern w:val="0"/>
          <w:sz w:val="22"/>
          <w:szCs w:val="22"/>
          <w:lang w:val="sq-AL"/>
          <w14:ligatures w14:val="none"/>
        </w:rPr>
      </w:pPr>
    </w:p>
    <w:tbl>
      <w:tblPr>
        <w:tblW w:w="7293" w:type="dxa"/>
        <w:tblInd w:w="1951" w:type="dxa"/>
        <w:tblLook w:val="0000" w:firstRow="0" w:lastRow="0" w:firstColumn="0" w:lastColumn="0" w:noHBand="0" w:noVBand="0"/>
      </w:tblPr>
      <w:tblGrid>
        <w:gridCol w:w="851"/>
        <w:gridCol w:w="6442"/>
      </w:tblGrid>
      <w:tr w:rsidR="00F00A48" w:rsidRPr="00191ECF" w14:paraId="3E6C1E55" w14:textId="77777777" w:rsidTr="001418E1">
        <w:tc>
          <w:tcPr>
            <w:tcW w:w="851" w:type="dxa"/>
          </w:tcPr>
          <w:p w14:paraId="0A56EF21" w14:textId="77777777" w:rsidR="00F00A48" w:rsidRPr="005B0744" w:rsidRDefault="00F00A48" w:rsidP="00F00A48">
            <w:pPr>
              <w:numPr>
                <w:ilvl w:val="12"/>
                <w:numId w:val="0"/>
              </w:num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5B0744">
              <w:rPr>
                <w:rFonts w:ascii="Times New Roman" w:eastAsia="Times New Roman" w:hAnsi="Times New Roman" w:cs="Times New Roman"/>
                <w:b/>
                <w:kern w:val="0"/>
                <w:lang w:val="sq-AL"/>
                <w14:ligatures w14:val="none"/>
              </w:rPr>
              <w:t xml:space="preserve">RN 3 </w:t>
            </w:r>
          </w:p>
        </w:tc>
        <w:tc>
          <w:tcPr>
            <w:tcW w:w="6442" w:type="dxa"/>
          </w:tcPr>
          <w:p w14:paraId="44207757" w14:textId="5BCCF1C1" w:rsidR="00F00A48" w:rsidRPr="005B0744" w:rsidRDefault="00F00A48" w:rsidP="00F00A48">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5B0744">
              <w:rPr>
                <w:rFonts w:ascii="Times New Roman" w:eastAsia="Times New Roman" w:hAnsi="Times New Roman" w:cs="Times New Roman"/>
                <w:b/>
                <w:kern w:val="0"/>
                <w:lang w:val="sq-AL"/>
                <w14:ligatures w14:val="none"/>
              </w:rPr>
              <w:t>Nxënësi kryen punime të thjeshta mekatronike dhe kontrolle në automjete.</w:t>
            </w:r>
          </w:p>
          <w:p w14:paraId="2C8F20D8" w14:textId="77777777" w:rsidR="00F00A48" w:rsidRPr="005B0744" w:rsidRDefault="00F00A48" w:rsidP="00F00A48">
            <w:pPr>
              <w:tabs>
                <w:tab w:val="left" w:pos="360"/>
              </w:tabs>
              <w:overflowPunct w:val="0"/>
              <w:autoSpaceDE w:val="0"/>
              <w:autoSpaceDN w:val="0"/>
              <w:adjustRightInd w:val="0"/>
              <w:spacing w:after="0" w:line="276" w:lineRule="auto"/>
              <w:jc w:val="both"/>
              <w:textAlignment w:val="baseline"/>
              <w:rPr>
                <w:rFonts w:ascii="Times New Roman" w:eastAsia="Times New Roman" w:hAnsi="Times New Roman" w:cs="Times New Roman"/>
                <w:b/>
                <w:i/>
                <w:kern w:val="0"/>
                <w:lang w:val="sq-AL"/>
                <w14:ligatures w14:val="none"/>
              </w:rPr>
            </w:pPr>
            <w:r w:rsidRPr="005B0744">
              <w:rPr>
                <w:rFonts w:ascii="Times New Roman" w:eastAsia="Times New Roman" w:hAnsi="Times New Roman" w:cs="Times New Roman"/>
                <w:b/>
                <w:i/>
                <w:kern w:val="0"/>
                <w:lang w:val="sq-AL"/>
                <w14:ligatures w14:val="none"/>
              </w:rPr>
              <w:t>Kriteret e vlerësimit:</w:t>
            </w:r>
          </w:p>
          <w:p w14:paraId="09EBC8F3" w14:textId="77777777" w:rsidR="00F00A48" w:rsidRPr="005B0744" w:rsidRDefault="00F00A48" w:rsidP="00F00A48">
            <w:pPr>
              <w:tabs>
                <w:tab w:val="left" w:pos="360"/>
              </w:tabs>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5B0744">
              <w:rPr>
                <w:rFonts w:ascii="Times New Roman" w:eastAsia="Times New Roman" w:hAnsi="Times New Roman" w:cs="Times New Roman"/>
                <w:kern w:val="0"/>
                <w:lang w:val="sq-AL"/>
                <w14:ligatures w14:val="none"/>
              </w:rPr>
              <w:t>Nxënësi duhet të jetë i aftë:</w:t>
            </w:r>
          </w:p>
          <w:p w14:paraId="3588DAE2" w14:textId="0A13CB80" w:rsidR="00F00A48" w:rsidRPr="005B0744" w:rsidRDefault="00BF1573">
            <w:pPr>
              <w:numPr>
                <w:ilvl w:val="0"/>
                <w:numId w:val="75"/>
              </w:numPr>
              <w:tabs>
                <w:tab w:val="left" w:pos="342"/>
                <w:tab w:val="right" w:leader="dot" w:pos="9356"/>
              </w:tabs>
              <w:overflowPunct w:val="0"/>
              <w:autoSpaceDE w:val="0"/>
              <w:autoSpaceDN w:val="0"/>
              <w:adjustRightInd w:val="0"/>
              <w:spacing w:after="0" w:line="276" w:lineRule="auto"/>
              <w:ind w:left="336"/>
              <w:contextualSpacing/>
              <w:jc w:val="both"/>
              <w:textAlignment w:val="baseline"/>
              <w:rPr>
                <w:rFonts w:ascii="Times New Roman" w:eastAsia="Batang" w:hAnsi="Times New Roman" w:cs="Times New Roman"/>
                <w:iCs/>
                <w:kern w:val="0"/>
                <w:lang w:val="sq-AL" w:eastAsia="ko-KR"/>
                <w14:ligatures w14:val="none"/>
              </w:rPr>
            </w:pPr>
            <w:r w:rsidRPr="005B0744">
              <w:rPr>
                <w:rFonts w:ascii="Times New Roman" w:eastAsia="Times New Roman" w:hAnsi="Times New Roman" w:cs="Times New Roman"/>
                <w:kern w:val="0"/>
                <w:lang w:val="sq-AL"/>
                <w14:ligatures w14:val="none"/>
              </w:rPr>
              <w:t>t</w:t>
            </w:r>
            <w:r w:rsidR="00F00A48" w:rsidRPr="005B0744">
              <w:rPr>
                <w:rFonts w:ascii="Times New Roman" w:eastAsia="Times New Roman" w:hAnsi="Times New Roman" w:cs="Times New Roman"/>
                <w:kern w:val="0"/>
                <w:lang w:val="sq-AL"/>
                <w14:ligatures w14:val="none"/>
              </w:rPr>
              <w:t>ë</w:t>
            </w:r>
            <w:r w:rsidR="00F00A48" w:rsidRPr="005B0744">
              <w:rPr>
                <w:rFonts w:ascii="Times New Roman" w:eastAsia="Batang" w:hAnsi="Times New Roman" w:cs="Times New Roman"/>
                <w:iCs/>
                <w:kern w:val="0"/>
                <w:lang w:val="sq-AL" w:eastAsia="ko-KR"/>
                <w14:ligatures w14:val="none"/>
              </w:rPr>
              <w:t xml:space="preserve"> përgatitë vendin e punës dhe automjetin për punime të thjeshta mekatronike në automjete;</w:t>
            </w:r>
          </w:p>
          <w:p w14:paraId="5E41EA50" w14:textId="77777777" w:rsidR="00F00A48" w:rsidRPr="005B0744" w:rsidRDefault="00F00A48">
            <w:pPr>
              <w:numPr>
                <w:ilvl w:val="0"/>
                <w:numId w:val="75"/>
              </w:numPr>
              <w:tabs>
                <w:tab w:val="left" w:pos="342"/>
                <w:tab w:val="right" w:leader="dot" w:pos="9356"/>
              </w:tabs>
              <w:overflowPunct w:val="0"/>
              <w:autoSpaceDE w:val="0"/>
              <w:autoSpaceDN w:val="0"/>
              <w:adjustRightInd w:val="0"/>
              <w:spacing w:after="0" w:line="276" w:lineRule="auto"/>
              <w:ind w:left="336"/>
              <w:contextualSpacing/>
              <w:jc w:val="both"/>
              <w:textAlignment w:val="baseline"/>
              <w:rPr>
                <w:rFonts w:ascii="Times New Roman" w:eastAsia="Batang" w:hAnsi="Times New Roman" w:cs="Times New Roman"/>
                <w:iCs/>
                <w:kern w:val="0"/>
                <w:lang w:val="sq-AL" w:eastAsia="ko-KR"/>
                <w14:ligatures w14:val="none"/>
              </w:rPr>
            </w:pPr>
            <w:r w:rsidRPr="005B0744">
              <w:rPr>
                <w:rFonts w:ascii="Times New Roman" w:eastAsia="Batang" w:hAnsi="Times New Roman" w:cs="Times New Roman"/>
                <w:iCs/>
                <w:kern w:val="0"/>
                <w:lang w:val="sq-AL" w:eastAsia="ko-KR"/>
                <w14:ligatures w14:val="none"/>
              </w:rPr>
              <w:lastRenderedPageBreak/>
              <w:t xml:space="preserve">të identifikojëkomponetët mekatronikë në automjete; </w:t>
            </w:r>
          </w:p>
          <w:p w14:paraId="21C6F394" w14:textId="77777777" w:rsidR="00F00A48" w:rsidRPr="005B0744" w:rsidRDefault="00F00A48">
            <w:pPr>
              <w:numPr>
                <w:ilvl w:val="0"/>
                <w:numId w:val="75"/>
              </w:numPr>
              <w:tabs>
                <w:tab w:val="left" w:pos="342"/>
                <w:tab w:val="right" w:leader="dot" w:pos="9356"/>
              </w:tabs>
              <w:overflowPunct w:val="0"/>
              <w:autoSpaceDE w:val="0"/>
              <w:autoSpaceDN w:val="0"/>
              <w:adjustRightInd w:val="0"/>
              <w:spacing w:after="0" w:line="276" w:lineRule="auto"/>
              <w:ind w:left="336"/>
              <w:contextualSpacing/>
              <w:jc w:val="both"/>
              <w:textAlignment w:val="baseline"/>
              <w:rPr>
                <w:rFonts w:ascii="Times New Roman" w:eastAsia="Batang" w:hAnsi="Times New Roman" w:cs="Times New Roman"/>
                <w:iCs/>
                <w:kern w:val="0"/>
                <w:lang w:val="sq-AL" w:eastAsia="ko-KR"/>
                <w14:ligatures w14:val="none"/>
              </w:rPr>
            </w:pPr>
            <w:r w:rsidRPr="005B0744">
              <w:rPr>
                <w:rFonts w:ascii="Times New Roman" w:eastAsia="Batang" w:hAnsi="Times New Roman" w:cs="Times New Roman"/>
                <w:iCs/>
                <w:kern w:val="0"/>
                <w:lang w:val="sq-AL" w:eastAsia="ko-KR"/>
                <w14:ligatures w14:val="none"/>
              </w:rPr>
              <w:t>të kryejë kontrollin vizual të sensorëve dhe vepruesve;</w:t>
            </w:r>
          </w:p>
          <w:p w14:paraId="687B398C" w14:textId="77777777" w:rsidR="00F00A48" w:rsidRPr="005B0744" w:rsidRDefault="00F00A48">
            <w:pPr>
              <w:numPr>
                <w:ilvl w:val="0"/>
                <w:numId w:val="75"/>
              </w:numPr>
              <w:tabs>
                <w:tab w:val="left" w:pos="342"/>
                <w:tab w:val="right" w:leader="dot" w:pos="9356"/>
              </w:tabs>
              <w:overflowPunct w:val="0"/>
              <w:autoSpaceDE w:val="0"/>
              <w:autoSpaceDN w:val="0"/>
              <w:adjustRightInd w:val="0"/>
              <w:spacing w:after="0" w:line="276" w:lineRule="auto"/>
              <w:ind w:left="336"/>
              <w:contextualSpacing/>
              <w:jc w:val="both"/>
              <w:textAlignment w:val="baseline"/>
              <w:rPr>
                <w:rFonts w:ascii="Times New Roman" w:eastAsia="Batang" w:hAnsi="Times New Roman" w:cs="Times New Roman"/>
                <w:iCs/>
                <w:kern w:val="0"/>
                <w:lang w:val="sq-AL" w:eastAsia="ko-KR"/>
                <w14:ligatures w14:val="none"/>
              </w:rPr>
            </w:pPr>
            <w:r w:rsidRPr="005B0744">
              <w:rPr>
                <w:rFonts w:ascii="Times New Roman" w:eastAsia="Batang" w:hAnsi="Times New Roman" w:cs="Times New Roman"/>
                <w:iCs/>
                <w:kern w:val="0"/>
                <w:lang w:val="sq-AL" w:eastAsia="ko-KR"/>
                <w14:ligatures w14:val="none"/>
              </w:rPr>
              <w:t>të zëvendësojë sensorë të thjeshtë;</w:t>
            </w:r>
          </w:p>
          <w:p w14:paraId="5A5BA652" w14:textId="17F0C41E" w:rsidR="00F00A48" w:rsidRPr="005B0744" w:rsidRDefault="00F00A48">
            <w:pPr>
              <w:numPr>
                <w:ilvl w:val="0"/>
                <w:numId w:val="75"/>
              </w:numPr>
              <w:tabs>
                <w:tab w:val="left" w:pos="342"/>
                <w:tab w:val="right" w:leader="dot" w:pos="9356"/>
              </w:tabs>
              <w:overflowPunct w:val="0"/>
              <w:autoSpaceDE w:val="0"/>
              <w:autoSpaceDN w:val="0"/>
              <w:adjustRightInd w:val="0"/>
              <w:spacing w:after="0" w:line="276" w:lineRule="auto"/>
              <w:ind w:left="336"/>
              <w:contextualSpacing/>
              <w:jc w:val="both"/>
              <w:textAlignment w:val="baseline"/>
              <w:rPr>
                <w:rFonts w:ascii="Times New Roman" w:eastAsia="Batang" w:hAnsi="Times New Roman" w:cs="Times New Roman"/>
                <w:iCs/>
                <w:kern w:val="0"/>
                <w:lang w:val="sq-AL" w:eastAsia="ko-KR"/>
                <w14:ligatures w14:val="none"/>
              </w:rPr>
            </w:pPr>
            <w:r w:rsidRPr="005B0744">
              <w:rPr>
                <w:rFonts w:ascii="Times New Roman" w:eastAsia="Batang" w:hAnsi="Times New Roman" w:cs="Times New Roman"/>
                <w:iCs/>
                <w:kern w:val="0"/>
                <w:lang w:val="sq-AL" w:eastAsia="ko-KR"/>
                <w14:ligatures w14:val="none"/>
              </w:rPr>
              <w:t>të zëvendësojë veprues elektrik të thjeshtë</w:t>
            </w:r>
          </w:p>
          <w:p w14:paraId="0908784D" w14:textId="77777777" w:rsidR="00F00A48" w:rsidRPr="005B0744" w:rsidRDefault="00F00A48">
            <w:pPr>
              <w:numPr>
                <w:ilvl w:val="0"/>
                <w:numId w:val="75"/>
              </w:numPr>
              <w:tabs>
                <w:tab w:val="left" w:pos="342"/>
                <w:tab w:val="right" w:leader="dot" w:pos="9356"/>
              </w:tabs>
              <w:overflowPunct w:val="0"/>
              <w:autoSpaceDE w:val="0"/>
              <w:autoSpaceDN w:val="0"/>
              <w:adjustRightInd w:val="0"/>
              <w:spacing w:after="0" w:line="276" w:lineRule="auto"/>
              <w:ind w:left="336"/>
              <w:contextualSpacing/>
              <w:jc w:val="both"/>
              <w:textAlignment w:val="baseline"/>
              <w:rPr>
                <w:rFonts w:ascii="Times New Roman" w:eastAsia="Batang" w:hAnsi="Times New Roman" w:cs="Times New Roman"/>
                <w:iCs/>
                <w:kern w:val="0"/>
                <w:lang w:val="sq-AL" w:eastAsia="ko-KR"/>
                <w14:ligatures w14:val="none"/>
              </w:rPr>
            </w:pPr>
            <w:r w:rsidRPr="005B0744">
              <w:rPr>
                <w:rFonts w:ascii="Times New Roman" w:eastAsia="Batang" w:hAnsi="Times New Roman" w:cs="Times New Roman"/>
                <w:iCs/>
                <w:kern w:val="0"/>
                <w:lang w:val="sq-AL" w:eastAsia="ko-KR"/>
                <w14:ligatures w14:val="none"/>
              </w:rPr>
              <w:t xml:space="preserve">të kryejë lidhje elektrike të komponenteve mekatronikë;    </w:t>
            </w:r>
          </w:p>
          <w:p w14:paraId="24FBD3A7" w14:textId="0AA06208" w:rsidR="00F00A48" w:rsidRPr="005B0744" w:rsidRDefault="00F00A48">
            <w:pPr>
              <w:numPr>
                <w:ilvl w:val="0"/>
                <w:numId w:val="75"/>
              </w:numPr>
              <w:tabs>
                <w:tab w:val="left" w:pos="342"/>
                <w:tab w:val="right" w:leader="dot" w:pos="9356"/>
              </w:tabs>
              <w:overflowPunct w:val="0"/>
              <w:autoSpaceDE w:val="0"/>
              <w:autoSpaceDN w:val="0"/>
              <w:adjustRightInd w:val="0"/>
              <w:spacing w:after="0" w:line="276" w:lineRule="auto"/>
              <w:ind w:left="336"/>
              <w:contextualSpacing/>
              <w:jc w:val="both"/>
              <w:textAlignment w:val="baseline"/>
              <w:rPr>
                <w:rFonts w:ascii="Times New Roman" w:eastAsia="Batang" w:hAnsi="Times New Roman" w:cs="Times New Roman"/>
                <w:iCs/>
                <w:kern w:val="0"/>
                <w:lang w:val="sq-AL" w:eastAsia="ko-KR"/>
                <w14:ligatures w14:val="none"/>
              </w:rPr>
            </w:pPr>
            <w:r w:rsidRPr="005B0744">
              <w:rPr>
                <w:rFonts w:ascii="Times New Roman" w:eastAsia="Batang" w:hAnsi="Times New Roman" w:cs="Times New Roman"/>
                <w:iCs/>
                <w:kern w:val="0"/>
                <w:lang w:val="sq-AL" w:eastAsia="ko-KR"/>
                <w14:ligatures w14:val="none"/>
              </w:rPr>
              <w:t>të përdorë pajisje bazë diagnostikuese për probleme të ndryshme</w:t>
            </w:r>
            <w:r w:rsidR="00781E0E">
              <w:rPr>
                <w:rFonts w:ascii="Times New Roman" w:eastAsia="Batang" w:hAnsi="Times New Roman" w:cs="Times New Roman"/>
                <w:iCs/>
                <w:kern w:val="0"/>
                <w:lang w:val="sq-AL" w:eastAsia="ko-KR"/>
                <w14:ligatures w14:val="none"/>
              </w:rPr>
              <w:t>;</w:t>
            </w:r>
          </w:p>
          <w:p w14:paraId="6BF3718D" w14:textId="45DD8A0C" w:rsidR="00F00A48" w:rsidRPr="005B0744" w:rsidRDefault="00F00A48">
            <w:pPr>
              <w:numPr>
                <w:ilvl w:val="0"/>
                <w:numId w:val="75"/>
              </w:numPr>
              <w:tabs>
                <w:tab w:val="left" w:pos="342"/>
                <w:tab w:val="right" w:leader="dot" w:pos="9356"/>
              </w:tabs>
              <w:overflowPunct w:val="0"/>
              <w:autoSpaceDE w:val="0"/>
              <w:autoSpaceDN w:val="0"/>
              <w:adjustRightInd w:val="0"/>
              <w:spacing w:after="0" w:line="276" w:lineRule="auto"/>
              <w:ind w:left="336"/>
              <w:contextualSpacing/>
              <w:jc w:val="both"/>
              <w:textAlignment w:val="baseline"/>
              <w:rPr>
                <w:rFonts w:ascii="Times New Roman" w:eastAsia="Batang" w:hAnsi="Times New Roman" w:cs="Times New Roman"/>
                <w:iCs/>
                <w:kern w:val="0"/>
                <w:lang w:val="sq-AL" w:eastAsia="ko-KR"/>
                <w14:ligatures w14:val="none"/>
              </w:rPr>
            </w:pPr>
            <w:r w:rsidRPr="005B0744">
              <w:rPr>
                <w:rFonts w:ascii="Times New Roman" w:eastAsia="Batang" w:hAnsi="Times New Roman" w:cs="Times New Roman"/>
                <w:iCs/>
                <w:kern w:val="0"/>
                <w:lang w:val="sq-AL" w:eastAsia="ko-KR"/>
                <w14:ligatures w14:val="none"/>
              </w:rPr>
              <w:t>të lexojë të dhënat bazë nga pajisja diagnostikuese</w:t>
            </w:r>
            <w:r w:rsidR="00781E0E">
              <w:rPr>
                <w:rFonts w:ascii="Times New Roman" w:eastAsia="Batang" w:hAnsi="Times New Roman" w:cs="Times New Roman"/>
                <w:iCs/>
                <w:kern w:val="0"/>
                <w:lang w:val="sq-AL" w:eastAsia="ko-KR"/>
                <w14:ligatures w14:val="none"/>
              </w:rPr>
              <w:t>;</w:t>
            </w:r>
          </w:p>
          <w:p w14:paraId="75581DCA" w14:textId="55DA5E88" w:rsidR="00F00A48" w:rsidRPr="005B0744" w:rsidRDefault="00F00A48">
            <w:pPr>
              <w:numPr>
                <w:ilvl w:val="0"/>
                <w:numId w:val="75"/>
              </w:numPr>
              <w:tabs>
                <w:tab w:val="left" w:pos="342"/>
                <w:tab w:val="right" w:leader="dot" w:pos="9356"/>
              </w:tabs>
              <w:overflowPunct w:val="0"/>
              <w:autoSpaceDE w:val="0"/>
              <w:autoSpaceDN w:val="0"/>
              <w:adjustRightInd w:val="0"/>
              <w:spacing w:after="0" w:line="276" w:lineRule="auto"/>
              <w:ind w:left="336"/>
              <w:contextualSpacing/>
              <w:jc w:val="both"/>
              <w:textAlignment w:val="baseline"/>
              <w:rPr>
                <w:rFonts w:ascii="Times New Roman" w:eastAsia="Batang" w:hAnsi="Times New Roman" w:cs="Times New Roman"/>
                <w:iCs/>
                <w:kern w:val="0"/>
                <w:lang w:val="sq-AL" w:eastAsia="ko-KR"/>
                <w14:ligatures w14:val="none"/>
              </w:rPr>
            </w:pPr>
            <w:r w:rsidRPr="005B0744">
              <w:rPr>
                <w:rFonts w:ascii="Times New Roman" w:eastAsia="Batang" w:hAnsi="Times New Roman" w:cs="Times New Roman"/>
                <w:iCs/>
                <w:kern w:val="0"/>
                <w:lang w:val="sq-AL" w:eastAsia="ko-KR"/>
                <w14:ligatures w14:val="none"/>
              </w:rPr>
              <w:t>të testojë funskionimin</w:t>
            </w:r>
            <w:r w:rsidR="00781E0E">
              <w:rPr>
                <w:rFonts w:ascii="Times New Roman" w:eastAsia="Batang" w:hAnsi="Times New Roman" w:cs="Times New Roman"/>
                <w:iCs/>
                <w:kern w:val="0"/>
                <w:lang w:val="sq-AL" w:eastAsia="ko-KR"/>
                <w14:ligatures w14:val="none"/>
              </w:rPr>
              <w:t xml:space="preserve"> </w:t>
            </w:r>
            <w:r w:rsidRPr="005B0744">
              <w:rPr>
                <w:rFonts w:ascii="Times New Roman" w:eastAsia="Batang" w:hAnsi="Times New Roman" w:cs="Times New Roman"/>
                <w:iCs/>
                <w:kern w:val="0"/>
                <w:lang w:val="sq-AL" w:eastAsia="ko-KR"/>
                <w14:ligatures w14:val="none"/>
              </w:rPr>
              <w:t>e sistemit pas nd</w:t>
            </w:r>
            <w:r w:rsidR="00781E0E">
              <w:rPr>
                <w:rFonts w:ascii="Times New Roman" w:eastAsia="Batang" w:hAnsi="Times New Roman" w:cs="Times New Roman"/>
                <w:iCs/>
                <w:kern w:val="0"/>
                <w:lang w:val="sq-AL" w:eastAsia="ko-KR"/>
                <w14:ligatures w14:val="none"/>
              </w:rPr>
              <w:t>ë</w:t>
            </w:r>
            <w:r w:rsidRPr="005B0744">
              <w:rPr>
                <w:rFonts w:ascii="Times New Roman" w:eastAsia="Batang" w:hAnsi="Times New Roman" w:cs="Times New Roman"/>
                <w:iCs/>
                <w:kern w:val="0"/>
                <w:lang w:val="sq-AL" w:eastAsia="ko-KR"/>
                <w14:ligatures w14:val="none"/>
              </w:rPr>
              <w:t>rhyrjes;</w:t>
            </w:r>
          </w:p>
          <w:p w14:paraId="507BBA0E" w14:textId="003521D3" w:rsidR="00F00A48" w:rsidRPr="005B0744" w:rsidRDefault="00F00A48">
            <w:pPr>
              <w:numPr>
                <w:ilvl w:val="0"/>
                <w:numId w:val="75"/>
              </w:numPr>
              <w:tabs>
                <w:tab w:val="left" w:pos="342"/>
                <w:tab w:val="right" w:leader="dot" w:pos="9356"/>
              </w:tabs>
              <w:overflowPunct w:val="0"/>
              <w:autoSpaceDE w:val="0"/>
              <w:autoSpaceDN w:val="0"/>
              <w:adjustRightInd w:val="0"/>
              <w:spacing w:after="0" w:line="276" w:lineRule="auto"/>
              <w:ind w:left="336"/>
              <w:contextualSpacing/>
              <w:jc w:val="both"/>
              <w:textAlignment w:val="baseline"/>
              <w:rPr>
                <w:rFonts w:ascii="Times New Roman" w:eastAsia="Batang" w:hAnsi="Times New Roman" w:cs="Times New Roman"/>
                <w:iCs/>
                <w:kern w:val="0"/>
                <w:lang w:val="sq-AL" w:eastAsia="ko-KR"/>
                <w14:ligatures w14:val="none"/>
              </w:rPr>
            </w:pPr>
            <w:r w:rsidRPr="005B0744">
              <w:rPr>
                <w:rFonts w:ascii="Times New Roman" w:eastAsia="Batang" w:hAnsi="Times New Roman" w:cs="Times New Roman"/>
                <w:iCs/>
                <w:kern w:val="0"/>
                <w:lang w:val="sq-AL" w:eastAsia="ko-KR"/>
                <w14:ligatures w14:val="none"/>
              </w:rPr>
              <w:t>të respektojë procedurat e sigurisë gjatë dhe pas punimeve</w:t>
            </w:r>
            <w:r w:rsidR="00255BD3" w:rsidRPr="005B0744">
              <w:rPr>
                <w:rFonts w:ascii="Times New Roman" w:eastAsia="Batang" w:hAnsi="Times New Roman" w:cs="Times New Roman"/>
                <w:iCs/>
                <w:kern w:val="0"/>
                <w:lang w:val="sq-AL" w:eastAsia="ko-KR"/>
                <w14:ligatures w14:val="none"/>
              </w:rPr>
              <w:t>;</w:t>
            </w:r>
          </w:p>
          <w:p w14:paraId="359D85AD" w14:textId="472A0D00" w:rsidR="00F00A48" w:rsidRPr="005B0744" w:rsidRDefault="00F00A48">
            <w:pPr>
              <w:numPr>
                <w:ilvl w:val="0"/>
                <w:numId w:val="75"/>
              </w:numPr>
              <w:tabs>
                <w:tab w:val="left" w:pos="342"/>
                <w:tab w:val="right" w:leader="dot" w:pos="9356"/>
              </w:tabs>
              <w:overflowPunct w:val="0"/>
              <w:autoSpaceDE w:val="0"/>
              <w:autoSpaceDN w:val="0"/>
              <w:adjustRightInd w:val="0"/>
              <w:spacing w:after="0" w:line="276" w:lineRule="auto"/>
              <w:ind w:left="336"/>
              <w:contextualSpacing/>
              <w:jc w:val="both"/>
              <w:textAlignment w:val="baseline"/>
              <w:rPr>
                <w:rFonts w:ascii="Times New Roman" w:eastAsia="Batang" w:hAnsi="Times New Roman" w:cs="Times New Roman"/>
                <w:iCs/>
                <w:kern w:val="0"/>
                <w:lang w:val="sq-AL" w:eastAsia="ko-KR"/>
                <w14:ligatures w14:val="none"/>
              </w:rPr>
            </w:pPr>
            <w:r w:rsidRPr="005B0744">
              <w:rPr>
                <w:rFonts w:ascii="Times New Roman" w:eastAsia="Batang" w:hAnsi="Times New Roman" w:cs="Times New Roman"/>
                <w:iCs/>
                <w:kern w:val="0"/>
                <w:lang w:val="sq-AL" w:eastAsia="ko-KR"/>
                <w14:ligatures w14:val="none"/>
              </w:rPr>
              <w:t>të dokumentojë punimet praktike të kryera elektrike dhe mekatronike</w:t>
            </w:r>
            <w:r w:rsidR="00255BD3" w:rsidRPr="005B0744">
              <w:rPr>
                <w:rFonts w:ascii="Times New Roman" w:eastAsia="Batang" w:hAnsi="Times New Roman" w:cs="Times New Roman"/>
                <w:iCs/>
                <w:kern w:val="0"/>
                <w:lang w:val="sq-AL" w:eastAsia="ko-KR"/>
                <w14:ligatures w14:val="none"/>
              </w:rPr>
              <w:t>;</w:t>
            </w:r>
          </w:p>
          <w:p w14:paraId="2844EFDA" w14:textId="10585789" w:rsidR="00255BD3" w:rsidRPr="005B0744" w:rsidRDefault="00255BD3">
            <w:pPr>
              <w:numPr>
                <w:ilvl w:val="0"/>
                <w:numId w:val="75"/>
              </w:numPr>
              <w:tabs>
                <w:tab w:val="left" w:pos="342"/>
                <w:tab w:val="right" w:leader="dot" w:pos="9356"/>
              </w:tabs>
              <w:overflowPunct w:val="0"/>
              <w:autoSpaceDE w:val="0"/>
              <w:autoSpaceDN w:val="0"/>
              <w:adjustRightInd w:val="0"/>
              <w:spacing w:after="0" w:line="276" w:lineRule="auto"/>
              <w:ind w:left="336"/>
              <w:contextualSpacing/>
              <w:jc w:val="both"/>
              <w:textAlignment w:val="baseline"/>
              <w:rPr>
                <w:rFonts w:ascii="Times New Roman" w:eastAsia="Batang" w:hAnsi="Times New Roman" w:cs="Times New Roman"/>
                <w:iCs/>
                <w:kern w:val="0"/>
                <w:lang w:val="sq-AL" w:eastAsia="ko-KR"/>
                <w14:ligatures w14:val="none"/>
              </w:rPr>
            </w:pPr>
            <w:r w:rsidRPr="005B0744">
              <w:rPr>
                <w:rFonts w:ascii="Times New Roman" w:eastAsia="Batang" w:hAnsi="Times New Roman" w:cs="Times New Roman"/>
                <w:iCs/>
                <w:kern w:val="0"/>
                <w:lang w:val="sq-AL" w:eastAsia="ko-KR"/>
                <w14:ligatures w14:val="none"/>
              </w:rPr>
              <w:t xml:space="preserve">të zbatojë </w:t>
            </w:r>
            <w:r w:rsidR="00E01FFE" w:rsidRPr="00E01FFE">
              <w:rPr>
                <w:rStyle w:val="cf01"/>
                <w:rFonts w:ascii="Times New Roman" w:hAnsi="Times New Roman" w:cs="Times New Roman"/>
                <w:sz w:val="24"/>
                <w:szCs w:val="24"/>
                <w:lang w:val="sq-AL"/>
              </w:rPr>
              <w:t>rregullat e sigurimit teknik dhe mbrojtjes së mjedisit,</w:t>
            </w:r>
            <w:r w:rsidR="005B0744" w:rsidRPr="00191ECF">
              <w:rPr>
                <w:rStyle w:val="cf01"/>
                <w:rFonts w:ascii="Times New Roman" w:hAnsi="Times New Roman" w:cs="Times New Roman"/>
                <w:sz w:val="24"/>
                <w:szCs w:val="24"/>
              </w:rPr>
              <w:t xml:space="preserve"> </w:t>
            </w:r>
            <w:r w:rsidRPr="005B0744">
              <w:rPr>
                <w:rFonts w:ascii="Times New Roman" w:eastAsia="Batang" w:hAnsi="Times New Roman" w:cs="Times New Roman"/>
                <w:iCs/>
                <w:kern w:val="0"/>
                <w:lang w:val="sq-AL" w:eastAsia="ko-KR"/>
                <w14:ligatures w14:val="none"/>
              </w:rPr>
              <w:t>gjatë punimeve të thjeshta mekatronike dhe kontrolle</w:t>
            </w:r>
            <w:r w:rsidR="00781E0E">
              <w:rPr>
                <w:rFonts w:ascii="Times New Roman" w:eastAsia="Batang" w:hAnsi="Times New Roman" w:cs="Times New Roman"/>
                <w:iCs/>
                <w:kern w:val="0"/>
                <w:lang w:val="sq-AL" w:eastAsia="ko-KR"/>
                <w14:ligatures w14:val="none"/>
              </w:rPr>
              <w:t>ve</w:t>
            </w:r>
            <w:r w:rsidRPr="005B0744">
              <w:rPr>
                <w:rFonts w:ascii="Times New Roman" w:eastAsia="Batang" w:hAnsi="Times New Roman" w:cs="Times New Roman"/>
                <w:iCs/>
                <w:kern w:val="0"/>
                <w:lang w:val="sq-AL" w:eastAsia="ko-KR"/>
                <w14:ligatures w14:val="none"/>
              </w:rPr>
              <w:t xml:space="preserve"> në automjete.</w:t>
            </w:r>
          </w:p>
          <w:p w14:paraId="771E0879" w14:textId="77777777" w:rsidR="00F00A48" w:rsidRPr="005B0744" w:rsidRDefault="00F00A48" w:rsidP="00F00A48">
            <w:pPr>
              <w:tabs>
                <w:tab w:val="left" w:pos="360"/>
              </w:tabs>
              <w:spacing w:after="0" w:line="276" w:lineRule="auto"/>
              <w:rPr>
                <w:rFonts w:ascii="Times New Roman" w:eastAsia="Times New Roman" w:hAnsi="Times New Roman" w:cs="Times New Roman"/>
                <w:b/>
                <w:i/>
                <w:kern w:val="0"/>
                <w:lang w:val="sq-AL"/>
                <w14:ligatures w14:val="none"/>
              </w:rPr>
            </w:pPr>
            <w:r w:rsidRPr="005B0744">
              <w:rPr>
                <w:rFonts w:ascii="Times New Roman" w:eastAsia="Times New Roman" w:hAnsi="Times New Roman" w:cs="Times New Roman"/>
                <w:b/>
                <w:i/>
                <w:kern w:val="0"/>
                <w:lang w:val="sq-AL"/>
                <w14:ligatures w14:val="none"/>
              </w:rPr>
              <w:t>Instrumentet e vlerësimit:</w:t>
            </w:r>
          </w:p>
          <w:p w14:paraId="563806DD" w14:textId="77777777" w:rsidR="00F00A48" w:rsidRPr="005B0744" w:rsidRDefault="00F00A48" w:rsidP="00F00A48">
            <w:pPr>
              <w:numPr>
                <w:ilvl w:val="0"/>
                <w:numId w:val="20"/>
              </w:numPr>
              <w:tabs>
                <w:tab w:val="clear" w:pos="360"/>
                <w:tab w:val="num" w:pos="336"/>
              </w:tabs>
              <w:overflowPunct w:val="0"/>
              <w:autoSpaceDE w:val="0"/>
              <w:autoSpaceDN w:val="0"/>
              <w:adjustRightInd w:val="0"/>
              <w:spacing w:after="0" w:line="276" w:lineRule="auto"/>
              <w:ind w:left="450" w:hanging="474"/>
              <w:textAlignment w:val="baseline"/>
              <w:rPr>
                <w:rFonts w:ascii="Times New Roman" w:eastAsia="Times New Roman" w:hAnsi="Times New Roman" w:cs="Times New Roman"/>
                <w:kern w:val="0"/>
                <w:lang w:val="sq-AL"/>
                <w14:ligatures w14:val="none"/>
              </w:rPr>
            </w:pPr>
            <w:r w:rsidRPr="005B0744">
              <w:rPr>
                <w:rFonts w:ascii="Times New Roman" w:eastAsia="Times New Roman" w:hAnsi="Times New Roman" w:cs="Times New Roman"/>
                <w:kern w:val="0"/>
                <w:lang w:val="sq-AL"/>
                <w14:ligatures w14:val="none"/>
              </w:rPr>
              <w:t>Vëzhgim me listë kontrolli.</w:t>
            </w:r>
          </w:p>
        </w:tc>
      </w:tr>
    </w:tbl>
    <w:p w14:paraId="54D478BF" w14:textId="77777777" w:rsidR="00F00A48" w:rsidRPr="00191ECF" w:rsidRDefault="00F00A48" w:rsidP="00F00A48">
      <w:pPr>
        <w:overflowPunct w:val="0"/>
        <w:autoSpaceDE w:val="0"/>
        <w:autoSpaceDN w:val="0"/>
        <w:adjustRightInd w:val="0"/>
        <w:spacing w:after="0" w:line="276" w:lineRule="auto"/>
        <w:textAlignment w:val="baseline"/>
        <w:rPr>
          <w:rFonts w:ascii="Times New Roman" w:eastAsia="Times New Roman" w:hAnsi="Times New Roman" w:cs="Times New Roman"/>
          <w:color w:val="EE0000"/>
          <w:kern w:val="0"/>
          <w:lang w:val="sq-AL"/>
          <w14:ligatures w14:val="none"/>
        </w:rPr>
      </w:pPr>
    </w:p>
    <w:tbl>
      <w:tblPr>
        <w:tblW w:w="9243" w:type="dxa"/>
        <w:tblBorders>
          <w:top w:val="single" w:sz="6" w:space="0" w:color="auto"/>
        </w:tblBorders>
        <w:tblLook w:val="0000" w:firstRow="0" w:lastRow="0" w:firstColumn="0" w:lastColumn="0" w:noHBand="0" w:noVBand="0"/>
      </w:tblPr>
      <w:tblGrid>
        <w:gridCol w:w="2178"/>
        <w:gridCol w:w="270"/>
        <w:gridCol w:w="6795"/>
      </w:tblGrid>
      <w:tr w:rsidR="00F00A48" w:rsidRPr="00191ECF" w14:paraId="35532553" w14:textId="77777777" w:rsidTr="001418E1">
        <w:tc>
          <w:tcPr>
            <w:tcW w:w="2178" w:type="dxa"/>
          </w:tcPr>
          <w:p w14:paraId="7629175E" w14:textId="77777777" w:rsidR="00F00A48" w:rsidRPr="00191ECF" w:rsidRDefault="00F00A48" w:rsidP="00F00A48">
            <w:pPr>
              <w:numPr>
                <w:ilvl w:val="12"/>
                <w:numId w:val="0"/>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b/>
                <w:kern w:val="0"/>
                <w:lang w:val="sq-AL"/>
                <w14:ligatures w14:val="none"/>
              </w:rPr>
              <w:t>Udhëzime për zbatimin e modulit</w:t>
            </w:r>
          </w:p>
        </w:tc>
        <w:tc>
          <w:tcPr>
            <w:tcW w:w="270" w:type="dxa"/>
          </w:tcPr>
          <w:p w14:paraId="21726524" w14:textId="77777777" w:rsidR="00F00A48" w:rsidRPr="00191ECF" w:rsidRDefault="00F00A48" w:rsidP="00F00A48">
            <w:pPr>
              <w:numPr>
                <w:ilvl w:val="12"/>
                <w:numId w:val="0"/>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p>
        </w:tc>
        <w:tc>
          <w:tcPr>
            <w:tcW w:w="6795" w:type="dxa"/>
          </w:tcPr>
          <w:p w14:paraId="3C9ED073" w14:textId="77777777" w:rsidR="00F00A48" w:rsidRPr="00191ECF" w:rsidRDefault="00F00A48">
            <w:pPr>
              <w:numPr>
                <w:ilvl w:val="1"/>
                <w:numId w:val="49"/>
              </w:numPr>
              <w:tabs>
                <w:tab w:val="left" w:pos="342"/>
                <w:tab w:val="right" w:leader="dot" w:pos="9356"/>
              </w:tabs>
              <w:overflowPunct w:val="0"/>
              <w:autoSpaceDE w:val="0"/>
              <w:autoSpaceDN w:val="0"/>
              <w:adjustRightInd w:val="0"/>
              <w:spacing w:after="0" w:line="276" w:lineRule="auto"/>
              <w:ind w:left="327"/>
              <w:jc w:val="both"/>
              <w:textAlignment w:val="baseline"/>
              <w:rPr>
                <w:rFonts w:ascii="Times New Roman" w:eastAsia="Batang" w:hAnsi="Times New Roman" w:cs="Times New Roman"/>
                <w:iCs/>
                <w:kern w:val="0"/>
                <w:lang w:val="sq-AL" w:eastAsia="ko-KR"/>
                <w14:ligatures w14:val="none"/>
              </w:rPr>
            </w:pPr>
            <w:r w:rsidRPr="00191ECF">
              <w:rPr>
                <w:rFonts w:ascii="Times New Roman" w:eastAsia="Batang" w:hAnsi="Times New Roman" w:cs="Times New Roman"/>
                <w:iCs/>
                <w:kern w:val="0"/>
                <w:lang w:val="sq-AL" w:eastAsia="ko-KR"/>
                <w14:ligatures w14:val="none"/>
              </w:rPr>
              <w:t xml:space="preserve">Ky modul duhet të trajtohet në repartin e shërbimit të automjeteve </w:t>
            </w:r>
          </w:p>
          <w:p w14:paraId="33AF925C" w14:textId="77777777" w:rsidR="00F00A48" w:rsidRPr="00191ECF" w:rsidRDefault="00F00A48" w:rsidP="00F00A48">
            <w:pPr>
              <w:tabs>
                <w:tab w:val="left" w:pos="342"/>
                <w:tab w:val="right" w:leader="dot" w:pos="9356"/>
              </w:tabs>
              <w:overflowPunct w:val="0"/>
              <w:autoSpaceDE w:val="0"/>
              <w:autoSpaceDN w:val="0"/>
              <w:adjustRightInd w:val="0"/>
              <w:spacing w:after="0" w:line="276" w:lineRule="auto"/>
              <w:ind w:left="327"/>
              <w:jc w:val="both"/>
              <w:textAlignment w:val="baseline"/>
              <w:rPr>
                <w:rFonts w:ascii="Times New Roman" w:eastAsia="Batang" w:hAnsi="Times New Roman" w:cs="Times New Roman"/>
                <w:iCs/>
                <w:kern w:val="0"/>
                <w:lang w:val="sq-AL" w:eastAsia="ko-KR"/>
                <w14:ligatures w14:val="none"/>
              </w:rPr>
            </w:pPr>
            <w:r w:rsidRPr="00191ECF">
              <w:rPr>
                <w:rFonts w:ascii="Times New Roman" w:eastAsia="Batang" w:hAnsi="Times New Roman" w:cs="Times New Roman"/>
                <w:iCs/>
                <w:kern w:val="0"/>
                <w:lang w:val="sq-AL" w:eastAsia="ko-KR"/>
                <w14:ligatures w14:val="none"/>
              </w:rPr>
              <w:t>ose në mjedise pune (servise), ku kryhen punime të montim/zmontimit të elementëve të sistemit të elektrik dhe mekatronik të automjeteve.</w:t>
            </w:r>
          </w:p>
          <w:p w14:paraId="718EB14E" w14:textId="055A365B" w:rsidR="00F00A48" w:rsidRPr="00191ECF" w:rsidRDefault="00F00A48">
            <w:pPr>
              <w:numPr>
                <w:ilvl w:val="0"/>
                <w:numId w:val="65"/>
              </w:num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Mësimdhënësi duhet të përdorë sa më shumë të jetë e mundur demonstrime konkrete të teknikave dhe procedurave</w:t>
            </w:r>
            <w:r w:rsidR="00781E0E">
              <w:rPr>
                <w:rFonts w:ascii="Times New Roman" w:eastAsia="Times New Roman" w:hAnsi="Times New Roman" w:cs="Times New Roman"/>
                <w:kern w:val="0"/>
                <w:lang w:val="sq-AL"/>
                <w14:ligatures w14:val="none"/>
              </w:rPr>
              <w:t xml:space="preserve"> </w:t>
            </w:r>
            <w:r w:rsidRPr="00191ECF">
              <w:rPr>
                <w:rFonts w:ascii="Times New Roman" w:eastAsia="Times New Roman" w:hAnsi="Times New Roman" w:cs="Times New Roman"/>
                <w:kern w:val="0"/>
                <w:lang w:val="sq-AL"/>
                <w14:ligatures w14:val="none"/>
              </w:rPr>
              <w:t>të montim/zmontimit të elementëve të sistemit</w:t>
            </w:r>
            <w:r w:rsidR="00906FC9">
              <w:rPr>
                <w:rFonts w:ascii="Times New Roman" w:eastAsia="Times New Roman" w:hAnsi="Times New Roman" w:cs="Times New Roman"/>
                <w:kern w:val="0"/>
                <w:lang w:val="sq-AL"/>
                <w14:ligatures w14:val="none"/>
              </w:rPr>
              <w:t xml:space="preserve"> </w:t>
            </w:r>
            <w:r w:rsidRPr="00191ECF">
              <w:rPr>
                <w:rFonts w:ascii="Times New Roman" w:eastAsia="Times New Roman" w:hAnsi="Times New Roman" w:cs="Times New Roman"/>
                <w:kern w:val="0"/>
                <w:lang w:val="sq-AL"/>
                <w14:ligatures w14:val="none"/>
              </w:rPr>
              <w:t>elektrik dhe mekatronik të automjeteve.</w:t>
            </w:r>
          </w:p>
          <w:p w14:paraId="0A34EE08" w14:textId="70E3E971" w:rsidR="00F00A48" w:rsidRPr="00191ECF" w:rsidRDefault="00F00A48">
            <w:pPr>
              <w:numPr>
                <w:ilvl w:val="0"/>
                <w:numId w:val="65"/>
              </w:numPr>
              <w:overflowPunct w:val="0"/>
              <w:autoSpaceDE w:val="0"/>
              <w:autoSpaceDN w:val="0"/>
              <w:adjustRightInd w:val="0"/>
              <w:spacing w:after="0" w:line="276" w:lineRule="auto"/>
              <w:jc w:val="both"/>
              <w:textAlignment w:val="baseline"/>
              <w:rPr>
                <w:rFonts w:ascii="Times New Roman" w:eastAsia="Times New Roman" w:hAnsi="Times New Roman" w:cs="Times New Roman"/>
                <w:b/>
                <w:i/>
                <w:kern w:val="0"/>
                <w:lang w:val="sq-AL"/>
                <w14:ligatures w14:val="none"/>
              </w:rPr>
            </w:pPr>
            <w:r w:rsidRPr="00191ECF">
              <w:rPr>
                <w:rFonts w:ascii="Times New Roman" w:eastAsia="Times New Roman" w:hAnsi="Times New Roman" w:cs="Times New Roman"/>
                <w:kern w:val="0"/>
                <w:lang w:val="sq-AL"/>
                <w14:ligatures w14:val="none"/>
              </w:rPr>
              <w:t>Nxënësit duhet të angazhohen në veprimtari konkrete pune për kryerjen e punimeve të montim/zmontimit të elementëve të sistemit, fillimisht në mënyrë të mbik</w:t>
            </w:r>
            <w:r w:rsidR="00906FC9">
              <w:rPr>
                <w:rFonts w:ascii="Times New Roman" w:eastAsia="Times New Roman" w:hAnsi="Times New Roman" w:cs="Times New Roman"/>
                <w:kern w:val="0"/>
                <w:lang w:val="sq-AL"/>
                <w14:ligatures w14:val="none"/>
              </w:rPr>
              <w:t>ë</w:t>
            </w:r>
            <w:r w:rsidRPr="00191ECF">
              <w:rPr>
                <w:rFonts w:ascii="Times New Roman" w:eastAsia="Times New Roman" w:hAnsi="Times New Roman" w:cs="Times New Roman"/>
                <w:kern w:val="0"/>
                <w:lang w:val="sq-AL"/>
                <w14:ligatures w14:val="none"/>
              </w:rPr>
              <w:t>qyrur dhe më pas në mënyrë të pavarur. Ata duhet të nxiten të diskutojnë në lidhje me proceset e punës që kryejnë.</w:t>
            </w:r>
          </w:p>
          <w:p w14:paraId="2B9C6394" w14:textId="77777777" w:rsidR="00F00A48" w:rsidRPr="00191ECF" w:rsidRDefault="00F00A48">
            <w:pPr>
              <w:numPr>
                <w:ilvl w:val="0"/>
                <w:numId w:val="65"/>
              </w:numPr>
              <w:overflowPunct w:val="0"/>
              <w:autoSpaceDE w:val="0"/>
              <w:autoSpaceDN w:val="0"/>
              <w:adjustRightInd w:val="0"/>
              <w:spacing w:after="0" w:line="276" w:lineRule="auto"/>
              <w:jc w:val="both"/>
              <w:textAlignment w:val="baseline"/>
              <w:rPr>
                <w:rFonts w:ascii="Times New Roman" w:eastAsia="Times New Roman" w:hAnsi="Times New Roman" w:cs="Times New Roman"/>
                <w:b/>
                <w:i/>
                <w:kern w:val="0"/>
                <w:lang w:val="sq-AL"/>
                <w14:ligatures w14:val="none"/>
              </w:rPr>
            </w:pPr>
            <w:r w:rsidRPr="00191ECF">
              <w:rPr>
                <w:rFonts w:ascii="Times New Roman" w:eastAsia="Times New Roman" w:hAnsi="Times New Roman" w:cs="Times New Roman"/>
                <w:kern w:val="0"/>
                <w:lang w:val="sq-AL"/>
                <w14:ligatures w14:val="none"/>
              </w:rPr>
              <w:t>Gjatë vlerësimit të nxënësve duhet të vihet theksi te verifikimi i shkallës së arritjes së shprehive praktike për të kryer punime të ndryshme të zëvendësimit ose te riparimit  të thjeshta të sistemeve elektrike dhe mekatronike</w:t>
            </w:r>
          </w:p>
          <w:p w14:paraId="29A4E0DC" w14:textId="77777777" w:rsidR="00F00A48" w:rsidRPr="00191ECF" w:rsidRDefault="00F00A48" w:rsidP="00F00A48">
            <w:pPr>
              <w:numPr>
                <w:ilvl w:val="0"/>
                <w:numId w:val="35"/>
              </w:num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Realizimi i pranueshëm i modulit do të konsiderohet arritja e kënaqshme e të gjitha kritereve të vlerësimit të specifikuara për çdo rezultat të të nxënit.</w:t>
            </w:r>
          </w:p>
        </w:tc>
      </w:tr>
    </w:tbl>
    <w:p w14:paraId="51CBACFB" w14:textId="77777777" w:rsidR="00F00A48" w:rsidRPr="00191ECF" w:rsidRDefault="00F00A48" w:rsidP="00F00A48">
      <w:pPr>
        <w:numPr>
          <w:ilvl w:val="12"/>
          <w:numId w:val="0"/>
        </w:numPr>
        <w:overflowPunct w:val="0"/>
        <w:autoSpaceDE w:val="0"/>
        <w:autoSpaceDN w:val="0"/>
        <w:adjustRightInd w:val="0"/>
        <w:spacing w:after="0" w:line="276" w:lineRule="auto"/>
        <w:textAlignment w:val="baseline"/>
        <w:rPr>
          <w:rFonts w:ascii="Times New Roman" w:eastAsia="Times New Roman" w:hAnsi="Times New Roman" w:cs="Times New Roman"/>
          <w:color w:val="EE0000"/>
          <w:kern w:val="0"/>
          <w:lang w:val="sq-AL"/>
          <w14:ligatures w14:val="none"/>
        </w:rPr>
      </w:pPr>
    </w:p>
    <w:tbl>
      <w:tblPr>
        <w:tblW w:w="9243" w:type="dxa"/>
        <w:tblBorders>
          <w:top w:val="single" w:sz="6" w:space="0" w:color="auto"/>
          <w:bottom w:val="single" w:sz="6" w:space="0" w:color="auto"/>
        </w:tblBorders>
        <w:tblLook w:val="0000" w:firstRow="0" w:lastRow="0" w:firstColumn="0" w:lastColumn="0" w:noHBand="0" w:noVBand="0"/>
      </w:tblPr>
      <w:tblGrid>
        <w:gridCol w:w="2178"/>
        <w:gridCol w:w="270"/>
        <w:gridCol w:w="6795"/>
      </w:tblGrid>
      <w:tr w:rsidR="00F00A48" w:rsidRPr="00191ECF" w14:paraId="397B15CC" w14:textId="77777777" w:rsidTr="001418E1">
        <w:tc>
          <w:tcPr>
            <w:tcW w:w="2178" w:type="dxa"/>
          </w:tcPr>
          <w:p w14:paraId="0DB7EC22" w14:textId="77777777" w:rsidR="00F00A48" w:rsidRPr="00191ECF" w:rsidRDefault="00F00A48" w:rsidP="00F00A48">
            <w:pPr>
              <w:numPr>
                <w:ilvl w:val="12"/>
                <w:numId w:val="0"/>
              </w:num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Kushtet e</w:t>
            </w:r>
          </w:p>
          <w:p w14:paraId="63EA8ABF" w14:textId="77777777" w:rsidR="00F00A48" w:rsidRPr="00191ECF" w:rsidRDefault="00F00A48" w:rsidP="00F00A48">
            <w:pPr>
              <w:numPr>
                <w:ilvl w:val="12"/>
                <w:numId w:val="0"/>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b/>
                <w:kern w:val="0"/>
                <w:lang w:val="sq-AL"/>
                <w14:ligatures w14:val="none"/>
              </w:rPr>
              <w:t>e domosdoshme për realizimin e modulit</w:t>
            </w:r>
          </w:p>
        </w:tc>
        <w:tc>
          <w:tcPr>
            <w:tcW w:w="270" w:type="dxa"/>
          </w:tcPr>
          <w:p w14:paraId="37D9BCA5" w14:textId="77777777" w:rsidR="00F00A48" w:rsidRPr="00191ECF" w:rsidRDefault="00F00A48" w:rsidP="00F00A48">
            <w:pPr>
              <w:numPr>
                <w:ilvl w:val="12"/>
                <w:numId w:val="0"/>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p>
        </w:tc>
        <w:tc>
          <w:tcPr>
            <w:tcW w:w="6795" w:type="dxa"/>
          </w:tcPr>
          <w:p w14:paraId="3726D810" w14:textId="77777777" w:rsidR="00F00A48" w:rsidRPr="00191ECF" w:rsidRDefault="00F00A48" w:rsidP="00F00A48">
            <w:pPr>
              <w:numPr>
                <w:ilvl w:val="12"/>
                <w:numId w:val="0"/>
              </w:num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Për realizimin si duhet të modulit është e domosdoshme të sigurohen mjediset, veglat, pajisjet dhe materialet e mëposhtme:</w:t>
            </w:r>
          </w:p>
          <w:p w14:paraId="683BBAA6" w14:textId="2E2D2131" w:rsidR="00F00A48" w:rsidRPr="00191ECF" w:rsidRDefault="00F00A48">
            <w:pPr>
              <w:numPr>
                <w:ilvl w:val="1"/>
                <w:numId w:val="49"/>
              </w:numPr>
              <w:tabs>
                <w:tab w:val="left" w:pos="342"/>
                <w:tab w:val="right" w:leader="dot" w:pos="9356"/>
              </w:tabs>
              <w:overflowPunct w:val="0"/>
              <w:autoSpaceDE w:val="0"/>
              <w:autoSpaceDN w:val="0"/>
              <w:adjustRightInd w:val="0"/>
              <w:spacing w:after="0" w:line="276" w:lineRule="auto"/>
              <w:ind w:left="327" w:hanging="327"/>
              <w:jc w:val="both"/>
              <w:textAlignment w:val="baseline"/>
              <w:rPr>
                <w:rFonts w:ascii="Times New Roman" w:eastAsia="Batang" w:hAnsi="Times New Roman" w:cs="Times New Roman"/>
                <w:iCs/>
                <w:kern w:val="0"/>
                <w:lang w:val="sq-AL" w:eastAsia="ko-KR"/>
                <w14:ligatures w14:val="none"/>
              </w:rPr>
            </w:pPr>
            <w:r w:rsidRPr="00191ECF">
              <w:rPr>
                <w:rFonts w:ascii="Times New Roman" w:eastAsia="Batang" w:hAnsi="Times New Roman" w:cs="Times New Roman"/>
                <w:iCs/>
                <w:kern w:val="0"/>
                <w:lang w:val="sq-AL" w:eastAsia="ko-KR"/>
                <w14:ligatures w14:val="none"/>
              </w:rPr>
              <w:t xml:space="preserve">Repart pune për punime të montim/zmontimit </w:t>
            </w:r>
            <w:r w:rsidR="009D5D08">
              <w:rPr>
                <w:rFonts w:ascii="Times New Roman" w:eastAsia="Batang" w:hAnsi="Times New Roman" w:cs="Times New Roman"/>
                <w:iCs/>
                <w:kern w:val="0"/>
                <w:lang w:val="sq-AL" w:eastAsia="ko-KR"/>
                <w14:ligatures w14:val="none"/>
              </w:rPr>
              <w:t xml:space="preserve">të </w:t>
            </w:r>
            <w:r w:rsidRPr="00191ECF">
              <w:rPr>
                <w:rFonts w:ascii="Times New Roman" w:eastAsia="Batang" w:hAnsi="Times New Roman" w:cs="Times New Roman"/>
                <w:iCs/>
                <w:kern w:val="0"/>
                <w:lang w:val="sq-AL" w:eastAsia="ko-KR"/>
                <w14:ligatures w14:val="none"/>
              </w:rPr>
              <w:t>riparim</w:t>
            </w:r>
            <w:r w:rsidR="009D5D08">
              <w:rPr>
                <w:rFonts w:ascii="Times New Roman" w:eastAsia="Batang" w:hAnsi="Times New Roman" w:cs="Times New Roman"/>
                <w:iCs/>
                <w:kern w:val="0"/>
                <w:lang w:val="sq-AL" w:eastAsia="ko-KR"/>
                <w14:ligatures w14:val="none"/>
              </w:rPr>
              <w:t>eve</w:t>
            </w:r>
            <w:r w:rsidRPr="00191ECF">
              <w:rPr>
                <w:rFonts w:ascii="Times New Roman" w:eastAsia="Batang" w:hAnsi="Times New Roman" w:cs="Times New Roman"/>
                <w:iCs/>
                <w:kern w:val="0"/>
                <w:lang w:val="sq-AL" w:eastAsia="ko-KR"/>
                <w14:ligatures w14:val="none"/>
              </w:rPr>
              <w:t xml:space="preserve"> të thjeshta </w:t>
            </w:r>
            <w:r w:rsidR="009D5D08">
              <w:rPr>
                <w:rFonts w:ascii="Times New Roman" w:eastAsia="Batang" w:hAnsi="Times New Roman" w:cs="Times New Roman"/>
                <w:iCs/>
                <w:kern w:val="0"/>
                <w:lang w:val="sq-AL" w:eastAsia="ko-KR"/>
                <w14:ligatures w14:val="none"/>
              </w:rPr>
              <w:t xml:space="preserve">të </w:t>
            </w:r>
            <w:r w:rsidRPr="00191ECF">
              <w:rPr>
                <w:rFonts w:ascii="Times New Roman" w:eastAsia="Batang" w:hAnsi="Times New Roman" w:cs="Times New Roman"/>
                <w:iCs/>
                <w:kern w:val="0"/>
                <w:lang w:val="sq-AL" w:eastAsia="ko-KR"/>
                <w14:ligatures w14:val="none"/>
              </w:rPr>
              <w:t>sistemeve elektrike dhe mekatronike në automjete.</w:t>
            </w:r>
          </w:p>
          <w:p w14:paraId="56744E2A" w14:textId="77777777" w:rsidR="00F00A48" w:rsidRPr="00191ECF" w:rsidRDefault="00F00A48">
            <w:pPr>
              <w:numPr>
                <w:ilvl w:val="1"/>
                <w:numId w:val="49"/>
              </w:numPr>
              <w:tabs>
                <w:tab w:val="left" w:pos="342"/>
                <w:tab w:val="right" w:leader="dot" w:pos="9356"/>
              </w:tabs>
              <w:overflowPunct w:val="0"/>
              <w:autoSpaceDE w:val="0"/>
              <w:autoSpaceDN w:val="0"/>
              <w:adjustRightInd w:val="0"/>
              <w:spacing w:after="0" w:line="276" w:lineRule="auto"/>
              <w:ind w:left="327" w:hanging="327"/>
              <w:jc w:val="both"/>
              <w:textAlignment w:val="baseline"/>
              <w:rPr>
                <w:rFonts w:ascii="Times New Roman" w:eastAsia="Batang" w:hAnsi="Times New Roman" w:cs="Times New Roman"/>
                <w:iCs/>
                <w:kern w:val="0"/>
                <w:lang w:val="sq-AL" w:eastAsia="ko-KR"/>
                <w14:ligatures w14:val="none"/>
              </w:rPr>
            </w:pPr>
            <w:r w:rsidRPr="00191ECF">
              <w:rPr>
                <w:rFonts w:ascii="Times New Roman" w:eastAsia="Batang" w:hAnsi="Times New Roman" w:cs="Times New Roman"/>
                <w:iCs/>
                <w:kern w:val="0"/>
                <w:lang w:val="sq-AL" w:eastAsia="ko-KR"/>
                <w14:ligatures w14:val="none"/>
              </w:rPr>
              <w:lastRenderedPageBreak/>
              <w:t xml:space="preserve">Automjet në gjendje pune. </w:t>
            </w:r>
          </w:p>
          <w:p w14:paraId="46E7959F" w14:textId="2571EEC3" w:rsidR="00F00A48" w:rsidRPr="00191ECF" w:rsidRDefault="00F00A48">
            <w:pPr>
              <w:numPr>
                <w:ilvl w:val="1"/>
                <w:numId w:val="49"/>
              </w:numPr>
              <w:tabs>
                <w:tab w:val="left" w:pos="342"/>
                <w:tab w:val="right" w:leader="dot" w:pos="9356"/>
              </w:tabs>
              <w:overflowPunct w:val="0"/>
              <w:autoSpaceDE w:val="0"/>
              <w:autoSpaceDN w:val="0"/>
              <w:adjustRightInd w:val="0"/>
              <w:spacing w:after="0" w:line="276" w:lineRule="auto"/>
              <w:ind w:left="327" w:hanging="327"/>
              <w:jc w:val="both"/>
              <w:textAlignment w:val="baseline"/>
              <w:rPr>
                <w:rFonts w:ascii="Times New Roman" w:eastAsia="Batang" w:hAnsi="Times New Roman" w:cs="Times New Roman"/>
                <w:iCs/>
                <w:kern w:val="0"/>
                <w:lang w:val="sq-AL" w:eastAsia="ko-KR"/>
                <w14:ligatures w14:val="none"/>
              </w:rPr>
            </w:pPr>
            <w:r w:rsidRPr="00191ECF">
              <w:rPr>
                <w:rFonts w:ascii="Times New Roman" w:eastAsia="Batang" w:hAnsi="Times New Roman" w:cs="Times New Roman"/>
                <w:iCs/>
                <w:kern w:val="0"/>
                <w:lang w:val="sq-AL" w:eastAsia="ko-KR"/>
                <w14:ligatures w14:val="none"/>
              </w:rPr>
              <w:t>Kompleti i veglave, pajisjeve dhe instrumenteve të nevojshme për matje dhe punime të montim/zmontimit</w:t>
            </w:r>
            <w:r w:rsidR="009D5D08">
              <w:rPr>
                <w:rFonts w:ascii="Times New Roman" w:eastAsia="Batang" w:hAnsi="Times New Roman" w:cs="Times New Roman"/>
                <w:iCs/>
                <w:kern w:val="0"/>
                <w:lang w:val="sq-AL" w:eastAsia="ko-KR"/>
                <w14:ligatures w14:val="none"/>
              </w:rPr>
              <w:t xml:space="preserve"> të</w:t>
            </w:r>
            <w:r w:rsidRPr="00191ECF">
              <w:rPr>
                <w:rFonts w:ascii="Times New Roman" w:eastAsia="Batang" w:hAnsi="Times New Roman" w:cs="Times New Roman"/>
                <w:iCs/>
                <w:kern w:val="0"/>
                <w:lang w:val="sq-AL" w:eastAsia="ko-KR"/>
                <w14:ligatures w14:val="none"/>
              </w:rPr>
              <w:t xml:space="preserve"> riparim</w:t>
            </w:r>
            <w:r w:rsidR="009D5D08">
              <w:rPr>
                <w:rFonts w:ascii="Times New Roman" w:eastAsia="Batang" w:hAnsi="Times New Roman" w:cs="Times New Roman"/>
                <w:iCs/>
                <w:kern w:val="0"/>
                <w:lang w:val="sq-AL" w:eastAsia="ko-KR"/>
                <w14:ligatures w14:val="none"/>
              </w:rPr>
              <w:t>eve</w:t>
            </w:r>
            <w:r w:rsidRPr="00191ECF">
              <w:rPr>
                <w:rFonts w:ascii="Times New Roman" w:eastAsia="Batang" w:hAnsi="Times New Roman" w:cs="Times New Roman"/>
                <w:iCs/>
                <w:kern w:val="0"/>
                <w:lang w:val="sq-AL" w:eastAsia="ko-KR"/>
                <w14:ligatures w14:val="none"/>
              </w:rPr>
              <w:t xml:space="preserve"> të thjeshta</w:t>
            </w:r>
            <w:r w:rsidR="009D5D08">
              <w:rPr>
                <w:rFonts w:ascii="Times New Roman" w:eastAsia="Batang" w:hAnsi="Times New Roman" w:cs="Times New Roman"/>
                <w:iCs/>
                <w:kern w:val="0"/>
                <w:lang w:val="sq-AL" w:eastAsia="ko-KR"/>
                <w14:ligatures w14:val="none"/>
              </w:rPr>
              <w:t xml:space="preserve"> të </w:t>
            </w:r>
            <w:r w:rsidRPr="00191ECF">
              <w:rPr>
                <w:rFonts w:ascii="Times New Roman" w:eastAsia="Batang" w:hAnsi="Times New Roman" w:cs="Times New Roman"/>
                <w:iCs/>
                <w:kern w:val="0"/>
                <w:lang w:val="sq-AL" w:eastAsia="ko-KR"/>
                <w14:ligatures w14:val="none"/>
              </w:rPr>
              <w:t>sistemeve elektrike dhe mekatronike në automjete</w:t>
            </w:r>
            <w:r w:rsidR="009D5D08">
              <w:rPr>
                <w:rFonts w:ascii="Times New Roman" w:eastAsia="Batang" w:hAnsi="Times New Roman" w:cs="Times New Roman"/>
                <w:iCs/>
                <w:kern w:val="0"/>
                <w:lang w:val="sq-AL" w:eastAsia="ko-KR"/>
                <w14:ligatures w14:val="none"/>
              </w:rPr>
              <w:t xml:space="preserve">, </w:t>
            </w:r>
            <w:r w:rsidRPr="00191ECF">
              <w:rPr>
                <w:rFonts w:ascii="Times New Roman" w:eastAsia="Batang" w:hAnsi="Times New Roman" w:cs="Times New Roman"/>
                <w:iCs/>
                <w:kern w:val="0"/>
                <w:lang w:val="sq-AL" w:eastAsia="ko-KR"/>
                <w14:ligatures w14:val="none"/>
              </w:rPr>
              <w:t xml:space="preserve">pjesë këmbimi etj. </w:t>
            </w:r>
            <w:r w:rsidR="00E4631F">
              <w:rPr>
                <w:rFonts w:ascii="Times New Roman" w:eastAsia="Batang" w:hAnsi="Times New Roman" w:cs="Times New Roman"/>
                <w:iCs/>
                <w:kern w:val="0"/>
                <w:lang w:val="sq-AL" w:eastAsia="ko-KR"/>
                <w14:ligatures w14:val="none"/>
              </w:rPr>
              <w:t>Katalogë</w:t>
            </w:r>
            <w:r w:rsidRPr="00191ECF">
              <w:rPr>
                <w:rFonts w:ascii="Times New Roman" w:eastAsia="Batang" w:hAnsi="Times New Roman" w:cs="Times New Roman"/>
                <w:iCs/>
                <w:kern w:val="0"/>
                <w:lang w:val="sq-AL" w:eastAsia="ko-KR"/>
                <w14:ligatures w14:val="none"/>
              </w:rPr>
              <w:t>, manuale, udhëzues, materiale të shkruara në mbështetje të çështjeve që trajtohen në modul.</w:t>
            </w:r>
          </w:p>
          <w:p w14:paraId="3D63D1F9" w14:textId="77777777" w:rsidR="00F00A48" w:rsidRPr="00191ECF" w:rsidRDefault="00F00A48" w:rsidP="00F00A48">
            <w:pPr>
              <w:numPr>
                <w:ilvl w:val="12"/>
                <w:numId w:val="0"/>
              </w:num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 xml:space="preserve"> </w:t>
            </w:r>
          </w:p>
        </w:tc>
      </w:tr>
    </w:tbl>
    <w:p w14:paraId="2D8A9112"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sz w:val="20"/>
          <w:szCs w:val="20"/>
          <w:highlight w:val="lightGray"/>
          <w:lang w:val="sq-AL"/>
          <w14:ligatures w14:val="none"/>
        </w:rPr>
      </w:pPr>
    </w:p>
    <w:p w14:paraId="37EC3C4D"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sz w:val="20"/>
          <w:szCs w:val="20"/>
          <w:highlight w:val="lightGray"/>
          <w:lang w:val="sq-AL"/>
          <w14:ligatures w14:val="none"/>
        </w:rPr>
      </w:pPr>
    </w:p>
    <w:p w14:paraId="7CD22ADD"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sz w:val="20"/>
          <w:szCs w:val="20"/>
          <w:highlight w:val="lightGray"/>
          <w:lang w:val="sq-AL"/>
          <w14:ligatures w14:val="none"/>
        </w:rPr>
      </w:pPr>
    </w:p>
    <w:p w14:paraId="25C358C6"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p>
    <w:p w14:paraId="52315A67"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p>
    <w:p w14:paraId="4A65FD48" w14:textId="77777777" w:rsidR="009411B2" w:rsidRPr="00191ECF" w:rsidRDefault="009411B2" w:rsidP="009411B2">
      <w:pPr>
        <w:numPr>
          <w:ilvl w:val="12"/>
          <w:numId w:val="0"/>
        </w:numPr>
        <w:tabs>
          <w:tab w:val="left" w:pos="3390"/>
        </w:tabs>
        <w:overflowPunct w:val="0"/>
        <w:autoSpaceDE w:val="0"/>
        <w:autoSpaceDN w:val="0"/>
        <w:adjustRightInd w:val="0"/>
        <w:spacing w:after="0" w:line="276" w:lineRule="auto"/>
        <w:textAlignment w:val="baseline"/>
        <w:rPr>
          <w:rFonts w:ascii="Times New Roman" w:eastAsia="Times New Roman" w:hAnsi="Times New Roman" w:cs="Times New Roman"/>
          <w:b/>
          <w:kern w:val="0"/>
          <w:sz w:val="28"/>
          <w:szCs w:val="28"/>
          <w:lang w:val="sq-AL"/>
          <w14:ligatures w14:val="none"/>
        </w:rPr>
      </w:pPr>
      <w:r w:rsidRPr="00191ECF">
        <w:rPr>
          <w:rFonts w:ascii="Times New Roman" w:eastAsia="Times New Roman" w:hAnsi="Times New Roman" w:cs="Times New Roman"/>
          <w:b/>
          <w:kern w:val="0"/>
          <w:sz w:val="28"/>
          <w:szCs w:val="28"/>
          <w:lang w:val="sq-AL"/>
          <w14:ligatures w14:val="none"/>
        </w:rPr>
        <w:br w:type="page"/>
      </w:r>
      <w:r w:rsidRPr="00191ECF">
        <w:rPr>
          <w:rFonts w:ascii="Times New Roman" w:eastAsia="Times New Roman" w:hAnsi="Times New Roman" w:cs="Times New Roman"/>
          <w:b/>
          <w:kern w:val="0"/>
          <w:sz w:val="28"/>
          <w:szCs w:val="28"/>
          <w:lang w:val="sq-AL"/>
          <w14:ligatures w14:val="none"/>
        </w:rPr>
        <w:lastRenderedPageBreak/>
        <w:t>X. Përshkruesit e moduleve të praktikës profesionale me zgjedhje të detyruar</w:t>
      </w:r>
    </w:p>
    <w:p w14:paraId="45B28128" w14:textId="77777777" w:rsidR="009411B2" w:rsidRPr="00191ECF" w:rsidRDefault="009411B2" w:rsidP="009411B2">
      <w:pPr>
        <w:keepNext/>
        <w:overflowPunct w:val="0"/>
        <w:autoSpaceDE w:val="0"/>
        <w:autoSpaceDN w:val="0"/>
        <w:adjustRightInd w:val="0"/>
        <w:spacing w:before="240" w:after="60" w:line="276" w:lineRule="auto"/>
        <w:textAlignment w:val="baseline"/>
        <w:outlineLvl w:val="2"/>
        <w:rPr>
          <w:rFonts w:ascii="Times New Roman" w:eastAsia="Times New Roman" w:hAnsi="Times New Roman" w:cs="Times New Roman"/>
          <w:b/>
          <w:bCs/>
          <w:kern w:val="0"/>
          <w:lang w:val="sq-AL" w:eastAsia="x-none"/>
          <w14:ligatures w14:val="none"/>
        </w:rPr>
      </w:pPr>
      <w:r w:rsidRPr="00191ECF">
        <w:rPr>
          <w:rFonts w:ascii="Times New Roman" w:eastAsia="Times New Roman" w:hAnsi="Times New Roman" w:cs="Times New Roman"/>
          <w:b/>
          <w:bCs/>
          <w:kern w:val="0"/>
          <w:highlight w:val="lightGray"/>
          <w:lang w:val="sq-AL" w:eastAsia="x-none"/>
          <w14:ligatures w14:val="none"/>
        </w:rPr>
        <w:t>1. Moduli “Punime në sistemin e ushqimit të motorëve”</w:t>
      </w:r>
      <w:r w:rsidRPr="00191ECF">
        <w:rPr>
          <w:rFonts w:ascii="Times New Roman" w:eastAsia="Times New Roman" w:hAnsi="Times New Roman" w:cs="Times New Roman"/>
          <w:b/>
          <w:bCs/>
          <w:kern w:val="0"/>
          <w:lang w:val="sq-AL" w:eastAsia="x-none"/>
          <w14:ligatures w14:val="none"/>
        </w:rPr>
        <w:t xml:space="preserve">  </w:t>
      </w:r>
    </w:p>
    <w:p w14:paraId="6C11B8BD"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p>
    <w:p w14:paraId="7EE9295C"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Drejtimi:   Shërbime mjetesh transporti</w:t>
      </w:r>
    </w:p>
    <w:p w14:paraId="51E4B49E"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Niveli:        II i KSHK</w:t>
      </w:r>
    </w:p>
    <w:p w14:paraId="4DF1F786" w14:textId="77777777" w:rsidR="009411B2" w:rsidRPr="00191ECF" w:rsidRDefault="009411B2" w:rsidP="009411B2">
      <w:pPr>
        <w:numPr>
          <w:ilvl w:val="12"/>
          <w:numId w:val="0"/>
        </w:numPr>
        <w:tabs>
          <w:tab w:val="center" w:pos="4320"/>
          <w:tab w:val="right" w:pos="8640"/>
        </w:tabs>
        <w:overflowPunct w:val="0"/>
        <w:autoSpaceDE w:val="0"/>
        <w:autoSpaceDN w:val="0"/>
        <w:adjustRightInd w:val="0"/>
        <w:spacing w:after="0" w:line="276" w:lineRule="auto"/>
        <w:jc w:val="both"/>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Klasa:        10</w:t>
      </w:r>
    </w:p>
    <w:p w14:paraId="56B1BF9F"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sz w:val="20"/>
          <w:szCs w:val="20"/>
          <w:lang w:val="sq-AL"/>
          <w14:ligatures w14:val="none"/>
        </w:rPr>
      </w:pPr>
    </w:p>
    <w:tbl>
      <w:tblPr>
        <w:tblW w:w="9245" w:type="dxa"/>
        <w:tblBorders>
          <w:top w:val="single" w:sz="6" w:space="0" w:color="auto"/>
          <w:bottom w:val="single" w:sz="6" w:space="0" w:color="auto"/>
        </w:tblBorders>
        <w:tblLook w:val="0000" w:firstRow="0" w:lastRow="0" w:firstColumn="0" w:lastColumn="0" w:noHBand="0" w:noVBand="0"/>
      </w:tblPr>
      <w:tblGrid>
        <w:gridCol w:w="1908"/>
        <w:gridCol w:w="270"/>
        <w:gridCol w:w="810"/>
        <w:gridCol w:w="4410"/>
        <w:gridCol w:w="1847"/>
      </w:tblGrid>
      <w:tr w:rsidR="009411B2" w:rsidRPr="00191ECF" w14:paraId="37D8DD0C" w14:textId="77777777" w:rsidTr="005E170B">
        <w:tc>
          <w:tcPr>
            <w:tcW w:w="9245" w:type="dxa"/>
            <w:gridSpan w:val="5"/>
            <w:tcBorders>
              <w:top w:val="single" w:sz="4" w:space="0" w:color="auto"/>
              <w:left w:val="nil"/>
              <w:bottom w:val="single" w:sz="4" w:space="0" w:color="auto"/>
              <w:right w:val="nil"/>
            </w:tcBorders>
          </w:tcPr>
          <w:p w14:paraId="7C111ED5" w14:textId="77777777" w:rsidR="009411B2" w:rsidRPr="00191ECF" w:rsidRDefault="009411B2" w:rsidP="009411B2">
            <w:pPr>
              <w:tabs>
                <w:tab w:val="center" w:pos="4153"/>
                <w:tab w:val="right" w:pos="8306"/>
              </w:tabs>
              <w:spacing w:after="0" w:line="276" w:lineRule="auto"/>
              <w:jc w:val="center"/>
              <w:rPr>
                <w:rFonts w:ascii="Times New Roman" w:eastAsia="Times New Roman" w:hAnsi="Times New Roman" w:cs="Times New Roman"/>
                <w:i/>
                <w:kern w:val="0"/>
                <w:lang w:val="sq-AL"/>
                <w14:ligatures w14:val="none"/>
              </w:rPr>
            </w:pPr>
            <w:r w:rsidRPr="00191ECF">
              <w:rPr>
                <w:rFonts w:ascii="Times New Roman" w:eastAsia="Times New Roman" w:hAnsi="Times New Roman" w:cs="Times New Roman"/>
                <w:i/>
                <w:kern w:val="0"/>
                <w:lang w:val="sq-AL"/>
                <w14:ligatures w14:val="none"/>
              </w:rPr>
              <w:t>PERSHKRUESI I MODULIT</w:t>
            </w:r>
          </w:p>
        </w:tc>
      </w:tr>
      <w:tr w:rsidR="009411B2" w:rsidRPr="00191ECF" w14:paraId="58664480" w14:textId="77777777" w:rsidTr="005E170B">
        <w:tc>
          <w:tcPr>
            <w:tcW w:w="1908" w:type="dxa"/>
            <w:tcBorders>
              <w:top w:val="single" w:sz="4" w:space="0" w:color="auto"/>
              <w:left w:val="nil"/>
              <w:bottom w:val="single" w:sz="6" w:space="0" w:color="auto"/>
              <w:right w:val="single" w:sz="4" w:space="0" w:color="auto"/>
            </w:tcBorders>
          </w:tcPr>
          <w:p w14:paraId="15A4DF04"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Titulli dhe kodi</w:t>
            </w:r>
          </w:p>
        </w:tc>
        <w:tc>
          <w:tcPr>
            <w:tcW w:w="5490" w:type="dxa"/>
            <w:gridSpan w:val="3"/>
            <w:tcBorders>
              <w:top w:val="single" w:sz="4" w:space="0" w:color="auto"/>
              <w:left w:val="single" w:sz="4" w:space="0" w:color="auto"/>
              <w:bottom w:val="single" w:sz="6" w:space="0" w:color="auto"/>
              <w:right w:val="single" w:sz="4" w:space="0" w:color="auto"/>
            </w:tcBorders>
          </w:tcPr>
          <w:p w14:paraId="710C6522" w14:textId="4D6E1E33"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color w:val="EE0000"/>
                <w:kern w:val="0"/>
                <w:lang w:val="sq-AL"/>
                <w14:ligatures w14:val="none"/>
              </w:rPr>
            </w:pPr>
            <w:r w:rsidRPr="00191ECF">
              <w:rPr>
                <w:rFonts w:ascii="Times New Roman" w:eastAsia="Times New Roman" w:hAnsi="Times New Roman" w:cs="Times New Roman"/>
                <w:b/>
                <w:kern w:val="0"/>
                <w:lang w:val="sq-AL"/>
                <w14:ligatures w14:val="none"/>
              </w:rPr>
              <w:t xml:space="preserve">PUNIME NË SISTEMIN E USHQIMIT TË MOTORËVE </w:t>
            </w:r>
          </w:p>
          <w:p w14:paraId="0390AA8A"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p>
        </w:tc>
        <w:tc>
          <w:tcPr>
            <w:tcW w:w="1847" w:type="dxa"/>
            <w:tcBorders>
              <w:top w:val="single" w:sz="4" w:space="0" w:color="auto"/>
              <w:left w:val="single" w:sz="4" w:space="0" w:color="auto"/>
              <w:bottom w:val="single" w:sz="4" w:space="0" w:color="auto"/>
              <w:right w:val="nil"/>
            </w:tcBorders>
          </w:tcPr>
          <w:p w14:paraId="5FEB13DF" w14:textId="77777777" w:rsidR="009411B2" w:rsidRPr="00191ECF" w:rsidRDefault="009411B2" w:rsidP="009411B2">
            <w:pPr>
              <w:tabs>
                <w:tab w:val="center" w:pos="4153"/>
                <w:tab w:val="right" w:pos="8306"/>
              </w:tabs>
              <w:spacing w:after="0" w:line="276" w:lineRule="auto"/>
              <w:jc w:val="center"/>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M-18-225-19</w:t>
            </w:r>
          </w:p>
        </w:tc>
      </w:tr>
      <w:tr w:rsidR="009411B2" w:rsidRPr="00191ECF" w14:paraId="6FFF4823" w14:textId="77777777" w:rsidTr="005E170B">
        <w:tc>
          <w:tcPr>
            <w:tcW w:w="1908" w:type="dxa"/>
            <w:tcBorders>
              <w:top w:val="nil"/>
              <w:left w:val="nil"/>
              <w:bottom w:val="nil"/>
              <w:right w:val="nil"/>
            </w:tcBorders>
          </w:tcPr>
          <w:p w14:paraId="665ED151"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Qëllimi i modulit</w:t>
            </w:r>
          </w:p>
          <w:p w14:paraId="5E910311"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p>
        </w:tc>
        <w:tc>
          <w:tcPr>
            <w:tcW w:w="270" w:type="dxa"/>
            <w:tcBorders>
              <w:top w:val="nil"/>
              <w:left w:val="nil"/>
              <w:bottom w:val="nil"/>
              <w:right w:val="nil"/>
            </w:tcBorders>
          </w:tcPr>
          <w:p w14:paraId="7C2F7991"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p>
          <w:p w14:paraId="44579A13"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p>
        </w:tc>
        <w:tc>
          <w:tcPr>
            <w:tcW w:w="7067" w:type="dxa"/>
            <w:gridSpan w:val="3"/>
            <w:tcBorders>
              <w:top w:val="nil"/>
              <w:left w:val="nil"/>
              <w:bottom w:val="nil"/>
              <w:right w:val="nil"/>
            </w:tcBorders>
          </w:tcPr>
          <w:p w14:paraId="6FBEA20B" w14:textId="77777777" w:rsidR="009411B2" w:rsidRPr="00191ECF" w:rsidRDefault="009411B2" w:rsidP="009411B2">
            <w:pPr>
              <w:keepNext/>
              <w:overflowPunct w:val="0"/>
              <w:autoSpaceDE w:val="0"/>
              <w:autoSpaceDN w:val="0"/>
              <w:adjustRightInd w:val="0"/>
              <w:spacing w:after="0" w:line="276" w:lineRule="auto"/>
              <w:ind w:left="-104"/>
              <w:jc w:val="both"/>
              <w:textAlignment w:val="baseline"/>
              <w:outlineLvl w:val="0"/>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Një modul praktik që aftëson nxënësit për të kryer punime të ndryshme të mirëmbajtjes dhe zëvendësimit në sistemin e ushqimit të motorëve “Otto” dhe “Diesel” të automjeteve të lehta.</w:t>
            </w:r>
          </w:p>
          <w:p w14:paraId="7F5B6359"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p>
        </w:tc>
      </w:tr>
      <w:tr w:rsidR="009411B2" w:rsidRPr="00191ECF" w14:paraId="301EF9C8" w14:textId="77777777" w:rsidTr="005E170B">
        <w:trPr>
          <w:trHeight w:val="660"/>
        </w:trPr>
        <w:tc>
          <w:tcPr>
            <w:tcW w:w="1908" w:type="dxa"/>
            <w:tcBorders>
              <w:top w:val="single" w:sz="6" w:space="0" w:color="auto"/>
              <w:left w:val="nil"/>
              <w:bottom w:val="single" w:sz="6" w:space="0" w:color="auto"/>
              <w:right w:val="nil"/>
            </w:tcBorders>
          </w:tcPr>
          <w:p w14:paraId="2F7F5BD4"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Kohëzgjatja e modulit</w:t>
            </w:r>
          </w:p>
          <w:p w14:paraId="43F2AA42"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p>
        </w:tc>
        <w:tc>
          <w:tcPr>
            <w:tcW w:w="270" w:type="dxa"/>
            <w:tcBorders>
              <w:top w:val="single" w:sz="6" w:space="0" w:color="auto"/>
              <w:left w:val="nil"/>
              <w:bottom w:val="single" w:sz="6" w:space="0" w:color="auto"/>
              <w:right w:val="nil"/>
            </w:tcBorders>
          </w:tcPr>
          <w:p w14:paraId="4F7A8270"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p>
        </w:tc>
        <w:tc>
          <w:tcPr>
            <w:tcW w:w="7067" w:type="dxa"/>
            <w:gridSpan w:val="3"/>
            <w:tcBorders>
              <w:top w:val="single" w:sz="6" w:space="0" w:color="auto"/>
              <w:left w:val="nil"/>
              <w:bottom w:val="single" w:sz="6" w:space="0" w:color="auto"/>
              <w:right w:val="nil"/>
            </w:tcBorders>
          </w:tcPr>
          <w:p w14:paraId="29EAE213" w14:textId="77777777" w:rsidR="009411B2" w:rsidRPr="00191ECF" w:rsidRDefault="009411B2" w:rsidP="009411B2">
            <w:pPr>
              <w:overflowPunct w:val="0"/>
              <w:autoSpaceDE w:val="0"/>
              <w:autoSpaceDN w:val="0"/>
              <w:adjustRightInd w:val="0"/>
              <w:spacing w:after="0" w:line="276" w:lineRule="auto"/>
              <w:ind w:hanging="104"/>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kern w:val="0"/>
                <w:lang w:val="sq-AL"/>
                <w14:ligatures w14:val="none"/>
              </w:rPr>
              <w:t>36 orë mësimore</w:t>
            </w:r>
          </w:p>
          <w:p w14:paraId="32EFAF25"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p>
        </w:tc>
      </w:tr>
      <w:tr w:rsidR="009411B2" w:rsidRPr="00191ECF" w14:paraId="039ACA5F" w14:textId="77777777" w:rsidTr="005E170B">
        <w:tc>
          <w:tcPr>
            <w:tcW w:w="1908" w:type="dxa"/>
            <w:tcBorders>
              <w:top w:val="single" w:sz="6" w:space="0" w:color="auto"/>
              <w:left w:val="nil"/>
              <w:bottom w:val="single" w:sz="4" w:space="0" w:color="auto"/>
              <w:right w:val="nil"/>
            </w:tcBorders>
          </w:tcPr>
          <w:p w14:paraId="2F61313E"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 xml:space="preserve">Niveli i parapëlqyer </w:t>
            </w:r>
          </w:p>
          <w:p w14:paraId="3EAAEB38"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për pranim</w:t>
            </w:r>
          </w:p>
          <w:p w14:paraId="3E0E9910"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p>
        </w:tc>
        <w:tc>
          <w:tcPr>
            <w:tcW w:w="270" w:type="dxa"/>
            <w:tcBorders>
              <w:top w:val="single" w:sz="6" w:space="0" w:color="auto"/>
              <w:left w:val="nil"/>
              <w:bottom w:val="single" w:sz="4" w:space="0" w:color="auto"/>
              <w:right w:val="nil"/>
            </w:tcBorders>
          </w:tcPr>
          <w:p w14:paraId="5112CCDC"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p>
        </w:tc>
        <w:tc>
          <w:tcPr>
            <w:tcW w:w="7067" w:type="dxa"/>
            <w:gridSpan w:val="3"/>
            <w:tcBorders>
              <w:top w:val="single" w:sz="6" w:space="0" w:color="auto"/>
              <w:left w:val="nil"/>
              <w:bottom w:val="single" w:sz="4" w:space="0" w:color="auto"/>
              <w:right w:val="nil"/>
            </w:tcBorders>
          </w:tcPr>
          <w:p w14:paraId="5949E9CA" w14:textId="77777777" w:rsidR="009411B2" w:rsidRPr="00191ECF" w:rsidRDefault="009411B2" w:rsidP="009411B2">
            <w:pPr>
              <w:overflowPunct w:val="0"/>
              <w:autoSpaceDE w:val="0"/>
              <w:autoSpaceDN w:val="0"/>
              <w:adjustRightInd w:val="0"/>
              <w:spacing w:after="0" w:line="276" w:lineRule="auto"/>
              <w:ind w:hanging="104"/>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 xml:space="preserve">Nxënësit duhet të kenë përfunduar arsimin e detyruar. </w:t>
            </w:r>
          </w:p>
        </w:tc>
      </w:tr>
      <w:tr w:rsidR="009411B2" w:rsidRPr="00191ECF" w14:paraId="0D8C8261" w14:textId="77777777" w:rsidTr="005E170B">
        <w:trPr>
          <w:trHeight w:val="1250"/>
        </w:trPr>
        <w:tc>
          <w:tcPr>
            <w:tcW w:w="1908" w:type="dxa"/>
            <w:tcBorders>
              <w:top w:val="single" w:sz="4" w:space="0" w:color="auto"/>
              <w:left w:val="nil"/>
              <w:bottom w:val="nil"/>
              <w:right w:val="nil"/>
            </w:tcBorders>
          </w:tcPr>
          <w:p w14:paraId="645245C6" w14:textId="78C51193"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 xml:space="preserve">Rezultatet e të nxënit (RN) dhe </w:t>
            </w:r>
            <w:r w:rsidR="003F44AD">
              <w:rPr>
                <w:rFonts w:ascii="Times New Roman" w:eastAsia="Times New Roman" w:hAnsi="Times New Roman" w:cs="Times New Roman"/>
                <w:b/>
                <w:kern w:val="0"/>
                <w:lang w:val="sq-AL"/>
                <w14:ligatures w14:val="none"/>
              </w:rPr>
              <w:t>procedurat</w:t>
            </w:r>
            <w:r w:rsidRPr="00191ECF">
              <w:rPr>
                <w:rFonts w:ascii="Times New Roman" w:eastAsia="Times New Roman" w:hAnsi="Times New Roman" w:cs="Times New Roman"/>
                <w:b/>
                <w:kern w:val="0"/>
                <w:lang w:val="sq-AL"/>
                <w14:ligatures w14:val="none"/>
              </w:rPr>
              <w:t xml:space="preserve"> e vlerësimit</w:t>
            </w:r>
          </w:p>
        </w:tc>
        <w:tc>
          <w:tcPr>
            <w:tcW w:w="270" w:type="dxa"/>
            <w:tcBorders>
              <w:top w:val="single" w:sz="4" w:space="0" w:color="auto"/>
              <w:left w:val="nil"/>
              <w:bottom w:val="nil"/>
              <w:right w:val="nil"/>
            </w:tcBorders>
          </w:tcPr>
          <w:p w14:paraId="434B9DAA"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p>
        </w:tc>
        <w:tc>
          <w:tcPr>
            <w:tcW w:w="810" w:type="dxa"/>
            <w:tcBorders>
              <w:top w:val="single" w:sz="4" w:space="0" w:color="auto"/>
              <w:left w:val="nil"/>
              <w:bottom w:val="nil"/>
              <w:right w:val="nil"/>
            </w:tcBorders>
          </w:tcPr>
          <w:p w14:paraId="46EC4957" w14:textId="77777777" w:rsidR="009411B2" w:rsidRPr="00191ECF" w:rsidRDefault="009411B2" w:rsidP="009411B2">
            <w:pPr>
              <w:overflowPunct w:val="0"/>
              <w:autoSpaceDE w:val="0"/>
              <w:autoSpaceDN w:val="0"/>
              <w:adjustRightInd w:val="0"/>
              <w:spacing w:after="60" w:line="276" w:lineRule="auto"/>
              <w:textAlignment w:val="baseline"/>
              <w:outlineLvl w:val="5"/>
              <w:rPr>
                <w:rFonts w:ascii="Times New Roman" w:eastAsia="Times New Roman" w:hAnsi="Times New Roman" w:cs="Times New Roman"/>
                <w:b/>
                <w:bCs/>
                <w:kern w:val="0"/>
                <w:lang w:val="sq-AL"/>
                <w14:ligatures w14:val="none"/>
              </w:rPr>
            </w:pPr>
            <w:r w:rsidRPr="00191ECF">
              <w:rPr>
                <w:rFonts w:ascii="Times New Roman" w:eastAsia="Times New Roman" w:hAnsi="Times New Roman" w:cs="Times New Roman"/>
                <w:b/>
                <w:bCs/>
                <w:kern w:val="0"/>
                <w:lang w:val="sq-AL"/>
                <w14:ligatures w14:val="none"/>
              </w:rPr>
              <w:t>RN 1</w:t>
            </w:r>
          </w:p>
        </w:tc>
        <w:tc>
          <w:tcPr>
            <w:tcW w:w="6256" w:type="dxa"/>
            <w:gridSpan w:val="2"/>
            <w:tcBorders>
              <w:top w:val="single" w:sz="4" w:space="0" w:color="auto"/>
              <w:left w:val="nil"/>
              <w:bottom w:val="nil"/>
              <w:right w:val="nil"/>
            </w:tcBorders>
          </w:tcPr>
          <w:p w14:paraId="71C66C7D"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szCs w:val="20"/>
                <w:lang w:val="sq-AL"/>
                <w14:ligatures w14:val="none"/>
              </w:rPr>
            </w:pPr>
            <w:r w:rsidRPr="00191ECF">
              <w:rPr>
                <w:rFonts w:ascii="Times New Roman" w:eastAsia="Times New Roman" w:hAnsi="Times New Roman" w:cs="Times New Roman"/>
                <w:b/>
                <w:kern w:val="0"/>
                <w:szCs w:val="20"/>
                <w:lang w:val="sq-AL"/>
                <w14:ligatures w14:val="none"/>
              </w:rPr>
              <w:t>Nxënësi zëvendëson rezervuarin e lëndës djegëse.</w:t>
            </w:r>
          </w:p>
          <w:p w14:paraId="643CE81A" w14:textId="77777777" w:rsidR="009411B2" w:rsidRPr="00191ECF" w:rsidRDefault="009411B2" w:rsidP="009411B2">
            <w:pPr>
              <w:tabs>
                <w:tab w:val="left" w:pos="360"/>
              </w:tabs>
              <w:overflowPunct w:val="0"/>
              <w:autoSpaceDE w:val="0"/>
              <w:autoSpaceDN w:val="0"/>
              <w:adjustRightInd w:val="0"/>
              <w:spacing w:after="0" w:line="276" w:lineRule="auto"/>
              <w:jc w:val="both"/>
              <w:textAlignment w:val="baseline"/>
              <w:rPr>
                <w:rFonts w:ascii="Times New Roman" w:eastAsia="Times New Roman" w:hAnsi="Times New Roman" w:cs="Times New Roman"/>
                <w:b/>
                <w:i/>
                <w:kern w:val="0"/>
                <w:lang w:val="sq-AL"/>
                <w14:ligatures w14:val="none"/>
              </w:rPr>
            </w:pPr>
            <w:r w:rsidRPr="00191ECF">
              <w:rPr>
                <w:rFonts w:ascii="Times New Roman" w:eastAsia="Times New Roman" w:hAnsi="Times New Roman" w:cs="Times New Roman"/>
                <w:b/>
                <w:i/>
                <w:kern w:val="0"/>
                <w:lang w:val="sq-AL"/>
                <w14:ligatures w14:val="none"/>
              </w:rPr>
              <w:t>Kriteret e vlerësimit:</w:t>
            </w:r>
          </w:p>
          <w:p w14:paraId="0FA10E7B" w14:textId="77777777" w:rsidR="009411B2" w:rsidRPr="00191ECF" w:rsidRDefault="009411B2" w:rsidP="009411B2">
            <w:pPr>
              <w:tabs>
                <w:tab w:val="left" w:pos="360"/>
              </w:tabs>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Nxënësi duhet të jetë i aftë:</w:t>
            </w:r>
          </w:p>
          <w:p w14:paraId="30B540C7"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szCs w:val="20"/>
                <w:lang w:val="sq-AL"/>
                <w14:ligatures w14:val="none"/>
              </w:rPr>
            </w:pPr>
            <w:r w:rsidRPr="00191ECF">
              <w:rPr>
                <w:rFonts w:ascii="Times New Roman" w:eastAsia="Times New Roman" w:hAnsi="Times New Roman" w:cs="Times New Roman"/>
                <w:kern w:val="0"/>
                <w:szCs w:val="20"/>
                <w:lang w:val="sq-AL"/>
                <w14:ligatures w14:val="none"/>
              </w:rPr>
              <w:t>të analizojë drejt dokumentacionin teknik të sistemit të ushqimit të motorit të automjetit;</w:t>
            </w:r>
          </w:p>
          <w:p w14:paraId="3482DFB2"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szCs w:val="20"/>
                <w:lang w:val="sq-AL"/>
                <w14:ligatures w14:val="none"/>
              </w:rPr>
            </w:pPr>
            <w:r w:rsidRPr="00191ECF">
              <w:rPr>
                <w:rFonts w:ascii="Times New Roman" w:eastAsia="Times New Roman" w:hAnsi="Times New Roman" w:cs="Times New Roman"/>
                <w:kern w:val="0"/>
                <w:szCs w:val="20"/>
                <w:lang w:val="sq-AL"/>
                <w14:ligatures w14:val="none"/>
              </w:rPr>
              <w:t xml:space="preserve">të përcaktojë rradhën e duhur të punës për zëvendësimin e rezervuarit të lëndës djegëse; </w:t>
            </w:r>
          </w:p>
          <w:p w14:paraId="1BCC7B7E"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szCs w:val="20"/>
                <w:lang w:val="sq-AL"/>
                <w14:ligatures w14:val="none"/>
              </w:rPr>
            </w:pPr>
            <w:r w:rsidRPr="00191ECF">
              <w:rPr>
                <w:rFonts w:ascii="Times New Roman" w:eastAsia="Times New Roman" w:hAnsi="Times New Roman" w:cs="Times New Roman"/>
                <w:kern w:val="0"/>
                <w:szCs w:val="20"/>
                <w:lang w:val="sq-AL"/>
                <w14:ligatures w14:val="none"/>
              </w:rPr>
              <w:t>të përzgjedhë veglat dhe pajisjet e duhura të punës;</w:t>
            </w:r>
          </w:p>
          <w:p w14:paraId="0EAA63B9"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szCs w:val="20"/>
                <w:lang w:val="sq-AL"/>
                <w14:ligatures w14:val="none"/>
              </w:rPr>
            </w:pPr>
            <w:r w:rsidRPr="00191ECF">
              <w:rPr>
                <w:rFonts w:ascii="Times New Roman" w:eastAsia="Times New Roman" w:hAnsi="Times New Roman" w:cs="Times New Roman"/>
                <w:kern w:val="0"/>
                <w:szCs w:val="20"/>
                <w:lang w:val="sq-AL"/>
                <w14:ligatures w14:val="none"/>
              </w:rPr>
              <w:t xml:space="preserve">të përzgjedhë drejt rezervuarin për zëvendësim; </w:t>
            </w:r>
          </w:p>
          <w:p w14:paraId="39C0669B"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të përgatitë automjetin dhe vendin e punës për zëvendësimin e rezervuarit të lëndës djegëse;</w:t>
            </w:r>
          </w:p>
          <w:p w14:paraId="252D1D34"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të zbrazë lëndën djegëse nga rezervuari i lëndës djegëse (me heqjen e tapës, me thithje ose me vetë pompën e lëndës djegëse);</w:t>
            </w:r>
          </w:p>
          <w:p w14:paraId="4EC62603"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të zmontojë tubin që shërben për mbushjen e rezervuarit;</w:t>
            </w:r>
          </w:p>
          <w:p w14:paraId="22AD1DEE"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të shkëputë tubat e lëndës djegëse që lidhen me rezervuarin;</w:t>
            </w:r>
          </w:p>
          <w:p w14:paraId="6661E8F5"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të shkëputë lidhjet elektrike të rezervuarit të lëndës djegëse;</w:t>
            </w:r>
          </w:p>
          <w:p w14:paraId="5532F35E"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lastRenderedPageBreak/>
              <w:t>të zmontojë fashot (shiritat) metalike që shërbejnë për kapjen e rezervuarit;</w:t>
            </w:r>
          </w:p>
          <w:p w14:paraId="1EAF3A5D"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të heqë rezervuarin e dëmtuar të lëndës djegëse;</w:t>
            </w:r>
          </w:p>
          <w:p w14:paraId="435EB3C3" w14:textId="47C52F76"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të vendosë dhe të pozicionojë rezervuarin e ri të lëndës djegëse;</w:t>
            </w:r>
          </w:p>
          <w:p w14:paraId="23231F9A"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 xml:space="preserve">të montojë fashot (shiritat) metalike për kapjen e rezervuarit të ri; </w:t>
            </w:r>
          </w:p>
          <w:p w14:paraId="15800FAB" w14:textId="4D2D273E"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 xml:space="preserve">të rivendosë lidhjet elektrike </w:t>
            </w:r>
            <w:r w:rsidR="009D5D08">
              <w:rPr>
                <w:rFonts w:ascii="Times New Roman" w:eastAsia="Times New Roman" w:hAnsi="Times New Roman" w:cs="Times New Roman"/>
                <w:kern w:val="0"/>
                <w:szCs w:val="20"/>
                <w:lang w:val="sq-AL"/>
                <w14:ligatures w14:val="none"/>
              </w:rPr>
              <w:t>të</w:t>
            </w:r>
            <w:r w:rsidRPr="00191ECF">
              <w:rPr>
                <w:rFonts w:ascii="Times New Roman" w:eastAsia="Times New Roman" w:hAnsi="Times New Roman" w:cs="Times New Roman"/>
                <w:kern w:val="0"/>
                <w:szCs w:val="20"/>
                <w:lang w:val="sq-AL"/>
                <w14:ligatures w14:val="none"/>
              </w:rPr>
              <w:t xml:space="preserve"> rezervuarit të lëndës djegëse;</w:t>
            </w:r>
          </w:p>
          <w:p w14:paraId="6CE5D9DA"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të montojë tubat e lëndës djegëse që lidhen me rezervuarin;</w:t>
            </w:r>
          </w:p>
          <w:p w14:paraId="48E36C04"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të montojë tubin (qafën) për mbushjen e rezervuarit;</w:t>
            </w:r>
          </w:p>
          <w:p w14:paraId="57B3BDFA"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të hedhë lëndën djegëse në rezervuarin e montuar;</w:t>
            </w:r>
          </w:p>
          <w:p w14:paraId="258C0892"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të kontrollojë rezervuarin për rrjedhje të lëndës djegëse;</w:t>
            </w:r>
          </w:p>
          <w:p w14:paraId="0831A056"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të kryejë pastrimet e nevojshme;</w:t>
            </w:r>
          </w:p>
          <w:p w14:paraId="72E0A7CE"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të tregojë kujdesin e duhur për veglat dhe pajisjet e punës;</w:t>
            </w:r>
          </w:p>
          <w:p w14:paraId="2F927C41" w14:textId="5C4B3781"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 xml:space="preserve">të zbatojë </w:t>
            </w:r>
            <w:r w:rsidR="00E01FFE" w:rsidRPr="00E01FFE">
              <w:rPr>
                <w:rStyle w:val="cf01"/>
                <w:rFonts w:ascii="Times New Roman" w:hAnsi="Times New Roman" w:cs="Times New Roman"/>
                <w:sz w:val="24"/>
                <w:szCs w:val="24"/>
                <w:lang w:val="sq-AL"/>
              </w:rPr>
              <w:t>rregullat e sigurimit teknik dhe mbrojtjes së mjedisit,</w:t>
            </w:r>
            <w:r w:rsidR="009D5D08">
              <w:rPr>
                <w:rStyle w:val="cf01"/>
                <w:rFonts w:ascii="Times New Roman" w:hAnsi="Times New Roman" w:cs="Times New Roman"/>
                <w:sz w:val="24"/>
                <w:szCs w:val="24"/>
              </w:rPr>
              <w:t xml:space="preserve"> </w:t>
            </w:r>
            <w:r w:rsidRPr="00191ECF">
              <w:rPr>
                <w:rFonts w:ascii="Times New Roman" w:eastAsia="Times New Roman" w:hAnsi="Times New Roman" w:cs="Times New Roman"/>
                <w:kern w:val="0"/>
                <w:szCs w:val="20"/>
                <w:lang w:val="sq-AL"/>
                <w14:ligatures w14:val="none"/>
              </w:rPr>
              <w:t>gjatë zëvendësimit të rezervuarit të lëndës djegëse në automjet.</w:t>
            </w:r>
          </w:p>
          <w:p w14:paraId="21B58B2D" w14:textId="77777777" w:rsidR="009411B2" w:rsidRPr="00191ECF" w:rsidRDefault="009411B2" w:rsidP="009411B2">
            <w:pPr>
              <w:tabs>
                <w:tab w:val="left" w:pos="360"/>
              </w:tabs>
              <w:autoSpaceDN w:val="0"/>
              <w:spacing w:after="0" w:line="276" w:lineRule="auto"/>
              <w:textAlignment w:val="baseline"/>
              <w:rPr>
                <w:rFonts w:ascii="Times New Roman" w:eastAsia="Times New Roman" w:hAnsi="Times New Roman" w:cs="Times New Roman"/>
                <w:b/>
                <w:i/>
                <w:kern w:val="0"/>
                <w:lang w:val="sq-AL"/>
                <w14:ligatures w14:val="none"/>
              </w:rPr>
            </w:pPr>
            <w:r w:rsidRPr="00191ECF">
              <w:rPr>
                <w:rFonts w:ascii="Times New Roman" w:eastAsia="Times New Roman" w:hAnsi="Times New Roman" w:cs="Times New Roman"/>
                <w:b/>
                <w:i/>
                <w:kern w:val="0"/>
                <w:lang w:val="sq-AL"/>
                <w14:ligatures w14:val="none"/>
              </w:rPr>
              <w:t>Instrumentet e vlerësimit:</w:t>
            </w:r>
          </w:p>
          <w:p w14:paraId="4CA914B7"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Vëzhgim me listë kontrolli.</w:t>
            </w:r>
          </w:p>
        </w:tc>
      </w:tr>
    </w:tbl>
    <w:p w14:paraId="62728B2B"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sz w:val="22"/>
          <w:szCs w:val="22"/>
          <w:lang w:val="sq-AL"/>
          <w14:ligatures w14:val="none"/>
        </w:rPr>
      </w:pPr>
    </w:p>
    <w:tbl>
      <w:tblPr>
        <w:tblW w:w="7293" w:type="dxa"/>
        <w:tblInd w:w="1951" w:type="dxa"/>
        <w:tblLook w:val="0000" w:firstRow="0" w:lastRow="0" w:firstColumn="0" w:lastColumn="0" w:noHBand="0" w:noVBand="0"/>
      </w:tblPr>
      <w:tblGrid>
        <w:gridCol w:w="851"/>
        <w:gridCol w:w="6442"/>
      </w:tblGrid>
      <w:tr w:rsidR="009411B2" w:rsidRPr="00191ECF" w14:paraId="0A20696A" w14:textId="77777777" w:rsidTr="005E170B">
        <w:tc>
          <w:tcPr>
            <w:tcW w:w="851" w:type="dxa"/>
          </w:tcPr>
          <w:p w14:paraId="5F51D8D8" w14:textId="77777777" w:rsidR="009411B2" w:rsidRPr="00191ECF" w:rsidRDefault="009411B2" w:rsidP="009411B2">
            <w:pPr>
              <w:numPr>
                <w:ilvl w:val="12"/>
                <w:numId w:val="0"/>
              </w:num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 xml:space="preserve">RN 2 </w:t>
            </w:r>
          </w:p>
        </w:tc>
        <w:tc>
          <w:tcPr>
            <w:tcW w:w="6442" w:type="dxa"/>
          </w:tcPr>
          <w:p w14:paraId="61F8C9B5" w14:textId="054107EC"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szCs w:val="20"/>
                <w:lang w:val="sq-AL"/>
                <w14:ligatures w14:val="none"/>
              </w:rPr>
            </w:pPr>
            <w:r w:rsidRPr="00191ECF">
              <w:rPr>
                <w:rFonts w:ascii="Times New Roman" w:eastAsia="Times New Roman" w:hAnsi="Times New Roman" w:cs="Times New Roman"/>
                <w:b/>
                <w:kern w:val="0"/>
                <w:szCs w:val="20"/>
                <w:lang w:val="sq-AL"/>
                <w14:ligatures w14:val="none"/>
              </w:rPr>
              <w:t>Nxënësi zëvendëson tubat prej gome dhe metalike të lëndës djegëse.</w:t>
            </w:r>
          </w:p>
          <w:p w14:paraId="205F0C88" w14:textId="77777777" w:rsidR="009411B2" w:rsidRPr="00191ECF" w:rsidRDefault="009411B2" w:rsidP="009411B2">
            <w:pPr>
              <w:tabs>
                <w:tab w:val="left" w:pos="360"/>
              </w:tabs>
              <w:overflowPunct w:val="0"/>
              <w:autoSpaceDE w:val="0"/>
              <w:autoSpaceDN w:val="0"/>
              <w:adjustRightInd w:val="0"/>
              <w:spacing w:after="0" w:line="276" w:lineRule="auto"/>
              <w:jc w:val="both"/>
              <w:textAlignment w:val="baseline"/>
              <w:rPr>
                <w:rFonts w:ascii="Times New Roman" w:eastAsia="Times New Roman" w:hAnsi="Times New Roman" w:cs="Times New Roman"/>
                <w:b/>
                <w:i/>
                <w:kern w:val="0"/>
                <w:lang w:val="sq-AL"/>
                <w14:ligatures w14:val="none"/>
              </w:rPr>
            </w:pPr>
            <w:r w:rsidRPr="00191ECF">
              <w:rPr>
                <w:rFonts w:ascii="Times New Roman" w:eastAsia="Times New Roman" w:hAnsi="Times New Roman" w:cs="Times New Roman"/>
                <w:b/>
                <w:i/>
                <w:kern w:val="0"/>
                <w:lang w:val="sq-AL"/>
                <w14:ligatures w14:val="none"/>
              </w:rPr>
              <w:t>Kriteret e vlerësimit:</w:t>
            </w:r>
          </w:p>
          <w:p w14:paraId="797086D5" w14:textId="77777777" w:rsidR="009411B2" w:rsidRPr="00191ECF" w:rsidRDefault="009411B2" w:rsidP="009411B2">
            <w:pPr>
              <w:tabs>
                <w:tab w:val="left" w:pos="360"/>
              </w:tabs>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Nxënësi duhet të jetë i aftë:</w:t>
            </w:r>
          </w:p>
          <w:p w14:paraId="6CF199E1"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szCs w:val="20"/>
                <w:lang w:val="sq-AL"/>
                <w14:ligatures w14:val="none"/>
              </w:rPr>
            </w:pPr>
            <w:r w:rsidRPr="00191ECF">
              <w:rPr>
                <w:rFonts w:ascii="Times New Roman" w:eastAsia="Times New Roman" w:hAnsi="Times New Roman" w:cs="Times New Roman"/>
                <w:kern w:val="0"/>
                <w:szCs w:val="20"/>
                <w:lang w:val="sq-AL"/>
                <w14:ligatures w14:val="none"/>
              </w:rPr>
              <w:t>të analizojë drejt dokumentacionin teknik të sistemit të ushqimit të motorit të automjetit;</w:t>
            </w:r>
          </w:p>
          <w:p w14:paraId="0BA93A5D"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szCs w:val="20"/>
                <w:lang w:val="sq-AL"/>
                <w14:ligatures w14:val="none"/>
              </w:rPr>
            </w:pPr>
            <w:r w:rsidRPr="00191ECF">
              <w:rPr>
                <w:rFonts w:ascii="Times New Roman" w:eastAsia="Times New Roman" w:hAnsi="Times New Roman" w:cs="Times New Roman"/>
                <w:kern w:val="0"/>
                <w:szCs w:val="20"/>
                <w:lang w:val="sq-AL"/>
                <w14:ligatures w14:val="none"/>
              </w:rPr>
              <w:t xml:space="preserve">të përcaktojë rradhën e duhur të punës për zëvendësimin e tubave të lëndës djegëse; </w:t>
            </w:r>
          </w:p>
          <w:p w14:paraId="7630AB5E"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szCs w:val="20"/>
                <w:lang w:val="sq-AL"/>
                <w14:ligatures w14:val="none"/>
              </w:rPr>
            </w:pPr>
            <w:r w:rsidRPr="00191ECF">
              <w:rPr>
                <w:rFonts w:ascii="Times New Roman" w:eastAsia="Times New Roman" w:hAnsi="Times New Roman" w:cs="Times New Roman"/>
                <w:kern w:val="0"/>
                <w:szCs w:val="20"/>
                <w:lang w:val="sq-AL"/>
                <w14:ligatures w14:val="none"/>
              </w:rPr>
              <w:t>të përzgjedhë veglat dhe pajisjet e duhura të punës;</w:t>
            </w:r>
          </w:p>
          <w:p w14:paraId="442B2E15"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szCs w:val="20"/>
                <w:lang w:val="sq-AL"/>
                <w14:ligatures w14:val="none"/>
              </w:rPr>
            </w:pPr>
            <w:r w:rsidRPr="00191ECF">
              <w:rPr>
                <w:rFonts w:ascii="Times New Roman" w:eastAsia="Times New Roman" w:hAnsi="Times New Roman" w:cs="Times New Roman"/>
                <w:kern w:val="0"/>
                <w:szCs w:val="20"/>
                <w:lang w:val="sq-AL"/>
                <w14:ligatures w14:val="none"/>
              </w:rPr>
              <w:t>të përzgjedhë tubat e lëndës djegëse për zëvendësim;</w:t>
            </w:r>
          </w:p>
          <w:p w14:paraId="4793BC10"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szCs w:val="20"/>
                <w:lang w:val="sq-AL"/>
                <w14:ligatures w14:val="none"/>
              </w:rPr>
            </w:pPr>
            <w:r w:rsidRPr="00191ECF">
              <w:rPr>
                <w:rFonts w:ascii="Times New Roman" w:eastAsia="Times New Roman" w:hAnsi="Times New Roman" w:cs="Times New Roman"/>
                <w:kern w:val="0"/>
                <w:szCs w:val="20"/>
                <w:lang w:val="sq-AL"/>
                <w14:ligatures w14:val="none"/>
              </w:rPr>
              <w:t>të përgatitë automjetin dhe vendin e punës për zëvendësimin e tubave të lëndës djegëse;</w:t>
            </w:r>
          </w:p>
          <w:p w14:paraId="09A282E3"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szCs w:val="20"/>
                <w:lang w:val="sq-AL"/>
                <w14:ligatures w14:val="none"/>
              </w:rPr>
            </w:pPr>
            <w:r w:rsidRPr="00191ECF">
              <w:rPr>
                <w:rFonts w:ascii="Times New Roman" w:eastAsia="Times New Roman" w:hAnsi="Times New Roman" w:cs="Times New Roman"/>
                <w:kern w:val="0"/>
                <w:szCs w:val="20"/>
                <w:lang w:val="sq-AL"/>
                <w14:ligatures w14:val="none"/>
              </w:rPr>
              <w:t>të marrë masat për mosrrjedhjen e lëndës djegëse gjatë zëvendësimit të tubave:</w:t>
            </w:r>
          </w:p>
          <w:p w14:paraId="3A840679" w14:textId="77777777" w:rsidR="009411B2" w:rsidRPr="00191ECF" w:rsidRDefault="009411B2" w:rsidP="009411B2">
            <w:pPr>
              <w:autoSpaceDN w:val="0"/>
              <w:spacing w:after="0" w:line="276" w:lineRule="auto"/>
              <w:textAlignment w:val="baseline"/>
              <w:rPr>
                <w:rFonts w:ascii="Times New Roman" w:eastAsia="Times New Roman" w:hAnsi="Times New Roman" w:cs="Times New Roman"/>
                <w:kern w:val="0"/>
                <w:szCs w:val="20"/>
                <w:lang w:val="sq-AL"/>
                <w14:ligatures w14:val="none"/>
              </w:rPr>
            </w:pPr>
            <w:r w:rsidRPr="00191ECF">
              <w:rPr>
                <w:rFonts w:ascii="Times New Roman" w:eastAsia="Times New Roman" w:hAnsi="Times New Roman" w:cs="Times New Roman"/>
                <w:kern w:val="0"/>
                <w:szCs w:val="20"/>
                <w:lang w:val="sq-AL"/>
                <w14:ligatures w14:val="none"/>
              </w:rPr>
              <w:t xml:space="preserve">      a)   Për zëvendësimin e tubave prej gome:</w:t>
            </w:r>
          </w:p>
          <w:p w14:paraId="75F918C9" w14:textId="77777777" w:rsidR="009411B2" w:rsidRPr="00191ECF" w:rsidRDefault="009411B2">
            <w:pPr>
              <w:numPr>
                <w:ilvl w:val="0"/>
                <w:numId w:val="71"/>
              </w:numPr>
              <w:overflowPunct w:val="0"/>
              <w:autoSpaceDE w:val="0"/>
              <w:autoSpaceDN w:val="0"/>
              <w:adjustRightInd w:val="0"/>
              <w:spacing w:after="0" w:line="276" w:lineRule="auto"/>
              <w:ind w:left="711" w:hanging="180"/>
              <w:textAlignment w:val="baseline"/>
              <w:rPr>
                <w:rFonts w:ascii="Times New Roman" w:eastAsia="Times New Roman" w:hAnsi="Times New Roman" w:cs="Times New Roman"/>
                <w:kern w:val="0"/>
                <w:szCs w:val="20"/>
                <w:lang w:val="sq-AL"/>
                <w14:ligatures w14:val="none"/>
              </w:rPr>
            </w:pPr>
            <w:r w:rsidRPr="00191ECF">
              <w:rPr>
                <w:rFonts w:ascii="Times New Roman" w:eastAsia="Times New Roman" w:hAnsi="Times New Roman" w:cs="Times New Roman"/>
                <w:kern w:val="0"/>
                <w:szCs w:val="20"/>
                <w:lang w:val="sq-AL"/>
                <w14:ligatures w14:val="none"/>
              </w:rPr>
              <w:t xml:space="preserve">të lirojë fashetat shtrënguese të skajeve të tubit prej gome që do të zëvendësohet; </w:t>
            </w:r>
          </w:p>
          <w:p w14:paraId="7038C623" w14:textId="77777777" w:rsidR="009411B2" w:rsidRPr="00191ECF" w:rsidRDefault="009411B2">
            <w:pPr>
              <w:numPr>
                <w:ilvl w:val="0"/>
                <w:numId w:val="71"/>
              </w:numPr>
              <w:overflowPunct w:val="0"/>
              <w:autoSpaceDE w:val="0"/>
              <w:autoSpaceDN w:val="0"/>
              <w:adjustRightInd w:val="0"/>
              <w:spacing w:after="0" w:line="276" w:lineRule="auto"/>
              <w:ind w:left="711" w:hanging="180"/>
              <w:textAlignment w:val="baseline"/>
              <w:rPr>
                <w:rFonts w:ascii="Times New Roman" w:eastAsia="Times New Roman" w:hAnsi="Times New Roman" w:cs="Times New Roman"/>
                <w:kern w:val="0"/>
                <w:szCs w:val="20"/>
                <w:lang w:val="sq-AL"/>
                <w14:ligatures w14:val="none"/>
              </w:rPr>
            </w:pPr>
            <w:r w:rsidRPr="00191ECF">
              <w:rPr>
                <w:rFonts w:ascii="Times New Roman" w:eastAsia="Times New Roman" w:hAnsi="Times New Roman" w:cs="Times New Roman"/>
                <w:kern w:val="0"/>
                <w:szCs w:val="20"/>
                <w:lang w:val="sq-AL"/>
                <w14:ligatures w14:val="none"/>
              </w:rPr>
              <w:t>të heqë tubin e dëmtuar prej gome nga bashkimet, kapëset dhe foletë;</w:t>
            </w:r>
          </w:p>
          <w:p w14:paraId="4D1614F1" w14:textId="77777777" w:rsidR="009411B2" w:rsidRPr="00191ECF" w:rsidRDefault="009411B2">
            <w:pPr>
              <w:numPr>
                <w:ilvl w:val="0"/>
                <w:numId w:val="71"/>
              </w:numPr>
              <w:overflowPunct w:val="0"/>
              <w:autoSpaceDE w:val="0"/>
              <w:autoSpaceDN w:val="0"/>
              <w:adjustRightInd w:val="0"/>
              <w:spacing w:after="0" w:line="276" w:lineRule="auto"/>
              <w:ind w:left="711" w:hanging="180"/>
              <w:textAlignment w:val="baseline"/>
              <w:rPr>
                <w:rFonts w:ascii="Times New Roman" w:eastAsia="Times New Roman" w:hAnsi="Times New Roman" w:cs="Times New Roman"/>
                <w:kern w:val="0"/>
                <w:szCs w:val="20"/>
                <w:lang w:val="sq-AL"/>
                <w14:ligatures w14:val="none"/>
              </w:rPr>
            </w:pPr>
            <w:r w:rsidRPr="00191ECF">
              <w:rPr>
                <w:rFonts w:ascii="Times New Roman" w:eastAsia="Times New Roman" w:hAnsi="Times New Roman" w:cs="Times New Roman"/>
                <w:kern w:val="0"/>
                <w:szCs w:val="20"/>
                <w:lang w:val="sq-AL"/>
                <w14:ligatures w14:val="none"/>
              </w:rPr>
              <w:t>të vendosë dhe të kapë me fashetë njërin skaj të tubit të ri prej gome;</w:t>
            </w:r>
          </w:p>
          <w:p w14:paraId="632E2E80" w14:textId="77777777" w:rsidR="009411B2" w:rsidRPr="00191ECF" w:rsidRDefault="009411B2">
            <w:pPr>
              <w:numPr>
                <w:ilvl w:val="0"/>
                <w:numId w:val="71"/>
              </w:numPr>
              <w:overflowPunct w:val="0"/>
              <w:autoSpaceDE w:val="0"/>
              <w:autoSpaceDN w:val="0"/>
              <w:adjustRightInd w:val="0"/>
              <w:spacing w:after="0" w:line="276" w:lineRule="auto"/>
              <w:ind w:left="711" w:hanging="180"/>
              <w:textAlignment w:val="baseline"/>
              <w:rPr>
                <w:rFonts w:ascii="Times New Roman" w:eastAsia="Times New Roman" w:hAnsi="Times New Roman" w:cs="Times New Roman"/>
                <w:kern w:val="0"/>
                <w:szCs w:val="20"/>
                <w:lang w:val="sq-AL"/>
                <w14:ligatures w14:val="none"/>
              </w:rPr>
            </w:pPr>
            <w:r w:rsidRPr="00191ECF">
              <w:rPr>
                <w:rFonts w:ascii="Times New Roman" w:eastAsia="Times New Roman" w:hAnsi="Times New Roman" w:cs="Times New Roman"/>
                <w:kern w:val="0"/>
                <w:szCs w:val="20"/>
                <w:lang w:val="sq-AL"/>
                <w14:ligatures w14:val="none"/>
              </w:rPr>
              <w:lastRenderedPageBreak/>
              <w:t>të shtrijë dhe të fiksojë në vendet e duhura tubin e ri prej gome;</w:t>
            </w:r>
          </w:p>
          <w:p w14:paraId="7DBAD33E" w14:textId="77777777" w:rsidR="009411B2" w:rsidRPr="00191ECF" w:rsidRDefault="009411B2">
            <w:pPr>
              <w:numPr>
                <w:ilvl w:val="0"/>
                <w:numId w:val="71"/>
              </w:numPr>
              <w:overflowPunct w:val="0"/>
              <w:autoSpaceDE w:val="0"/>
              <w:autoSpaceDN w:val="0"/>
              <w:adjustRightInd w:val="0"/>
              <w:spacing w:after="0" w:line="276" w:lineRule="auto"/>
              <w:ind w:left="711" w:hanging="180"/>
              <w:textAlignment w:val="baseline"/>
              <w:rPr>
                <w:rFonts w:ascii="Times New Roman" w:eastAsia="Times New Roman" w:hAnsi="Times New Roman" w:cs="Times New Roman"/>
                <w:kern w:val="0"/>
                <w:szCs w:val="20"/>
                <w:lang w:val="sq-AL"/>
                <w14:ligatures w14:val="none"/>
              </w:rPr>
            </w:pPr>
            <w:r w:rsidRPr="00191ECF">
              <w:rPr>
                <w:rFonts w:ascii="Times New Roman" w:eastAsia="Times New Roman" w:hAnsi="Times New Roman" w:cs="Times New Roman"/>
                <w:kern w:val="0"/>
                <w:szCs w:val="20"/>
                <w:lang w:val="sq-AL"/>
                <w14:ligatures w14:val="none"/>
              </w:rPr>
              <w:t>të presë skajin tjetër të tubit të ri prej gome;</w:t>
            </w:r>
          </w:p>
          <w:p w14:paraId="0346DD33" w14:textId="77777777" w:rsidR="009411B2" w:rsidRPr="00191ECF" w:rsidRDefault="009411B2">
            <w:pPr>
              <w:numPr>
                <w:ilvl w:val="0"/>
                <w:numId w:val="71"/>
              </w:numPr>
              <w:overflowPunct w:val="0"/>
              <w:autoSpaceDE w:val="0"/>
              <w:autoSpaceDN w:val="0"/>
              <w:adjustRightInd w:val="0"/>
              <w:spacing w:after="0" w:line="276" w:lineRule="auto"/>
              <w:ind w:left="711" w:hanging="180"/>
              <w:textAlignment w:val="baseline"/>
              <w:rPr>
                <w:rFonts w:ascii="Times New Roman" w:eastAsia="Times New Roman" w:hAnsi="Times New Roman" w:cs="Times New Roman"/>
                <w:kern w:val="0"/>
                <w:szCs w:val="20"/>
                <w:lang w:val="sq-AL"/>
                <w14:ligatures w14:val="none"/>
              </w:rPr>
            </w:pPr>
            <w:r w:rsidRPr="00191ECF">
              <w:rPr>
                <w:rFonts w:ascii="Times New Roman" w:eastAsia="Times New Roman" w:hAnsi="Times New Roman" w:cs="Times New Roman"/>
                <w:kern w:val="0"/>
                <w:szCs w:val="20"/>
                <w:lang w:val="sq-AL"/>
                <w14:ligatures w14:val="none"/>
              </w:rPr>
              <w:t>të vendosë dhe të kapë me fashetë skajin tjetër të tubit të ri prej gome.</w:t>
            </w:r>
          </w:p>
          <w:p w14:paraId="50A0A1C0" w14:textId="77777777" w:rsidR="009411B2" w:rsidRPr="00191ECF" w:rsidRDefault="009411B2" w:rsidP="009411B2">
            <w:pPr>
              <w:tabs>
                <w:tab w:val="left" w:pos="461"/>
              </w:tabs>
              <w:autoSpaceDN w:val="0"/>
              <w:spacing w:after="0" w:line="276" w:lineRule="auto"/>
              <w:textAlignment w:val="baseline"/>
              <w:rPr>
                <w:rFonts w:ascii="Times New Roman" w:eastAsia="Times New Roman" w:hAnsi="Times New Roman" w:cs="Times New Roman"/>
                <w:kern w:val="0"/>
                <w:szCs w:val="20"/>
                <w:lang w:val="sq-AL"/>
                <w14:ligatures w14:val="none"/>
              </w:rPr>
            </w:pPr>
            <w:r w:rsidRPr="00191ECF">
              <w:rPr>
                <w:rFonts w:ascii="Times New Roman" w:eastAsia="Times New Roman" w:hAnsi="Times New Roman" w:cs="Times New Roman"/>
                <w:kern w:val="0"/>
                <w:szCs w:val="20"/>
                <w:lang w:val="sq-AL"/>
                <w14:ligatures w14:val="none"/>
              </w:rPr>
              <w:t xml:space="preserve">      b)  Për zëvendësimin e tubave metalikë:</w:t>
            </w:r>
          </w:p>
          <w:p w14:paraId="3D6A33BF" w14:textId="77777777" w:rsidR="009411B2" w:rsidRPr="00191ECF" w:rsidRDefault="009411B2">
            <w:pPr>
              <w:numPr>
                <w:ilvl w:val="0"/>
                <w:numId w:val="72"/>
              </w:numPr>
              <w:overflowPunct w:val="0"/>
              <w:autoSpaceDE w:val="0"/>
              <w:autoSpaceDN w:val="0"/>
              <w:adjustRightInd w:val="0"/>
              <w:spacing w:after="0" w:line="276" w:lineRule="auto"/>
              <w:ind w:left="711" w:hanging="180"/>
              <w:textAlignment w:val="baseline"/>
              <w:rPr>
                <w:rFonts w:ascii="Times New Roman" w:eastAsia="Times New Roman" w:hAnsi="Times New Roman" w:cs="Times New Roman"/>
                <w:kern w:val="0"/>
                <w:szCs w:val="20"/>
                <w:lang w:val="sq-AL"/>
                <w14:ligatures w14:val="none"/>
              </w:rPr>
            </w:pPr>
            <w:r w:rsidRPr="00191ECF">
              <w:rPr>
                <w:rFonts w:ascii="Times New Roman" w:eastAsia="Times New Roman" w:hAnsi="Times New Roman" w:cs="Times New Roman"/>
                <w:kern w:val="0"/>
                <w:szCs w:val="20"/>
                <w:lang w:val="sq-AL"/>
                <w14:ligatures w14:val="none"/>
              </w:rPr>
              <w:t xml:space="preserve">të lirojë rakorderitë e skajeve të tubit metalik që do të zëvendësohet; </w:t>
            </w:r>
          </w:p>
          <w:p w14:paraId="2E4FED92" w14:textId="060B6158" w:rsidR="009411B2" w:rsidRPr="00191ECF" w:rsidRDefault="009411B2">
            <w:pPr>
              <w:numPr>
                <w:ilvl w:val="0"/>
                <w:numId w:val="72"/>
              </w:numPr>
              <w:overflowPunct w:val="0"/>
              <w:autoSpaceDE w:val="0"/>
              <w:autoSpaceDN w:val="0"/>
              <w:adjustRightInd w:val="0"/>
              <w:spacing w:after="0" w:line="276" w:lineRule="auto"/>
              <w:ind w:left="711" w:hanging="180"/>
              <w:textAlignment w:val="baseline"/>
              <w:rPr>
                <w:rFonts w:ascii="Times New Roman" w:eastAsia="Times New Roman" w:hAnsi="Times New Roman" w:cs="Times New Roman"/>
                <w:kern w:val="0"/>
                <w:szCs w:val="20"/>
                <w:lang w:val="sq-AL"/>
                <w14:ligatures w14:val="none"/>
              </w:rPr>
            </w:pPr>
            <w:r w:rsidRPr="00191ECF">
              <w:rPr>
                <w:rFonts w:ascii="Times New Roman" w:eastAsia="Times New Roman" w:hAnsi="Times New Roman" w:cs="Times New Roman"/>
                <w:kern w:val="0"/>
                <w:szCs w:val="20"/>
                <w:lang w:val="sq-AL"/>
                <w14:ligatures w14:val="none"/>
              </w:rPr>
              <w:t xml:space="preserve">të heqë tubin metalik të dëmtuar nga </w:t>
            </w:r>
            <w:r w:rsidR="009D5D08">
              <w:rPr>
                <w:rFonts w:ascii="Times New Roman" w:eastAsia="Times New Roman" w:hAnsi="Times New Roman" w:cs="Times New Roman"/>
                <w:kern w:val="0"/>
                <w:szCs w:val="20"/>
                <w:lang w:val="sq-AL"/>
                <w14:ligatures w14:val="none"/>
              </w:rPr>
              <w:t>kap</w:t>
            </w:r>
            <w:r w:rsidRPr="00191ECF">
              <w:rPr>
                <w:rFonts w:ascii="Times New Roman" w:eastAsia="Times New Roman" w:hAnsi="Times New Roman" w:cs="Times New Roman"/>
                <w:kern w:val="0"/>
                <w:szCs w:val="20"/>
                <w:lang w:val="sq-AL"/>
                <w14:ligatures w14:val="none"/>
              </w:rPr>
              <w:t>set dhe foletë;</w:t>
            </w:r>
          </w:p>
          <w:p w14:paraId="4B59C2F2" w14:textId="77777777" w:rsidR="009411B2" w:rsidRPr="00191ECF" w:rsidRDefault="009411B2">
            <w:pPr>
              <w:numPr>
                <w:ilvl w:val="0"/>
                <w:numId w:val="72"/>
              </w:numPr>
              <w:overflowPunct w:val="0"/>
              <w:autoSpaceDE w:val="0"/>
              <w:autoSpaceDN w:val="0"/>
              <w:adjustRightInd w:val="0"/>
              <w:spacing w:after="0" w:line="276" w:lineRule="auto"/>
              <w:ind w:left="711" w:hanging="180"/>
              <w:textAlignment w:val="baseline"/>
              <w:rPr>
                <w:rFonts w:ascii="Times New Roman" w:eastAsia="Times New Roman" w:hAnsi="Times New Roman" w:cs="Times New Roman"/>
                <w:kern w:val="0"/>
                <w:szCs w:val="20"/>
                <w:lang w:val="sq-AL"/>
                <w14:ligatures w14:val="none"/>
              </w:rPr>
            </w:pPr>
            <w:r w:rsidRPr="00191ECF">
              <w:rPr>
                <w:rFonts w:ascii="Times New Roman" w:eastAsia="Times New Roman" w:hAnsi="Times New Roman" w:cs="Times New Roman"/>
                <w:kern w:val="0"/>
                <w:szCs w:val="20"/>
                <w:lang w:val="sq-AL"/>
                <w14:ligatures w14:val="none"/>
              </w:rPr>
              <w:t>të shtrijë dhe të deformojë tubin metalik të ri për të marrë formën e tubit që do të zëvendësohet;</w:t>
            </w:r>
          </w:p>
          <w:p w14:paraId="4D988DA3" w14:textId="77777777" w:rsidR="009411B2" w:rsidRPr="00191ECF" w:rsidRDefault="009411B2">
            <w:pPr>
              <w:numPr>
                <w:ilvl w:val="0"/>
                <w:numId w:val="72"/>
              </w:numPr>
              <w:overflowPunct w:val="0"/>
              <w:autoSpaceDE w:val="0"/>
              <w:autoSpaceDN w:val="0"/>
              <w:adjustRightInd w:val="0"/>
              <w:spacing w:after="0" w:line="276" w:lineRule="auto"/>
              <w:ind w:left="711" w:hanging="180"/>
              <w:textAlignment w:val="baseline"/>
              <w:rPr>
                <w:rFonts w:ascii="Times New Roman" w:eastAsia="Times New Roman" w:hAnsi="Times New Roman" w:cs="Times New Roman"/>
                <w:kern w:val="0"/>
                <w:szCs w:val="20"/>
                <w:lang w:val="sq-AL"/>
                <w14:ligatures w14:val="none"/>
              </w:rPr>
            </w:pPr>
            <w:r w:rsidRPr="00191ECF">
              <w:rPr>
                <w:rFonts w:ascii="Times New Roman" w:eastAsia="Times New Roman" w:hAnsi="Times New Roman" w:cs="Times New Roman"/>
                <w:kern w:val="0"/>
                <w:szCs w:val="20"/>
                <w:lang w:val="sq-AL"/>
                <w14:ligatures w14:val="none"/>
              </w:rPr>
              <w:t xml:space="preserve">të presë (me tagliatub) skajet e tubit metalik të ri; </w:t>
            </w:r>
          </w:p>
          <w:p w14:paraId="707E8A3E" w14:textId="77777777" w:rsidR="009411B2" w:rsidRPr="00191ECF" w:rsidRDefault="009411B2">
            <w:pPr>
              <w:numPr>
                <w:ilvl w:val="0"/>
                <w:numId w:val="72"/>
              </w:numPr>
              <w:overflowPunct w:val="0"/>
              <w:autoSpaceDE w:val="0"/>
              <w:autoSpaceDN w:val="0"/>
              <w:adjustRightInd w:val="0"/>
              <w:spacing w:after="0" w:line="276" w:lineRule="auto"/>
              <w:ind w:left="711" w:hanging="180"/>
              <w:textAlignment w:val="baseline"/>
              <w:rPr>
                <w:rFonts w:ascii="Times New Roman" w:eastAsia="Times New Roman" w:hAnsi="Times New Roman" w:cs="Times New Roman"/>
                <w:kern w:val="0"/>
                <w:szCs w:val="20"/>
                <w:lang w:val="sq-AL"/>
                <w14:ligatures w14:val="none"/>
              </w:rPr>
            </w:pPr>
            <w:r w:rsidRPr="00191ECF">
              <w:rPr>
                <w:rFonts w:ascii="Times New Roman" w:eastAsia="Times New Roman" w:hAnsi="Times New Roman" w:cs="Times New Roman"/>
                <w:kern w:val="0"/>
                <w:szCs w:val="20"/>
                <w:lang w:val="sq-AL"/>
                <w14:ligatures w14:val="none"/>
              </w:rPr>
              <w:t xml:space="preserve">të përgatitë (me pajisje të posaçme)  pjesën konike të skajeve të tubit të ri; </w:t>
            </w:r>
          </w:p>
          <w:p w14:paraId="418A592B" w14:textId="77777777" w:rsidR="009411B2" w:rsidRPr="00191ECF" w:rsidRDefault="009411B2">
            <w:pPr>
              <w:numPr>
                <w:ilvl w:val="0"/>
                <w:numId w:val="72"/>
              </w:numPr>
              <w:overflowPunct w:val="0"/>
              <w:autoSpaceDE w:val="0"/>
              <w:autoSpaceDN w:val="0"/>
              <w:adjustRightInd w:val="0"/>
              <w:spacing w:after="0" w:line="276" w:lineRule="auto"/>
              <w:ind w:left="711" w:hanging="180"/>
              <w:textAlignment w:val="baseline"/>
              <w:rPr>
                <w:rFonts w:ascii="Times New Roman" w:eastAsia="Times New Roman" w:hAnsi="Times New Roman" w:cs="Times New Roman"/>
                <w:kern w:val="0"/>
                <w:szCs w:val="20"/>
                <w:lang w:val="sq-AL"/>
                <w14:ligatures w14:val="none"/>
              </w:rPr>
            </w:pPr>
            <w:r w:rsidRPr="00191ECF">
              <w:rPr>
                <w:rFonts w:ascii="Times New Roman" w:eastAsia="Times New Roman" w:hAnsi="Times New Roman" w:cs="Times New Roman"/>
                <w:kern w:val="0"/>
                <w:szCs w:val="20"/>
                <w:lang w:val="sq-AL"/>
                <w14:ligatures w14:val="none"/>
              </w:rPr>
              <w:t>të vendosë tubin metalik të ri në kapëset dhe foletë përkatëse;</w:t>
            </w:r>
          </w:p>
          <w:p w14:paraId="738BAF25" w14:textId="77777777" w:rsidR="009411B2" w:rsidRPr="00191ECF" w:rsidRDefault="009411B2">
            <w:pPr>
              <w:numPr>
                <w:ilvl w:val="0"/>
                <w:numId w:val="72"/>
              </w:numPr>
              <w:overflowPunct w:val="0"/>
              <w:autoSpaceDE w:val="0"/>
              <w:autoSpaceDN w:val="0"/>
              <w:adjustRightInd w:val="0"/>
              <w:spacing w:after="0" w:line="276" w:lineRule="auto"/>
              <w:ind w:left="711" w:hanging="180"/>
              <w:textAlignment w:val="baseline"/>
              <w:rPr>
                <w:rFonts w:ascii="Times New Roman" w:eastAsia="Times New Roman" w:hAnsi="Times New Roman" w:cs="Times New Roman"/>
                <w:kern w:val="0"/>
                <w:szCs w:val="20"/>
                <w:lang w:val="sq-AL"/>
                <w14:ligatures w14:val="none"/>
              </w:rPr>
            </w:pPr>
            <w:r w:rsidRPr="00191ECF">
              <w:rPr>
                <w:rFonts w:ascii="Times New Roman" w:eastAsia="Times New Roman" w:hAnsi="Times New Roman" w:cs="Times New Roman"/>
                <w:kern w:val="0"/>
                <w:szCs w:val="20"/>
                <w:lang w:val="sq-AL"/>
                <w14:ligatures w14:val="none"/>
              </w:rPr>
              <w:t xml:space="preserve">të shtrëngojë rakorderitë e skajeve të tubit metalik të ri; </w:t>
            </w:r>
          </w:p>
          <w:p w14:paraId="50CB0731" w14:textId="0D749CB1"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szCs w:val="20"/>
                <w:lang w:val="sq-AL"/>
                <w14:ligatures w14:val="none"/>
              </w:rPr>
            </w:pPr>
            <w:r w:rsidRPr="00191ECF">
              <w:rPr>
                <w:rFonts w:ascii="Times New Roman" w:eastAsia="Times New Roman" w:hAnsi="Times New Roman" w:cs="Times New Roman"/>
                <w:kern w:val="0"/>
                <w:szCs w:val="20"/>
                <w:lang w:val="sq-AL"/>
                <w14:ligatures w14:val="none"/>
              </w:rPr>
              <w:t xml:space="preserve">të </w:t>
            </w:r>
            <w:r w:rsidR="009D5D08">
              <w:rPr>
                <w:rFonts w:ascii="Times New Roman" w:eastAsia="Times New Roman" w:hAnsi="Times New Roman" w:cs="Times New Roman"/>
                <w:kern w:val="0"/>
                <w:szCs w:val="20"/>
                <w:lang w:val="sq-AL"/>
                <w14:ligatures w14:val="none"/>
              </w:rPr>
              <w:t>zh</w:t>
            </w:r>
            <w:r w:rsidRPr="00191ECF">
              <w:rPr>
                <w:rFonts w:ascii="Times New Roman" w:eastAsia="Times New Roman" w:hAnsi="Times New Roman" w:cs="Times New Roman"/>
                <w:kern w:val="0"/>
                <w:szCs w:val="20"/>
                <w:lang w:val="sq-AL"/>
                <w14:ligatures w14:val="none"/>
              </w:rPr>
              <w:t>bllokojë rrugët e kalimit të lëndës djegëse;</w:t>
            </w:r>
          </w:p>
          <w:p w14:paraId="17DFBA3F"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szCs w:val="20"/>
                <w:lang w:val="sq-AL"/>
                <w14:ligatures w14:val="none"/>
              </w:rPr>
            </w:pPr>
            <w:r w:rsidRPr="00191ECF">
              <w:rPr>
                <w:rFonts w:ascii="Times New Roman" w:eastAsia="Times New Roman" w:hAnsi="Times New Roman" w:cs="Times New Roman"/>
                <w:kern w:val="0"/>
                <w:szCs w:val="20"/>
                <w:lang w:val="sq-AL"/>
                <w14:ligatures w14:val="none"/>
              </w:rPr>
              <w:t xml:space="preserve">të kontrollojë tubat (prej gome ose metalike) për rrjedhje të lëndës djegëse; </w:t>
            </w:r>
          </w:p>
          <w:p w14:paraId="7CF8B563"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të kryejë pastrimet e nevojshme;</w:t>
            </w:r>
          </w:p>
          <w:p w14:paraId="6C538123"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të tregojë kujdesin e duhur për veglat dhe pajisjet e punës;</w:t>
            </w:r>
          </w:p>
          <w:p w14:paraId="5A8E0463" w14:textId="47079106"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 xml:space="preserve">të zbatojë </w:t>
            </w:r>
            <w:r w:rsidR="00E01FFE" w:rsidRPr="00E01FFE">
              <w:rPr>
                <w:rStyle w:val="cf01"/>
                <w:rFonts w:ascii="Times New Roman" w:hAnsi="Times New Roman" w:cs="Times New Roman"/>
                <w:sz w:val="24"/>
                <w:szCs w:val="24"/>
                <w:lang w:val="sq-AL"/>
              </w:rPr>
              <w:t>rregullat e sigurimit teknik dhe mbrojtjes së mjedisit,</w:t>
            </w:r>
            <w:r w:rsidR="005B0744" w:rsidRPr="00191ECF">
              <w:rPr>
                <w:rStyle w:val="cf01"/>
                <w:rFonts w:ascii="Times New Roman" w:hAnsi="Times New Roman" w:cs="Times New Roman"/>
                <w:sz w:val="24"/>
                <w:szCs w:val="24"/>
              </w:rPr>
              <w:t xml:space="preserve"> </w:t>
            </w:r>
            <w:r w:rsidRPr="00191ECF">
              <w:rPr>
                <w:rFonts w:ascii="Times New Roman" w:eastAsia="Times New Roman" w:hAnsi="Times New Roman" w:cs="Times New Roman"/>
                <w:kern w:val="0"/>
                <w:szCs w:val="20"/>
                <w:lang w:val="sq-AL"/>
                <w14:ligatures w14:val="none"/>
              </w:rPr>
              <w:t xml:space="preserve"> gjatë zëvendësimit të tubave të lëndës djegëse </w:t>
            </w:r>
            <w:r w:rsidR="009D5D08">
              <w:rPr>
                <w:rFonts w:ascii="Times New Roman" w:eastAsia="Times New Roman" w:hAnsi="Times New Roman" w:cs="Times New Roman"/>
                <w:kern w:val="0"/>
                <w:szCs w:val="20"/>
                <w:lang w:val="sq-AL"/>
                <w14:ligatures w14:val="none"/>
              </w:rPr>
              <w:t>s</w:t>
            </w:r>
            <w:r w:rsidRPr="00191ECF">
              <w:rPr>
                <w:rFonts w:ascii="Times New Roman" w:eastAsia="Times New Roman" w:hAnsi="Times New Roman" w:cs="Times New Roman"/>
                <w:kern w:val="0"/>
                <w:szCs w:val="20"/>
                <w:lang w:val="sq-AL"/>
                <w14:ligatures w14:val="none"/>
              </w:rPr>
              <w:t>ë sistemit të ushqimit të motorit.</w:t>
            </w:r>
          </w:p>
          <w:p w14:paraId="154B40BB" w14:textId="77777777" w:rsidR="009411B2" w:rsidRPr="00191ECF" w:rsidRDefault="009411B2" w:rsidP="009411B2">
            <w:pPr>
              <w:tabs>
                <w:tab w:val="left" w:pos="360"/>
              </w:tabs>
              <w:autoSpaceDN w:val="0"/>
              <w:spacing w:after="0" w:line="276" w:lineRule="auto"/>
              <w:textAlignment w:val="baseline"/>
              <w:rPr>
                <w:rFonts w:ascii="Times New Roman" w:eastAsia="Times New Roman" w:hAnsi="Times New Roman" w:cs="Times New Roman"/>
                <w:b/>
                <w:i/>
                <w:kern w:val="0"/>
                <w:lang w:val="sq-AL"/>
                <w14:ligatures w14:val="none"/>
              </w:rPr>
            </w:pPr>
            <w:r w:rsidRPr="00191ECF">
              <w:rPr>
                <w:rFonts w:ascii="Times New Roman" w:eastAsia="Times New Roman" w:hAnsi="Times New Roman" w:cs="Times New Roman"/>
                <w:b/>
                <w:i/>
                <w:kern w:val="0"/>
                <w:lang w:val="sq-AL"/>
                <w14:ligatures w14:val="none"/>
              </w:rPr>
              <w:t>Instrumentet e vlerësimit:</w:t>
            </w:r>
          </w:p>
          <w:p w14:paraId="02FEF598"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Vëzhgim me listë kontrolli.</w:t>
            </w:r>
          </w:p>
        </w:tc>
      </w:tr>
    </w:tbl>
    <w:p w14:paraId="1878CCE6"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sz w:val="22"/>
          <w:szCs w:val="22"/>
          <w:lang w:val="sq-AL"/>
          <w14:ligatures w14:val="none"/>
        </w:rPr>
      </w:pPr>
    </w:p>
    <w:tbl>
      <w:tblPr>
        <w:tblW w:w="7293" w:type="dxa"/>
        <w:tblInd w:w="1951" w:type="dxa"/>
        <w:tblLook w:val="0000" w:firstRow="0" w:lastRow="0" w:firstColumn="0" w:lastColumn="0" w:noHBand="0" w:noVBand="0"/>
      </w:tblPr>
      <w:tblGrid>
        <w:gridCol w:w="851"/>
        <w:gridCol w:w="6442"/>
      </w:tblGrid>
      <w:tr w:rsidR="009411B2" w:rsidRPr="00191ECF" w14:paraId="6C5A1334" w14:textId="77777777" w:rsidTr="005E170B">
        <w:tc>
          <w:tcPr>
            <w:tcW w:w="851" w:type="dxa"/>
          </w:tcPr>
          <w:p w14:paraId="6D593F4D" w14:textId="77777777" w:rsidR="009411B2" w:rsidRPr="00191ECF" w:rsidRDefault="009411B2" w:rsidP="009411B2">
            <w:pPr>
              <w:numPr>
                <w:ilvl w:val="12"/>
                <w:numId w:val="0"/>
              </w:num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 xml:space="preserve">RN 3 </w:t>
            </w:r>
          </w:p>
        </w:tc>
        <w:tc>
          <w:tcPr>
            <w:tcW w:w="6442" w:type="dxa"/>
          </w:tcPr>
          <w:p w14:paraId="13DE60ED" w14:textId="6068F1CC"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szCs w:val="20"/>
                <w:lang w:val="sq-AL"/>
                <w14:ligatures w14:val="none"/>
              </w:rPr>
            </w:pPr>
            <w:r w:rsidRPr="00191ECF">
              <w:rPr>
                <w:rFonts w:ascii="Times New Roman" w:eastAsia="Times New Roman" w:hAnsi="Times New Roman" w:cs="Times New Roman"/>
                <w:b/>
                <w:kern w:val="0"/>
                <w:szCs w:val="20"/>
                <w:lang w:val="sq-AL"/>
                <w14:ligatures w14:val="none"/>
              </w:rPr>
              <w:t>Nxënësi zëvendëson pompën e presionit të ulët (PPU) mekanike</w:t>
            </w:r>
            <w:r w:rsidR="009D5D08">
              <w:rPr>
                <w:rFonts w:ascii="Times New Roman" w:eastAsia="Times New Roman" w:hAnsi="Times New Roman" w:cs="Times New Roman"/>
                <w:b/>
                <w:kern w:val="0"/>
                <w:szCs w:val="20"/>
                <w:lang w:val="sq-AL"/>
                <w14:ligatures w14:val="none"/>
              </w:rPr>
              <w:t xml:space="preserve"> </w:t>
            </w:r>
            <w:r w:rsidRPr="00191ECF">
              <w:rPr>
                <w:rFonts w:ascii="Times New Roman" w:eastAsia="Times New Roman" w:hAnsi="Times New Roman" w:cs="Times New Roman"/>
                <w:b/>
                <w:kern w:val="0"/>
                <w:szCs w:val="20"/>
                <w:lang w:val="sq-AL"/>
                <w14:ligatures w14:val="none"/>
              </w:rPr>
              <w:t>të lëndës djegëse.</w:t>
            </w:r>
          </w:p>
          <w:p w14:paraId="55392E33" w14:textId="77777777" w:rsidR="009411B2" w:rsidRPr="00191ECF" w:rsidRDefault="009411B2" w:rsidP="009411B2">
            <w:pPr>
              <w:tabs>
                <w:tab w:val="left" w:pos="360"/>
              </w:tabs>
              <w:overflowPunct w:val="0"/>
              <w:autoSpaceDE w:val="0"/>
              <w:autoSpaceDN w:val="0"/>
              <w:adjustRightInd w:val="0"/>
              <w:spacing w:after="0" w:line="276" w:lineRule="auto"/>
              <w:jc w:val="both"/>
              <w:textAlignment w:val="baseline"/>
              <w:rPr>
                <w:rFonts w:ascii="Times New Roman" w:eastAsia="Times New Roman" w:hAnsi="Times New Roman" w:cs="Times New Roman"/>
                <w:b/>
                <w:i/>
                <w:kern w:val="0"/>
                <w:lang w:val="sq-AL"/>
                <w14:ligatures w14:val="none"/>
              </w:rPr>
            </w:pPr>
            <w:r w:rsidRPr="00191ECF">
              <w:rPr>
                <w:rFonts w:ascii="Times New Roman" w:eastAsia="Times New Roman" w:hAnsi="Times New Roman" w:cs="Times New Roman"/>
                <w:b/>
                <w:i/>
                <w:kern w:val="0"/>
                <w:lang w:val="sq-AL"/>
                <w14:ligatures w14:val="none"/>
              </w:rPr>
              <w:t>Kriteret e vlerësimit:</w:t>
            </w:r>
          </w:p>
          <w:p w14:paraId="0DAE4D05" w14:textId="77777777" w:rsidR="009411B2" w:rsidRPr="00191ECF" w:rsidRDefault="009411B2" w:rsidP="009411B2">
            <w:pPr>
              <w:tabs>
                <w:tab w:val="left" w:pos="360"/>
              </w:tabs>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Nxënësi duhet të jetë i aftë:</w:t>
            </w:r>
          </w:p>
          <w:p w14:paraId="72CD8145"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szCs w:val="20"/>
                <w:lang w:val="sq-AL"/>
                <w14:ligatures w14:val="none"/>
              </w:rPr>
            </w:pPr>
            <w:r w:rsidRPr="00191ECF">
              <w:rPr>
                <w:rFonts w:ascii="Times New Roman" w:eastAsia="Times New Roman" w:hAnsi="Times New Roman" w:cs="Times New Roman"/>
                <w:kern w:val="0"/>
                <w:szCs w:val="20"/>
                <w:lang w:val="sq-AL"/>
                <w14:ligatures w14:val="none"/>
              </w:rPr>
              <w:t>të analizojë drejt dokumentacionin teknik të sistemit të ushqimit të motorit të automjetit;</w:t>
            </w:r>
          </w:p>
          <w:p w14:paraId="50E526B5"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szCs w:val="20"/>
                <w:lang w:val="sq-AL"/>
                <w14:ligatures w14:val="none"/>
              </w:rPr>
            </w:pPr>
            <w:r w:rsidRPr="00191ECF">
              <w:rPr>
                <w:rFonts w:ascii="Times New Roman" w:eastAsia="Times New Roman" w:hAnsi="Times New Roman" w:cs="Times New Roman"/>
                <w:kern w:val="0"/>
                <w:szCs w:val="20"/>
                <w:lang w:val="sq-AL"/>
                <w14:ligatures w14:val="none"/>
              </w:rPr>
              <w:t xml:space="preserve">të përcaktojë drejt rradhën e punës për zëvendësimin e PPU mekanike të lëndës djegëse; </w:t>
            </w:r>
          </w:p>
          <w:p w14:paraId="020AC44D"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szCs w:val="20"/>
                <w:lang w:val="sq-AL"/>
                <w14:ligatures w14:val="none"/>
              </w:rPr>
            </w:pPr>
            <w:r w:rsidRPr="00191ECF">
              <w:rPr>
                <w:rFonts w:ascii="Times New Roman" w:eastAsia="Times New Roman" w:hAnsi="Times New Roman" w:cs="Times New Roman"/>
                <w:kern w:val="0"/>
                <w:szCs w:val="20"/>
                <w:lang w:val="sq-AL"/>
                <w14:ligatures w14:val="none"/>
              </w:rPr>
              <w:t>të përzgjedhë veglat dhe pajisjet e duhura të punës;</w:t>
            </w:r>
          </w:p>
          <w:p w14:paraId="72196994"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szCs w:val="20"/>
                <w:lang w:val="sq-AL"/>
                <w14:ligatures w14:val="none"/>
              </w:rPr>
            </w:pPr>
            <w:r w:rsidRPr="00191ECF">
              <w:rPr>
                <w:rFonts w:ascii="Times New Roman" w:eastAsia="Times New Roman" w:hAnsi="Times New Roman" w:cs="Times New Roman"/>
                <w:kern w:val="0"/>
                <w:szCs w:val="20"/>
                <w:lang w:val="sq-AL"/>
                <w14:ligatures w14:val="none"/>
              </w:rPr>
              <w:t>të përzgjedhë drejt PPU mekanike për zëvendësim;</w:t>
            </w:r>
          </w:p>
          <w:p w14:paraId="53F44808"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szCs w:val="20"/>
                <w:lang w:val="sq-AL"/>
                <w14:ligatures w14:val="none"/>
              </w:rPr>
            </w:pPr>
            <w:r w:rsidRPr="00191ECF">
              <w:rPr>
                <w:rFonts w:ascii="Times New Roman" w:eastAsia="Times New Roman" w:hAnsi="Times New Roman" w:cs="Times New Roman"/>
                <w:kern w:val="0"/>
                <w:szCs w:val="20"/>
                <w:lang w:val="sq-AL"/>
                <w14:ligatures w14:val="none"/>
              </w:rPr>
              <w:t>të përgatitë automjetin dhe vendin e punës për zëvendësimin e PPU mekanike, të lëndës djegëse;</w:t>
            </w:r>
          </w:p>
          <w:p w14:paraId="5D7C2FA6"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të marrë masa për mosrrjedhjen e lëndës djegëse gjatë zëvendësimit të PPU mekanike;</w:t>
            </w:r>
          </w:p>
          <w:p w14:paraId="003CDDDB"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lastRenderedPageBreak/>
              <w:t>të lirojë rakorderitë dhe të heqë nga PPU mekanike tubat e prurjes dhe dërgimit të lëndës djegëse;</w:t>
            </w:r>
          </w:p>
          <w:p w14:paraId="3A17D946"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lirojë bulonat e shtrëngimit dhe të heqë PPU mekanike të dëmtuar;</w:t>
            </w:r>
          </w:p>
          <w:p w14:paraId="3FF72D8B"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heqë guarnicionin e PPU mekanike;</w:t>
            </w:r>
          </w:p>
          <w:p w14:paraId="089B10EE"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pastrojë sipërfaqet e kontaktit të PPU dhe trupit të motorit me guarnicionin;</w:t>
            </w:r>
          </w:p>
          <w:p w14:paraId="3FE52F5C"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vendosë guarnicionin e ri të PPU mekanike;</w:t>
            </w:r>
          </w:p>
          <w:p w14:paraId="5656BF67"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vendosë dhe të montojë me bulona  PPU mekanike të re;</w:t>
            </w:r>
          </w:p>
          <w:p w14:paraId="58F9AA3C"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vendosë tubat e dërgimit dhe të prurjes së lëndës djegëse dhe të shtrëngojë rakorderitë përkatëse;</w:t>
            </w:r>
          </w:p>
          <w:p w14:paraId="7D049523" w14:textId="00154B39"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 xml:space="preserve">të </w:t>
            </w:r>
            <w:r w:rsidR="009D5D08">
              <w:rPr>
                <w:rFonts w:ascii="Times New Roman" w:eastAsia="Times New Roman" w:hAnsi="Times New Roman" w:cs="Times New Roman"/>
                <w:kern w:val="0"/>
                <w:lang w:val="sq-AL"/>
                <w14:ligatures w14:val="none"/>
              </w:rPr>
              <w:t>zh</w:t>
            </w:r>
            <w:r w:rsidRPr="00191ECF">
              <w:rPr>
                <w:rFonts w:ascii="Times New Roman" w:eastAsia="Times New Roman" w:hAnsi="Times New Roman" w:cs="Times New Roman"/>
                <w:kern w:val="0"/>
                <w:lang w:val="sq-AL"/>
                <w14:ligatures w14:val="none"/>
              </w:rPr>
              <w:t>bllokojë rrugët e kalimit të lëndës djegëse për në PPU mekanike;</w:t>
            </w:r>
          </w:p>
          <w:p w14:paraId="33DA5BA6"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 xml:space="preserve">të kryejë provat e funksionimit të PPU mekanike dhe të kontrollojë për rrjedhje të lëndës djegëse;  </w:t>
            </w:r>
          </w:p>
          <w:p w14:paraId="5AFAB390" w14:textId="77777777" w:rsidR="009411B2" w:rsidRPr="00191ECF" w:rsidRDefault="009411B2">
            <w:pPr>
              <w:numPr>
                <w:ilvl w:val="0"/>
                <w:numId w:val="41"/>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të kryejë pastrimet e nevojshme;</w:t>
            </w:r>
          </w:p>
          <w:p w14:paraId="5EC7875C" w14:textId="77777777" w:rsidR="009411B2" w:rsidRPr="00191ECF" w:rsidRDefault="009411B2">
            <w:pPr>
              <w:numPr>
                <w:ilvl w:val="0"/>
                <w:numId w:val="41"/>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të tregojë kujdesin e duhur për veglat dhe pajisjet e punës;</w:t>
            </w:r>
          </w:p>
          <w:p w14:paraId="27A0AB6A" w14:textId="04BADCC9" w:rsidR="009411B2" w:rsidRPr="00191ECF" w:rsidRDefault="009411B2">
            <w:pPr>
              <w:numPr>
                <w:ilvl w:val="0"/>
                <w:numId w:val="42"/>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 xml:space="preserve">të zbatojë </w:t>
            </w:r>
            <w:r w:rsidR="00E01FFE" w:rsidRPr="00E01FFE">
              <w:rPr>
                <w:rStyle w:val="cf01"/>
                <w:rFonts w:ascii="Times New Roman" w:hAnsi="Times New Roman" w:cs="Times New Roman"/>
                <w:sz w:val="24"/>
                <w:szCs w:val="24"/>
                <w:lang w:val="sq-AL"/>
              </w:rPr>
              <w:t>rregullat e sigurimit teknik dhe mbrojtjes së mjedisit,</w:t>
            </w:r>
            <w:r w:rsidRPr="00191ECF">
              <w:rPr>
                <w:rFonts w:ascii="Times New Roman" w:eastAsia="Times New Roman" w:hAnsi="Times New Roman" w:cs="Times New Roman"/>
                <w:kern w:val="0"/>
                <w:szCs w:val="20"/>
                <w:lang w:val="sq-AL"/>
                <w14:ligatures w14:val="none"/>
              </w:rPr>
              <w:t xml:space="preserve"> gjatë zëvendësimit të PPU mekanike të lëndës djegëse të motorit.</w:t>
            </w:r>
          </w:p>
          <w:p w14:paraId="59DCD6ED" w14:textId="77777777" w:rsidR="009411B2" w:rsidRPr="00191ECF" w:rsidRDefault="009411B2" w:rsidP="009411B2">
            <w:pPr>
              <w:tabs>
                <w:tab w:val="left" w:pos="360"/>
              </w:tabs>
              <w:autoSpaceDN w:val="0"/>
              <w:spacing w:after="0" w:line="276" w:lineRule="auto"/>
              <w:textAlignment w:val="baseline"/>
              <w:rPr>
                <w:rFonts w:ascii="Times New Roman" w:eastAsia="Times New Roman" w:hAnsi="Times New Roman" w:cs="Times New Roman"/>
                <w:b/>
                <w:i/>
                <w:kern w:val="0"/>
                <w:lang w:val="sq-AL"/>
                <w14:ligatures w14:val="none"/>
              </w:rPr>
            </w:pPr>
            <w:r w:rsidRPr="00191ECF">
              <w:rPr>
                <w:rFonts w:ascii="Times New Roman" w:eastAsia="Times New Roman" w:hAnsi="Times New Roman" w:cs="Times New Roman"/>
                <w:b/>
                <w:i/>
                <w:kern w:val="0"/>
                <w:lang w:val="sq-AL"/>
                <w14:ligatures w14:val="none"/>
              </w:rPr>
              <w:t>Instrumentet e vlerësimit:</w:t>
            </w:r>
          </w:p>
          <w:p w14:paraId="082E1EA3" w14:textId="77777777" w:rsidR="009411B2" w:rsidRPr="00191ECF" w:rsidRDefault="009411B2">
            <w:pPr>
              <w:numPr>
                <w:ilvl w:val="0"/>
                <w:numId w:val="42"/>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Vëzhgim me listë kontrolli.</w:t>
            </w:r>
          </w:p>
        </w:tc>
      </w:tr>
    </w:tbl>
    <w:p w14:paraId="569F9060"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p>
    <w:tbl>
      <w:tblPr>
        <w:tblW w:w="7293" w:type="dxa"/>
        <w:tblInd w:w="1951" w:type="dxa"/>
        <w:tblLook w:val="0000" w:firstRow="0" w:lastRow="0" w:firstColumn="0" w:lastColumn="0" w:noHBand="0" w:noVBand="0"/>
      </w:tblPr>
      <w:tblGrid>
        <w:gridCol w:w="851"/>
        <w:gridCol w:w="6442"/>
      </w:tblGrid>
      <w:tr w:rsidR="009411B2" w:rsidRPr="00191ECF" w14:paraId="6F59300B" w14:textId="77777777" w:rsidTr="005E170B">
        <w:tc>
          <w:tcPr>
            <w:tcW w:w="851" w:type="dxa"/>
          </w:tcPr>
          <w:p w14:paraId="42728EAA" w14:textId="77777777" w:rsidR="009411B2" w:rsidRPr="00191ECF" w:rsidRDefault="009411B2" w:rsidP="009411B2">
            <w:pPr>
              <w:numPr>
                <w:ilvl w:val="12"/>
                <w:numId w:val="0"/>
              </w:num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 xml:space="preserve">RN 4 </w:t>
            </w:r>
          </w:p>
        </w:tc>
        <w:tc>
          <w:tcPr>
            <w:tcW w:w="6442" w:type="dxa"/>
          </w:tcPr>
          <w:p w14:paraId="3FD7D6CA"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szCs w:val="20"/>
                <w:lang w:val="sq-AL"/>
                <w14:ligatures w14:val="none"/>
              </w:rPr>
            </w:pPr>
            <w:r w:rsidRPr="00191ECF">
              <w:rPr>
                <w:rFonts w:ascii="Times New Roman" w:eastAsia="Times New Roman" w:hAnsi="Times New Roman" w:cs="Times New Roman"/>
                <w:b/>
                <w:kern w:val="0"/>
                <w:szCs w:val="20"/>
                <w:lang w:val="sq-AL"/>
                <w14:ligatures w14:val="none"/>
              </w:rPr>
              <w:t>Nxënësi zëvendëson pompën e presionit të ulët (PPU) elektrike, të lëndës djegëse.</w:t>
            </w:r>
          </w:p>
          <w:p w14:paraId="5657E4B7" w14:textId="77777777" w:rsidR="009411B2" w:rsidRPr="00191ECF" w:rsidRDefault="009411B2" w:rsidP="009411B2">
            <w:pPr>
              <w:tabs>
                <w:tab w:val="left" w:pos="360"/>
              </w:tabs>
              <w:overflowPunct w:val="0"/>
              <w:autoSpaceDE w:val="0"/>
              <w:autoSpaceDN w:val="0"/>
              <w:adjustRightInd w:val="0"/>
              <w:spacing w:after="0" w:line="276" w:lineRule="auto"/>
              <w:jc w:val="both"/>
              <w:textAlignment w:val="baseline"/>
              <w:rPr>
                <w:rFonts w:ascii="Times New Roman" w:eastAsia="Times New Roman" w:hAnsi="Times New Roman" w:cs="Times New Roman"/>
                <w:b/>
                <w:i/>
                <w:kern w:val="0"/>
                <w:lang w:val="sq-AL"/>
                <w14:ligatures w14:val="none"/>
              </w:rPr>
            </w:pPr>
            <w:r w:rsidRPr="00191ECF">
              <w:rPr>
                <w:rFonts w:ascii="Times New Roman" w:eastAsia="Times New Roman" w:hAnsi="Times New Roman" w:cs="Times New Roman"/>
                <w:b/>
                <w:i/>
                <w:kern w:val="0"/>
                <w:lang w:val="sq-AL"/>
                <w14:ligatures w14:val="none"/>
              </w:rPr>
              <w:t>Kriteret e vlerësimit:</w:t>
            </w:r>
          </w:p>
          <w:p w14:paraId="04EE1873" w14:textId="77777777" w:rsidR="009411B2" w:rsidRPr="00191ECF" w:rsidRDefault="009411B2" w:rsidP="009411B2">
            <w:pPr>
              <w:tabs>
                <w:tab w:val="left" w:pos="360"/>
              </w:tabs>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Nxënësi duhet të jetë i aftë:</w:t>
            </w:r>
          </w:p>
          <w:p w14:paraId="3D2CB0B2"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szCs w:val="20"/>
                <w:lang w:val="sq-AL"/>
                <w14:ligatures w14:val="none"/>
              </w:rPr>
            </w:pPr>
            <w:r w:rsidRPr="00191ECF">
              <w:rPr>
                <w:rFonts w:ascii="Times New Roman" w:eastAsia="Times New Roman" w:hAnsi="Times New Roman" w:cs="Times New Roman"/>
                <w:kern w:val="0"/>
                <w:szCs w:val="20"/>
                <w:lang w:val="sq-AL"/>
                <w14:ligatures w14:val="none"/>
              </w:rPr>
              <w:t>të analizojë drejt dokumentacionin teknik të sistemit të ushqimit të motorit të automjetit;</w:t>
            </w:r>
          </w:p>
          <w:p w14:paraId="768369FD"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szCs w:val="20"/>
                <w:lang w:val="sq-AL"/>
                <w14:ligatures w14:val="none"/>
              </w:rPr>
            </w:pPr>
            <w:r w:rsidRPr="00191ECF">
              <w:rPr>
                <w:rFonts w:ascii="Times New Roman" w:eastAsia="Times New Roman" w:hAnsi="Times New Roman" w:cs="Times New Roman"/>
                <w:kern w:val="0"/>
                <w:szCs w:val="20"/>
                <w:lang w:val="sq-AL"/>
                <w14:ligatures w14:val="none"/>
              </w:rPr>
              <w:t xml:space="preserve">të përcaktojë rradhën e duhur të punës për zëvendësimin e PPU elektrike të lëndës djegëse; </w:t>
            </w:r>
          </w:p>
          <w:p w14:paraId="2A85FA22"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szCs w:val="20"/>
                <w:lang w:val="sq-AL"/>
                <w14:ligatures w14:val="none"/>
              </w:rPr>
            </w:pPr>
            <w:r w:rsidRPr="00191ECF">
              <w:rPr>
                <w:rFonts w:ascii="Times New Roman" w:eastAsia="Times New Roman" w:hAnsi="Times New Roman" w:cs="Times New Roman"/>
                <w:kern w:val="0"/>
                <w:szCs w:val="20"/>
                <w:lang w:val="sq-AL"/>
                <w14:ligatures w14:val="none"/>
              </w:rPr>
              <w:t>të përzgjedhë veglat dhe pajisjet e duhura të punës;</w:t>
            </w:r>
          </w:p>
          <w:p w14:paraId="70D9C17E"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szCs w:val="20"/>
                <w:lang w:val="sq-AL"/>
                <w14:ligatures w14:val="none"/>
              </w:rPr>
            </w:pPr>
            <w:r w:rsidRPr="00191ECF">
              <w:rPr>
                <w:rFonts w:ascii="Times New Roman" w:eastAsia="Times New Roman" w:hAnsi="Times New Roman" w:cs="Times New Roman"/>
                <w:kern w:val="0"/>
                <w:szCs w:val="20"/>
                <w:lang w:val="sq-AL"/>
                <w14:ligatures w14:val="none"/>
              </w:rPr>
              <w:t>të përzgjedhë drejt PPU elektrike për zëvendësim;</w:t>
            </w:r>
          </w:p>
          <w:p w14:paraId="6CE0E220"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szCs w:val="20"/>
                <w:lang w:val="sq-AL"/>
                <w14:ligatures w14:val="none"/>
              </w:rPr>
            </w:pPr>
            <w:r w:rsidRPr="00191ECF">
              <w:rPr>
                <w:rFonts w:ascii="Times New Roman" w:eastAsia="Times New Roman" w:hAnsi="Times New Roman" w:cs="Times New Roman"/>
                <w:kern w:val="0"/>
                <w:szCs w:val="20"/>
                <w:lang w:val="sq-AL"/>
                <w14:ligatures w14:val="none"/>
              </w:rPr>
              <w:t>të përgatitë automjetin dhe vendin e punës për zëvendësimin e PPU elektrike, të lëndës djegëse;</w:t>
            </w:r>
          </w:p>
          <w:p w14:paraId="0A4FE070"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të marrë masat për mosrrjedhjen ose për mbledhjen e lëndës djegëse që rrjedh gjatë zëvendësimit të PPU elektrike;</w:t>
            </w:r>
          </w:p>
          <w:p w14:paraId="3561D113"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shkëputë lidhjet elektrike të PPU elektrike;</w:t>
            </w:r>
          </w:p>
          <w:p w14:paraId="049E9C13"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lirojë rakorderitë dhe të heqë nga PPU elektrike tubat e prurjes dhe dërgimit të lëndës djegëse;</w:t>
            </w:r>
          </w:p>
          <w:p w14:paraId="53D63408"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lirojë bulonat e qafores për kapjen PPU elektrike të dëmtuar dhe heqjen e saj;</w:t>
            </w:r>
          </w:p>
          <w:p w14:paraId="5B96FA69"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lastRenderedPageBreak/>
              <w:t>të vendosë PPU elektrike të re dhe të shtrëngojë atë në qaforen përkatëse;</w:t>
            </w:r>
          </w:p>
          <w:p w14:paraId="4A117060"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vendosë tubat e dërgimit dhe të prurjes së lëndës djegëse dhe të shtrëngojë rakorderitë përkatëse;</w:t>
            </w:r>
          </w:p>
          <w:p w14:paraId="1A10F1BD" w14:textId="2622CB49"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 xml:space="preserve">të </w:t>
            </w:r>
            <w:r w:rsidR="009D5D08">
              <w:rPr>
                <w:rFonts w:ascii="Times New Roman" w:eastAsia="Times New Roman" w:hAnsi="Times New Roman" w:cs="Times New Roman"/>
                <w:kern w:val="0"/>
                <w:lang w:val="sq-AL"/>
                <w14:ligatures w14:val="none"/>
              </w:rPr>
              <w:t>zh</w:t>
            </w:r>
            <w:r w:rsidRPr="00191ECF">
              <w:rPr>
                <w:rFonts w:ascii="Times New Roman" w:eastAsia="Times New Roman" w:hAnsi="Times New Roman" w:cs="Times New Roman"/>
                <w:kern w:val="0"/>
                <w:lang w:val="sq-AL"/>
                <w14:ligatures w14:val="none"/>
              </w:rPr>
              <w:t>bllokojë rrugët e kalimit të lëndës djegëse për në PPU elektrike;</w:t>
            </w:r>
          </w:p>
          <w:p w14:paraId="1716917E"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rivendosë lidhjet elektrike të PPU elektrike të re;</w:t>
            </w:r>
          </w:p>
          <w:p w14:paraId="57D83A3B"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 xml:space="preserve">të kryejë provat e funksionimit të PPU elektrike dhe të kontrollojë për rrjedhje të lëndës djegëse;  </w:t>
            </w:r>
          </w:p>
          <w:p w14:paraId="1D3ED0C3" w14:textId="77777777" w:rsidR="009411B2" w:rsidRPr="00191ECF" w:rsidRDefault="009411B2">
            <w:pPr>
              <w:numPr>
                <w:ilvl w:val="0"/>
                <w:numId w:val="41"/>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të kryejë pastrimet e nevojshme;</w:t>
            </w:r>
          </w:p>
          <w:p w14:paraId="0DDB8ED4" w14:textId="77777777" w:rsidR="009411B2" w:rsidRPr="00191ECF" w:rsidRDefault="009411B2">
            <w:pPr>
              <w:numPr>
                <w:ilvl w:val="0"/>
                <w:numId w:val="41"/>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të tregojë kujdesin e duhur për veglat dhe pajisjet e punës;</w:t>
            </w:r>
          </w:p>
          <w:p w14:paraId="3B030128" w14:textId="21B27A31" w:rsidR="009411B2" w:rsidRPr="00191ECF" w:rsidRDefault="009411B2">
            <w:pPr>
              <w:numPr>
                <w:ilvl w:val="0"/>
                <w:numId w:val="42"/>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 xml:space="preserve">të zbatojë </w:t>
            </w:r>
            <w:r w:rsidR="00E01FFE" w:rsidRPr="00E01FFE">
              <w:rPr>
                <w:rStyle w:val="cf01"/>
                <w:rFonts w:ascii="Times New Roman" w:hAnsi="Times New Roman" w:cs="Times New Roman"/>
                <w:sz w:val="24"/>
                <w:szCs w:val="24"/>
                <w:lang w:val="sq-AL"/>
              </w:rPr>
              <w:t>rregullat e sigurimit teknik dhe mbrojtjes së mjedisit,</w:t>
            </w:r>
            <w:r w:rsidR="005B0744" w:rsidRPr="00191ECF">
              <w:rPr>
                <w:rStyle w:val="cf01"/>
                <w:rFonts w:ascii="Times New Roman" w:hAnsi="Times New Roman" w:cs="Times New Roman"/>
                <w:sz w:val="24"/>
                <w:szCs w:val="24"/>
              </w:rPr>
              <w:t xml:space="preserve"> </w:t>
            </w:r>
            <w:r w:rsidRPr="00191ECF">
              <w:rPr>
                <w:rFonts w:ascii="Times New Roman" w:eastAsia="Times New Roman" w:hAnsi="Times New Roman" w:cs="Times New Roman"/>
                <w:kern w:val="0"/>
                <w:szCs w:val="20"/>
                <w:lang w:val="sq-AL"/>
                <w14:ligatures w14:val="none"/>
              </w:rPr>
              <w:t>gjatë zëvendësimit të PPU elektrike, të lëndës djegëse të motorit.</w:t>
            </w:r>
          </w:p>
          <w:p w14:paraId="7D502076" w14:textId="77777777" w:rsidR="009411B2" w:rsidRPr="00191ECF" w:rsidRDefault="009411B2" w:rsidP="009411B2">
            <w:pPr>
              <w:tabs>
                <w:tab w:val="left" w:pos="360"/>
              </w:tabs>
              <w:autoSpaceDN w:val="0"/>
              <w:spacing w:after="0" w:line="276" w:lineRule="auto"/>
              <w:textAlignment w:val="baseline"/>
              <w:rPr>
                <w:rFonts w:ascii="Times New Roman" w:eastAsia="Times New Roman" w:hAnsi="Times New Roman" w:cs="Times New Roman"/>
                <w:b/>
                <w:i/>
                <w:kern w:val="0"/>
                <w:lang w:val="sq-AL"/>
                <w14:ligatures w14:val="none"/>
              </w:rPr>
            </w:pPr>
            <w:r w:rsidRPr="00191ECF">
              <w:rPr>
                <w:rFonts w:ascii="Times New Roman" w:eastAsia="Times New Roman" w:hAnsi="Times New Roman" w:cs="Times New Roman"/>
                <w:b/>
                <w:i/>
                <w:kern w:val="0"/>
                <w:lang w:val="sq-AL"/>
                <w14:ligatures w14:val="none"/>
              </w:rPr>
              <w:t>Instrumentet e vlerësimit:</w:t>
            </w:r>
          </w:p>
          <w:p w14:paraId="05FA5345" w14:textId="77777777" w:rsidR="009411B2" w:rsidRPr="00191ECF" w:rsidRDefault="009411B2">
            <w:pPr>
              <w:numPr>
                <w:ilvl w:val="0"/>
                <w:numId w:val="42"/>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Vëzhgim me listë kontrolli.</w:t>
            </w:r>
          </w:p>
        </w:tc>
      </w:tr>
    </w:tbl>
    <w:p w14:paraId="4B94F5C1"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sz w:val="20"/>
          <w:szCs w:val="20"/>
          <w:lang w:val="sq-AL"/>
          <w14:ligatures w14:val="none"/>
        </w:rPr>
      </w:pPr>
    </w:p>
    <w:tbl>
      <w:tblPr>
        <w:tblW w:w="7293" w:type="dxa"/>
        <w:tblInd w:w="1951" w:type="dxa"/>
        <w:tblLook w:val="0000" w:firstRow="0" w:lastRow="0" w:firstColumn="0" w:lastColumn="0" w:noHBand="0" w:noVBand="0"/>
      </w:tblPr>
      <w:tblGrid>
        <w:gridCol w:w="851"/>
        <w:gridCol w:w="6442"/>
      </w:tblGrid>
      <w:tr w:rsidR="009411B2" w:rsidRPr="00191ECF" w14:paraId="0AA56512" w14:textId="77777777" w:rsidTr="005E170B">
        <w:tc>
          <w:tcPr>
            <w:tcW w:w="851" w:type="dxa"/>
          </w:tcPr>
          <w:p w14:paraId="2CA4CC59" w14:textId="77777777" w:rsidR="009411B2" w:rsidRPr="00191ECF" w:rsidRDefault="009411B2" w:rsidP="009411B2">
            <w:pPr>
              <w:numPr>
                <w:ilvl w:val="12"/>
                <w:numId w:val="0"/>
              </w:num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 xml:space="preserve">RN 5 </w:t>
            </w:r>
          </w:p>
        </w:tc>
        <w:tc>
          <w:tcPr>
            <w:tcW w:w="6442" w:type="dxa"/>
          </w:tcPr>
          <w:p w14:paraId="49404700"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szCs w:val="20"/>
                <w:lang w:val="sq-AL"/>
                <w14:ligatures w14:val="none"/>
              </w:rPr>
            </w:pPr>
            <w:r w:rsidRPr="00191ECF">
              <w:rPr>
                <w:rFonts w:ascii="Times New Roman" w:eastAsia="Times New Roman" w:hAnsi="Times New Roman" w:cs="Times New Roman"/>
                <w:b/>
                <w:kern w:val="0"/>
                <w:szCs w:val="20"/>
                <w:lang w:val="sq-AL"/>
                <w14:ligatures w14:val="none"/>
              </w:rPr>
              <w:t>Nxënësi zëvendëson injektorët e naftës në sistemin e ushqimit të motorit.</w:t>
            </w:r>
          </w:p>
          <w:p w14:paraId="41F0AE94" w14:textId="77777777" w:rsidR="009411B2" w:rsidRPr="00191ECF" w:rsidRDefault="009411B2" w:rsidP="009411B2">
            <w:pPr>
              <w:tabs>
                <w:tab w:val="left" w:pos="360"/>
              </w:tabs>
              <w:overflowPunct w:val="0"/>
              <w:autoSpaceDE w:val="0"/>
              <w:autoSpaceDN w:val="0"/>
              <w:adjustRightInd w:val="0"/>
              <w:spacing w:after="0" w:line="276" w:lineRule="auto"/>
              <w:jc w:val="both"/>
              <w:textAlignment w:val="baseline"/>
              <w:rPr>
                <w:rFonts w:ascii="Times New Roman" w:eastAsia="Times New Roman" w:hAnsi="Times New Roman" w:cs="Times New Roman"/>
                <w:b/>
                <w:i/>
                <w:kern w:val="0"/>
                <w:lang w:val="sq-AL"/>
                <w14:ligatures w14:val="none"/>
              </w:rPr>
            </w:pPr>
            <w:r w:rsidRPr="00191ECF">
              <w:rPr>
                <w:rFonts w:ascii="Times New Roman" w:eastAsia="Times New Roman" w:hAnsi="Times New Roman" w:cs="Times New Roman"/>
                <w:b/>
                <w:i/>
                <w:kern w:val="0"/>
                <w:lang w:val="sq-AL"/>
                <w14:ligatures w14:val="none"/>
              </w:rPr>
              <w:t>Kriteret e vlerësimit:</w:t>
            </w:r>
          </w:p>
          <w:p w14:paraId="49664CF7" w14:textId="77777777" w:rsidR="009411B2" w:rsidRPr="00191ECF" w:rsidRDefault="009411B2" w:rsidP="009411B2">
            <w:pPr>
              <w:tabs>
                <w:tab w:val="left" w:pos="360"/>
              </w:tabs>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Nxënësi duhet të jetë i aftë:</w:t>
            </w:r>
          </w:p>
          <w:p w14:paraId="74A37A77"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szCs w:val="20"/>
                <w:lang w:val="sq-AL"/>
                <w14:ligatures w14:val="none"/>
              </w:rPr>
            </w:pPr>
            <w:r w:rsidRPr="00191ECF">
              <w:rPr>
                <w:rFonts w:ascii="Times New Roman" w:eastAsia="Times New Roman" w:hAnsi="Times New Roman" w:cs="Times New Roman"/>
                <w:kern w:val="0"/>
                <w:szCs w:val="20"/>
                <w:lang w:val="sq-AL"/>
                <w14:ligatures w14:val="none"/>
              </w:rPr>
              <w:t>të analizojë drejt dokumentacionin teknik të sistemit të ushqimit të motorit të automjetit;</w:t>
            </w:r>
          </w:p>
          <w:p w14:paraId="3E9E2629"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szCs w:val="20"/>
                <w:lang w:val="sq-AL"/>
                <w14:ligatures w14:val="none"/>
              </w:rPr>
            </w:pPr>
            <w:r w:rsidRPr="00191ECF">
              <w:rPr>
                <w:rFonts w:ascii="Times New Roman" w:eastAsia="Times New Roman" w:hAnsi="Times New Roman" w:cs="Times New Roman"/>
                <w:kern w:val="0"/>
                <w:szCs w:val="20"/>
                <w:lang w:val="sq-AL"/>
                <w14:ligatures w14:val="none"/>
              </w:rPr>
              <w:t xml:space="preserve">të përcaktojë rradhën e duhur të punës për zëvendësimin e injektorëve të naftës; </w:t>
            </w:r>
          </w:p>
          <w:p w14:paraId="542AC158"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szCs w:val="20"/>
                <w:lang w:val="sq-AL"/>
                <w14:ligatures w14:val="none"/>
              </w:rPr>
            </w:pPr>
            <w:r w:rsidRPr="00191ECF">
              <w:rPr>
                <w:rFonts w:ascii="Times New Roman" w:eastAsia="Times New Roman" w:hAnsi="Times New Roman" w:cs="Times New Roman"/>
                <w:kern w:val="0"/>
                <w:szCs w:val="20"/>
                <w:lang w:val="sq-AL"/>
                <w14:ligatures w14:val="none"/>
              </w:rPr>
              <w:t>të përzgjedhë veglat dhe pajisjet e duhura të punës;</w:t>
            </w:r>
          </w:p>
          <w:p w14:paraId="07482DA1"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szCs w:val="20"/>
                <w:lang w:val="sq-AL"/>
                <w14:ligatures w14:val="none"/>
              </w:rPr>
            </w:pPr>
            <w:r w:rsidRPr="00191ECF">
              <w:rPr>
                <w:rFonts w:ascii="Times New Roman" w:eastAsia="Times New Roman" w:hAnsi="Times New Roman" w:cs="Times New Roman"/>
                <w:kern w:val="0"/>
                <w:szCs w:val="20"/>
                <w:lang w:val="sq-AL"/>
                <w14:ligatures w14:val="none"/>
              </w:rPr>
              <w:t>të përzgjedhë drejt injektorët për zëvendësim;</w:t>
            </w:r>
          </w:p>
          <w:p w14:paraId="770B3919"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szCs w:val="20"/>
                <w:lang w:val="sq-AL"/>
                <w14:ligatures w14:val="none"/>
              </w:rPr>
            </w:pPr>
            <w:r w:rsidRPr="00191ECF">
              <w:rPr>
                <w:rFonts w:ascii="Times New Roman" w:eastAsia="Times New Roman" w:hAnsi="Times New Roman" w:cs="Times New Roman"/>
                <w:kern w:val="0"/>
                <w:szCs w:val="20"/>
                <w:lang w:val="sq-AL"/>
                <w14:ligatures w14:val="none"/>
              </w:rPr>
              <w:t>të përgatitë automjetin dhe vendin e punës për zëvendësimin e injektorëve të naftës;</w:t>
            </w:r>
          </w:p>
          <w:p w14:paraId="049A7C75"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shkëputë baterinë nga sistemi elektrik i automjetit;</w:t>
            </w:r>
          </w:p>
          <w:p w14:paraId="35A53819"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lirojë kapjet dhe të heqë kapakët dhe mbulesat e motorit që pengojnë zëvendësimin e injektorëve;</w:t>
            </w:r>
          </w:p>
          <w:p w14:paraId="1E65D546"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shkëputë lidhjet elektrike të injektorit të dëmtuar;</w:t>
            </w:r>
          </w:p>
          <w:p w14:paraId="43B3AF21"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lirojë rakorderitë dhe të heqë nga injektori i dëmtuar tubat e dërgimit dhe të kthimit të naftës;</w:t>
            </w:r>
          </w:p>
          <w:p w14:paraId="5F525084"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lirojë dhe të heqë nga koka e motorit injektorin e dëmtuar të naftës;</w:t>
            </w:r>
          </w:p>
          <w:p w14:paraId="73E7B563"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lyejë me solucion anti-bllokues pjesën e filetuar të injektorit të ri;</w:t>
            </w:r>
          </w:p>
          <w:p w14:paraId="1B268436"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vendosë unazën e re hermetizuese;</w:t>
            </w:r>
          </w:p>
          <w:p w14:paraId="2FAADF2A"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 xml:space="preserve">të filetojë dhe të shtrëngojë sa duhet injektorin e ri të naftës në folenë përkatëse në kokën e motorit;  </w:t>
            </w:r>
          </w:p>
          <w:p w14:paraId="4940160A"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vendosë në injektor tubat e dërgimit dhe të kthimit të naftës dhe të shtrëngojë rakorderitë përkatëse;</w:t>
            </w:r>
          </w:p>
          <w:p w14:paraId="3A9A57EC"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lastRenderedPageBreak/>
              <w:t>të rivendosë lidhjet elektrike të injektorit të ri;</w:t>
            </w:r>
          </w:p>
          <w:p w14:paraId="4E2BCDDA"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vendosë dhe të fiksojë kapakët dhe mbulesat e motorit që pengonin zëvendësimin e injektorëve;</w:t>
            </w:r>
          </w:p>
          <w:p w14:paraId="01850B3A"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lidhë baterinë me sistemin elektrik të automjetit;</w:t>
            </w:r>
          </w:p>
          <w:p w14:paraId="680C5A2E"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 xml:space="preserve">të kryejë provat e funksionimit të injektorit të ri të montuar dhe të kontrollojë për rrjedhje të naftës;  </w:t>
            </w:r>
          </w:p>
          <w:p w14:paraId="3CEC73B3" w14:textId="77777777" w:rsidR="009411B2" w:rsidRPr="00191ECF" w:rsidRDefault="009411B2">
            <w:pPr>
              <w:numPr>
                <w:ilvl w:val="0"/>
                <w:numId w:val="41"/>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të kryejë pastrimet e nevojshme;</w:t>
            </w:r>
          </w:p>
          <w:p w14:paraId="561F68ED" w14:textId="77777777" w:rsidR="009411B2" w:rsidRPr="00191ECF" w:rsidRDefault="009411B2">
            <w:pPr>
              <w:numPr>
                <w:ilvl w:val="0"/>
                <w:numId w:val="41"/>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të tregojë kujdesin e duhur për veglat dhe pajisjet e punës;</w:t>
            </w:r>
          </w:p>
          <w:p w14:paraId="0E093035" w14:textId="2F6542B8" w:rsidR="009411B2" w:rsidRPr="00191ECF" w:rsidRDefault="009411B2">
            <w:pPr>
              <w:numPr>
                <w:ilvl w:val="0"/>
                <w:numId w:val="41"/>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 xml:space="preserve">të zbatojë </w:t>
            </w:r>
            <w:r w:rsidR="00E01FFE" w:rsidRPr="00E01FFE">
              <w:rPr>
                <w:rStyle w:val="cf01"/>
                <w:rFonts w:ascii="Times New Roman" w:hAnsi="Times New Roman" w:cs="Times New Roman"/>
                <w:sz w:val="24"/>
                <w:szCs w:val="24"/>
                <w:lang w:val="sq-AL"/>
              </w:rPr>
              <w:t>rregullat e sigurimit teknik dhe mbrojtjes së mjedisit,</w:t>
            </w:r>
            <w:r w:rsidR="005B0744" w:rsidRPr="00191ECF">
              <w:rPr>
                <w:rStyle w:val="cf01"/>
                <w:rFonts w:ascii="Times New Roman" w:hAnsi="Times New Roman" w:cs="Times New Roman"/>
                <w:sz w:val="24"/>
                <w:szCs w:val="24"/>
              </w:rPr>
              <w:t xml:space="preserve"> </w:t>
            </w:r>
            <w:r w:rsidRPr="00191ECF">
              <w:rPr>
                <w:rFonts w:ascii="Times New Roman" w:eastAsia="Times New Roman" w:hAnsi="Times New Roman" w:cs="Times New Roman"/>
                <w:kern w:val="0"/>
                <w:szCs w:val="20"/>
                <w:lang w:val="sq-AL"/>
                <w14:ligatures w14:val="none"/>
              </w:rPr>
              <w:t>gjatë zëvendësimit të injektorëve të naftës së sistemit të ushqimit të motorit.</w:t>
            </w:r>
          </w:p>
          <w:p w14:paraId="118B0825" w14:textId="77777777" w:rsidR="009411B2" w:rsidRPr="00191ECF" w:rsidRDefault="009411B2" w:rsidP="009411B2">
            <w:pPr>
              <w:tabs>
                <w:tab w:val="left" w:pos="360"/>
              </w:tabs>
              <w:autoSpaceDN w:val="0"/>
              <w:spacing w:after="0" w:line="276" w:lineRule="auto"/>
              <w:textAlignment w:val="baseline"/>
              <w:rPr>
                <w:rFonts w:ascii="Times New Roman" w:eastAsia="Times New Roman" w:hAnsi="Times New Roman" w:cs="Times New Roman"/>
                <w:b/>
                <w:i/>
                <w:kern w:val="0"/>
                <w:lang w:val="sq-AL"/>
                <w14:ligatures w14:val="none"/>
              </w:rPr>
            </w:pPr>
            <w:r w:rsidRPr="00191ECF">
              <w:rPr>
                <w:rFonts w:ascii="Times New Roman" w:eastAsia="Times New Roman" w:hAnsi="Times New Roman" w:cs="Times New Roman"/>
                <w:b/>
                <w:i/>
                <w:kern w:val="0"/>
                <w:lang w:val="sq-AL"/>
                <w14:ligatures w14:val="none"/>
              </w:rPr>
              <w:t>Instrumentet e vlerësimit:</w:t>
            </w:r>
          </w:p>
          <w:p w14:paraId="1DC43156" w14:textId="77777777" w:rsidR="009411B2" w:rsidRPr="00191ECF" w:rsidRDefault="009411B2">
            <w:pPr>
              <w:numPr>
                <w:ilvl w:val="0"/>
                <w:numId w:val="41"/>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Vëzhgim me listë kontrolli.</w:t>
            </w:r>
          </w:p>
        </w:tc>
      </w:tr>
    </w:tbl>
    <w:p w14:paraId="06231931"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sz w:val="20"/>
          <w:szCs w:val="20"/>
          <w:lang w:val="sq-AL"/>
          <w14:ligatures w14:val="none"/>
        </w:rPr>
      </w:pPr>
    </w:p>
    <w:tbl>
      <w:tblPr>
        <w:tblW w:w="9243" w:type="dxa"/>
        <w:tblBorders>
          <w:top w:val="single" w:sz="6" w:space="0" w:color="auto"/>
        </w:tblBorders>
        <w:tblLook w:val="0000" w:firstRow="0" w:lastRow="0" w:firstColumn="0" w:lastColumn="0" w:noHBand="0" w:noVBand="0"/>
      </w:tblPr>
      <w:tblGrid>
        <w:gridCol w:w="2178"/>
        <w:gridCol w:w="270"/>
        <w:gridCol w:w="6795"/>
      </w:tblGrid>
      <w:tr w:rsidR="009411B2" w:rsidRPr="00191ECF" w14:paraId="2471A614" w14:textId="77777777" w:rsidTr="005E170B">
        <w:tc>
          <w:tcPr>
            <w:tcW w:w="2178" w:type="dxa"/>
            <w:tcBorders>
              <w:top w:val="single" w:sz="6" w:space="0" w:color="auto"/>
              <w:left w:val="nil"/>
              <w:bottom w:val="nil"/>
              <w:right w:val="nil"/>
            </w:tcBorders>
          </w:tcPr>
          <w:p w14:paraId="0B8A2261" w14:textId="77777777" w:rsidR="009411B2" w:rsidRPr="00191ECF" w:rsidRDefault="009411B2" w:rsidP="009411B2">
            <w:pPr>
              <w:numPr>
                <w:ilvl w:val="12"/>
                <w:numId w:val="0"/>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b/>
                <w:kern w:val="0"/>
                <w:lang w:val="sq-AL"/>
                <w14:ligatures w14:val="none"/>
              </w:rPr>
              <w:t>Udhëzime për zbatimin e modulit</w:t>
            </w:r>
          </w:p>
        </w:tc>
        <w:tc>
          <w:tcPr>
            <w:tcW w:w="270" w:type="dxa"/>
            <w:tcBorders>
              <w:top w:val="single" w:sz="6" w:space="0" w:color="auto"/>
              <w:left w:val="nil"/>
              <w:bottom w:val="nil"/>
              <w:right w:val="nil"/>
            </w:tcBorders>
          </w:tcPr>
          <w:p w14:paraId="4D5591D8" w14:textId="77777777" w:rsidR="009411B2" w:rsidRPr="00191ECF" w:rsidRDefault="009411B2" w:rsidP="009411B2">
            <w:pPr>
              <w:numPr>
                <w:ilvl w:val="12"/>
                <w:numId w:val="0"/>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p>
        </w:tc>
        <w:tc>
          <w:tcPr>
            <w:tcW w:w="6795" w:type="dxa"/>
            <w:tcBorders>
              <w:top w:val="single" w:sz="6" w:space="0" w:color="auto"/>
              <w:left w:val="nil"/>
              <w:bottom w:val="nil"/>
              <w:right w:val="nil"/>
            </w:tcBorders>
          </w:tcPr>
          <w:p w14:paraId="66C8E48E" w14:textId="77777777" w:rsidR="009411B2" w:rsidRPr="00191ECF" w:rsidRDefault="009411B2">
            <w:pPr>
              <w:numPr>
                <w:ilvl w:val="0"/>
                <w:numId w:val="43"/>
              </w:num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Ky modul duhet të trajtohet në repartin e shërbimit të automjeteve ose në mjedise pune (servise) ku kryhen punime të mirëmbajtjes dhe zëvendësimit në sistemin e ushqimit të motorëve të automjeteve të lehta.</w:t>
            </w:r>
          </w:p>
          <w:p w14:paraId="43F51AAA" w14:textId="51DC7107" w:rsidR="009411B2" w:rsidRPr="00191ECF" w:rsidRDefault="009411B2">
            <w:pPr>
              <w:numPr>
                <w:ilvl w:val="0"/>
                <w:numId w:val="43"/>
              </w:num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 xml:space="preserve">Mësimdhënësi duhet të përdorë sa më shumë të jetë e mundur </w:t>
            </w:r>
            <w:r w:rsidR="0059422C">
              <w:rPr>
                <w:rFonts w:ascii="Times New Roman" w:eastAsia="Times New Roman" w:hAnsi="Times New Roman" w:cs="Times New Roman"/>
                <w:kern w:val="0"/>
                <w:lang w:val="sq-AL"/>
                <w14:ligatures w14:val="none"/>
              </w:rPr>
              <w:t>demonstrime</w:t>
            </w:r>
            <w:r w:rsidRPr="00191ECF">
              <w:rPr>
                <w:rFonts w:ascii="Times New Roman" w:eastAsia="Times New Roman" w:hAnsi="Times New Roman" w:cs="Times New Roman"/>
                <w:kern w:val="0"/>
                <w:lang w:val="sq-AL"/>
                <w14:ligatures w14:val="none"/>
              </w:rPr>
              <w:t xml:space="preserve"> konkrete të punimeve kryesore që kryhen në sistemin e ushqimit motorëve të automjeteve.</w:t>
            </w:r>
          </w:p>
          <w:p w14:paraId="2D0CC7FF" w14:textId="560C3D91" w:rsidR="009411B2" w:rsidRPr="00191ECF" w:rsidRDefault="009411B2">
            <w:pPr>
              <w:numPr>
                <w:ilvl w:val="0"/>
                <w:numId w:val="43"/>
              </w:numPr>
              <w:overflowPunct w:val="0"/>
              <w:autoSpaceDE w:val="0"/>
              <w:autoSpaceDN w:val="0"/>
              <w:adjustRightInd w:val="0"/>
              <w:spacing w:after="0" w:line="276" w:lineRule="auto"/>
              <w:jc w:val="both"/>
              <w:textAlignment w:val="baseline"/>
              <w:rPr>
                <w:rFonts w:ascii="Times New Roman" w:eastAsia="Times New Roman" w:hAnsi="Times New Roman" w:cs="Times New Roman"/>
                <w:b/>
                <w:i/>
                <w:kern w:val="0"/>
                <w:lang w:val="sq-AL"/>
                <w14:ligatures w14:val="none"/>
              </w:rPr>
            </w:pPr>
            <w:r w:rsidRPr="00191ECF">
              <w:rPr>
                <w:rFonts w:ascii="Times New Roman" w:eastAsia="Times New Roman" w:hAnsi="Times New Roman" w:cs="Times New Roman"/>
                <w:kern w:val="0"/>
                <w:lang w:val="sq-AL"/>
                <w14:ligatures w14:val="none"/>
              </w:rPr>
              <w:t>Nxënësit duhet të angazhohen në veprimtari konkrete pune për kryerjen e punimeve të zëvendësimit të rezervuarit, tubave, pompave të presionit të ulët të lëndës djegëse dhe injektorëve të naftës, fillimisht në mënyrë të mbik</w:t>
            </w:r>
            <w:r w:rsidR="0059422C">
              <w:rPr>
                <w:rFonts w:ascii="Times New Roman" w:eastAsia="Times New Roman" w:hAnsi="Times New Roman" w:cs="Times New Roman"/>
                <w:kern w:val="0"/>
                <w:lang w:val="sq-AL"/>
                <w14:ligatures w14:val="none"/>
              </w:rPr>
              <w:t>ë</w:t>
            </w:r>
            <w:r w:rsidRPr="00191ECF">
              <w:rPr>
                <w:rFonts w:ascii="Times New Roman" w:eastAsia="Times New Roman" w:hAnsi="Times New Roman" w:cs="Times New Roman"/>
                <w:kern w:val="0"/>
                <w:lang w:val="sq-AL"/>
                <w14:ligatures w14:val="none"/>
              </w:rPr>
              <w:t>qyrur dhe më pas në mënyrë të pavarur. Ata duhet të nxiten të diskutojnë në lidhje me proceset e punës që kryejnë.</w:t>
            </w:r>
          </w:p>
          <w:p w14:paraId="5E614C1D" w14:textId="77777777" w:rsidR="009411B2" w:rsidRPr="00191ECF" w:rsidRDefault="009411B2">
            <w:pPr>
              <w:numPr>
                <w:ilvl w:val="0"/>
                <w:numId w:val="43"/>
              </w:num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Gjatë vlerësimit të nxënësve duhet të vihet theksi te verifikimi i shkallës së arritjes së shprehive praktike për të kryer punime të ndryshme të mirëmbajtjes dhe zëvendësimit në sistemin e ushqimit të motorëve “Otto” dhe “Diesel” të automjeteve të lehta.</w:t>
            </w:r>
          </w:p>
          <w:p w14:paraId="55B1E381" w14:textId="77777777" w:rsidR="009411B2" w:rsidRPr="00191ECF" w:rsidRDefault="009411B2">
            <w:pPr>
              <w:numPr>
                <w:ilvl w:val="0"/>
                <w:numId w:val="43"/>
              </w:num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Realizimi i pranueshëm i modulit do të konsiderohet arritja e kënaqshme e të gjitha kritereve të vlerësimit të specifikuara për çdo rezultat të të nxënit.</w:t>
            </w:r>
          </w:p>
        </w:tc>
      </w:tr>
    </w:tbl>
    <w:p w14:paraId="36FD1B6B"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p>
    <w:tbl>
      <w:tblPr>
        <w:tblW w:w="9243" w:type="dxa"/>
        <w:tblBorders>
          <w:top w:val="single" w:sz="6" w:space="0" w:color="auto"/>
          <w:bottom w:val="single" w:sz="6" w:space="0" w:color="auto"/>
        </w:tblBorders>
        <w:tblLook w:val="0000" w:firstRow="0" w:lastRow="0" w:firstColumn="0" w:lastColumn="0" w:noHBand="0" w:noVBand="0"/>
      </w:tblPr>
      <w:tblGrid>
        <w:gridCol w:w="2178"/>
        <w:gridCol w:w="270"/>
        <w:gridCol w:w="6795"/>
      </w:tblGrid>
      <w:tr w:rsidR="009411B2" w:rsidRPr="00191ECF" w14:paraId="47E22527" w14:textId="77777777" w:rsidTr="005E170B">
        <w:tc>
          <w:tcPr>
            <w:tcW w:w="2178" w:type="dxa"/>
            <w:tcBorders>
              <w:top w:val="single" w:sz="6" w:space="0" w:color="auto"/>
              <w:left w:val="nil"/>
              <w:bottom w:val="single" w:sz="6" w:space="0" w:color="auto"/>
              <w:right w:val="nil"/>
            </w:tcBorders>
          </w:tcPr>
          <w:p w14:paraId="27119CA8" w14:textId="77777777" w:rsidR="009411B2" w:rsidRPr="00191ECF" w:rsidRDefault="009411B2" w:rsidP="009411B2">
            <w:pPr>
              <w:numPr>
                <w:ilvl w:val="12"/>
                <w:numId w:val="0"/>
              </w:num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Kushtet e</w:t>
            </w:r>
          </w:p>
          <w:p w14:paraId="69B3A921" w14:textId="77777777" w:rsidR="009411B2" w:rsidRPr="00191ECF" w:rsidRDefault="009411B2" w:rsidP="009411B2">
            <w:pPr>
              <w:numPr>
                <w:ilvl w:val="12"/>
                <w:numId w:val="0"/>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b/>
                <w:kern w:val="0"/>
                <w:lang w:val="sq-AL"/>
                <w14:ligatures w14:val="none"/>
              </w:rPr>
              <w:t>e domosdoshme për realizimin e modulit</w:t>
            </w:r>
          </w:p>
        </w:tc>
        <w:tc>
          <w:tcPr>
            <w:tcW w:w="270" w:type="dxa"/>
            <w:tcBorders>
              <w:top w:val="single" w:sz="6" w:space="0" w:color="auto"/>
              <w:left w:val="nil"/>
              <w:bottom w:val="single" w:sz="6" w:space="0" w:color="auto"/>
              <w:right w:val="nil"/>
            </w:tcBorders>
          </w:tcPr>
          <w:p w14:paraId="2C6C377F" w14:textId="77777777" w:rsidR="009411B2" w:rsidRPr="00191ECF" w:rsidRDefault="009411B2" w:rsidP="009411B2">
            <w:pPr>
              <w:numPr>
                <w:ilvl w:val="12"/>
                <w:numId w:val="0"/>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p>
        </w:tc>
        <w:tc>
          <w:tcPr>
            <w:tcW w:w="6795" w:type="dxa"/>
            <w:tcBorders>
              <w:top w:val="single" w:sz="6" w:space="0" w:color="auto"/>
              <w:left w:val="nil"/>
              <w:bottom w:val="single" w:sz="6" w:space="0" w:color="auto"/>
              <w:right w:val="nil"/>
            </w:tcBorders>
          </w:tcPr>
          <w:p w14:paraId="4E99DB2D" w14:textId="77777777" w:rsidR="009411B2" w:rsidRPr="00191ECF" w:rsidRDefault="009411B2" w:rsidP="009411B2">
            <w:pPr>
              <w:numPr>
                <w:ilvl w:val="12"/>
                <w:numId w:val="0"/>
              </w:num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Për realizimin si duhet të modulit është e domosdoshme të sigurohen mjediset, veglat, pajisjet, dhe materialet e mëposhtme:</w:t>
            </w:r>
          </w:p>
          <w:p w14:paraId="7F7A3798" w14:textId="77777777" w:rsidR="009411B2" w:rsidRPr="00191ECF" w:rsidRDefault="009411B2">
            <w:pPr>
              <w:numPr>
                <w:ilvl w:val="0"/>
                <w:numId w:val="44"/>
              </w:num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Mjedise të praktikës së mirëmbajtjes dhe zëvendësimit në sistemin e ushqimit të motorëve të automjeteve.</w:t>
            </w:r>
          </w:p>
          <w:p w14:paraId="0EB3B1CA" w14:textId="77777777" w:rsidR="009411B2" w:rsidRPr="00191ECF" w:rsidRDefault="009411B2">
            <w:pPr>
              <w:numPr>
                <w:ilvl w:val="0"/>
                <w:numId w:val="44"/>
              </w:num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Kompleti i veglave, pajisjeve dhe instrumenteve të nevojshme për mirëmbajtjen dhe zëvendësimin në sistemin e ushqimit të motorëve të automjeteve.</w:t>
            </w:r>
          </w:p>
          <w:p w14:paraId="1EB857B2" w14:textId="77777777" w:rsidR="009411B2" w:rsidRPr="00191ECF" w:rsidRDefault="009411B2">
            <w:pPr>
              <w:numPr>
                <w:ilvl w:val="0"/>
                <w:numId w:val="44"/>
              </w:num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Automjet mësimor me motor në gjendje pune.</w:t>
            </w:r>
          </w:p>
          <w:p w14:paraId="2108FBD1" w14:textId="77777777" w:rsidR="009411B2" w:rsidRPr="00191ECF" w:rsidRDefault="009411B2">
            <w:pPr>
              <w:numPr>
                <w:ilvl w:val="0"/>
                <w:numId w:val="44"/>
              </w:num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lastRenderedPageBreak/>
              <w:t>Pjesë këmbimi të sistemit të ushqimit (rezervuarë, tuba, pompa të presionit të ulët të lëndës djegëse, injektorë nafte etj).</w:t>
            </w:r>
          </w:p>
          <w:p w14:paraId="70B14495" w14:textId="77777777" w:rsidR="009411B2" w:rsidRPr="00191ECF" w:rsidRDefault="009411B2">
            <w:pPr>
              <w:numPr>
                <w:ilvl w:val="0"/>
                <w:numId w:val="44"/>
              </w:num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Lëndë djegëse.</w:t>
            </w:r>
          </w:p>
          <w:p w14:paraId="5BA10927" w14:textId="10185EBA" w:rsidR="009411B2" w:rsidRPr="00191ECF" w:rsidRDefault="00E4631F">
            <w:pPr>
              <w:numPr>
                <w:ilvl w:val="0"/>
                <w:numId w:val="44"/>
              </w:num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Pr>
                <w:rFonts w:ascii="Times New Roman" w:eastAsia="Times New Roman" w:hAnsi="Times New Roman" w:cs="Times New Roman"/>
                <w:kern w:val="0"/>
                <w:lang w:val="sq-AL"/>
                <w14:ligatures w14:val="none"/>
              </w:rPr>
              <w:t>Katalog</w:t>
            </w:r>
            <w:r w:rsidR="009411B2" w:rsidRPr="00191ECF">
              <w:rPr>
                <w:rFonts w:ascii="Times New Roman" w:eastAsia="Times New Roman" w:hAnsi="Times New Roman" w:cs="Times New Roman"/>
                <w:kern w:val="0"/>
                <w:lang w:val="sq-AL"/>
                <w14:ligatures w14:val="none"/>
              </w:rPr>
              <w:t xml:space="preserve">ë, manuale, </w:t>
            </w:r>
            <w:r w:rsidR="005D24B7">
              <w:rPr>
                <w:rFonts w:ascii="Times New Roman" w:eastAsia="Times New Roman" w:hAnsi="Times New Roman" w:cs="Times New Roman"/>
                <w:kern w:val="0"/>
                <w:lang w:val="sq-AL"/>
                <w14:ligatures w14:val="none"/>
              </w:rPr>
              <w:t>udhëzues</w:t>
            </w:r>
            <w:r w:rsidR="009411B2" w:rsidRPr="00191ECF">
              <w:rPr>
                <w:rFonts w:ascii="Times New Roman" w:eastAsia="Times New Roman" w:hAnsi="Times New Roman" w:cs="Times New Roman"/>
                <w:kern w:val="0"/>
                <w:lang w:val="sq-AL"/>
                <w14:ligatures w14:val="none"/>
              </w:rPr>
              <w:t>, materiale të shkruara në mbështetje të çështjeve që trajtohen në modul.</w:t>
            </w:r>
          </w:p>
          <w:p w14:paraId="4BE91547" w14:textId="77777777" w:rsidR="009411B2" w:rsidRPr="00191ECF" w:rsidRDefault="009411B2" w:rsidP="009411B2">
            <w:pPr>
              <w:autoSpaceDN w:val="0"/>
              <w:spacing w:after="0" w:line="276" w:lineRule="auto"/>
              <w:ind w:left="360"/>
              <w:rPr>
                <w:rFonts w:ascii="Times New Roman" w:eastAsia="Times New Roman" w:hAnsi="Times New Roman" w:cs="Times New Roman"/>
                <w:kern w:val="0"/>
                <w:lang w:val="sq-AL"/>
                <w14:ligatures w14:val="none"/>
              </w:rPr>
            </w:pPr>
          </w:p>
        </w:tc>
      </w:tr>
    </w:tbl>
    <w:p w14:paraId="49B81346"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sz w:val="20"/>
          <w:szCs w:val="20"/>
          <w:highlight w:val="lightGray"/>
          <w:lang w:val="sq-AL"/>
          <w14:ligatures w14:val="none"/>
        </w:rPr>
      </w:pPr>
    </w:p>
    <w:p w14:paraId="35C8308F"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sz w:val="20"/>
          <w:szCs w:val="20"/>
          <w:highlight w:val="lightGray"/>
          <w:lang w:val="sq-AL"/>
          <w14:ligatures w14:val="none"/>
        </w:rPr>
      </w:pPr>
    </w:p>
    <w:p w14:paraId="5BFBA667"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sz w:val="20"/>
          <w:szCs w:val="20"/>
          <w:highlight w:val="lightGray"/>
          <w:lang w:val="sq-AL"/>
          <w14:ligatures w14:val="none"/>
        </w:rPr>
      </w:pPr>
    </w:p>
    <w:p w14:paraId="602BB00E"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sz w:val="20"/>
          <w:szCs w:val="20"/>
          <w:highlight w:val="lightGray"/>
          <w:lang w:val="sq-AL"/>
          <w14:ligatures w14:val="none"/>
        </w:rPr>
      </w:pPr>
    </w:p>
    <w:p w14:paraId="070E05D8"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sz w:val="20"/>
          <w:szCs w:val="20"/>
          <w:highlight w:val="lightGray"/>
          <w:lang w:val="sq-AL"/>
          <w14:ligatures w14:val="none"/>
        </w:rPr>
      </w:pPr>
    </w:p>
    <w:p w14:paraId="4002F381"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sz w:val="20"/>
          <w:szCs w:val="20"/>
          <w:highlight w:val="lightGray"/>
          <w:lang w:val="sq-AL"/>
          <w14:ligatures w14:val="none"/>
        </w:rPr>
      </w:pPr>
    </w:p>
    <w:p w14:paraId="4C447301"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sz w:val="20"/>
          <w:szCs w:val="20"/>
          <w:highlight w:val="lightGray"/>
          <w:lang w:val="sq-AL"/>
          <w14:ligatures w14:val="none"/>
        </w:rPr>
      </w:pPr>
    </w:p>
    <w:p w14:paraId="78FCD0B7"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sz w:val="20"/>
          <w:szCs w:val="20"/>
          <w:highlight w:val="lightGray"/>
          <w:lang w:val="sq-AL"/>
          <w14:ligatures w14:val="none"/>
        </w:rPr>
      </w:pPr>
    </w:p>
    <w:p w14:paraId="15DFF724"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sz w:val="20"/>
          <w:szCs w:val="20"/>
          <w:highlight w:val="lightGray"/>
          <w:lang w:val="sq-AL"/>
          <w14:ligatures w14:val="none"/>
        </w:rPr>
      </w:pPr>
    </w:p>
    <w:p w14:paraId="4C18E0E4"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sz w:val="20"/>
          <w:szCs w:val="20"/>
          <w:highlight w:val="lightGray"/>
          <w:lang w:val="sq-AL"/>
          <w14:ligatures w14:val="none"/>
        </w:rPr>
      </w:pPr>
    </w:p>
    <w:p w14:paraId="7178693C"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sz w:val="20"/>
          <w:szCs w:val="20"/>
          <w:highlight w:val="lightGray"/>
          <w:lang w:val="sq-AL"/>
          <w14:ligatures w14:val="none"/>
        </w:rPr>
      </w:pPr>
    </w:p>
    <w:p w14:paraId="336A1DE8"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sz w:val="20"/>
          <w:szCs w:val="20"/>
          <w:highlight w:val="lightGray"/>
          <w:lang w:val="sq-AL"/>
          <w14:ligatures w14:val="none"/>
        </w:rPr>
      </w:pPr>
    </w:p>
    <w:p w14:paraId="090A118B"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sz w:val="20"/>
          <w:szCs w:val="20"/>
          <w:highlight w:val="lightGray"/>
          <w:lang w:val="sq-AL"/>
          <w14:ligatures w14:val="none"/>
        </w:rPr>
      </w:pPr>
    </w:p>
    <w:p w14:paraId="624FC72D"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sz w:val="20"/>
          <w:szCs w:val="20"/>
          <w:highlight w:val="lightGray"/>
          <w:lang w:val="sq-AL"/>
          <w14:ligatures w14:val="none"/>
        </w:rPr>
      </w:pPr>
    </w:p>
    <w:p w14:paraId="299906B4"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sz w:val="20"/>
          <w:szCs w:val="20"/>
          <w:highlight w:val="lightGray"/>
          <w:lang w:val="sq-AL"/>
          <w14:ligatures w14:val="none"/>
        </w:rPr>
      </w:pPr>
    </w:p>
    <w:p w14:paraId="6EA2FCCE"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sz w:val="20"/>
          <w:szCs w:val="20"/>
          <w:highlight w:val="lightGray"/>
          <w:lang w:val="sq-AL"/>
          <w14:ligatures w14:val="none"/>
        </w:rPr>
      </w:pPr>
    </w:p>
    <w:p w14:paraId="7DC96DBB"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sz w:val="20"/>
          <w:szCs w:val="20"/>
          <w:highlight w:val="lightGray"/>
          <w:lang w:val="sq-AL"/>
          <w14:ligatures w14:val="none"/>
        </w:rPr>
      </w:pPr>
    </w:p>
    <w:p w14:paraId="3383ABBA"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sz w:val="20"/>
          <w:szCs w:val="20"/>
          <w:highlight w:val="lightGray"/>
          <w:lang w:val="sq-AL"/>
          <w14:ligatures w14:val="none"/>
        </w:rPr>
      </w:pPr>
    </w:p>
    <w:p w14:paraId="5D5FBDBC"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sz w:val="20"/>
          <w:szCs w:val="20"/>
          <w:highlight w:val="lightGray"/>
          <w:lang w:val="sq-AL"/>
          <w14:ligatures w14:val="none"/>
        </w:rPr>
      </w:pPr>
    </w:p>
    <w:p w14:paraId="3CFEB3DB"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sz w:val="20"/>
          <w:szCs w:val="20"/>
          <w:highlight w:val="lightGray"/>
          <w:lang w:val="sq-AL"/>
          <w14:ligatures w14:val="none"/>
        </w:rPr>
      </w:pPr>
    </w:p>
    <w:p w14:paraId="1246BB3E"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sz w:val="20"/>
          <w:szCs w:val="20"/>
          <w:highlight w:val="lightGray"/>
          <w:lang w:val="sq-AL"/>
          <w14:ligatures w14:val="none"/>
        </w:rPr>
      </w:pPr>
    </w:p>
    <w:p w14:paraId="3E89F577"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sz w:val="20"/>
          <w:szCs w:val="20"/>
          <w:highlight w:val="lightGray"/>
          <w:lang w:val="sq-AL"/>
          <w14:ligatures w14:val="none"/>
        </w:rPr>
      </w:pPr>
    </w:p>
    <w:p w14:paraId="4D9ABC0F"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sz w:val="20"/>
          <w:szCs w:val="20"/>
          <w:highlight w:val="lightGray"/>
          <w:lang w:val="sq-AL"/>
          <w14:ligatures w14:val="none"/>
        </w:rPr>
      </w:pPr>
    </w:p>
    <w:p w14:paraId="442D5F85"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sz w:val="20"/>
          <w:szCs w:val="20"/>
          <w:highlight w:val="lightGray"/>
          <w:lang w:val="sq-AL"/>
          <w14:ligatures w14:val="none"/>
        </w:rPr>
      </w:pPr>
    </w:p>
    <w:p w14:paraId="1BB64384"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sz w:val="20"/>
          <w:szCs w:val="20"/>
          <w:highlight w:val="lightGray"/>
          <w:lang w:val="sq-AL"/>
          <w14:ligatures w14:val="none"/>
        </w:rPr>
      </w:pPr>
    </w:p>
    <w:p w14:paraId="3A48DC65"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sz w:val="20"/>
          <w:szCs w:val="20"/>
          <w:highlight w:val="lightGray"/>
          <w:lang w:val="sq-AL"/>
          <w14:ligatures w14:val="none"/>
        </w:rPr>
      </w:pPr>
    </w:p>
    <w:p w14:paraId="183BE66F"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sz w:val="20"/>
          <w:szCs w:val="20"/>
          <w:highlight w:val="lightGray"/>
          <w:lang w:val="sq-AL"/>
          <w14:ligatures w14:val="none"/>
        </w:rPr>
      </w:pPr>
    </w:p>
    <w:p w14:paraId="4D03FEB3"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sz w:val="20"/>
          <w:szCs w:val="20"/>
          <w:highlight w:val="lightGray"/>
          <w:lang w:val="sq-AL"/>
          <w14:ligatures w14:val="none"/>
        </w:rPr>
      </w:pPr>
    </w:p>
    <w:p w14:paraId="2D4EF2B8"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sz w:val="20"/>
          <w:szCs w:val="20"/>
          <w:highlight w:val="lightGray"/>
          <w:lang w:val="sq-AL"/>
          <w14:ligatures w14:val="none"/>
        </w:rPr>
      </w:pPr>
    </w:p>
    <w:p w14:paraId="48C24094"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sz w:val="20"/>
          <w:szCs w:val="20"/>
          <w:highlight w:val="lightGray"/>
          <w:lang w:val="sq-AL"/>
          <w14:ligatures w14:val="none"/>
        </w:rPr>
      </w:pPr>
    </w:p>
    <w:p w14:paraId="5F344F65"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sz w:val="20"/>
          <w:szCs w:val="20"/>
          <w:highlight w:val="lightGray"/>
          <w:lang w:val="sq-AL"/>
          <w14:ligatures w14:val="none"/>
        </w:rPr>
      </w:pPr>
    </w:p>
    <w:p w14:paraId="74D6C987"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sz w:val="20"/>
          <w:szCs w:val="20"/>
          <w:highlight w:val="lightGray"/>
          <w:lang w:val="sq-AL"/>
          <w14:ligatures w14:val="none"/>
        </w:rPr>
      </w:pPr>
    </w:p>
    <w:p w14:paraId="6EFE3933"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sz w:val="20"/>
          <w:szCs w:val="20"/>
          <w:highlight w:val="lightGray"/>
          <w:lang w:val="sq-AL"/>
          <w14:ligatures w14:val="none"/>
        </w:rPr>
      </w:pPr>
    </w:p>
    <w:p w14:paraId="29E54ECB"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sz w:val="20"/>
          <w:szCs w:val="20"/>
          <w:highlight w:val="lightGray"/>
          <w:lang w:val="sq-AL"/>
          <w14:ligatures w14:val="none"/>
        </w:rPr>
      </w:pPr>
    </w:p>
    <w:p w14:paraId="5D0C7F8F"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sz w:val="20"/>
          <w:szCs w:val="20"/>
          <w:highlight w:val="lightGray"/>
          <w:lang w:val="sq-AL"/>
          <w14:ligatures w14:val="none"/>
        </w:rPr>
      </w:pPr>
    </w:p>
    <w:p w14:paraId="43868B88"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sz w:val="20"/>
          <w:szCs w:val="20"/>
          <w:highlight w:val="lightGray"/>
          <w:lang w:val="sq-AL"/>
          <w14:ligatures w14:val="none"/>
        </w:rPr>
      </w:pPr>
    </w:p>
    <w:p w14:paraId="1BA3C08B"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sz w:val="20"/>
          <w:szCs w:val="20"/>
          <w:highlight w:val="lightGray"/>
          <w:lang w:val="sq-AL"/>
          <w14:ligatures w14:val="none"/>
        </w:rPr>
      </w:pPr>
    </w:p>
    <w:p w14:paraId="741E49B1"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sz w:val="20"/>
          <w:szCs w:val="20"/>
          <w:highlight w:val="lightGray"/>
          <w:lang w:val="sq-AL"/>
          <w14:ligatures w14:val="none"/>
        </w:rPr>
      </w:pPr>
    </w:p>
    <w:p w14:paraId="48FE0A27"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sz w:val="20"/>
          <w:szCs w:val="20"/>
          <w:highlight w:val="lightGray"/>
          <w:lang w:val="sq-AL"/>
          <w14:ligatures w14:val="none"/>
        </w:rPr>
      </w:pPr>
    </w:p>
    <w:p w14:paraId="54D867F0"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sz w:val="20"/>
          <w:szCs w:val="20"/>
          <w:highlight w:val="lightGray"/>
          <w:lang w:val="sq-AL"/>
          <w14:ligatures w14:val="none"/>
        </w:rPr>
      </w:pPr>
    </w:p>
    <w:p w14:paraId="0D184000"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sz w:val="20"/>
          <w:szCs w:val="20"/>
          <w:highlight w:val="lightGray"/>
          <w:lang w:val="sq-AL"/>
          <w14:ligatures w14:val="none"/>
        </w:rPr>
      </w:pPr>
    </w:p>
    <w:p w14:paraId="765C035C" w14:textId="77777777" w:rsidR="009411B2" w:rsidRPr="00191ECF" w:rsidRDefault="009411B2" w:rsidP="009411B2">
      <w:pPr>
        <w:keepNext/>
        <w:overflowPunct w:val="0"/>
        <w:autoSpaceDE w:val="0"/>
        <w:autoSpaceDN w:val="0"/>
        <w:adjustRightInd w:val="0"/>
        <w:spacing w:before="240" w:after="60" w:line="276" w:lineRule="auto"/>
        <w:textAlignment w:val="baseline"/>
        <w:outlineLvl w:val="2"/>
        <w:rPr>
          <w:rFonts w:ascii="Times New Roman" w:eastAsia="Times New Roman" w:hAnsi="Times New Roman" w:cs="Times New Roman"/>
          <w:b/>
          <w:bCs/>
          <w:kern w:val="0"/>
          <w:lang w:val="sq-AL" w:eastAsia="x-none"/>
          <w14:ligatures w14:val="none"/>
        </w:rPr>
      </w:pPr>
      <w:r w:rsidRPr="00191ECF">
        <w:rPr>
          <w:rFonts w:ascii="Times New Roman" w:eastAsia="Times New Roman" w:hAnsi="Times New Roman" w:cs="Times New Roman"/>
          <w:b/>
          <w:bCs/>
          <w:kern w:val="0"/>
          <w:highlight w:val="lightGray"/>
          <w:lang w:val="sq-AL" w:eastAsia="x-none"/>
          <w14:ligatures w14:val="none"/>
        </w:rPr>
        <w:br w:type="page"/>
      </w:r>
      <w:r w:rsidRPr="00191ECF">
        <w:rPr>
          <w:rFonts w:ascii="Times New Roman" w:eastAsia="Times New Roman" w:hAnsi="Times New Roman" w:cs="Times New Roman"/>
          <w:b/>
          <w:bCs/>
          <w:kern w:val="0"/>
          <w:highlight w:val="lightGray"/>
          <w:lang w:val="sq-AL" w:eastAsia="x-none"/>
          <w14:ligatures w14:val="none"/>
        </w:rPr>
        <w:lastRenderedPageBreak/>
        <w:t>2. Moduli “Punime në sistemet ndihmëse të automjeteve”</w:t>
      </w:r>
      <w:r w:rsidRPr="00191ECF">
        <w:rPr>
          <w:rFonts w:ascii="Times New Roman" w:eastAsia="Times New Roman" w:hAnsi="Times New Roman" w:cs="Times New Roman"/>
          <w:b/>
          <w:bCs/>
          <w:kern w:val="0"/>
          <w:lang w:val="sq-AL" w:eastAsia="x-none"/>
          <w14:ligatures w14:val="none"/>
        </w:rPr>
        <w:t xml:space="preserve">  </w:t>
      </w:r>
    </w:p>
    <w:p w14:paraId="42F9C593"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sz w:val="20"/>
          <w:szCs w:val="20"/>
          <w:lang w:val="sq-AL"/>
          <w14:ligatures w14:val="none"/>
        </w:rPr>
      </w:pPr>
    </w:p>
    <w:p w14:paraId="031D7AA3"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Kualifikimi:  Shërbime mjetesh transporti</w:t>
      </w:r>
    </w:p>
    <w:p w14:paraId="1CF677B7"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Niveli:            II i KSHK</w:t>
      </w:r>
    </w:p>
    <w:p w14:paraId="365B5950" w14:textId="77777777" w:rsidR="009411B2" w:rsidRPr="00191ECF" w:rsidRDefault="009411B2" w:rsidP="009411B2">
      <w:pPr>
        <w:numPr>
          <w:ilvl w:val="12"/>
          <w:numId w:val="0"/>
        </w:numPr>
        <w:tabs>
          <w:tab w:val="center" w:pos="4320"/>
          <w:tab w:val="right" w:pos="8640"/>
        </w:tabs>
        <w:overflowPunct w:val="0"/>
        <w:autoSpaceDE w:val="0"/>
        <w:autoSpaceDN w:val="0"/>
        <w:adjustRightInd w:val="0"/>
        <w:spacing w:after="0" w:line="276" w:lineRule="auto"/>
        <w:jc w:val="both"/>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Klasa:            10</w:t>
      </w:r>
    </w:p>
    <w:p w14:paraId="697E1486"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sz w:val="20"/>
          <w:szCs w:val="20"/>
          <w:lang w:val="sq-AL"/>
          <w14:ligatures w14:val="none"/>
        </w:rPr>
      </w:pPr>
    </w:p>
    <w:tbl>
      <w:tblPr>
        <w:tblW w:w="9245" w:type="dxa"/>
        <w:tblBorders>
          <w:top w:val="single" w:sz="6" w:space="0" w:color="auto"/>
          <w:bottom w:val="single" w:sz="6" w:space="0" w:color="auto"/>
        </w:tblBorders>
        <w:tblLook w:val="0000" w:firstRow="0" w:lastRow="0" w:firstColumn="0" w:lastColumn="0" w:noHBand="0" w:noVBand="0"/>
      </w:tblPr>
      <w:tblGrid>
        <w:gridCol w:w="1908"/>
        <w:gridCol w:w="270"/>
        <w:gridCol w:w="810"/>
        <w:gridCol w:w="4410"/>
        <w:gridCol w:w="1847"/>
      </w:tblGrid>
      <w:tr w:rsidR="009411B2" w:rsidRPr="00191ECF" w14:paraId="2ED6825C" w14:textId="77777777" w:rsidTr="005E170B">
        <w:tc>
          <w:tcPr>
            <w:tcW w:w="9245" w:type="dxa"/>
            <w:gridSpan w:val="5"/>
            <w:tcBorders>
              <w:top w:val="single" w:sz="4" w:space="0" w:color="auto"/>
              <w:left w:val="nil"/>
              <w:bottom w:val="single" w:sz="4" w:space="0" w:color="auto"/>
              <w:right w:val="nil"/>
            </w:tcBorders>
          </w:tcPr>
          <w:p w14:paraId="24E636F1" w14:textId="77777777" w:rsidR="009411B2" w:rsidRPr="00191ECF" w:rsidRDefault="009411B2" w:rsidP="009411B2">
            <w:pPr>
              <w:tabs>
                <w:tab w:val="center" w:pos="4153"/>
                <w:tab w:val="right" w:pos="8306"/>
              </w:tabs>
              <w:spacing w:after="0" w:line="276" w:lineRule="auto"/>
              <w:jc w:val="center"/>
              <w:rPr>
                <w:rFonts w:ascii="Times New Roman" w:eastAsia="Times New Roman" w:hAnsi="Times New Roman" w:cs="Times New Roman"/>
                <w:i/>
                <w:kern w:val="0"/>
                <w:lang w:val="sq-AL"/>
                <w14:ligatures w14:val="none"/>
              </w:rPr>
            </w:pPr>
            <w:r w:rsidRPr="00191ECF">
              <w:rPr>
                <w:rFonts w:ascii="Times New Roman" w:eastAsia="Times New Roman" w:hAnsi="Times New Roman" w:cs="Times New Roman"/>
                <w:i/>
                <w:kern w:val="0"/>
                <w:lang w:val="sq-AL"/>
                <w14:ligatures w14:val="none"/>
              </w:rPr>
              <w:t>PERSHKRUESI I MODULIT</w:t>
            </w:r>
          </w:p>
        </w:tc>
      </w:tr>
      <w:tr w:rsidR="009411B2" w:rsidRPr="00191ECF" w14:paraId="5681BA63" w14:textId="77777777" w:rsidTr="005E170B">
        <w:tc>
          <w:tcPr>
            <w:tcW w:w="1908" w:type="dxa"/>
            <w:tcBorders>
              <w:top w:val="single" w:sz="4" w:space="0" w:color="auto"/>
              <w:left w:val="nil"/>
              <w:bottom w:val="single" w:sz="6" w:space="0" w:color="auto"/>
              <w:right w:val="single" w:sz="4" w:space="0" w:color="auto"/>
            </w:tcBorders>
          </w:tcPr>
          <w:p w14:paraId="7653CFD9"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Titulli dhe kodi</w:t>
            </w:r>
          </w:p>
        </w:tc>
        <w:tc>
          <w:tcPr>
            <w:tcW w:w="5490" w:type="dxa"/>
            <w:gridSpan w:val="3"/>
            <w:tcBorders>
              <w:top w:val="single" w:sz="4" w:space="0" w:color="auto"/>
              <w:left w:val="single" w:sz="4" w:space="0" w:color="auto"/>
              <w:bottom w:val="single" w:sz="6" w:space="0" w:color="auto"/>
              <w:right w:val="single" w:sz="4" w:space="0" w:color="auto"/>
            </w:tcBorders>
          </w:tcPr>
          <w:p w14:paraId="08599C2A"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PUNIME NË SISTEMET NDIHMËSE TË AUTOMJETEVE</w:t>
            </w:r>
          </w:p>
          <w:p w14:paraId="70C8B31F"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p>
        </w:tc>
        <w:tc>
          <w:tcPr>
            <w:tcW w:w="1847" w:type="dxa"/>
            <w:tcBorders>
              <w:top w:val="single" w:sz="4" w:space="0" w:color="auto"/>
              <w:left w:val="single" w:sz="4" w:space="0" w:color="auto"/>
              <w:bottom w:val="single" w:sz="4" w:space="0" w:color="auto"/>
              <w:right w:val="nil"/>
            </w:tcBorders>
          </w:tcPr>
          <w:p w14:paraId="5E8CB17C" w14:textId="77777777" w:rsidR="009411B2" w:rsidRPr="00191ECF" w:rsidRDefault="009411B2" w:rsidP="009411B2">
            <w:pPr>
              <w:tabs>
                <w:tab w:val="center" w:pos="4153"/>
                <w:tab w:val="right" w:pos="8306"/>
              </w:tabs>
              <w:spacing w:after="0" w:line="276" w:lineRule="auto"/>
              <w:jc w:val="center"/>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(M-18-224-19)</w:t>
            </w:r>
          </w:p>
        </w:tc>
      </w:tr>
      <w:tr w:rsidR="009411B2" w:rsidRPr="00191ECF" w14:paraId="6AD62190" w14:textId="77777777" w:rsidTr="005E170B">
        <w:tc>
          <w:tcPr>
            <w:tcW w:w="1908" w:type="dxa"/>
            <w:tcBorders>
              <w:top w:val="nil"/>
              <w:left w:val="nil"/>
              <w:bottom w:val="nil"/>
              <w:right w:val="nil"/>
            </w:tcBorders>
          </w:tcPr>
          <w:p w14:paraId="49D847B9"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Qëllimi i modulit</w:t>
            </w:r>
          </w:p>
          <w:p w14:paraId="0944634B"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p>
        </w:tc>
        <w:tc>
          <w:tcPr>
            <w:tcW w:w="270" w:type="dxa"/>
            <w:tcBorders>
              <w:top w:val="nil"/>
              <w:left w:val="nil"/>
              <w:bottom w:val="nil"/>
              <w:right w:val="nil"/>
            </w:tcBorders>
          </w:tcPr>
          <w:p w14:paraId="1FA1FAFB"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p>
          <w:p w14:paraId="242634A5"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p>
        </w:tc>
        <w:tc>
          <w:tcPr>
            <w:tcW w:w="7067" w:type="dxa"/>
            <w:gridSpan w:val="3"/>
            <w:tcBorders>
              <w:top w:val="nil"/>
              <w:left w:val="nil"/>
              <w:bottom w:val="nil"/>
              <w:right w:val="nil"/>
            </w:tcBorders>
          </w:tcPr>
          <w:p w14:paraId="68BE6007" w14:textId="33A3AA42" w:rsidR="009411B2" w:rsidRPr="00191ECF" w:rsidRDefault="009411B2" w:rsidP="009411B2">
            <w:pPr>
              <w:keepNext/>
              <w:overflowPunct w:val="0"/>
              <w:autoSpaceDE w:val="0"/>
              <w:autoSpaceDN w:val="0"/>
              <w:adjustRightInd w:val="0"/>
              <w:spacing w:after="0" w:line="276" w:lineRule="auto"/>
              <w:ind w:left="-104"/>
              <w:jc w:val="both"/>
              <w:textAlignment w:val="baseline"/>
              <w:outlineLvl w:val="0"/>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Një modul praktik që i aftëson nxënësit për të kryer punime të ndryshme të mirëmbajtjes dhe të zëvendësimit në sistemet ndihm</w:t>
            </w:r>
            <w:r w:rsidR="0059422C">
              <w:rPr>
                <w:rFonts w:ascii="Times New Roman" w:eastAsia="Times New Roman" w:hAnsi="Times New Roman" w:cs="Times New Roman"/>
                <w:kern w:val="0"/>
                <w:lang w:val="sq-AL"/>
                <w14:ligatures w14:val="none"/>
              </w:rPr>
              <w:t>ë</w:t>
            </w:r>
            <w:r w:rsidRPr="00191ECF">
              <w:rPr>
                <w:rFonts w:ascii="Times New Roman" w:eastAsia="Times New Roman" w:hAnsi="Times New Roman" w:cs="Times New Roman"/>
                <w:kern w:val="0"/>
                <w:lang w:val="sq-AL"/>
                <w14:ligatures w14:val="none"/>
              </w:rPr>
              <w:t>se të automjeteve të lehta.</w:t>
            </w:r>
          </w:p>
          <w:p w14:paraId="6A76CE52"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p>
        </w:tc>
      </w:tr>
      <w:tr w:rsidR="009411B2" w:rsidRPr="00191ECF" w14:paraId="3B0522AA" w14:textId="77777777" w:rsidTr="005E170B">
        <w:trPr>
          <w:trHeight w:val="660"/>
        </w:trPr>
        <w:tc>
          <w:tcPr>
            <w:tcW w:w="1908" w:type="dxa"/>
            <w:tcBorders>
              <w:top w:val="single" w:sz="6" w:space="0" w:color="auto"/>
              <w:left w:val="nil"/>
              <w:bottom w:val="single" w:sz="6" w:space="0" w:color="auto"/>
              <w:right w:val="nil"/>
            </w:tcBorders>
          </w:tcPr>
          <w:p w14:paraId="33D2823B"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Kohëzgjatja e modulit</w:t>
            </w:r>
          </w:p>
          <w:p w14:paraId="2DDAE115"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p>
        </w:tc>
        <w:tc>
          <w:tcPr>
            <w:tcW w:w="270" w:type="dxa"/>
            <w:tcBorders>
              <w:top w:val="single" w:sz="6" w:space="0" w:color="auto"/>
              <w:left w:val="nil"/>
              <w:bottom w:val="single" w:sz="6" w:space="0" w:color="auto"/>
              <w:right w:val="nil"/>
            </w:tcBorders>
          </w:tcPr>
          <w:p w14:paraId="40F9BFB1"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p>
        </w:tc>
        <w:tc>
          <w:tcPr>
            <w:tcW w:w="7067" w:type="dxa"/>
            <w:gridSpan w:val="3"/>
            <w:tcBorders>
              <w:top w:val="single" w:sz="6" w:space="0" w:color="auto"/>
              <w:left w:val="nil"/>
              <w:bottom w:val="single" w:sz="6" w:space="0" w:color="auto"/>
              <w:right w:val="nil"/>
            </w:tcBorders>
          </w:tcPr>
          <w:p w14:paraId="483BB3B4" w14:textId="77777777" w:rsidR="009411B2" w:rsidRPr="00191ECF" w:rsidRDefault="009411B2" w:rsidP="009411B2">
            <w:pPr>
              <w:overflowPunct w:val="0"/>
              <w:autoSpaceDE w:val="0"/>
              <w:autoSpaceDN w:val="0"/>
              <w:adjustRightInd w:val="0"/>
              <w:spacing w:after="0" w:line="276" w:lineRule="auto"/>
              <w:ind w:left="-104"/>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kern w:val="0"/>
                <w:lang w:val="sq-AL"/>
                <w14:ligatures w14:val="none"/>
              </w:rPr>
              <w:t>36 orë mësimore</w:t>
            </w:r>
          </w:p>
          <w:p w14:paraId="3569E864"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p>
        </w:tc>
      </w:tr>
      <w:tr w:rsidR="009411B2" w:rsidRPr="00191ECF" w14:paraId="6109F3B6" w14:textId="77777777" w:rsidTr="005E170B">
        <w:tc>
          <w:tcPr>
            <w:tcW w:w="1908" w:type="dxa"/>
            <w:tcBorders>
              <w:top w:val="single" w:sz="6" w:space="0" w:color="auto"/>
              <w:left w:val="nil"/>
              <w:bottom w:val="single" w:sz="4" w:space="0" w:color="auto"/>
              <w:right w:val="nil"/>
            </w:tcBorders>
          </w:tcPr>
          <w:p w14:paraId="4F0FA188"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 xml:space="preserve">Niveli i parapëlqyer </w:t>
            </w:r>
          </w:p>
          <w:p w14:paraId="25B4CD14"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për pranim</w:t>
            </w:r>
          </w:p>
          <w:p w14:paraId="242C369C"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p>
        </w:tc>
        <w:tc>
          <w:tcPr>
            <w:tcW w:w="270" w:type="dxa"/>
            <w:tcBorders>
              <w:top w:val="single" w:sz="6" w:space="0" w:color="auto"/>
              <w:left w:val="nil"/>
              <w:bottom w:val="single" w:sz="4" w:space="0" w:color="auto"/>
              <w:right w:val="nil"/>
            </w:tcBorders>
          </w:tcPr>
          <w:p w14:paraId="4F37B6F1"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p>
        </w:tc>
        <w:tc>
          <w:tcPr>
            <w:tcW w:w="7067" w:type="dxa"/>
            <w:gridSpan w:val="3"/>
            <w:tcBorders>
              <w:top w:val="single" w:sz="6" w:space="0" w:color="auto"/>
              <w:left w:val="nil"/>
              <w:bottom w:val="single" w:sz="4" w:space="0" w:color="auto"/>
              <w:right w:val="nil"/>
            </w:tcBorders>
          </w:tcPr>
          <w:p w14:paraId="27722534" w14:textId="77777777" w:rsidR="009411B2" w:rsidRPr="00191ECF" w:rsidRDefault="009411B2" w:rsidP="009411B2">
            <w:pPr>
              <w:overflowPunct w:val="0"/>
              <w:autoSpaceDE w:val="0"/>
              <w:autoSpaceDN w:val="0"/>
              <w:adjustRightInd w:val="0"/>
              <w:spacing w:after="0" w:line="276" w:lineRule="auto"/>
              <w:ind w:hanging="104"/>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 xml:space="preserve">Nxënësit duhet të kenë përfunduar arsimin e detyruar. </w:t>
            </w:r>
          </w:p>
        </w:tc>
      </w:tr>
      <w:tr w:rsidR="009411B2" w:rsidRPr="00191ECF" w14:paraId="20AC55E4" w14:textId="77777777" w:rsidTr="005E170B">
        <w:trPr>
          <w:trHeight w:val="530"/>
        </w:trPr>
        <w:tc>
          <w:tcPr>
            <w:tcW w:w="1908" w:type="dxa"/>
            <w:tcBorders>
              <w:top w:val="single" w:sz="4" w:space="0" w:color="auto"/>
              <w:left w:val="nil"/>
              <w:bottom w:val="nil"/>
              <w:right w:val="nil"/>
            </w:tcBorders>
          </w:tcPr>
          <w:p w14:paraId="55D77352" w14:textId="25801A7A"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 xml:space="preserve">Rezultatet e të nxënit (RN) dhe </w:t>
            </w:r>
            <w:r w:rsidR="003F44AD">
              <w:rPr>
                <w:rFonts w:ascii="Times New Roman" w:eastAsia="Times New Roman" w:hAnsi="Times New Roman" w:cs="Times New Roman"/>
                <w:b/>
                <w:kern w:val="0"/>
                <w:lang w:val="sq-AL"/>
                <w14:ligatures w14:val="none"/>
              </w:rPr>
              <w:t>procedurat</w:t>
            </w:r>
            <w:r w:rsidRPr="00191ECF">
              <w:rPr>
                <w:rFonts w:ascii="Times New Roman" w:eastAsia="Times New Roman" w:hAnsi="Times New Roman" w:cs="Times New Roman"/>
                <w:b/>
                <w:kern w:val="0"/>
                <w:lang w:val="sq-AL"/>
                <w14:ligatures w14:val="none"/>
              </w:rPr>
              <w:t xml:space="preserve"> e vlerësimit</w:t>
            </w:r>
          </w:p>
        </w:tc>
        <w:tc>
          <w:tcPr>
            <w:tcW w:w="270" w:type="dxa"/>
            <w:tcBorders>
              <w:top w:val="single" w:sz="4" w:space="0" w:color="auto"/>
              <w:left w:val="nil"/>
              <w:bottom w:val="nil"/>
              <w:right w:val="nil"/>
            </w:tcBorders>
          </w:tcPr>
          <w:p w14:paraId="456FE156"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p>
        </w:tc>
        <w:tc>
          <w:tcPr>
            <w:tcW w:w="810" w:type="dxa"/>
            <w:tcBorders>
              <w:top w:val="single" w:sz="4" w:space="0" w:color="auto"/>
              <w:left w:val="nil"/>
              <w:bottom w:val="nil"/>
              <w:right w:val="nil"/>
            </w:tcBorders>
          </w:tcPr>
          <w:p w14:paraId="70248432" w14:textId="77777777" w:rsidR="009411B2" w:rsidRPr="00191ECF" w:rsidRDefault="009411B2" w:rsidP="009411B2">
            <w:pPr>
              <w:overflowPunct w:val="0"/>
              <w:autoSpaceDE w:val="0"/>
              <w:autoSpaceDN w:val="0"/>
              <w:adjustRightInd w:val="0"/>
              <w:spacing w:after="60" w:line="276" w:lineRule="auto"/>
              <w:textAlignment w:val="baseline"/>
              <w:outlineLvl w:val="5"/>
              <w:rPr>
                <w:rFonts w:ascii="Times New Roman" w:eastAsia="Times New Roman" w:hAnsi="Times New Roman" w:cs="Times New Roman"/>
                <w:b/>
                <w:bCs/>
                <w:kern w:val="0"/>
                <w:lang w:val="sq-AL"/>
                <w14:ligatures w14:val="none"/>
              </w:rPr>
            </w:pPr>
            <w:r w:rsidRPr="00191ECF">
              <w:rPr>
                <w:rFonts w:ascii="Times New Roman" w:eastAsia="Times New Roman" w:hAnsi="Times New Roman" w:cs="Times New Roman"/>
                <w:b/>
                <w:bCs/>
                <w:kern w:val="0"/>
                <w:lang w:val="sq-AL"/>
                <w14:ligatures w14:val="none"/>
              </w:rPr>
              <w:t>RN 1</w:t>
            </w:r>
          </w:p>
        </w:tc>
        <w:tc>
          <w:tcPr>
            <w:tcW w:w="6257" w:type="dxa"/>
            <w:gridSpan w:val="2"/>
            <w:tcBorders>
              <w:top w:val="single" w:sz="4" w:space="0" w:color="auto"/>
              <w:left w:val="nil"/>
              <w:bottom w:val="nil"/>
              <w:right w:val="nil"/>
            </w:tcBorders>
          </w:tcPr>
          <w:p w14:paraId="43F057D8"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szCs w:val="20"/>
                <w:lang w:val="sq-AL"/>
                <w14:ligatures w14:val="none"/>
              </w:rPr>
            </w:pPr>
            <w:r w:rsidRPr="00191ECF">
              <w:rPr>
                <w:rFonts w:ascii="Times New Roman" w:eastAsia="Times New Roman" w:hAnsi="Times New Roman" w:cs="Times New Roman"/>
                <w:b/>
                <w:kern w:val="0"/>
                <w:szCs w:val="20"/>
                <w:lang w:val="sq-AL"/>
                <w14:ligatures w14:val="none"/>
              </w:rPr>
              <w:t>Nxënësi zëvendëson elementet e mekanizmit të fshirësve të xhamave të përparmë të automjeteve.</w:t>
            </w:r>
          </w:p>
          <w:p w14:paraId="7666BFAC" w14:textId="77777777" w:rsidR="009411B2" w:rsidRPr="00191ECF" w:rsidRDefault="009411B2" w:rsidP="009411B2">
            <w:pPr>
              <w:tabs>
                <w:tab w:val="left" w:pos="360"/>
              </w:tabs>
              <w:overflowPunct w:val="0"/>
              <w:autoSpaceDE w:val="0"/>
              <w:autoSpaceDN w:val="0"/>
              <w:adjustRightInd w:val="0"/>
              <w:spacing w:after="0" w:line="276" w:lineRule="auto"/>
              <w:jc w:val="both"/>
              <w:textAlignment w:val="baseline"/>
              <w:rPr>
                <w:rFonts w:ascii="Times New Roman" w:eastAsia="Times New Roman" w:hAnsi="Times New Roman" w:cs="Times New Roman"/>
                <w:b/>
                <w:i/>
                <w:kern w:val="0"/>
                <w:lang w:val="sq-AL"/>
                <w14:ligatures w14:val="none"/>
              </w:rPr>
            </w:pPr>
            <w:r w:rsidRPr="00191ECF">
              <w:rPr>
                <w:rFonts w:ascii="Times New Roman" w:eastAsia="Times New Roman" w:hAnsi="Times New Roman" w:cs="Times New Roman"/>
                <w:b/>
                <w:i/>
                <w:kern w:val="0"/>
                <w:lang w:val="sq-AL"/>
                <w14:ligatures w14:val="none"/>
              </w:rPr>
              <w:t>Kriteret e vlerësimit:</w:t>
            </w:r>
          </w:p>
          <w:p w14:paraId="5ED43141" w14:textId="77777777" w:rsidR="009411B2" w:rsidRPr="00191ECF" w:rsidRDefault="009411B2" w:rsidP="009411B2">
            <w:pPr>
              <w:tabs>
                <w:tab w:val="left" w:pos="360"/>
              </w:tabs>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Nxënësi duhet të jetë i aftë:</w:t>
            </w:r>
          </w:p>
          <w:p w14:paraId="0D72698D"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szCs w:val="20"/>
                <w:lang w:val="sq-AL"/>
                <w14:ligatures w14:val="none"/>
              </w:rPr>
            </w:pPr>
            <w:r w:rsidRPr="00191ECF">
              <w:rPr>
                <w:rFonts w:ascii="Times New Roman" w:eastAsia="Times New Roman" w:hAnsi="Times New Roman" w:cs="Times New Roman"/>
                <w:kern w:val="0"/>
                <w:szCs w:val="20"/>
                <w:lang w:val="sq-AL"/>
                <w14:ligatures w14:val="none"/>
              </w:rPr>
              <w:t>të analizojë drejt dokumentacionin teknik të mekanizmit të fshirësit të xhamave të përparmë të automjetit;</w:t>
            </w:r>
          </w:p>
          <w:p w14:paraId="7947FF04"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szCs w:val="20"/>
                <w:lang w:val="sq-AL"/>
                <w14:ligatures w14:val="none"/>
              </w:rPr>
            </w:pPr>
            <w:r w:rsidRPr="00191ECF">
              <w:rPr>
                <w:rFonts w:ascii="Times New Roman" w:eastAsia="Times New Roman" w:hAnsi="Times New Roman" w:cs="Times New Roman"/>
                <w:kern w:val="0"/>
                <w:szCs w:val="20"/>
                <w:lang w:val="sq-AL"/>
                <w14:ligatures w14:val="none"/>
              </w:rPr>
              <w:t>të përcaktojë rradhën e duhur të punës për zëvendësimin e elementeve të mekanizmit të fshirësit të xhamave të përparmë;</w:t>
            </w:r>
          </w:p>
          <w:p w14:paraId="5A0F3084"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szCs w:val="20"/>
                <w:lang w:val="sq-AL"/>
                <w14:ligatures w14:val="none"/>
              </w:rPr>
            </w:pPr>
            <w:r w:rsidRPr="00191ECF">
              <w:rPr>
                <w:rFonts w:ascii="Times New Roman" w:eastAsia="Times New Roman" w:hAnsi="Times New Roman" w:cs="Times New Roman"/>
                <w:kern w:val="0"/>
                <w:szCs w:val="20"/>
                <w:lang w:val="sq-AL"/>
                <w14:ligatures w14:val="none"/>
              </w:rPr>
              <w:t>të përzgjedhë veglat dhe pajisjet e duhura të punës;</w:t>
            </w:r>
          </w:p>
          <w:p w14:paraId="13C51FBB"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szCs w:val="20"/>
                <w:lang w:val="sq-AL"/>
                <w14:ligatures w14:val="none"/>
              </w:rPr>
            </w:pPr>
            <w:r w:rsidRPr="00191ECF">
              <w:rPr>
                <w:rFonts w:ascii="Times New Roman" w:eastAsia="Times New Roman" w:hAnsi="Times New Roman" w:cs="Times New Roman"/>
                <w:kern w:val="0"/>
                <w:szCs w:val="20"/>
                <w:lang w:val="sq-AL"/>
                <w14:ligatures w14:val="none"/>
              </w:rPr>
              <w:t xml:space="preserve">të përzgjedhë drejt elementet që do të zëvendësohen te mekanizmi i fshirësit të xhamave të përparmë; </w:t>
            </w:r>
          </w:p>
          <w:p w14:paraId="0C5F125E"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të përgatitë automjetin dhe vendin e punës për zëvendësimin e elementeve të mekanizmit të fshirësit të xhamave të përparmë;</w:t>
            </w:r>
          </w:p>
          <w:p w14:paraId="365053ED"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të zbatojë procedurat e zmontimit të mbajtëses së gominës fshirëse të dëmtuar të xhamit të përparmë;</w:t>
            </w:r>
            <w:r w:rsidRPr="00191ECF">
              <w:rPr>
                <w:rFonts w:ascii="Times New Roman" w:eastAsia="Times New Roman" w:hAnsi="Times New Roman" w:cs="Times New Roman"/>
                <w:kern w:val="0"/>
                <w:lang w:val="sq-AL"/>
                <w14:ligatures w14:val="none"/>
              </w:rPr>
              <w:t xml:space="preserve"> </w:t>
            </w:r>
          </w:p>
          <w:p w14:paraId="42B07248"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të zbatojë procedurat e montimit të mbajtëses së gominës fshirëse të re të xhamit të përparmë;</w:t>
            </w:r>
          </w:p>
          <w:p w14:paraId="061CFD11"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të zbatojë procedurat e zmontimit të krahut të dëmtuar të fshirëses së xhamit të përparmë;</w:t>
            </w:r>
          </w:p>
          <w:p w14:paraId="21251E8A"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lastRenderedPageBreak/>
              <w:t>të zbatojë procedurat e montimit të krahut të ri të fshirëses së xhamit të përparmë;</w:t>
            </w:r>
          </w:p>
          <w:p w14:paraId="281151CD"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të zbatojë procedurat e zmontimit të shufrave (tiranteve) të dëmtuara të fshirëses së xhamit të përparmë;</w:t>
            </w:r>
          </w:p>
          <w:p w14:paraId="3B7BEBC2"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të zbatojë procedurat e montimit të shufrave (tiranteve) të reja të fshirëses së xhamit të përparmë;</w:t>
            </w:r>
          </w:p>
          <w:p w14:paraId="1C10337E"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të zbatojë procedurat e shkëputjes së tiranteve dhe lidhjeve elektrike nga blloku motor elektrik-transmision i mekanizmit të fshirëseve të xhamave të përparmë;</w:t>
            </w:r>
          </w:p>
          <w:p w14:paraId="34941D39"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të zbatojë procedurat e zmontimit dhe të heqjes së bllokut motor elektrik-transmision të dëmtuar, të mekanizmit të fshirëseve të xhamave të përparmë;</w:t>
            </w:r>
          </w:p>
          <w:p w14:paraId="3131F33E"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të zbatojë procedurat e vendosjes dhe e montimit të bllokut motor elektrik-transmision të ri;</w:t>
            </w:r>
          </w:p>
          <w:p w14:paraId="644D5BB3"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të zbatojë procedurat e rivendosjes së tiranteve dhe lidhjeve elektrike te blloku motor elektrik-transmision i mekanizmit të fshirëseve të xhamave të përparmë;</w:t>
            </w:r>
          </w:p>
          <w:p w14:paraId="06C3DB7D"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 xml:space="preserve">të kryejë provat e funksionimit të mekanizmit të fshirëseve të xhamave të përparmë me elemente të zëvendësuara; </w:t>
            </w:r>
          </w:p>
          <w:p w14:paraId="22C80EBF"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të kryejë pastrimet e nevojshme;</w:t>
            </w:r>
          </w:p>
          <w:p w14:paraId="6FEA8209"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të tregojë kujdesin e duhur për veglat dhe pajisjet e punës;</w:t>
            </w:r>
          </w:p>
          <w:p w14:paraId="128B8C82" w14:textId="2B6A43AB"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 xml:space="preserve">të zbatojë </w:t>
            </w:r>
            <w:r w:rsidR="00E01FFE" w:rsidRPr="00E01FFE">
              <w:rPr>
                <w:rStyle w:val="cf01"/>
                <w:rFonts w:ascii="Times New Roman" w:hAnsi="Times New Roman" w:cs="Times New Roman"/>
                <w:sz w:val="24"/>
                <w:szCs w:val="24"/>
                <w:lang w:val="sq-AL"/>
              </w:rPr>
              <w:t>rregullat e sigurimit teknik dhe mbrojtjes së mjedisit,</w:t>
            </w:r>
            <w:r w:rsidR="005B0744" w:rsidRPr="00191ECF">
              <w:rPr>
                <w:rStyle w:val="cf01"/>
                <w:rFonts w:ascii="Times New Roman" w:hAnsi="Times New Roman" w:cs="Times New Roman"/>
                <w:sz w:val="24"/>
                <w:szCs w:val="24"/>
              </w:rPr>
              <w:t xml:space="preserve"> </w:t>
            </w:r>
            <w:r w:rsidRPr="00191ECF">
              <w:rPr>
                <w:rFonts w:ascii="Times New Roman" w:eastAsia="Times New Roman" w:hAnsi="Times New Roman" w:cs="Times New Roman"/>
                <w:kern w:val="0"/>
                <w:szCs w:val="20"/>
                <w:lang w:val="sq-AL"/>
                <w14:ligatures w14:val="none"/>
              </w:rPr>
              <w:t xml:space="preserve"> gjatë punimeve të zëvendësimit të elementeve të mekanizmit të fshirëseve të xhamave të përparmë.</w:t>
            </w:r>
          </w:p>
          <w:p w14:paraId="0E9A06CF" w14:textId="77777777" w:rsidR="009411B2" w:rsidRPr="00191ECF" w:rsidRDefault="009411B2" w:rsidP="009411B2">
            <w:pPr>
              <w:tabs>
                <w:tab w:val="left" w:pos="360"/>
              </w:tabs>
              <w:autoSpaceDN w:val="0"/>
              <w:spacing w:after="0" w:line="276" w:lineRule="auto"/>
              <w:textAlignment w:val="baseline"/>
              <w:rPr>
                <w:rFonts w:ascii="Times New Roman" w:eastAsia="Times New Roman" w:hAnsi="Times New Roman" w:cs="Times New Roman"/>
                <w:b/>
                <w:i/>
                <w:kern w:val="0"/>
                <w:lang w:val="sq-AL"/>
                <w14:ligatures w14:val="none"/>
              </w:rPr>
            </w:pPr>
            <w:r w:rsidRPr="00191ECF">
              <w:rPr>
                <w:rFonts w:ascii="Times New Roman" w:eastAsia="Times New Roman" w:hAnsi="Times New Roman" w:cs="Times New Roman"/>
                <w:b/>
                <w:i/>
                <w:kern w:val="0"/>
                <w:lang w:val="sq-AL"/>
                <w14:ligatures w14:val="none"/>
              </w:rPr>
              <w:t>Instrumentet e vlerësimit:</w:t>
            </w:r>
          </w:p>
          <w:p w14:paraId="4603F3CA"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Vëzhgim me listë kontrolli.</w:t>
            </w:r>
          </w:p>
        </w:tc>
      </w:tr>
    </w:tbl>
    <w:p w14:paraId="0E67C693"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sz w:val="20"/>
          <w:szCs w:val="20"/>
          <w:lang w:val="sq-AL"/>
          <w14:ligatures w14:val="none"/>
        </w:rPr>
      </w:pPr>
    </w:p>
    <w:tbl>
      <w:tblPr>
        <w:tblW w:w="7293" w:type="dxa"/>
        <w:tblInd w:w="1951" w:type="dxa"/>
        <w:tblLook w:val="0000" w:firstRow="0" w:lastRow="0" w:firstColumn="0" w:lastColumn="0" w:noHBand="0" w:noVBand="0"/>
      </w:tblPr>
      <w:tblGrid>
        <w:gridCol w:w="851"/>
        <w:gridCol w:w="6442"/>
      </w:tblGrid>
      <w:tr w:rsidR="009411B2" w:rsidRPr="00191ECF" w14:paraId="2FC55A95" w14:textId="77777777" w:rsidTr="005E170B">
        <w:tc>
          <w:tcPr>
            <w:tcW w:w="851" w:type="dxa"/>
          </w:tcPr>
          <w:p w14:paraId="3E39B877" w14:textId="77777777" w:rsidR="009411B2" w:rsidRPr="00191ECF" w:rsidRDefault="009411B2" w:rsidP="009411B2">
            <w:pPr>
              <w:numPr>
                <w:ilvl w:val="12"/>
                <w:numId w:val="0"/>
              </w:num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 xml:space="preserve">RN 2 </w:t>
            </w:r>
          </w:p>
        </w:tc>
        <w:tc>
          <w:tcPr>
            <w:tcW w:w="6442" w:type="dxa"/>
          </w:tcPr>
          <w:p w14:paraId="47667683"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szCs w:val="20"/>
                <w:lang w:val="sq-AL"/>
                <w14:ligatures w14:val="none"/>
              </w:rPr>
            </w:pPr>
            <w:r w:rsidRPr="00191ECF">
              <w:rPr>
                <w:rFonts w:ascii="Times New Roman" w:eastAsia="Times New Roman" w:hAnsi="Times New Roman" w:cs="Times New Roman"/>
                <w:b/>
                <w:kern w:val="0"/>
                <w:szCs w:val="20"/>
                <w:lang w:val="sq-AL"/>
                <w14:ligatures w14:val="none"/>
              </w:rPr>
              <w:t>Nxënësi zëvendëson bravat e dyerve të automjeteve.</w:t>
            </w:r>
          </w:p>
          <w:p w14:paraId="40DD4BCB" w14:textId="77777777" w:rsidR="009411B2" w:rsidRPr="00191ECF" w:rsidRDefault="009411B2" w:rsidP="009411B2">
            <w:pPr>
              <w:tabs>
                <w:tab w:val="left" w:pos="360"/>
              </w:tabs>
              <w:overflowPunct w:val="0"/>
              <w:autoSpaceDE w:val="0"/>
              <w:autoSpaceDN w:val="0"/>
              <w:adjustRightInd w:val="0"/>
              <w:spacing w:after="0" w:line="276" w:lineRule="auto"/>
              <w:textAlignment w:val="baseline"/>
              <w:rPr>
                <w:rFonts w:ascii="Times New Roman" w:eastAsia="Times New Roman" w:hAnsi="Times New Roman" w:cs="Times New Roman"/>
                <w:b/>
                <w:i/>
                <w:kern w:val="0"/>
                <w:lang w:val="sq-AL"/>
                <w14:ligatures w14:val="none"/>
              </w:rPr>
            </w:pPr>
            <w:r w:rsidRPr="00191ECF">
              <w:rPr>
                <w:rFonts w:ascii="Times New Roman" w:eastAsia="Times New Roman" w:hAnsi="Times New Roman" w:cs="Times New Roman"/>
                <w:b/>
                <w:i/>
                <w:kern w:val="0"/>
                <w:lang w:val="sq-AL"/>
                <w14:ligatures w14:val="none"/>
              </w:rPr>
              <w:t>Kriteret e vlerësimit:</w:t>
            </w:r>
          </w:p>
          <w:p w14:paraId="04B17A2D" w14:textId="77777777" w:rsidR="009411B2" w:rsidRPr="00191ECF" w:rsidRDefault="009411B2" w:rsidP="009411B2">
            <w:pPr>
              <w:tabs>
                <w:tab w:val="left" w:pos="360"/>
              </w:tabs>
              <w:overflowPunct w:val="0"/>
              <w:autoSpaceDE w:val="0"/>
              <w:autoSpaceDN w:val="0"/>
              <w:adjustRightInd w:val="0"/>
              <w:spacing w:after="0" w:line="276" w:lineRule="auto"/>
              <w:textAlignment w:val="baseline"/>
              <w:rPr>
                <w:rFonts w:ascii="Times New Roman" w:eastAsia="Times New Roman" w:hAnsi="Times New Roman" w:cs="Times New Roman"/>
                <w:b/>
                <w:i/>
                <w:kern w:val="0"/>
                <w:lang w:val="sq-AL"/>
                <w14:ligatures w14:val="none"/>
              </w:rPr>
            </w:pPr>
            <w:r w:rsidRPr="00191ECF">
              <w:rPr>
                <w:rFonts w:ascii="Times New Roman" w:eastAsia="Times New Roman" w:hAnsi="Times New Roman" w:cs="Times New Roman"/>
                <w:kern w:val="0"/>
                <w:lang w:val="sq-AL"/>
                <w14:ligatures w14:val="none"/>
              </w:rPr>
              <w:t>Nxënësi duhet të jetë i aftë:</w:t>
            </w:r>
          </w:p>
          <w:p w14:paraId="27A8B224"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szCs w:val="20"/>
                <w:lang w:val="sq-AL"/>
                <w14:ligatures w14:val="none"/>
              </w:rPr>
            </w:pPr>
            <w:r w:rsidRPr="00191ECF">
              <w:rPr>
                <w:rFonts w:ascii="Times New Roman" w:eastAsia="Times New Roman" w:hAnsi="Times New Roman" w:cs="Times New Roman"/>
                <w:kern w:val="0"/>
                <w:szCs w:val="20"/>
                <w:lang w:val="sq-AL"/>
                <w14:ligatures w14:val="none"/>
              </w:rPr>
              <w:t>të analizojë drejt dokumentacionin teknik të dyerve të automjetit;</w:t>
            </w:r>
          </w:p>
          <w:p w14:paraId="0DC6E5D9"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szCs w:val="20"/>
                <w:lang w:val="sq-AL"/>
                <w14:ligatures w14:val="none"/>
              </w:rPr>
            </w:pPr>
            <w:r w:rsidRPr="00191ECF">
              <w:rPr>
                <w:rFonts w:ascii="Times New Roman" w:eastAsia="Times New Roman" w:hAnsi="Times New Roman" w:cs="Times New Roman"/>
                <w:kern w:val="0"/>
                <w:szCs w:val="20"/>
                <w:lang w:val="sq-AL"/>
                <w14:ligatures w14:val="none"/>
              </w:rPr>
              <w:t>të përcaktojë rradhën e duhur të punës për zëvendësimin e bravave të dyerve të automjeteve;</w:t>
            </w:r>
          </w:p>
          <w:p w14:paraId="226C7659"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szCs w:val="20"/>
                <w:lang w:val="sq-AL"/>
                <w14:ligatures w14:val="none"/>
              </w:rPr>
            </w:pPr>
            <w:r w:rsidRPr="00191ECF">
              <w:rPr>
                <w:rFonts w:ascii="Times New Roman" w:eastAsia="Times New Roman" w:hAnsi="Times New Roman" w:cs="Times New Roman"/>
                <w:kern w:val="0"/>
                <w:szCs w:val="20"/>
                <w:lang w:val="sq-AL"/>
                <w14:ligatures w14:val="none"/>
              </w:rPr>
              <w:t>të përzgjedhë veglat dhe pajisjet e duhura të punës;</w:t>
            </w:r>
          </w:p>
          <w:p w14:paraId="3604F6DF"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szCs w:val="20"/>
                <w:lang w:val="sq-AL"/>
                <w14:ligatures w14:val="none"/>
              </w:rPr>
            </w:pPr>
            <w:r w:rsidRPr="00191ECF">
              <w:rPr>
                <w:rFonts w:ascii="Times New Roman" w:eastAsia="Times New Roman" w:hAnsi="Times New Roman" w:cs="Times New Roman"/>
                <w:kern w:val="0"/>
                <w:szCs w:val="20"/>
                <w:lang w:val="sq-AL"/>
                <w14:ligatures w14:val="none"/>
              </w:rPr>
              <w:t xml:space="preserve">të përzgjedhë drejt bravat e dyerve për zëvendësim; </w:t>
            </w:r>
          </w:p>
          <w:p w14:paraId="777F87E0"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të përgatitë automjetin dhe vendin e punës për zëvendësimin e bravave të dyerve;</w:t>
            </w:r>
          </w:p>
          <w:p w14:paraId="728C856C"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zmontojë dorezën e brendshme për tërheqjen e derës;</w:t>
            </w:r>
          </w:p>
          <w:p w14:paraId="13E7738D"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zmontojë kornizën e dorezës së brendshme për hapjen e derës;</w:t>
            </w:r>
          </w:p>
          <w:p w14:paraId="3148B0AE"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zmontojë dorezën për komandimin manual të xhamit të derës;</w:t>
            </w:r>
          </w:p>
          <w:p w14:paraId="4CAECF7D"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zmontojë  dhe të  heqë panelin e brendshëm të derës;</w:t>
            </w:r>
          </w:p>
          <w:p w14:paraId="695AC4CD"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lastRenderedPageBreak/>
              <w:t>të zmontojë tirantet e ndryshme që lidhen me bravën e derës;</w:t>
            </w:r>
          </w:p>
          <w:p w14:paraId="5A3CD6DF"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çvidhosë vidat që mbërthejnë bravën dhe të heqë bravën e dëmtuar të derës;</w:t>
            </w:r>
          </w:p>
          <w:p w14:paraId="6B0C0027"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 xml:space="preserve">të vendosë dhe të mbërthejë me vida bravën e re të derës; </w:t>
            </w:r>
          </w:p>
          <w:p w14:paraId="466EBB86"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montojë tirantet e ndryshme që lidhen me bravën e derës;</w:t>
            </w:r>
          </w:p>
          <w:p w14:paraId="211CD820"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 xml:space="preserve">të vendosë dhe të montojë panelin e brendshëm të derës; </w:t>
            </w:r>
          </w:p>
          <w:p w14:paraId="6A9C124C"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montojë dorezën për komandimin manual të xhamit të derës;</w:t>
            </w:r>
          </w:p>
          <w:p w14:paraId="0076E32D"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montojë kornizën e dorezës së brendshme për hapjen e derës;</w:t>
            </w:r>
          </w:p>
          <w:p w14:paraId="6BF5E899"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 xml:space="preserve">të montojë dorezën e brendshme për tërheqjen e derës; </w:t>
            </w:r>
          </w:p>
          <w:p w14:paraId="53E918B6"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të kryejë provat e funksionimit të bravës së re të derës;</w:t>
            </w:r>
          </w:p>
          <w:p w14:paraId="3065EF7C"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të tregojë kujdesin e duhur për veglat dhe pajisjet e punës;</w:t>
            </w:r>
          </w:p>
          <w:p w14:paraId="51A13B11" w14:textId="308F3283"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 xml:space="preserve">të zbatojë </w:t>
            </w:r>
            <w:r w:rsidR="00E01FFE" w:rsidRPr="00E01FFE">
              <w:rPr>
                <w:rStyle w:val="cf01"/>
                <w:rFonts w:ascii="Times New Roman" w:hAnsi="Times New Roman" w:cs="Times New Roman"/>
                <w:sz w:val="24"/>
                <w:szCs w:val="24"/>
                <w:lang w:val="sq-AL"/>
              </w:rPr>
              <w:t>rregullat e sigurimit teknik dhe mbrojtjes së mjedisit,</w:t>
            </w:r>
            <w:r w:rsidR="005B0744" w:rsidRPr="00191ECF">
              <w:rPr>
                <w:rStyle w:val="cf01"/>
                <w:rFonts w:ascii="Times New Roman" w:hAnsi="Times New Roman" w:cs="Times New Roman"/>
                <w:sz w:val="24"/>
                <w:szCs w:val="24"/>
              </w:rPr>
              <w:t xml:space="preserve"> </w:t>
            </w:r>
            <w:r w:rsidRPr="00191ECF">
              <w:rPr>
                <w:rFonts w:ascii="Times New Roman" w:eastAsia="Times New Roman" w:hAnsi="Times New Roman" w:cs="Times New Roman"/>
                <w:kern w:val="0"/>
                <w:szCs w:val="20"/>
                <w:lang w:val="sq-AL"/>
                <w14:ligatures w14:val="none"/>
              </w:rPr>
              <w:t>gjatë zëvendësimit të bravave të dyerve në automjete.</w:t>
            </w:r>
          </w:p>
          <w:p w14:paraId="3163DEE8" w14:textId="77777777" w:rsidR="009411B2" w:rsidRPr="00191ECF" w:rsidRDefault="009411B2" w:rsidP="009411B2">
            <w:pPr>
              <w:tabs>
                <w:tab w:val="left" w:pos="360"/>
              </w:tabs>
              <w:autoSpaceDN w:val="0"/>
              <w:spacing w:after="0" w:line="276" w:lineRule="auto"/>
              <w:textAlignment w:val="baseline"/>
              <w:rPr>
                <w:rFonts w:ascii="Times New Roman" w:eastAsia="Times New Roman" w:hAnsi="Times New Roman" w:cs="Times New Roman"/>
                <w:b/>
                <w:i/>
                <w:kern w:val="0"/>
                <w:lang w:val="sq-AL"/>
                <w14:ligatures w14:val="none"/>
              </w:rPr>
            </w:pPr>
            <w:r w:rsidRPr="00191ECF">
              <w:rPr>
                <w:rFonts w:ascii="Times New Roman" w:eastAsia="Times New Roman" w:hAnsi="Times New Roman" w:cs="Times New Roman"/>
                <w:b/>
                <w:i/>
                <w:kern w:val="0"/>
                <w:lang w:val="sq-AL"/>
                <w14:ligatures w14:val="none"/>
              </w:rPr>
              <w:t>Instrumentet e vlerësimit:</w:t>
            </w:r>
          </w:p>
          <w:p w14:paraId="5F6B3B0D"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Vëzhgim me listë kontrolli.</w:t>
            </w:r>
          </w:p>
        </w:tc>
      </w:tr>
    </w:tbl>
    <w:p w14:paraId="4130DF72"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p>
    <w:tbl>
      <w:tblPr>
        <w:tblW w:w="7293" w:type="dxa"/>
        <w:tblInd w:w="1951" w:type="dxa"/>
        <w:tblLook w:val="0000" w:firstRow="0" w:lastRow="0" w:firstColumn="0" w:lastColumn="0" w:noHBand="0" w:noVBand="0"/>
      </w:tblPr>
      <w:tblGrid>
        <w:gridCol w:w="851"/>
        <w:gridCol w:w="6442"/>
      </w:tblGrid>
      <w:tr w:rsidR="009411B2" w:rsidRPr="00191ECF" w14:paraId="17E1071C" w14:textId="77777777" w:rsidTr="005E170B">
        <w:tc>
          <w:tcPr>
            <w:tcW w:w="851" w:type="dxa"/>
          </w:tcPr>
          <w:p w14:paraId="0AF8DFAD" w14:textId="77777777" w:rsidR="009411B2" w:rsidRPr="00191ECF" w:rsidRDefault="009411B2" w:rsidP="009411B2">
            <w:pPr>
              <w:numPr>
                <w:ilvl w:val="12"/>
                <w:numId w:val="0"/>
              </w:num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 xml:space="preserve">RN 3 </w:t>
            </w:r>
          </w:p>
        </w:tc>
        <w:tc>
          <w:tcPr>
            <w:tcW w:w="6442" w:type="dxa"/>
          </w:tcPr>
          <w:p w14:paraId="08A9995D"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szCs w:val="20"/>
                <w:lang w:val="sq-AL"/>
                <w14:ligatures w14:val="none"/>
              </w:rPr>
            </w:pPr>
            <w:r w:rsidRPr="00191ECF">
              <w:rPr>
                <w:rFonts w:ascii="Times New Roman" w:eastAsia="Times New Roman" w:hAnsi="Times New Roman" w:cs="Times New Roman"/>
                <w:b/>
                <w:kern w:val="0"/>
                <w:szCs w:val="20"/>
                <w:lang w:val="sq-AL"/>
                <w14:ligatures w14:val="none"/>
              </w:rPr>
              <w:t>Nxënësi zëvendëson mekanizmin manual të komandimit të xhamave të dyerve të automjeteve.</w:t>
            </w:r>
          </w:p>
          <w:p w14:paraId="6D6D2A06" w14:textId="77777777" w:rsidR="009411B2" w:rsidRPr="00191ECF" w:rsidRDefault="009411B2" w:rsidP="009411B2">
            <w:pPr>
              <w:tabs>
                <w:tab w:val="left" w:pos="360"/>
              </w:tabs>
              <w:overflowPunct w:val="0"/>
              <w:autoSpaceDE w:val="0"/>
              <w:autoSpaceDN w:val="0"/>
              <w:adjustRightInd w:val="0"/>
              <w:spacing w:after="0" w:line="276" w:lineRule="auto"/>
              <w:textAlignment w:val="baseline"/>
              <w:rPr>
                <w:rFonts w:ascii="Times New Roman" w:eastAsia="Times New Roman" w:hAnsi="Times New Roman" w:cs="Times New Roman"/>
                <w:b/>
                <w:i/>
                <w:kern w:val="0"/>
                <w:lang w:val="sq-AL"/>
                <w14:ligatures w14:val="none"/>
              </w:rPr>
            </w:pPr>
            <w:r w:rsidRPr="00191ECF">
              <w:rPr>
                <w:rFonts w:ascii="Times New Roman" w:eastAsia="Times New Roman" w:hAnsi="Times New Roman" w:cs="Times New Roman"/>
                <w:b/>
                <w:i/>
                <w:kern w:val="0"/>
                <w:lang w:val="sq-AL"/>
                <w14:ligatures w14:val="none"/>
              </w:rPr>
              <w:t>Kriteret e vlerësimit:</w:t>
            </w:r>
          </w:p>
          <w:p w14:paraId="0FF20C96" w14:textId="77777777" w:rsidR="009411B2" w:rsidRPr="00191ECF" w:rsidRDefault="009411B2" w:rsidP="009411B2">
            <w:pPr>
              <w:tabs>
                <w:tab w:val="left" w:pos="360"/>
              </w:tabs>
              <w:overflowPunct w:val="0"/>
              <w:autoSpaceDE w:val="0"/>
              <w:autoSpaceDN w:val="0"/>
              <w:adjustRightInd w:val="0"/>
              <w:spacing w:after="0" w:line="276" w:lineRule="auto"/>
              <w:textAlignment w:val="baseline"/>
              <w:rPr>
                <w:rFonts w:ascii="Times New Roman" w:eastAsia="Times New Roman" w:hAnsi="Times New Roman" w:cs="Times New Roman"/>
                <w:b/>
                <w:i/>
                <w:kern w:val="0"/>
                <w:lang w:val="sq-AL"/>
                <w14:ligatures w14:val="none"/>
              </w:rPr>
            </w:pPr>
            <w:r w:rsidRPr="00191ECF">
              <w:rPr>
                <w:rFonts w:ascii="Times New Roman" w:eastAsia="Times New Roman" w:hAnsi="Times New Roman" w:cs="Times New Roman"/>
                <w:kern w:val="0"/>
                <w:lang w:val="sq-AL"/>
                <w14:ligatures w14:val="none"/>
              </w:rPr>
              <w:t>Nxënësi duhet të jetë i aftë:</w:t>
            </w:r>
          </w:p>
          <w:p w14:paraId="53D99941"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szCs w:val="20"/>
                <w:lang w:val="sq-AL"/>
                <w14:ligatures w14:val="none"/>
              </w:rPr>
            </w:pPr>
            <w:r w:rsidRPr="00191ECF">
              <w:rPr>
                <w:rFonts w:ascii="Times New Roman" w:eastAsia="Times New Roman" w:hAnsi="Times New Roman" w:cs="Times New Roman"/>
                <w:kern w:val="0"/>
                <w:szCs w:val="20"/>
                <w:lang w:val="sq-AL"/>
                <w14:ligatures w14:val="none"/>
              </w:rPr>
              <w:t>të analizojë drejt dokumentacionin teknik të dyerve të automjetit;</w:t>
            </w:r>
          </w:p>
          <w:p w14:paraId="5DD92662" w14:textId="28C765F8"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szCs w:val="20"/>
                <w:lang w:val="sq-AL"/>
                <w14:ligatures w14:val="none"/>
              </w:rPr>
            </w:pPr>
            <w:r w:rsidRPr="00191ECF">
              <w:rPr>
                <w:rFonts w:ascii="Times New Roman" w:eastAsia="Times New Roman" w:hAnsi="Times New Roman" w:cs="Times New Roman"/>
                <w:kern w:val="0"/>
                <w:szCs w:val="20"/>
                <w:lang w:val="sq-AL"/>
                <w14:ligatures w14:val="none"/>
              </w:rPr>
              <w:t>të përcaktojë rradhën e duhur të punës për zëvendësimin e mekanizmit manual të komandimit të xhamave të dyerve;</w:t>
            </w:r>
          </w:p>
          <w:p w14:paraId="6EA25A49"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szCs w:val="20"/>
                <w:lang w:val="sq-AL"/>
                <w14:ligatures w14:val="none"/>
              </w:rPr>
            </w:pPr>
            <w:r w:rsidRPr="00191ECF">
              <w:rPr>
                <w:rFonts w:ascii="Times New Roman" w:eastAsia="Times New Roman" w:hAnsi="Times New Roman" w:cs="Times New Roman"/>
                <w:kern w:val="0"/>
                <w:szCs w:val="20"/>
                <w:lang w:val="sq-AL"/>
                <w14:ligatures w14:val="none"/>
              </w:rPr>
              <w:t>të përzgjedhë veglat dhe pajisjet e duhura të punës;</w:t>
            </w:r>
          </w:p>
          <w:p w14:paraId="656E96CE"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szCs w:val="20"/>
                <w:lang w:val="sq-AL"/>
                <w14:ligatures w14:val="none"/>
              </w:rPr>
            </w:pPr>
            <w:r w:rsidRPr="00191ECF">
              <w:rPr>
                <w:rFonts w:ascii="Times New Roman" w:eastAsia="Times New Roman" w:hAnsi="Times New Roman" w:cs="Times New Roman"/>
                <w:kern w:val="0"/>
                <w:szCs w:val="20"/>
                <w:lang w:val="sq-AL"/>
                <w14:ligatures w14:val="none"/>
              </w:rPr>
              <w:t xml:space="preserve">të përzgjedhë drejt mekanizmin manual të komandimit të xhamit të derës për zëvendësim; </w:t>
            </w:r>
          </w:p>
          <w:p w14:paraId="5E9C5971"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të përgatitë automjetin dhe vendin e punës për zëvendësimin e mekanizmit manual të komandimit të xhamit të derës;</w:t>
            </w:r>
          </w:p>
          <w:p w14:paraId="2F202083"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zmontojë dorezën e brendëshme për tërheqjen e derës;</w:t>
            </w:r>
          </w:p>
          <w:p w14:paraId="7E8C20F8" w14:textId="049F9338"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zmontojë kornizën e dorezës së brendshme për hapjen e derës;</w:t>
            </w:r>
          </w:p>
          <w:p w14:paraId="60D9D310"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zmontojë dorezën për komandimin manual të xhamit;</w:t>
            </w:r>
          </w:p>
          <w:p w14:paraId="1F82E827"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zmontojë dhe të heqë panelin e brendshëm të derës;</w:t>
            </w:r>
          </w:p>
          <w:p w14:paraId="7C10E3C0"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ulë xhamin në pozicion e përshtatshëm për zmontim;</w:t>
            </w:r>
          </w:p>
          <w:p w14:paraId="2EFE36CF"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lirojë vidat mbërthyese të mbajtëses së xhamit me rrëshqitësin e mekanizmit;</w:t>
            </w:r>
          </w:p>
          <w:p w14:paraId="698978FD"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zmontojë mbajtësen e mekanizmit të komandimit manual të xhamit të derës;</w:t>
            </w:r>
          </w:p>
          <w:p w14:paraId="59F38149"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lastRenderedPageBreak/>
              <w:t>të heqë mekanizmin e dëmtuar të komandimit manual të xhamit të derës;</w:t>
            </w:r>
          </w:p>
          <w:p w14:paraId="6DB3C5A1"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vendosë  dhe të montojë mbajtësen e mekanizmit të ri të komandimit manual të xhamit të derës;</w:t>
            </w:r>
          </w:p>
          <w:p w14:paraId="24B191D9"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montojë me vida mbajtësen e xhamit me rrëshqitësin e mekanizmit;</w:t>
            </w:r>
          </w:p>
          <w:p w14:paraId="4B34FC16"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kryejë provat e komandimit manual të uljes dhe ngritjes së xhamit të derës;</w:t>
            </w:r>
          </w:p>
          <w:p w14:paraId="4AB7B20E"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 xml:space="preserve">të vendosë dhe të montojë panelin e brendshëm të derës; </w:t>
            </w:r>
          </w:p>
          <w:p w14:paraId="0436A9AB"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montojë dorezën për komandimin manual të xhamit të derës;</w:t>
            </w:r>
          </w:p>
          <w:p w14:paraId="4017ABC9" w14:textId="78DF80B1"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montojë kornizën e dorezës së brendshme për hapjen e derës;</w:t>
            </w:r>
          </w:p>
          <w:p w14:paraId="67260D5E"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 xml:space="preserve">të montojë dorezën e brendshme për tërheqjen e derës; </w:t>
            </w:r>
          </w:p>
          <w:p w14:paraId="39DBB6B3"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 xml:space="preserve">të kryejë provat përfundimtare të funksionimit të </w:t>
            </w:r>
            <w:r w:rsidRPr="00191ECF">
              <w:rPr>
                <w:rFonts w:ascii="Times New Roman" w:eastAsia="Times New Roman" w:hAnsi="Times New Roman" w:cs="Times New Roman"/>
                <w:kern w:val="0"/>
                <w:lang w:val="sq-AL"/>
                <w14:ligatures w14:val="none"/>
              </w:rPr>
              <w:t>mekanizmit të ri të komandimit manual të xhamit të derës;</w:t>
            </w:r>
          </w:p>
          <w:p w14:paraId="3CFCCBEA"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të tregojë kujdesin e duhur për veglat dhe pajisjet e punës;</w:t>
            </w:r>
          </w:p>
          <w:p w14:paraId="4927B682" w14:textId="6D08CFB4"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 xml:space="preserve">të zbatojë </w:t>
            </w:r>
            <w:r w:rsidR="00E01FFE" w:rsidRPr="00E01FFE">
              <w:rPr>
                <w:rStyle w:val="cf01"/>
                <w:rFonts w:ascii="Times New Roman" w:hAnsi="Times New Roman" w:cs="Times New Roman"/>
                <w:sz w:val="24"/>
                <w:szCs w:val="24"/>
                <w:lang w:val="sq-AL"/>
              </w:rPr>
              <w:t>rregullat e sigurimit teknik dhe mbrojtjes së mjedisit,</w:t>
            </w:r>
            <w:r w:rsidR="005B0744" w:rsidRPr="00191ECF">
              <w:rPr>
                <w:rStyle w:val="cf01"/>
                <w:rFonts w:ascii="Times New Roman" w:hAnsi="Times New Roman" w:cs="Times New Roman"/>
                <w:sz w:val="24"/>
                <w:szCs w:val="24"/>
              </w:rPr>
              <w:t xml:space="preserve"> </w:t>
            </w:r>
            <w:r w:rsidRPr="00191ECF">
              <w:rPr>
                <w:rFonts w:ascii="Times New Roman" w:eastAsia="Times New Roman" w:hAnsi="Times New Roman" w:cs="Times New Roman"/>
                <w:kern w:val="0"/>
                <w:szCs w:val="20"/>
                <w:lang w:val="sq-AL"/>
                <w14:ligatures w14:val="none"/>
              </w:rPr>
              <w:t xml:space="preserve">gjatë zëvendësimit të </w:t>
            </w:r>
            <w:r w:rsidRPr="00191ECF">
              <w:rPr>
                <w:rFonts w:ascii="Times New Roman" w:eastAsia="Times New Roman" w:hAnsi="Times New Roman" w:cs="Times New Roman"/>
                <w:kern w:val="0"/>
                <w:lang w:val="sq-AL"/>
                <w14:ligatures w14:val="none"/>
              </w:rPr>
              <w:t>mekanizmit të komandimit manual të xhamit të derës.</w:t>
            </w:r>
          </w:p>
          <w:p w14:paraId="139185A7" w14:textId="77777777" w:rsidR="009411B2" w:rsidRPr="00191ECF" w:rsidRDefault="009411B2" w:rsidP="009411B2">
            <w:pPr>
              <w:tabs>
                <w:tab w:val="left" w:pos="360"/>
              </w:tabs>
              <w:autoSpaceDN w:val="0"/>
              <w:spacing w:after="0" w:line="276" w:lineRule="auto"/>
              <w:textAlignment w:val="baseline"/>
              <w:rPr>
                <w:rFonts w:ascii="Times New Roman" w:eastAsia="Times New Roman" w:hAnsi="Times New Roman" w:cs="Times New Roman"/>
                <w:b/>
                <w:i/>
                <w:kern w:val="0"/>
                <w:lang w:val="sq-AL"/>
                <w14:ligatures w14:val="none"/>
              </w:rPr>
            </w:pPr>
            <w:r w:rsidRPr="00191ECF">
              <w:rPr>
                <w:rFonts w:ascii="Times New Roman" w:eastAsia="Times New Roman" w:hAnsi="Times New Roman" w:cs="Times New Roman"/>
                <w:b/>
                <w:i/>
                <w:kern w:val="0"/>
                <w:lang w:val="sq-AL"/>
                <w14:ligatures w14:val="none"/>
              </w:rPr>
              <w:t>Instrumentet e vlerësimit:</w:t>
            </w:r>
          </w:p>
          <w:p w14:paraId="50C104C6"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Vëzhgim me listë kontrolli.</w:t>
            </w:r>
          </w:p>
        </w:tc>
      </w:tr>
    </w:tbl>
    <w:p w14:paraId="2EDA7538"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p>
    <w:tbl>
      <w:tblPr>
        <w:tblW w:w="9243" w:type="dxa"/>
        <w:tblBorders>
          <w:top w:val="single" w:sz="6" w:space="0" w:color="auto"/>
        </w:tblBorders>
        <w:tblLook w:val="0000" w:firstRow="0" w:lastRow="0" w:firstColumn="0" w:lastColumn="0" w:noHBand="0" w:noVBand="0"/>
      </w:tblPr>
      <w:tblGrid>
        <w:gridCol w:w="2178"/>
        <w:gridCol w:w="270"/>
        <w:gridCol w:w="6795"/>
      </w:tblGrid>
      <w:tr w:rsidR="009411B2" w:rsidRPr="00191ECF" w14:paraId="4CF145DC" w14:textId="77777777" w:rsidTr="005E170B">
        <w:tc>
          <w:tcPr>
            <w:tcW w:w="2178" w:type="dxa"/>
            <w:tcBorders>
              <w:top w:val="single" w:sz="6" w:space="0" w:color="auto"/>
              <w:left w:val="nil"/>
              <w:bottom w:val="nil"/>
              <w:right w:val="nil"/>
            </w:tcBorders>
          </w:tcPr>
          <w:p w14:paraId="0DCFBA17" w14:textId="77777777" w:rsidR="009411B2" w:rsidRPr="00191ECF" w:rsidRDefault="009411B2" w:rsidP="009411B2">
            <w:pPr>
              <w:numPr>
                <w:ilvl w:val="12"/>
                <w:numId w:val="0"/>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b/>
                <w:kern w:val="0"/>
                <w:lang w:val="sq-AL"/>
                <w14:ligatures w14:val="none"/>
              </w:rPr>
              <w:t>Udhëzime për zbatimin e modulit</w:t>
            </w:r>
          </w:p>
        </w:tc>
        <w:tc>
          <w:tcPr>
            <w:tcW w:w="270" w:type="dxa"/>
            <w:tcBorders>
              <w:top w:val="single" w:sz="6" w:space="0" w:color="auto"/>
              <w:left w:val="nil"/>
              <w:bottom w:val="nil"/>
              <w:right w:val="nil"/>
            </w:tcBorders>
          </w:tcPr>
          <w:p w14:paraId="7522C88A" w14:textId="77777777" w:rsidR="009411B2" w:rsidRPr="00191ECF" w:rsidRDefault="009411B2" w:rsidP="009411B2">
            <w:pPr>
              <w:numPr>
                <w:ilvl w:val="12"/>
                <w:numId w:val="0"/>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p>
        </w:tc>
        <w:tc>
          <w:tcPr>
            <w:tcW w:w="6795" w:type="dxa"/>
            <w:tcBorders>
              <w:top w:val="single" w:sz="6" w:space="0" w:color="auto"/>
              <w:left w:val="nil"/>
              <w:bottom w:val="nil"/>
              <w:right w:val="nil"/>
            </w:tcBorders>
          </w:tcPr>
          <w:p w14:paraId="52743B36" w14:textId="77777777" w:rsidR="009411B2" w:rsidRPr="00191ECF" w:rsidRDefault="009411B2">
            <w:pPr>
              <w:numPr>
                <w:ilvl w:val="0"/>
                <w:numId w:val="45"/>
              </w:num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Ky modul duhet të trajtohet në repartin e shërbimit të automjeteve ose në mjedise pune (servise) ku kryhen punime të mirëmbajtjes dhe zëvendësimit në sistemet ndihmëse të automjeteve.</w:t>
            </w:r>
          </w:p>
          <w:p w14:paraId="501061CE" w14:textId="7F2B7AA3" w:rsidR="009411B2" w:rsidRPr="00191ECF" w:rsidRDefault="009411B2">
            <w:pPr>
              <w:numPr>
                <w:ilvl w:val="0"/>
                <w:numId w:val="45"/>
              </w:num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 xml:space="preserve">Mësimdhënësi duhet të përdorë sa më shumë të jetë e mundur </w:t>
            </w:r>
            <w:r w:rsidR="0059422C">
              <w:rPr>
                <w:rFonts w:ascii="Times New Roman" w:eastAsia="Times New Roman" w:hAnsi="Times New Roman" w:cs="Times New Roman"/>
                <w:kern w:val="0"/>
                <w:lang w:val="sq-AL"/>
                <w14:ligatures w14:val="none"/>
              </w:rPr>
              <w:t>demonstrime</w:t>
            </w:r>
            <w:r w:rsidRPr="00191ECF">
              <w:rPr>
                <w:rFonts w:ascii="Times New Roman" w:eastAsia="Times New Roman" w:hAnsi="Times New Roman" w:cs="Times New Roman"/>
                <w:kern w:val="0"/>
                <w:lang w:val="sq-AL"/>
                <w14:ligatures w14:val="none"/>
              </w:rPr>
              <w:t xml:space="preserve"> konkrete të teknikave dhe procedurave të mirëmbajtjes dhe zëvendësimit në sistemet ndihmëse të automjeteve.</w:t>
            </w:r>
          </w:p>
          <w:p w14:paraId="1F84F7DA" w14:textId="0FEB5E9C" w:rsidR="009411B2" w:rsidRPr="00191ECF" w:rsidRDefault="009411B2">
            <w:pPr>
              <w:numPr>
                <w:ilvl w:val="0"/>
                <w:numId w:val="45"/>
              </w:numPr>
              <w:overflowPunct w:val="0"/>
              <w:autoSpaceDE w:val="0"/>
              <w:autoSpaceDN w:val="0"/>
              <w:adjustRightInd w:val="0"/>
              <w:spacing w:after="0" w:line="276" w:lineRule="auto"/>
              <w:jc w:val="both"/>
              <w:textAlignment w:val="baseline"/>
              <w:rPr>
                <w:rFonts w:ascii="Times New Roman" w:eastAsia="Times New Roman" w:hAnsi="Times New Roman" w:cs="Times New Roman"/>
                <w:b/>
                <w:i/>
                <w:kern w:val="0"/>
                <w:lang w:val="sq-AL"/>
                <w14:ligatures w14:val="none"/>
              </w:rPr>
            </w:pPr>
            <w:r w:rsidRPr="00191ECF">
              <w:rPr>
                <w:rFonts w:ascii="Times New Roman" w:eastAsia="Times New Roman" w:hAnsi="Times New Roman" w:cs="Times New Roman"/>
                <w:kern w:val="0"/>
                <w:lang w:val="sq-AL"/>
                <w14:ligatures w14:val="none"/>
              </w:rPr>
              <w:t xml:space="preserve">Nxënësit duhet të angazhohen në veprimtari konkrete pune për kryerjen e punimeve të mirëmbajtjes dhe zëvendësimit në mekanizmin e fshirjes së xhamave, në bravat e dyerve dhe në mekanizmat manuale të komandimit të xhamave të automjeteve, fillimisht në mënyrë të </w:t>
            </w:r>
            <w:r w:rsidR="005D24B7">
              <w:rPr>
                <w:rFonts w:ascii="Times New Roman" w:eastAsia="Times New Roman" w:hAnsi="Times New Roman" w:cs="Times New Roman"/>
                <w:kern w:val="0"/>
                <w:lang w:val="sq-AL"/>
                <w14:ligatures w14:val="none"/>
              </w:rPr>
              <w:t>mbikëqyrur</w:t>
            </w:r>
            <w:r w:rsidRPr="00191ECF">
              <w:rPr>
                <w:rFonts w:ascii="Times New Roman" w:eastAsia="Times New Roman" w:hAnsi="Times New Roman" w:cs="Times New Roman"/>
                <w:kern w:val="0"/>
                <w:lang w:val="sq-AL"/>
                <w14:ligatures w14:val="none"/>
              </w:rPr>
              <w:t xml:space="preserve"> dhe më pas në mënyrë të pavarur. Ata duhet të nxiten të diskutojnë në lidhje me proceset e punës që kryejnë.</w:t>
            </w:r>
          </w:p>
          <w:p w14:paraId="4B251BC5" w14:textId="2D0A5E47" w:rsidR="009411B2" w:rsidRPr="00191ECF" w:rsidRDefault="009411B2">
            <w:pPr>
              <w:numPr>
                <w:ilvl w:val="0"/>
                <w:numId w:val="45"/>
              </w:numPr>
              <w:overflowPunct w:val="0"/>
              <w:autoSpaceDE w:val="0"/>
              <w:autoSpaceDN w:val="0"/>
              <w:adjustRightInd w:val="0"/>
              <w:spacing w:after="0" w:line="276" w:lineRule="auto"/>
              <w:jc w:val="both"/>
              <w:textAlignment w:val="baseline"/>
              <w:rPr>
                <w:rFonts w:ascii="Times New Roman" w:eastAsia="Times New Roman" w:hAnsi="Times New Roman" w:cs="Times New Roman"/>
                <w:b/>
                <w:i/>
                <w:kern w:val="0"/>
                <w:lang w:val="sq-AL"/>
                <w14:ligatures w14:val="none"/>
              </w:rPr>
            </w:pPr>
            <w:r w:rsidRPr="00191ECF">
              <w:rPr>
                <w:rFonts w:ascii="Times New Roman" w:eastAsia="Times New Roman" w:hAnsi="Times New Roman" w:cs="Times New Roman"/>
                <w:kern w:val="0"/>
                <w:lang w:val="sq-AL"/>
                <w14:ligatures w14:val="none"/>
              </w:rPr>
              <w:t>Gjatë vlerësimit të nxënësve duhet të vihet theksi te verifikimi i shkallës së arritjes së shprehive praktike për të kryer punime të ndryshme të mirëmbajtjes dhe të zëvendësimit në sistemet ndihm</w:t>
            </w:r>
            <w:r w:rsidR="005D24B7">
              <w:rPr>
                <w:rFonts w:ascii="Times New Roman" w:eastAsia="Times New Roman" w:hAnsi="Times New Roman" w:cs="Times New Roman"/>
                <w:kern w:val="0"/>
                <w:lang w:val="sq-AL"/>
                <w14:ligatures w14:val="none"/>
              </w:rPr>
              <w:t>ë</w:t>
            </w:r>
            <w:r w:rsidRPr="00191ECF">
              <w:rPr>
                <w:rFonts w:ascii="Times New Roman" w:eastAsia="Times New Roman" w:hAnsi="Times New Roman" w:cs="Times New Roman"/>
                <w:kern w:val="0"/>
                <w:lang w:val="sq-AL"/>
                <w14:ligatures w14:val="none"/>
              </w:rPr>
              <w:t>se të automjeteve të lehta.</w:t>
            </w:r>
          </w:p>
          <w:p w14:paraId="69A72988" w14:textId="77777777" w:rsidR="009411B2" w:rsidRPr="00191ECF" w:rsidRDefault="009411B2">
            <w:pPr>
              <w:numPr>
                <w:ilvl w:val="0"/>
                <w:numId w:val="45"/>
              </w:num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lastRenderedPageBreak/>
              <w:t>Realizimi i pranueshëm i modulit do të konsiderohet arritja e kënaqshme e të gjitha kritereve të vlerësimit të specifikuara për çdo rezultat të të nxënit.</w:t>
            </w:r>
          </w:p>
        </w:tc>
      </w:tr>
    </w:tbl>
    <w:p w14:paraId="5F11E1A3"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p>
    <w:tbl>
      <w:tblPr>
        <w:tblW w:w="9243" w:type="dxa"/>
        <w:tblBorders>
          <w:top w:val="single" w:sz="6" w:space="0" w:color="auto"/>
          <w:bottom w:val="single" w:sz="6" w:space="0" w:color="auto"/>
        </w:tblBorders>
        <w:tblLook w:val="0000" w:firstRow="0" w:lastRow="0" w:firstColumn="0" w:lastColumn="0" w:noHBand="0" w:noVBand="0"/>
      </w:tblPr>
      <w:tblGrid>
        <w:gridCol w:w="2178"/>
        <w:gridCol w:w="270"/>
        <w:gridCol w:w="6795"/>
      </w:tblGrid>
      <w:tr w:rsidR="009411B2" w:rsidRPr="00191ECF" w14:paraId="629FAEFA" w14:textId="77777777" w:rsidTr="005E170B">
        <w:tc>
          <w:tcPr>
            <w:tcW w:w="2178" w:type="dxa"/>
            <w:tcBorders>
              <w:top w:val="single" w:sz="6" w:space="0" w:color="auto"/>
              <w:left w:val="nil"/>
              <w:bottom w:val="single" w:sz="6" w:space="0" w:color="auto"/>
              <w:right w:val="nil"/>
            </w:tcBorders>
          </w:tcPr>
          <w:p w14:paraId="4C0A0673" w14:textId="77777777" w:rsidR="009411B2" w:rsidRPr="00191ECF" w:rsidRDefault="009411B2" w:rsidP="009411B2">
            <w:pPr>
              <w:numPr>
                <w:ilvl w:val="12"/>
                <w:numId w:val="0"/>
              </w:num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Kushtet e</w:t>
            </w:r>
          </w:p>
          <w:p w14:paraId="37A65A9F" w14:textId="77777777" w:rsidR="009411B2" w:rsidRPr="00191ECF" w:rsidRDefault="009411B2" w:rsidP="009411B2">
            <w:pPr>
              <w:numPr>
                <w:ilvl w:val="12"/>
                <w:numId w:val="0"/>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b/>
                <w:kern w:val="0"/>
                <w:lang w:val="sq-AL"/>
                <w14:ligatures w14:val="none"/>
              </w:rPr>
              <w:t>e domosdoshme për realizimin e modulit</w:t>
            </w:r>
          </w:p>
        </w:tc>
        <w:tc>
          <w:tcPr>
            <w:tcW w:w="270" w:type="dxa"/>
            <w:tcBorders>
              <w:top w:val="single" w:sz="6" w:space="0" w:color="auto"/>
              <w:left w:val="nil"/>
              <w:bottom w:val="single" w:sz="6" w:space="0" w:color="auto"/>
              <w:right w:val="nil"/>
            </w:tcBorders>
          </w:tcPr>
          <w:p w14:paraId="03EF4E5F" w14:textId="77777777" w:rsidR="009411B2" w:rsidRPr="00191ECF" w:rsidRDefault="009411B2" w:rsidP="009411B2">
            <w:pPr>
              <w:numPr>
                <w:ilvl w:val="12"/>
                <w:numId w:val="0"/>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p>
        </w:tc>
        <w:tc>
          <w:tcPr>
            <w:tcW w:w="6795" w:type="dxa"/>
            <w:tcBorders>
              <w:top w:val="single" w:sz="6" w:space="0" w:color="auto"/>
              <w:left w:val="nil"/>
              <w:bottom w:val="single" w:sz="6" w:space="0" w:color="auto"/>
              <w:right w:val="nil"/>
            </w:tcBorders>
          </w:tcPr>
          <w:p w14:paraId="0E9E465E" w14:textId="77777777" w:rsidR="009411B2" w:rsidRPr="00191ECF" w:rsidRDefault="009411B2" w:rsidP="009411B2">
            <w:pPr>
              <w:numPr>
                <w:ilvl w:val="12"/>
                <w:numId w:val="0"/>
              </w:num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Për realizimin si duhet të modulit është e domosdoshme të sigurohen mjediset, veglat, pajisjet, dhe materialet e mëposhtme:</w:t>
            </w:r>
          </w:p>
          <w:p w14:paraId="68FE2BEF" w14:textId="77777777" w:rsidR="009411B2" w:rsidRPr="00191ECF" w:rsidRDefault="009411B2">
            <w:pPr>
              <w:numPr>
                <w:ilvl w:val="0"/>
                <w:numId w:val="46"/>
              </w:num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Mjedise të praktikës së mirëmbajtjes dhe zëvendësimit në sistemet ndihmëse të automjeteve.</w:t>
            </w:r>
          </w:p>
          <w:p w14:paraId="79E85AF8" w14:textId="77777777" w:rsidR="009411B2" w:rsidRPr="00191ECF" w:rsidRDefault="009411B2">
            <w:pPr>
              <w:numPr>
                <w:ilvl w:val="0"/>
                <w:numId w:val="46"/>
              </w:num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Kompleti i veglave, pajisjeve dhe instrumenteve të nevojshme për mirëmbajtjen dhe zëvendësimin në sistemet ndihmëse të automjeteve.</w:t>
            </w:r>
          </w:p>
          <w:p w14:paraId="61F6D28E" w14:textId="77777777" w:rsidR="009411B2" w:rsidRPr="00191ECF" w:rsidRDefault="009411B2">
            <w:pPr>
              <w:numPr>
                <w:ilvl w:val="0"/>
                <w:numId w:val="46"/>
              </w:num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Automjet mësimor.</w:t>
            </w:r>
          </w:p>
          <w:p w14:paraId="54F8722B" w14:textId="77777777" w:rsidR="009411B2" w:rsidRPr="00191ECF" w:rsidRDefault="009411B2">
            <w:pPr>
              <w:numPr>
                <w:ilvl w:val="0"/>
                <w:numId w:val="46"/>
              </w:num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Detale dhe nyje të mekanizmit të fshirjes së xhamave, bravave të dyerve dhe të mekanizmit manual të komandimit të xhamave të automjeteve.</w:t>
            </w:r>
          </w:p>
          <w:p w14:paraId="5A40BAA1" w14:textId="11F6CCFB" w:rsidR="009411B2" w:rsidRPr="00191ECF" w:rsidRDefault="00E4631F">
            <w:pPr>
              <w:numPr>
                <w:ilvl w:val="0"/>
                <w:numId w:val="46"/>
              </w:num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Pr>
                <w:rFonts w:ascii="Times New Roman" w:eastAsia="Times New Roman" w:hAnsi="Times New Roman" w:cs="Times New Roman"/>
                <w:kern w:val="0"/>
                <w:lang w:val="sq-AL"/>
                <w14:ligatures w14:val="none"/>
              </w:rPr>
              <w:t>Katalogë</w:t>
            </w:r>
            <w:r w:rsidR="009411B2" w:rsidRPr="00191ECF">
              <w:rPr>
                <w:rFonts w:ascii="Times New Roman" w:eastAsia="Times New Roman" w:hAnsi="Times New Roman" w:cs="Times New Roman"/>
                <w:kern w:val="0"/>
                <w:lang w:val="sq-AL"/>
                <w14:ligatures w14:val="none"/>
              </w:rPr>
              <w:t>, manuale, udhëzues, materiale të shkruara në mbështetje të çështjeve që trajtohen në modul.</w:t>
            </w:r>
          </w:p>
          <w:p w14:paraId="0044989F" w14:textId="77777777" w:rsidR="009411B2" w:rsidRPr="00191ECF" w:rsidRDefault="009411B2" w:rsidP="009411B2">
            <w:pPr>
              <w:autoSpaceDN w:val="0"/>
              <w:spacing w:after="0" w:line="276" w:lineRule="auto"/>
              <w:ind w:left="360"/>
              <w:rPr>
                <w:rFonts w:ascii="Times New Roman" w:eastAsia="Times New Roman" w:hAnsi="Times New Roman" w:cs="Times New Roman"/>
                <w:kern w:val="0"/>
                <w:lang w:val="sq-AL"/>
                <w14:ligatures w14:val="none"/>
              </w:rPr>
            </w:pPr>
          </w:p>
        </w:tc>
      </w:tr>
    </w:tbl>
    <w:p w14:paraId="230894E6"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sz w:val="20"/>
          <w:szCs w:val="20"/>
          <w:lang w:val="sq-AL"/>
          <w14:ligatures w14:val="none"/>
        </w:rPr>
      </w:pPr>
    </w:p>
    <w:p w14:paraId="1B4508E2"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sz w:val="20"/>
          <w:szCs w:val="20"/>
          <w:lang w:val="sq-AL"/>
          <w14:ligatures w14:val="none"/>
        </w:rPr>
      </w:pPr>
    </w:p>
    <w:p w14:paraId="42728AF6"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sz w:val="20"/>
          <w:szCs w:val="20"/>
          <w:lang w:val="sq-AL"/>
          <w14:ligatures w14:val="none"/>
        </w:rPr>
      </w:pPr>
    </w:p>
    <w:p w14:paraId="3F49D66F"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sz w:val="20"/>
          <w:szCs w:val="20"/>
          <w:lang w:val="sq-AL"/>
          <w14:ligatures w14:val="none"/>
        </w:rPr>
      </w:pPr>
    </w:p>
    <w:p w14:paraId="0EB43CB7"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sz w:val="20"/>
          <w:szCs w:val="20"/>
          <w:lang w:val="sq-AL"/>
          <w14:ligatures w14:val="none"/>
        </w:rPr>
      </w:pPr>
    </w:p>
    <w:p w14:paraId="3389EA89"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sz w:val="20"/>
          <w:szCs w:val="20"/>
          <w:lang w:val="sq-AL"/>
          <w14:ligatures w14:val="none"/>
        </w:rPr>
      </w:pPr>
    </w:p>
    <w:p w14:paraId="4CF74A22"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sz w:val="20"/>
          <w:szCs w:val="20"/>
          <w:lang w:val="sq-AL"/>
          <w14:ligatures w14:val="none"/>
        </w:rPr>
      </w:pPr>
    </w:p>
    <w:p w14:paraId="45E3D551"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sz w:val="20"/>
          <w:szCs w:val="20"/>
          <w:lang w:val="sq-AL"/>
          <w14:ligatures w14:val="none"/>
        </w:rPr>
      </w:pPr>
    </w:p>
    <w:p w14:paraId="507B4B88"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sz w:val="20"/>
          <w:szCs w:val="20"/>
          <w:lang w:val="sq-AL"/>
          <w14:ligatures w14:val="none"/>
        </w:rPr>
      </w:pPr>
    </w:p>
    <w:p w14:paraId="250D88B5"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sz w:val="20"/>
          <w:szCs w:val="20"/>
          <w:lang w:val="sq-AL"/>
          <w14:ligatures w14:val="none"/>
        </w:rPr>
      </w:pPr>
    </w:p>
    <w:p w14:paraId="13425B9A"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sz w:val="20"/>
          <w:szCs w:val="20"/>
          <w:lang w:val="sq-AL"/>
          <w14:ligatures w14:val="none"/>
        </w:rPr>
      </w:pPr>
    </w:p>
    <w:p w14:paraId="73C0E03C"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sz w:val="20"/>
          <w:szCs w:val="20"/>
          <w:lang w:val="sq-AL"/>
          <w14:ligatures w14:val="none"/>
        </w:rPr>
      </w:pPr>
    </w:p>
    <w:p w14:paraId="49674DF7"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sz w:val="20"/>
          <w:szCs w:val="20"/>
          <w:lang w:val="sq-AL"/>
          <w14:ligatures w14:val="none"/>
        </w:rPr>
      </w:pPr>
    </w:p>
    <w:p w14:paraId="1B26D36D" w14:textId="77777777" w:rsidR="009411B2" w:rsidRPr="00191ECF" w:rsidRDefault="009411B2" w:rsidP="009411B2">
      <w:pPr>
        <w:keepNext/>
        <w:overflowPunct w:val="0"/>
        <w:autoSpaceDE w:val="0"/>
        <w:autoSpaceDN w:val="0"/>
        <w:adjustRightInd w:val="0"/>
        <w:spacing w:before="240" w:after="60" w:line="276" w:lineRule="auto"/>
        <w:textAlignment w:val="baseline"/>
        <w:outlineLvl w:val="2"/>
        <w:rPr>
          <w:rFonts w:ascii="Times New Roman" w:eastAsia="Times New Roman" w:hAnsi="Times New Roman" w:cs="Times New Roman"/>
          <w:b/>
          <w:bCs/>
          <w:kern w:val="0"/>
          <w:lang w:val="sq-AL" w:eastAsia="x-none"/>
          <w14:ligatures w14:val="none"/>
        </w:rPr>
      </w:pPr>
      <w:r w:rsidRPr="00191ECF">
        <w:rPr>
          <w:rFonts w:ascii="Times New Roman" w:eastAsia="Times New Roman" w:hAnsi="Times New Roman" w:cs="Times New Roman"/>
          <w:b/>
          <w:bCs/>
          <w:kern w:val="0"/>
          <w:highlight w:val="lightGray"/>
          <w:lang w:val="sq-AL" w:eastAsia="x-none"/>
          <w14:ligatures w14:val="none"/>
        </w:rPr>
        <w:br w:type="page"/>
      </w:r>
      <w:r w:rsidRPr="00191ECF">
        <w:rPr>
          <w:rFonts w:ascii="Times New Roman" w:eastAsia="Times New Roman" w:hAnsi="Times New Roman" w:cs="Times New Roman"/>
          <w:b/>
          <w:bCs/>
          <w:kern w:val="0"/>
          <w:highlight w:val="lightGray"/>
          <w:lang w:val="sq-AL" w:eastAsia="x-none"/>
          <w14:ligatures w14:val="none"/>
        </w:rPr>
        <w:lastRenderedPageBreak/>
        <w:t>3. Moduli “Punime nё sistemin e ajrit tё kondicionuar tё automjeteve”</w:t>
      </w:r>
      <w:r w:rsidRPr="00191ECF">
        <w:rPr>
          <w:rFonts w:ascii="Times New Roman" w:eastAsia="Times New Roman" w:hAnsi="Times New Roman" w:cs="Times New Roman"/>
          <w:b/>
          <w:bCs/>
          <w:kern w:val="0"/>
          <w:lang w:val="sq-AL" w:eastAsia="x-none"/>
          <w14:ligatures w14:val="none"/>
        </w:rPr>
        <w:t xml:space="preserve">  </w:t>
      </w:r>
    </w:p>
    <w:p w14:paraId="3B89B625"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sz w:val="20"/>
          <w:szCs w:val="20"/>
          <w:lang w:val="sq-AL"/>
          <w14:ligatures w14:val="none"/>
        </w:rPr>
      </w:pPr>
    </w:p>
    <w:p w14:paraId="2D1D701A"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Kualifikimi:  Shërbime mjetesh transporti</w:t>
      </w:r>
    </w:p>
    <w:p w14:paraId="5D6253EF"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Niveli:            II i KSHK</w:t>
      </w:r>
    </w:p>
    <w:p w14:paraId="203AE466" w14:textId="77777777" w:rsidR="009411B2" w:rsidRPr="00191ECF" w:rsidRDefault="009411B2" w:rsidP="009411B2">
      <w:pPr>
        <w:numPr>
          <w:ilvl w:val="12"/>
          <w:numId w:val="0"/>
        </w:numPr>
        <w:tabs>
          <w:tab w:val="center" w:pos="4320"/>
          <w:tab w:val="right" w:pos="8640"/>
        </w:tabs>
        <w:overflowPunct w:val="0"/>
        <w:autoSpaceDE w:val="0"/>
        <w:autoSpaceDN w:val="0"/>
        <w:adjustRightInd w:val="0"/>
        <w:spacing w:after="0" w:line="276" w:lineRule="auto"/>
        <w:jc w:val="both"/>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Klasa:            11</w:t>
      </w:r>
    </w:p>
    <w:p w14:paraId="0E58D81A"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sz w:val="20"/>
          <w:szCs w:val="20"/>
          <w:lang w:val="sq-AL"/>
          <w14:ligatures w14:val="none"/>
        </w:rPr>
      </w:pPr>
    </w:p>
    <w:tbl>
      <w:tblPr>
        <w:tblW w:w="9245" w:type="dxa"/>
        <w:tblBorders>
          <w:top w:val="single" w:sz="6" w:space="0" w:color="auto"/>
          <w:bottom w:val="single" w:sz="6" w:space="0" w:color="auto"/>
        </w:tblBorders>
        <w:tblLook w:val="0000" w:firstRow="0" w:lastRow="0" w:firstColumn="0" w:lastColumn="0" w:noHBand="0" w:noVBand="0"/>
      </w:tblPr>
      <w:tblGrid>
        <w:gridCol w:w="1908"/>
        <w:gridCol w:w="270"/>
        <w:gridCol w:w="810"/>
        <w:gridCol w:w="4350"/>
        <w:gridCol w:w="1907"/>
      </w:tblGrid>
      <w:tr w:rsidR="009411B2" w:rsidRPr="00191ECF" w14:paraId="6AC4769C" w14:textId="77777777" w:rsidTr="005E170B">
        <w:tc>
          <w:tcPr>
            <w:tcW w:w="9245" w:type="dxa"/>
            <w:gridSpan w:val="5"/>
            <w:tcBorders>
              <w:top w:val="single" w:sz="4" w:space="0" w:color="auto"/>
              <w:left w:val="nil"/>
              <w:bottom w:val="single" w:sz="4" w:space="0" w:color="auto"/>
              <w:right w:val="nil"/>
            </w:tcBorders>
          </w:tcPr>
          <w:p w14:paraId="01671605" w14:textId="77777777" w:rsidR="009411B2" w:rsidRPr="00191ECF" w:rsidRDefault="009411B2" w:rsidP="009411B2">
            <w:pPr>
              <w:tabs>
                <w:tab w:val="center" w:pos="4153"/>
                <w:tab w:val="right" w:pos="8306"/>
              </w:tabs>
              <w:spacing w:after="0" w:line="276" w:lineRule="auto"/>
              <w:jc w:val="center"/>
              <w:rPr>
                <w:rFonts w:ascii="Times New Roman" w:eastAsia="Times New Roman" w:hAnsi="Times New Roman" w:cs="Times New Roman"/>
                <w:i/>
                <w:kern w:val="0"/>
                <w:lang w:val="sq-AL"/>
                <w14:ligatures w14:val="none"/>
              </w:rPr>
            </w:pPr>
            <w:r w:rsidRPr="00191ECF">
              <w:rPr>
                <w:rFonts w:ascii="Times New Roman" w:eastAsia="Times New Roman" w:hAnsi="Times New Roman" w:cs="Times New Roman"/>
                <w:i/>
                <w:kern w:val="0"/>
                <w:lang w:val="sq-AL"/>
                <w14:ligatures w14:val="none"/>
              </w:rPr>
              <w:t>PERSHKRUESI I MODULIT</w:t>
            </w:r>
          </w:p>
        </w:tc>
      </w:tr>
      <w:tr w:rsidR="009411B2" w:rsidRPr="00191ECF" w14:paraId="115E68D2" w14:textId="77777777" w:rsidTr="005E170B">
        <w:tc>
          <w:tcPr>
            <w:tcW w:w="1908" w:type="dxa"/>
            <w:tcBorders>
              <w:top w:val="single" w:sz="4" w:space="0" w:color="auto"/>
              <w:left w:val="nil"/>
              <w:bottom w:val="single" w:sz="6" w:space="0" w:color="auto"/>
              <w:right w:val="single" w:sz="4" w:space="0" w:color="auto"/>
            </w:tcBorders>
          </w:tcPr>
          <w:p w14:paraId="0E0732BE"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Titulli dhe kodi</w:t>
            </w:r>
          </w:p>
        </w:tc>
        <w:tc>
          <w:tcPr>
            <w:tcW w:w="5430" w:type="dxa"/>
            <w:gridSpan w:val="3"/>
            <w:tcBorders>
              <w:top w:val="single" w:sz="4" w:space="0" w:color="auto"/>
              <w:left w:val="single" w:sz="4" w:space="0" w:color="auto"/>
              <w:bottom w:val="single" w:sz="6" w:space="0" w:color="auto"/>
              <w:right w:val="single" w:sz="4" w:space="0" w:color="auto"/>
            </w:tcBorders>
          </w:tcPr>
          <w:p w14:paraId="45324976"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PUNIME NË SISTEMIN E AJRIT TË KONDICIONUAR TË AUTOMJETEVE</w:t>
            </w:r>
          </w:p>
          <w:p w14:paraId="353914AD"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p>
        </w:tc>
        <w:tc>
          <w:tcPr>
            <w:tcW w:w="1907" w:type="dxa"/>
            <w:tcBorders>
              <w:top w:val="single" w:sz="4" w:space="0" w:color="auto"/>
              <w:left w:val="single" w:sz="4" w:space="0" w:color="auto"/>
              <w:bottom w:val="single" w:sz="4" w:space="0" w:color="auto"/>
              <w:right w:val="nil"/>
            </w:tcBorders>
          </w:tcPr>
          <w:p w14:paraId="69DAFE65" w14:textId="77777777" w:rsidR="009411B2" w:rsidRPr="00191ECF" w:rsidRDefault="009411B2" w:rsidP="009411B2">
            <w:pPr>
              <w:tabs>
                <w:tab w:val="center" w:pos="4153"/>
                <w:tab w:val="right" w:pos="8306"/>
              </w:tabs>
              <w:spacing w:after="0" w:line="276" w:lineRule="auto"/>
              <w:jc w:val="center"/>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(M-18-1184-19)</w:t>
            </w:r>
          </w:p>
        </w:tc>
      </w:tr>
      <w:tr w:rsidR="009411B2" w:rsidRPr="00191ECF" w14:paraId="40CA168C" w14:textId="77777777" w:rsidTr="005E170B">
        <w:tc>
          <w:tcPr>
            <w:tcW w:w="1908" w:type="dxa"/>
            <w:tcBorders>
              <w:top w:val="nil"/>
              <w:left w:val="nil"/>
              <w:bottom w:val="nil"/>
              <w:right w:val="nil"/>
            </w:tcBorders>
          </w:tcPr>
          <w:p w14:paraId="6DE80AFD"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Qëllimi i modulit</w:t>
            </w:r>
          </w:p>
          <w:p w14:paraId="79FA8FC8"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p>
        </w:tc>
        <w:tc>
          <w:tcPr>
            <w:tcW w:w="270" w:type="dxa"/>
            <w:tcBorders>
              <w:top w:val="nil"/>
              <w:left w:val="nil"/>
              <w:bottom w:val="nil"/>
              <w:right w:val="nil"/>
            </w:tcBorders>
          </w:tcPr>
          <w:p w14:paraId="1C6ADFDF"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p>
          <w:p w14:paraId="4B1B3D5C"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p>
        </w:tc>
        <w:tc>
          <w:tcPr>
            <w:tcW w:w="7067" w:type="dxa"/>
            <w:gridSpan w:val="3"/>
            <w:tcBorders>
              <w:top w:val="nil"/>
              <w:left w:val="nil"/>
              <w:bottom w:val="nil"/>
              <w:right w:val="nil"/>
            </w:tcBorders>
          </w:tcPr>
          <w:p w14:paraId="6F0DD9F8" w14:textId="77777777" w:rsidR="009411B2" w:rsidRPr="00191ECF" w:rsidRDefault="009411B2" w:rsidP="009411B2">
            <w:pPr>
              <w:keepNext/>
              <w:overflowPunct w:val="0"/>
              <w:autoSpaceDE w:val="0"/>
              <w:autoSpaceDN w:val="0"/>
              <w:adjustRightInd w:val="0"/>
              <w:spacing w:after="0" w:line="276" w:lineRule="auto"/>
              <w:ind w:left="-104"/>
              <w:jc w:val="both"/>
              <w:textAlignment w:val="baseline"/>
              <w:outlineLvl w:val="0"/>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Një modul praktik që i aftëson nxënësit për të kryer punime të ndryshme të zëvendësimit të pjesёve tё sistemit tё ajrit tё kondicionuar tё automjeteve të lehta.</w:t>
            </w:r>
          </w:p>
          <w:p w14:paraId="01700059"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p>
        </w:tc>
      </w:tr>
      <w:tr w:rsidR="009411B2" w:rsidRPr="00191ECF" w14:paraId="5442C8EF" w14:textId="77777777" w:rsidTr="005E170B">
        <w:trPr>
          <w:trHeight w:val="660"/>
        </w:trPr>
        <w:tc>
          <w:tcPr>
            <w:tcW w:w="1908" w:type="dxa"/>
            <w:tcBorders>
              <w:top w:val="single" w:sz="6" w:space="0" w:color="auto"/>
              <w:left w:val="nil"/>
              <w:bottom w:val="single" w:sz="6" w:space="0" w:color="auto"/>
              <w:right w:val="nil"/>
            </w:tcBorders>
          </w:tcPr>
          <w:p w14:paraId="23CFC5E4"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Kohëzgjatja e modulit</w:t>
            </w:r>
          </w:p>
          <w:p w14:paraId="74E77046"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p>
        </w:tc>
        <w:tc>
          <w:tcPr>
            <w:tcW w:w="270" w:type="dxa"/>
            <w:tcBorders>
              <w:top w:val="single" w:sz="6" w:space="0" w:color="auto"/>
              <w:left w:val="nil"/>
              <w:bottom w:val="single" w:sz="6" w:space="0" w:color="auto"/>
              <w:right w:val="nil"/>
            </w:tcBorders>
          </w:tcPr>
          <w:p w14:paraId="6DCB3353"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p>
        </w:tc>
        <w:tc>
          <w:tcPr>
            <w:tcW w:w="7067" w:type="dxa"/>
            <w:gridSpan w:val="3"/>
            <w:tcBorders>
              <w:top w:val="single" w:sz="6" w:space="0" w:color="auto"/>
              <w:left w:val="nil"/>
              <w:bottom w:val="single" w:sz="6" w:space="0" w:color="auto"/>
              <w:right w:val="nil"/>
            </w:tcBorders>
          </w:tcPr>
          <w:p w14:paraId="277CE7C5" w14:textId="77777777" w:rsidR="009411B2" w:rsidRPr="00191ECF" w:rsidRDefault="009411B2" w:rsidP="009411B2">
            <w:pPr>
              <w:overflowPunct w:val="0"/>
              <w:autoSpaceDE w:val="0"/>
              <w:autoSpaceDN w:val="0"/>
              <w:adjustRightInd w:val="0"/>
              <w:spacing w:after="0" w:line="276" w:lineRule="auto"/>
              <w:ind w:hanging="104"/>
              <w:textAlignment w:val="baseline"/>
              <w:rPr>
                <w:rFonts w:ascii="Times New Roman" w:eastAsia="Times New Roman" w:hAnsi="Times New Roman" w:cs="Times New Roman"/>
                <w:b/>
                <w:color w:val="000000" w:themeColor="text1"/>
                <w:kern w:val="0"/>
                <w:lang w:val="sq-AL"/>
                <w14:ligatures w14:val="none"/>
              </w:rPr>
            </w:pPr>
            <w:r w:rsidRPr="00191ECF">
              <w:rPr>
                <w:rFonts w:ascii="Times New Roman" w:eastAsia="Times New Roman" w:hAnsi="Times New Roman" w:cs="Times New Roman"/>
                <w:color w:val="000000" w:themeColor="text1"/>
                <w:kern w:val="0"/>
                <w:lang w:val="sq-AL"/>
                <w14:ligatures w14:val="none"/>
              </w:rPr>
              <w:t>34 orë mësimore</w:t>
            </w:r>
          </w:p>
          <w:p w14:paraId="7DD44AB4"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color w:val="000000" w:themeColor="text1"/>
                <w:kern w:val="0"/>
                <w:lang w:val="sq-AL"/>
                <w14:ligatures w14:val="none"/>
              </w:rPr>
            </w:pPr>
          </w:p>
        </w:tc>
      </w:tr>
      <w:tr w:rsidR="009411B2" w:rsidRPr="00191ECF" w14:paraId="7D1A677A" w14:textId="77777777" w:rsidTr="005E170B">
        <w:tc>
          <w:tcPr>
            <w:tcW w:w="1908" w:type="dxa"/>
            <w:tcBorders>
              <w:top w:val="single" w:sz="6" w:space="0" w:color="auto"/>
              <w:left w:val="nil"/>
              <w:bottom w:val="single" w:sz="4" w:space="0" w:color="auto"/>
              <w:right w:val="nil"/>
            </w:tcBorders>
          </w:tcPr>
          <w:p w14:paraId="2123683F"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 xml:space="preserve">Niveli i parapëlqyer </w:t>
            </w:r>
          </w:p>
          <w:p w14:paraId="6662F02F"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për pranim</w:t>
            </w:r>
          </w:p>
          <w:p w14:paraId="7CA516DC"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p>
        </w:tc>
        <w:tc>
          <w:tcPr>
            <w:tcW w:w="270" w:type="dxa"/>
            <w:tcBorders>
              <w:top w:val="single" w:sz="6" w:space="0" w:color="auto"/>
              <w:left w:val="nil"/>
              <w:bottom w:val="single" w:sz="4" w:space="0" w:color="auto"/>
              <w:right w:val="nil"/>
            </w:tcBorders>
          </w:tcPr>
          <w:p w14:paraId="646AE351"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p>
        </w:tc>
        <w:tc>
          <w:tcPr>
            <w:tcW w:w="7067" w:type="dxa"/>
            <w:gridSpan w:val="3"/>
            <w:tcBorders>
              <w:top w:val="single" w:sz="6" w:space="0" w:color="auto"/>
              <w:left w:val="nil"/>
              <w:bottom w:val="single" w:sz="4" w:space="0" w:color="auto"/>
              <w:right w:val="nil"/>
            </w:tcBorders>
          </w:tcPr>
          <w:p w14:paraId="739F7BC1" w14:textId="77777777" w:rsidR="009411B2" w:rsidRPr="00191ECF" w:rsidRDefault="009411B2" w:rsidP="009411B2">
            <w:pPr>
              <w:overflowPunct w:val="0"/>
              <w:autoSpaceDE w:val="0"/>
              <w:autoSpaceDN w:val="0"/>
              <w:adjustRightInd w:val="0"/>
              <w:spacing w:after="0" w:line="276" w:lineRule="auto"/>
              <w:ind w:left="-104"/>
              <w:jc w:val="both"/>
              <w:textAlignment w:val="baseline"/>
              <w:rPr>
                <w:rFonts w:ascii="Times New Roman" w:eastAsia="Times New Roman" w:hAnsi="Times New Roman" w:cs="Times New Roman"/>
                <w:color w:val="000000" w:themeColor="text1"/>
                <w:kern w:val="0"/>
                <w:lang w:val="sq-AL"/>
                <w14:ligatures w14:val="none"/>
              </w:rPr>
            </w:pPr>
            <w:r w:rsidRPr="00191ECF">
              <w:rPr>
                <w:rFonts w:ascii="Times New Roman" w:eastAsia="Times New Roman" w:hAnsi="Times New Roman" w:cs="Times New Roman"/>
                <w:color w:val="000000" w:themeColor="text1"/>
                <w:kern w:val="0"/>
                <w:lang w:val="sq-AL"/>
                <w14:ligatures w14:val="none"/>
              </w:rPr>
              <w:t>Nxënësi duhet të ketë përfunduar klasën e 10-të, të kualifikimit profesional “Shërbime mjetesh transporti”, niveli II i KSHK.</w:t>
            </w:r>
          </w:p>
          <w:p w14:paraId="485B9971"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color w:val="000000" w:themeColor="text1"/>
                <w:kern w:val="0"/>
                <w:lang w:val="sq-AL"/>
                <w14:ligatures w14:val="none"/>
              </w:rPr>
            </w:pPr>
          </w:p>
        </w:tc>
      </w:tr>
      <w:tr w:rsidR="009411B2" w:rsidRPr="00191ECF" w14:paraId="59CE7899" w14:textId="77777777" w:rsidTr="005E170B">
        <w:trPr>
          <w:trHeight w:val="530"/>
        </w:trPr>
        <w:tc>
          <w:tcPr>
            <w:tcW w:w="1908" w:type="dxa"/>
            <w:tcBorders>
              <w:top w:val="single" w:sz="4" w:space="0" w:color="auto"/>
              <w:left w:val="nil"/>
              <w:bottom w:val="nil"/>
              <w:right w:val="nil"/>
            </w:tcBorders>
          </w:tcPr>
          <w:p w14:paraId="7900B4F1" w14:textId="7BC80202"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 xml:space="preserve">Rezultatet e të nxënit (RN) dhe </w:t>
            </w:r>
            <w:r w:rsidR="003F44AD">
              <w:rPr>
                <w:rFonts w:ascii="Times New Roman" w:eastAsia="Times New Roman" w:hAnsi="Times New Roman" w:cs="Times New Roman"/>
                <w:b/>
                <w:kern w:val="0"/>
                <w:lang w:val="sq-AL"/>
                <w14:ligatures w14:val="none"/>
              </w:rPr>
              <w:t>procedurat</w:t>
            </w:r>
            <w:r w:rsidRPr="00191ECF">
              <w:rPr>
                <w:rFonts w:ascii="Times New Roman" w:eastAsia="Times New Roman" w:hAnsi="Times New Roman" w:cs="Times New Roman"/>
                <w:b/>
                <w:kern w:val="0"/>
                <w:lang w:val="sq-AL"/>
                <w14:ligatures w14:val="none"/>
              </w:rPr>
              <w:t xml:space="preserve"> e vlerësimit</w:t>
            </w:r>
          </w:p>
        </w:tc>
        <w:tc>
          <w:tcPr>
            <w:tcW w:w="270" w:type="dxa"/>
            <w:tcBorders>
              <w:top w:val="single" w:sz="4" w:space="0" w:color="auto"/>
              <w:left w:val="nil"/>
              <w:bottom w:val="nil"/>
              <w:right w:val="nil"/>
            </w:tcBorders>
          </w:tcPr>
          <w:p w14:paraId="2B2A8B0C"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p>
        </w:tc>
        <w:tc>
          <w:tcPr>
            <w:tcW w:w="810" w:type="dxa"/>
            <w:tcBorders>
              <w:top w:val="single" w:sz="4" w:space="0" w:color="auto"/>
              <w:left w:val="nil"/>
              <w:bottom w:val="nil"/>
              <w:right w:val="nil"/>
            </w:tcBorders>
          </w:tcPr>
          <w:p w14:paraId="1A250AD4" w14:textId="77777777" w:rsidR="009411B2" w:rsidRPr="00191ECF" w:rsidRDefault="009411B2" w:rsidP="009411B2">
            <w:pPr>
              <w:overflowPunct w:val="0"/>
              <w:autoSpaceDE w:val="0"/>
              <w:autoSpaceDN w:val="0"/>
              <w:adjustRightInd w:val="0"/>
              <w:spacing w:after="60" w:line="276" w:lineRule="auto"/>
              <w:textAlignment w:val="baseline"/>
              <w:outlineLvl w:val="5"/>
              <w:rPr>
                <w:rFonts w:ascii="Times New Roman" w:eastAsia="Times New Roman" w:hAnsi="Times New Roman" w:cs="Times New Roman"/>
                <w:b/>
                <w:bCs/>
                <w:kern w:val="0"/>
                <w:lang w:val="sq-AL"/>
                <w14:ligatures w14:val="none"/>
              </w:rPr>
            </w:pPr>
            <w:r w:rsidRPr="00191ECF">
              <w:rPr>
                <w:rFonts w:ascii="Times New Roman" w:eastAsia="Times New Roman" w:hAnsi="Times New Roman" w:cs="Times New Roman"/>
                <w:b/>
                <w:bCs/>
                <w:kern w:val="0"/>
                <w:lang w:val="sq-AL"/>
                <w14:ligatures w14:val="none"/>
              </w:rPr>
              <w:t>RN 1</w:t>
            </w:r>
          </w:p>
        </w:tc>
        <w:tc>
          <w:tcPr>
            <w:tcW w:w="6257" w:type="dxa"/>
            <w:gridSpan w:val="2"/>
            <w:tcBorders>
              <w:top w:val="single" w:sz="4" w:space="0" w:color="auto"/>
              <w:left w:val="nil"/>
              <w:bottom w:val="nil"/>
              <w:right w:val="nil"/>
            </w:tcBorders>
          </w:tcPr>
          <w:p w14:paraId="1A1D14B9"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szCs w:val="20"/>
                <w:lang w:val="sq-AL"/>
                <w14:ligatures w14:val="none"/>
              </w:rPr>
            </w:pPr>
            <w:r w:rsidRPr="00191ECF">
              <w:rPr>
                <w:rFonts w:ascii="Times New Roman" w:eastAsia="Times New Roman" w:hAnsi="Times New Roman" w:cs="Times New Roman"/>
                <w:b/>
                <w:kern w:val="0"/>
                <w:szCs w:val="20"/>
                <w:lang w:val="sq-AL"/>
                <w14:ligatures w14:val="none"/>
              </w:rPr>
              <w:t>Nxënësi zëvendëson filtrin e ajrit tё kondicionuar.</w:t>
            </w:r>
          </w:p>
          <w:p w14:paraId="68B0CF67" w14:textId="77777777" w:rsidR="009411B2" w:rsidRPr="00191ECF" w:rsidRDefault="009411B2" w:rsidP="009411B2">
            <w:pPr>
              <w:tabs>
                <w:tab w:val="left" w:pos="360"/>
              </w:tabs>
              <w:overflowPunct w:val="0"/>
              <w:autoSpaceDE w:val="0"/>
              <w:autoSpaceDN w:val="0"/>
              <w:adjustRightInd w:val="0"/>
              <w:spacing w:after="0" w:line="276" w:lineRule="auto"/>
              <w:jc w:val="both"/>
              <w:textAlignment w:val="baseline"/>
              <w:rPr>
                <w:rFonts w:ascii="Times New Roman" w:eastAsia="Times New Roman" w:hAnsi="Times New Roman" w:cs="Times New Roman"/>
                <w:b/>
                <w:i/>
                <w:kern w:val="0"/>
                <w:lang w:val="sq-AL"/>
                <w14:ligatures w14:val="none"/>
              </w:rPr>
            </w:pPr>
            <w:r w:rsidRPr="00191ECF">
              <w:rPr>
                <w:rFonts w:ascii="Times New Roman" w:eastAsia="Times New Roman" w:hAnsi="Times New Roman" w:cs="Times New Roman"/>
                <w:b/>
                <w:i/>
                <w:kern w:val="0"/>
                <w:lang w:val="sq-AL"/>
                <w14:ligatures w14:val="none"/>
              </w:rPr>
              <w:t>Kriteret e vlerësimit:</w:t>
            </w:r>
          </w:p>
          <w:p w14:paraId="62118638" w14:textId="77777777" w:rsidR="009411B2" w:rsidRPr="00191ECF" w:rsidRDefault="009411B2" w:rsidP="009411B2">
            <w:pPr>
              <w:tabs>
                <w:tab w:val="left" w:pos="360"/>
              </w:tabs>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Nxënësi duhet të jetë i aftë:</w:t>
            </w:r>
          </w:p>
          <w:p w14:paraId="55571072"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szCs w:val="20"/>
                <w:lang w:val="sq-AL"/>
                <w14:ligatures w14:val="none"/>
              </w:rPr>
            </w:pPr>
            <w:r w:rsidRPr="00191ECF">
              <w:rPr>
                <w:rFonts w:ascii="Times New Roman" w:eastAsia="Times New Roman" w:hAnsi="Times New Roman" w:cs="Times New Roman"/>
                <w:kern w:val="0"/>
                <w:szCs w:val="20"/>
                <w:lang w:val="sq-AL"/>
                <w14:ligatures w14:val="none"/>
              </w:rPr>
              <w:t>të analizojë drejt dokumentacionin teknik të sistemit tё ajrit tё kondicionuar të automjetit;</w:t>
            </w:r>
          </w:p>
          <w:p w14:paraId="081EDA28"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szCs w:val="20"/>
                <w:lang w:val="sq-AL"/>
                <w14:ligatures w14:val="none"/>
              </w:rPr>
            </w:pPr>
            <w:r w:rsidRPr="00191ECF">
              <w:rPr>
                <w:rFonts w:ascii="Times New Roman" w:eastAsia="Times New Roman" w:hAnsi="Times New Roman" w:cs="Times New Roman"/>
                <w:kern w:val="0"/>
                <w:szCs w:val="20"/>
                <w:lang w:val="sq-AL"/>
                <w14:ligatures w14:val="none"/>
              </w:rPr>
              <w:t>të përcaktojë rradhën e duhur të punës për zëvendësimin e filtrit tё ajrit tё kondicionuar të automjetit;</w:t>
            </w:r>
          </w:p>
          <w:p w14:paraId="22A3E3DC"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szCs w:val="20"/>
                <w:lang w:val="sq-AL"/>
                <w14:ligatures w14:val="none"/>
              </w:rPr>
            </w:pPr>
            <w:r w:rsidRPr="00191ECF">
              <w:rPr>
                <w:rFonts w:ascii="Times New Roman" w:eastAsia="Times New Roman" w:hAnsi="Times New Roman" w:cs="Times New Roman"/>
                <w:kern w:val="0"/>
                <w:szCs w:val="20"/>
                <w:lang w:val="sq-AL"/>
                <w14:ligatures w14:val="none"/>
              </w:rPr>
              <w:t>të përzgjedhë veglat dhe pajisjet e duhura të punës;</w:t>
            </w:r>
          </w:p>
          <w:p w14:paraId="046932A9"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szCs w:val="20"/>
                <w:lang w:val="sq-AL"/>
                <w14:ligatures w14:val="none"/>
              </w:rPr>
            </w:pPr>
            <w:r w:rsidRPr="00191ECF">
              <w:rPr>
                <w:rFonts w:ascii="Times New Roman" w:eastAsia="Times New Roman" w:hAnsi="Times New Roman" w:cs="Times New Roman"/>
                <w:kern w:val="0"/>
                <w:szCs w:val="20"/>
                <w:lang w:val="sq-AL"/>
                <w14:ligatures w14:val="none"/>
              </w:rPr>
              <w:t>tё pёrzgjedhё filtrin e duhur pёr tё bёrё zёvendёsimin;</w:t>
            </w:r>
          </w:p>
          <w:p w14:paraId="52C938A9"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tё pёrgatitё automjetin dhe vendit të punës për tё bёrё zëvendësimin e filtrit tё ajrit tё kondicionuar;</w:t>
            </w:r>
          </w:p>
          <w:p w14:paraId="0C8F9F3D"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 xml:space="preserve">tё bёjё lirimin e vidave dhe tё heqё kapakun e folesё sё </w:t>
            </w:r>
            <w:r w:rsidRPr="00191ECF">
              <w:rPr>
                <w:rFonts w:ascii="Times New Roman" w:eastAsia="Times New Roman" w:hAnsi="Times New Roman" w:cs="Times New Roman"/>
                <w:kern w:val="0"/>
                <w:szCs w:val="20"/>
                <w:lang w:val="sq-AL"/>
                <w14:ligatures w14:val="none"/>
              </w:rPr>
              <w:t>filtrit tё ajrit tё kondicionuar;</w:t>
            </w:r>
          </w:p>
          <w:p w14:paraId="7CDC9397"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tё heqё filtrin e papastёr tё ajrit tё kondicionuar;</w:t>
            </w:r>
          </w:p>
          <w:p w14:paraId="3516FD0B"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tё vendosё siҫ duhet nё fole, filtrin e ajrit tё kondicionuar;</w:t>
            </w:r>
          </w:p>
          <w:p w14:paraId="4DF66C22"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tё vendosё dhe tё montojё kapakun e folesё sё filtrit tё ajrit tё kondicionuar;</w:t>
            </w:r>
          </w:p>
          <w:p w14:paraId="019F25BA"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tё bёjё provёn e funksionimit të sistemit tё ajrit tё kondicionuar me filtёr tё zёvendёsuar;</w:t>
            </w:r>
          </w:p>
          <w:p w14:paraId="51770E16"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të kryejë pastrimet e nevojshme;</w:t>
            </w:r>
          </w:p>
          <w:p w14:paraId="5F6440B3"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të tregojë kujdesin e duhur për veglat dhe pajisjet e punës;</w:t>
            </w:r>
          </w:p>
          <w:p w14:paraId="24130F1C" w14:textId="70941798"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lastRenderedPageBreak/>
              <w:t xml:space="preserve">të zbatojë </w:t>
            </w:r>
            <w:r w:rsidR="00E01FFE" w:rsidRPr="00E01FFE">
              <w:rPr>
                <w:rStyle w:val="cf01"/>
                <w:rFonts w:ascii="Times New Roman" w:hAnsi="Times New Roman" w:cs="Times New Roman"/>
                <w:sz w:val="24"/>
                <w:szCs w:val="24"/>
                <w:lang w:val="sq-AL"/>
              </w:rPr>
              <w:t>rregullat e sigurimit teknik dhe mbrojtjes së mjedisit,</w:t>
            </w:r>
            <w:r w:rsidR="005D24B7">
              <w:rPr>
                <w:rStyle w:val="cf01"/>
                <w:rFonts w:ascii="Times New Roman" w:hAnsi="Times New Roman" w:cs="Times New Roman"/>
                <w:sz w:val="24"/>
                <w:szCs w:val="24"/>
              </w:rPr>
              <w:t xml:space="preserve"> </w:t>
            </w:r>
            <w:r w:rsidRPr="00191ECF">
              <w:rPr>
                <w:rFonts w:ascii="Times New Roman" w:eastAsia="Times New Roman" w:hAnsi="Times New Roman" w:cs="Times New Roman"/>
                <w:kern w:val="0"/>
                <w:szCs w:val="20"/>
                <w:lang w:val="sq-AL"/>
                <w14:ligatures w14:val="none"/>
              </w:rPr>
              <w:t>gjatë punimeve të zëvendësimit tё filtrave tё ajrit tё kondicionuar të automjeteve të lehta.</w:t>
            </w:r>
          </w:p>
          <w:p w14:paraId="0A377739" w14:textId="77777777" w:rsidR="009411B2" w:rsidRPr="00191ECF" w:rsidRDefault="009411B2" w:rsidP="009411B2">
            <w:pPr>
              <w:tabs>
                <w:tab w:val="left" w:pos="360"/>
              </w:tabs>
              <w:autoSpaceDN w:val="0"/>
              <w:spacing w:after="0" w:line="276" w:lineRule="auto"/>
              <w:textAlignment w:val="baseline"/>
              <w:rPr>
                <w:rFonts w:ascii="Times New Roman" w:eastAsia="Times New Roman" w:hAnsi="Times New Roman" w:cs="Times New Roman"/>
                <w:b/>
                <w:i/>
                <w:kern w:val="0"/>
                <w:lang w:val="sq-AL"/>
                <w14:ligatures w14:val="none"/>
              </w:rPr>
            </w:pPr>
            <w:r w:rsidRPr="00191ECF">
              <w:rPr>
                <w:rFonts w:ascii="Times New Roman" w:eastAsia="Times New Roman" w:hAnsi="Times New Roman" w:cs="Times New Roman"/>
                <w:b/>
                <w:i/>
                <w:kern w:val="0"/>
                <w:lang w:val="sq-AL"/>
                <w14:ligatures w14:val="none"/>
              </w:rPr>
              <w:t>Instrumentet e vlerësimit:</w:t>
            </w:r>
          </w:p>
          <w:p w14:paraId="0CE57537"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Vëzhgim me listë kontrolli.</w:t>
            </w:r>
          </w:p>
        </w:tc>
      </w:tr>
    </w:tbl>
    <w:p w14:paraId="60F57992"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sz w:val="20"/>
          <w:szCs w:val="20"/>
          <w:lang w:val="sq-AL"/>
          <w14:ligatures w14:val="none"/>
        </w:rPr>
      </w:pPr>
    </w:p>
    <w:tbl>
      <w:tblPr>
        <w:tblW w:w="7293" w:type="dxa"/>
        <w:tblInd w:w="1951" w:type="dxa"/>
        <w:tblLook w:val="0000" w:firstRow="0" w:lastRow="0" w:firstColumn="0" w:lastColumn="0" w:noHBand="0" w:noVBand="0"/>
      </w:tblPr>
      <w:tblGrid>
        <w:gridCol w:w="851"/>
        <w:gridCol w:w="6442"/>
      </w:tblGrid>
      <w:tr w:rsidR="009411B2" w:rsidRPr="00191ECF" w14:paraId="5DF9D041" w14:textId="77777777" w:rsidTr="005E170B">
        <w:tc>
          <w:tcPr>
            <w:tcW w:w="851" w:type="dxa"/>
          </w:tcPr>
          <w:p w14:paraId="4445B6C6" w14:textId="77777777" w:rsidR="009411B2" w:rsidRPr="00191ECF" w:rsidRDefault="009411B2" w:rsidP="009411B2">
            <w:pPr>
              <w:numPr>
                <w:ilvl w:val="12"/>
                <w:numId w:val="0"/>
              </w:num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 xml:space="preserve">RN 2 </w:t>
            </w:r>
          </w:p>
        </w:tc>
        <w:tc>
          <w:tcPr>
            <w:tcW w:w="6442" w:type="dxa"/>
          </w:tcPr>
          <w:p w14:paraId="41819083"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szCs w:val="20"/>
                <w:lang w:val="sq-AL"/>
                <w14:ligatures w14:val="none"/>
              </w:rPr>
            </w:pPr>
            <w:r w:rsidRPr="00191ECF">
              <w:rPr>
                <w:rFonts w:ascii="Times New Roman" w:eastAsia="Times New Roman" w:hAnsi="Times New Roman" w:cs="Times New Roman"/>
                <w:b/>
                <w:kern w:val="0"/>
                <w:szCs w:val="20"/>
                <w:lang w:val="sq-AL"/>
                <w14:ligatures w14:val="none"/>
              </w:rPr>
              <w:t>Nxënësi zëvendëson rripin e kompresorit të ajrit të kondicionuar.</w:t>
            </w:r>
          </w:p>
          <w:p w14:paraId="2291CF7A" w14:textId="77777777" w:rsidR="009411B2" w:rsidRPr="00191ECF" w:rsidRDefault="009411B2" w:rsidP="009411B2">
            <w:pPr>
              <w:tabs>
                <w:tab w:val="left" w:pos="360"/>
              </w:tabs>
              <w:overflowPunct w:val="0"/>
              <w:autoSpaceDE w:val="0"/>
              <w:autoSpaceDN w:val="0"/>
              <w:adjustRightInd w:val="0"/>
              <w:spacing w:after="0" w:line="276" w:lineRule="auto"/>
              <w:textAlignment w:val="baseline"/>
              <w:rPr>
                <w:rFonts w:ascii="Times New Roman" w:eastAsia="Times New Roman" w:hAnsi="Times New Roman" w:cs="Times New Roman"/>
                <w:b/>
                <w:i/>
                <w:kern w:val="0"/>
                <w:lang w:val="sq-AL"/>
                <w14:ligatures w14:val="none"/>
              </w:rPr>
            </w:pPr>
            <w:r w:rsidRPr="00191ECF">
              <w:rPr>
                <w:rFonts w:ascii="Times New Roman" w:eastAsia="Times New Roman" w:hAnsi="Times New Roman" w:cs="Times New Roman"/>
                <w:b/>
                <w:i/>
                <w:kern w:val="0"/>
                <w:lang w:val="sq-AL"/>
                <w14:ligatures w14:val="none"/>
              </w:rPr>
              <w:t>Kriteret e vlerësimit:</w:t>
            </w:r>
          </w:p>
          <w:p w14:paraId="4ED145A6" w14:textId="77777777" w:rsidR="009411B2" w:rsidRPr="00191ECF" w:rsidRDefault="009411B2" w:rsidP="009411B2">
            <w:pPr>
              <w:tabs>
                <w:tab w:val="left" w:pos="360"/>
              </w:tabs>
              <w:overflowPunct w:val="0"/>
              <w:autoSpaceDE w:val="0"/>
              <w:autoSpaceDN w:val="0"/>
              <w:adjustRightInd w:val="0"/>
              <w:spacing w:after="0" w:line="276" w:lineRule="auto"/>
              <w:textAlignment w:val="baseline"/>
              <w:rPr>
                <w:rFonts w:ascii="Times New Roman" w:eastAsia="Times New Roman" w:hAnsi="Times New Roman" w:cs="Times New Roman"/>
                <w:b/>
                <w:i/>
                <w:kern w:val="0"/>
                <w:lang w:val="sq-AL"/>
                <w14:ligatures w14:val="none"/>
              </w:rPr>
            </w:pPr>
            <w:r w:rsidRPr="00191ECF">
              <w:rPr>
                <w:rFonts w:ascii="Times New Roman" w:eastAsia="Times New Roman" w:hAnsi="Times New Roman" w:cs="Times New Roman"/>
                <w:kern w:val="0"/>
                <w:lang w:val="sq-AL"/>
                <w14:ligatures w14:val="none"/>
              </w:rPr>
              <w:t>Nxënësi duhet të jetë i aftë:</w:t>
            </w:r>
          </w:p>
          <w:p w14:paraId="4D69D256"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szCs w:val="20"/>
                <w:lang w:val="sq-AL"/>
                <w14:ligatures w14:val="none"/>
              </w:rPr>
            </w:pPr>
            <w:r w:rsidRPr="00191ECF">
              <w:rPr>
                <w:rFonts w:ascii="Times New Roman" w:eastAsia="Times New Roman" w:hAnsi="Times New Roman" w:cs="Times New Roman"/>
                <w:kern w:val="0"/>
                <w:szCs w:val="20"/>
                <w:lang w:val="sq-AL"/>
                <w14:ligatures w14:val="none"/>
              </w:rPr>
              <w:t>tё analizojё dokumentacionin teknik të sistemit tё ajrit tё kondicionuar (A/C) tё automjetit;</w:t>
            </w:r>
          </w:p>
          <w:p w14:paraId="6FB70FB2"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szCs w:val="20"/>
                <w:lang w:val="sq-AL"/>
                <w14:ligatures w14:val="none"/>
              </w:rPr>
            </w:pPr>
            <w:r w:rsidRPr="00191ECF">
              <w:rPr>
                <w:rFonts w:ascii="Times New Roman" w:eastAsia="Times New Roman" w:hAnsi="Times New Roman" w:cs="Times New Roman"/>
                <w:kern w:val="0"/>
                <w:szCs w:val="20"/>
                <w:lang w:val="sq-AL"/>
                <w14:ligatures w14:val="none"/>
              </w:rPr>
              <w:t>tё pёrcaktojё rradhën e duhur të punës për zëvendësimin e rripit tё kompresorit tё sistemit tё A/C të automjetit;</w:t>
            </w:r>
          </w:p>
          <w:p w14:paraId="5CE2136D"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szCs w:val="20"/>
                <w:lang w:val="sq-AL"/>
                <w14:ligatures w14:val="none"/>
              </w:rPr>
            </w:pPr>
            <w:r w:rsidRPr="00191ECF">
              <w:rPr>
                <w:rFonts w:ascii="Times New Roman" w:eastAsia="Times New Roman" w:hAnsi="Times New Roman" w:cs="Times New Roman"/>
                <w:kern w:val="0"/>
                <w:szCs w:val="20"/>
                <w:lang w:val="sq-AL"/>
                <w14:ligatures w14:val="none"/>
              </w:rPr>
              <w:t>tё pёrzgjedhё veglat dhe pajisjet e punës;</w:t>
            </w:r>
          </w:p>
          <w:p w14:paraId="68102EDC"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szCs w:val="20"/>
                <w:lang w:val="sq-AL"/>
                <w14:ligatures w14:val="none"/>
              </w:rPr>
            </w:pPr>
            <w:r w:rsidRPr="00191ECF">
              <w:rPr>
                <w:rFonts w:ascii="Times New Roman" w:eastAsia="Times New Roman" w:hAnsi="Times New Roman" w:cs="Times New Roman"/>
                <w:kern w:val="0"/>
                <w:szCs w:val="20"/>
                <w:lang w:val="sq-AL"/>
                <w14:ligatures w14:val="none"/>
              </w:rPr>
              <w:t xml:space="preserve">tё pёrzgjedhё rripin e duhur për zëvendësim; </w:t>
            </w:r>
          </w:p>
          <w:p w14:paraId="4FE2AE33"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tё pёrgatitё automjetin dhe vendin e punës për zëvendësimin e rripit tё kompresorit tё sistemit tё A/C tё automjetit;</w:t>
            </w:r>
          </w:p>
          <w:p w14:paraId="4641B32B"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të heqë pjesët që pengojnë zëvendësimin e rripit të kompresorit;</w:t>
            </w:r>
          </w:p>
          <w:p w14:paraId="61834DE3"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të lirojë vidat e pajisjes regjistruese të rripit të kompresorit;</w:t>
            </w:r>
          </w:p>
          <w:p w14:paraId="054FF26F"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të lirojë dhe heqë rripin e konsumuar të kompresorit;</w:t>
            </w:r>
          </w:p>
          <w:p w14:paraId="67142E31"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të vendosë rripin e ri të kompresorit;</w:t>
            </w:r>
          </w:p>
          <w:p w14:paraId="0C3CEB8A"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të shtrëngojë dhe regjistrojë rripin e ri të kompresorit;</w:t>
            </w:r>
          </w:p>
          <w:p w14:paraId="1824C987"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 xml:space="preserve">tё kryejë provёn e funksionimit të rripit tё zёvendёsuar; </w:t>
            </w:r>
          </w:p>
          <w:p w14:paraId="565402F4"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të vendosë pjesët e hequra;</w:t>
            </w:r>
          </w:p>
          <w:p w14:paraId="70022C58"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tё kryejë pastrimet e nevojshme;</w:t>
            </w:r>
          </w:p>
          <w:p w14:paraId="1E6C26C7"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tё tregojё kujdesin e duhur për veglat dhe pajisjet e punës;</w:t>
            </w:r>
          </w:p>
          <w:p w14:paraId="36186F0B" w14:textId="68AB03D5"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 xml:space="preserve">tё zbatojё </w:t>
            </w:r>
            <w:r w:rsidR="005D572F" w:rsidRPr="00E01FFE">
              <w:rPr>
                <w:rStyle w:val="cf01"/>
                <w:rFonts w:ascii="Times New Roman" w:hAnsi="Times New Roman" w:cs="Times New Roman"/>
                <w:sz w:val="24"/>
                <w:szCs w:val="24"/>
                <w:lang w:val="sq-AL"/>
              </w:rPr>
              <w:t>rregullat e sigurimit teknik dhe mbrojtjes së mjedisit,</w:t>
            </w:r>
            <w:r w:rsidR="005D24B7">
              <w:rPr>
                <w:rStyle w:val="cf01"/>
                <w:rFonts w:ascii="Times New Roman" w:hAnsi="Times New Roman" w:cs="Times New Roman"/>
                <w:sz w:val="24"/>
                <w:szCs w:val="24"/>
              </w:rPr>
              <w:t xml:space="preserve"> </w:t>
            </w:r>
            <w:r w:rsidRPr="00191ECF">
              <w:rPr>
                <w:rFonts w:ascii="Times New Roman" w:eastAsia="Times New Roman" w:hAnsi="Times New Roman" w:cs="Times New Roman"/>
                <w:kern w:val="0"/>
                <w:szCs w:val="20"/>
                <w:lang w:val="sq-AL"/>
                <w14:ligatures w14:val="none"/>
              </w:rPr>
              <w:t>gjatë punimeve të zëvendësimit të rripit tё kompresorit tё sistemit tё A/C të automjeteve të lehta.</w:t>
            </w:r>
          </w:p>
          <w:p w14:paraId="6268CF29" w14:textId="77777777" w:rsidR="009411B2" w:rsidRPr="00191ECF" w:rsidRDefault="009411B2" w:rsidP="009411B2">
            <w:pPr>
              <w:tabs>
                <w:tab w:val="left" w:pos="360"/>
              </w:tabs>
              <w:autoSpaceDN w:val="0"/>
              <w:spacing w:after="0" w:line="276" w:lineRule="auto"/>
              <w:textAlignment w:val="baseline"/>
              <w:rPr>
                <w:rFonts w:ascii="Times New Roman" w:eastAsia="Times New Roman" w:hAnsi="Times New Roman" w:cs="Times New Roman"/>
                <w:b/>
                <w:i/>
                <w:kern w:val="0"/>
                <w:lang w:val="sq-AL"/>
                <w14:ligatures w14:val="none"/>
              </w:rPr>
            </w:pPr>
            <w:r w:rsidRPr="00191ECF">
              <w:rPr>
                <w:rFonts w:ascii="Times New Roman" w:eastAsia="Times New Roman" w:hAnsi="Times New Roman" w:cs="Times New Roman"/>
                <w:b/>
                <w:i/>
                <w:kern w:val="0"/>
                <w:lang w:val="sq-AL"/>
                <w14:ligatures w14:val="none"/>
              </w:rPr>
              <w:t>Instrumentet e vlerësimit:</w:t>
            </w:r>
          </w:p>
          <w:p w14:paraId="69E053C0"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Vëzhgim me listë kontrolli.</w:t>
            </w:r>
          </w:p>
        </w:tc>
      </w:tr>
    </w:tbl>
    <w:p w14:paraId="53B72FD8"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p>
    <w:tbl>
      <w:tblPr>
        <w:tblW w:w="7293" w:type="dxa"/>
        <w:tblInd w:w="1951" w:type="dxa"/>
        <w:tblLook w:val="0000" w:firstRow="0" w:lastRow="0" w:firstColumn="0" w:lastColumn="0" w:noHBand="0" w:noVBand="0"/>
      </w:tblPr>
      <w:tblGrid>
        <w:gridCol w:w="851"/>
        <w:gridCol w:w="6442"/>
      </w:tblGrid>
      <w:tr w:rsidR="009411B2" w:rsidRPr="00191ECF" w14:paraId="43131CB0" w14:textId="77777777" w:rsidTr="005E170B">
        <w:tc>
          <w:tcPr>
            <w:tcW w:w="851" w:type="dxa"/>
          </w:tcPr>
          <w:p w14:paraId="35B35054" w14:textId="77777777" w:rsidR="009411B2" w:rsidRPr="00191ECF" w:rsidRDefault="009411B2" w:rsidP="009411B2">
            <w:pPr>
              <w:numPr>
                <w:ilvl w:val="12"/>
                <w:numId w:val="0"/>
              </w:num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 xml:space="preserve">RN 3 </w:t>
            </w:r>
          </w:p>
        </w:tc>
        <w:tc>
          <w:tcPr>
            <w:tcW w:w="6442" w:type="dxa"/>
          </w:tcPr>
          <w:p w14:paraId="3B1D7EB5"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szCs w:val="20"/>
                <w:lang w:val="sq-AL"/>
                <w14:ligatures w14:val="none"/>
              </w:rPr>
            </w:pPr>
            <w:r w:rsidRPr="00191ECF">
              <w:rPr>
                <w:rFonts w:ascii="Times New Roman" w:eastAsia="Times New Roman" w:hAnsi="Times New Roman" w:cs="Times New Roman"/>
                <w:b/>
                <w:kern w:val="0"/>
                <w:szCs w:val="20"/>
                <w:lang w:val="sq-AL"/>
                <w14:ligatures w14:val="none"/>
              </w:rPr>
              <w:t>Nxënësi zëvendëson kompresorin e ajrit të kondicionuar.</w:t>
            </w:r>
          </w:p>
          <w:p w14:paraId="7592B793" w14:textId="77777777" w:rsidR="009411B2" w:rsidRPr="00191ECF" w:rsidRDefault="009411B2" w:rsidP="009411B2">
            <w:pPr>
              <w:tabs>
                <w:tab w:val="left" w:pos="360"/>
              </w:tabs>
              <w:autoSpaceDN w:val="0"/>
              <w:spacing w:after="0" w:line="276" w:lineRule="auto"/>
              <w:textAlignment w:val="baseline"/>
              <w:rPr>
                <w:rFonts w:ascii="Times New Roman" w:eastAsia="Times New Roman" w:hAnsi="Times New Roman" w:cs="Times New Roman"/>
                <w:b/>
                <w:i/>
                <w:kern w:val="0"/>
                <w:lang w:val="sq-AL"/>
                <w14:ligatures w14:val="none"/>
              </w:rPr>
            </w:pPr>
            <w:r w:rsidRPr="00191ECF">
              <w:rPr>
                <w:rFonts w:ascii="Times New Roman" w:eastAsia="Times New Roman" w:hAnsi="Times New Roman" w:cs="Times New Roman"/>
                <w:b/>
                <w:i/>
                <w:kern w:val="0"/>
                <w:lang w:val="sq-AL"/>
                <w14:ligatures w14:val="none"/>
              </w:rPr>
              <w:t>Instrumentet e vlerësimit:</w:t>
            </w:r>
          </w:p>
          <w:p w14:paraId="189969BB" w14:textId="77777777" w:rsidR="009411B2" w:rsidRPr="00191ECF" w:rsidRDefault="009411B2" w:rsidP="009411B2">
            <w:pPr>
              <w:tabs>
                <w:tab w:val="left" w:pos="360"/>
              </w:tabs>
              <w:overflowPunct w:val="0"/>
              <w:autoSpaceDE w:val="0"/>
              <w:autoSpaceDN w:val="0"/>
              <w:adjustRightInd w:val="0"/>
              <w:spacing w:after="0" w:line="276" w:lineRule="auto"/>
              <w:textAlignment w:val="baseline"/>
              <w:rPr>
                <w:rFonts w:ascii="Times New Roman" w:eastAsia="Times New Roman" w:hAnsi="Times New Roman" w:cs="Times New Roman"/>
                <w:b/>
                <w:i/>
                <w:kern w:val="0"/>
                <w:lang w:val="sq-AL"/>
                <w14:ligatures w14:val="none"/>
              </w:rPr>
            </w:pPr>
            <w:r w:rsidRPr="00191ECF">
              <w:rPr>
                <w:rFonts w:ascii="Times New Roman" w:eastAsia="Times New Roman" w:hAnsi="Times New Roman" w:cs="Times New Roman"/>
                <w:b/>
                <w:i/>
                <w:kern w:val="0"/>
                <w:lang w:val="sq-AL"/>
                <w14:ligatures w14:val="none"/>
              </w:rPr>
              <w:t xml:space="preserve">-   </w:t>
            </w:r>
            <w:r w:rsidRPr="00191ECF">
              <w:rPr>
                <w:rFonts w:ascii="Times New Roman" w:eastAsia="Times New Roman" w:hAnsi="Times New Roman" w:cs="Times New Roman"/>
                <w:kern w:val="0"/>
                <w:lang w:val="sq-AL"/>
                <w14:ligatures w14:val="none"/>
              </w:rPr>
              <w:t>Vëzhgim me listë kontrolli.</w:t>
            </w:r>
          </w:p>
          <w:p w14:paraId="5079F0FE" w14:textId="77777777" w:rsidR="009411B2" w:rsidRPr="00191ECF" w:rsidRDefault="009411B2" w:rsidP="009411B2">
            <w:pPr>
              <w:tabs>
                <w:tab w:val="left" w:pos="360"/>
              </w:tabs>
              <w:overflowPunct w:val="0"/>
              <w:autoSpaceDE w:val="0"/>
              <w:autoSpaceDN w:val="0"/>
              <w:adjustRightInd w:val="0"/>
              <w:spacing w:after="0" w:line="276" w:lineRule="auto"/>
              <w:textAlignment w:val="baseline"/>
              <w:rPr>
                <w:rFonts w:ascii="Times New Roman" w:eastAsia="Times New Roman" w:hAnsi="Times New Roman" w:cs="Times New Roman"/>
                <w:b/>
                <w:i/>
                <w:kern w:val="0"/>
                <w:lang w:val="sq-AL"/>
                <w14:ligatures w14:val="none"/>
              </w:rPr>
            </w:pPr>
            <w:r w:rsidRPr="00191ECF">
              <w:rPr>
                <w:rFonts w:ascii="Times New Roman" w:eastAsia="Times New Roman" w:hAnsi="Times New Roman" w:cs="Times New Roman"/>
                <w:b/>
                <w:i/>
                <w:kern w:val="0"/>
                <w:lang w:val="sq-AL"/>
                <w14:ligatures w14:val="none"/>
              </w:rPr>
              <w:t>Kriteret e vlerësimit:</w:t>
            </w:r>
          </w:p>
          <w:p w14:paraId="711F13BE" w14:textId="77777777" w:rsidR="009411B2" w:rsidRPr="00191ECF" w:rsidRDefault="009411B2" w:rsidP="009411B2">
            <w:pPr>
              <w:tabs>
                <w:tab w:val="left" w:pos="360"/>
              </w:tabs>
              <w:overflowPunct w:val="0"/>
              <w:autoSpaceDE w:val="0"/>
              <w:autoSpaceDN w:val="0"/>
              <w:adjustRightInd w:val="0"/>
              <w:spacing w:after="0" w:line="276" w:lineRule="auto"/>
              <w:textAlignment w:val="baseline"/>
              <w:rPr>
                <w:rFonts w:ascii="Times New Roman" w:eastAsia="Times New Roman" w:hAnsi="Times New Roman" w:cs="Times New Roman"/>
                <w:b/>
                <w:i/>
                <w:kern w:val="0"/>
                <w:lang w:val="sq-AL"/>
                <w14:ligatures w14:val="none"/>
              </w:rPr>
            </w:pPr>
            <w:r w:rsidRPr="00191ECF">
              <w:rPr>
                <w:rFonts w:ascii="Times New Roman" w:eastAsia="Times New Roman" w:hAnsi="Times New Roman" w:cs="Times New Roman"/>
                <w:kern w:val="0"/>
                <w:lang w:val="sq-AL"/>
                <w14:ligatures w14:val="none"/>
              </w:rPr>
              <w:t>Nxënësi duhet të jetë i aftë:</w:t>
            </w:r>
          </w:p>
          <w:p w14:paraId="50454733"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szCs w:val="20"/>
                <w:lang w:val="sq-AL"/>
                <w14:ligatures w14:val="none"/>
              </w:rPr>
            </w:pPr>
            <w:r w:rsidRPr="00191ECF">
              <w:rPr>
                <w:rFonts w:ascii="Times New Roman" w:eastAsia="Times New Roman" w:hAnsi="Times New Roman" w:cs="Times New Roman"/>
                <w:kern w:val="0"/>
                <w:szCs w:val="20"/>
                <w:lang w:val="sq-AL"/>
                <w14:ligatures w14:val="none"/>
              </w:rPr>
              <w:t>tё analizojё dokumentacionin teknik të sistemit tё ajrit tё kondicionuar (A/C) tё automjetit;</w:t>
            </w:r>
          </w:p>
          <w:p w14:paraId="0CC94E04"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szCs w:val="20"/>
                <w:lang w:val="sq-AL"/>
                <w14:ligatures w14:val="none"/>
              </w:rPr>
            </w:pPr>
            <w:r w:rsidRPr="00191ECF">
              <w:rPr>
                <w:rFonts w:ascii="Times New Roman" w:eastAsia="Times New Roman" w:hAnsi="Times New Roman" w:cs="Times New Roman"/>
                <w:kern w:val="0"/>
                <w:szCs w:val="20"/>
                <w:lang w:val="sq-AL"/>
                <w14:ligatures w14:val="none"/>
              </w:rPr>
              <w:t>tё pёrcaktojё rradhën e duhur të punës për zëvendësimin e kompresorit tё sistemit tё A/C të automjetit;</w:t>
            </w:r>
          </w:p>
          <w:p w14:paraId="21C2A4CE"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szCs w:val="20"/>
                <w:lang w:val="sq-AL"/>
                <w14:ligatures w14:val="none"/>
              </w:rPr>
            </w:pPr>
            <w:r w:rsidRPr="00191ECF">
              <w:rPr>
                <w:rFonts w:ascii="Times New Roman" w:eastAsia="Times New Roman" w:hAnsi="Times New Roman" w:cs="Times New Roman"/>
                <w:kern w:val="0"/>
                <w:szCs w:val="20"/>
                <w:lang w:val="sq-AL"/>
                <w14:ligatures w14:val="none"/>
              </w:rPr>
              <w:t>tё pёrzgjedhё veglat dhe pajisjet e punës;</w:t>
            </w:r>
          </w:p>
          <w:p w14:paraId="433932E6"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szCs w:val="20"/>
                <w:lang w:val="sq-AL"/>
                <w14:ligatures w14:val="none"/>
              </w:rPr>
            </w:pPr>
            <w:r w:rsidRPr="00191ECF">
              <w:rPr>
                <w:rFonts w:ascii="Times New Roman" w:eastAsia="Times New Roman" w:hAnsi="Times New Roman" w:cs="Times New Roman"/>
                <w:kern w:val="0"/>
                <w:szCs w:val="20"/>
                <w:lang w:val="sq-AL"/>
                <w14:ligatures w14:val="none"/>
              </w:rPr>
              <w:lastRenderedPageBreak/>
              <w:t xml:space="preserve">tё pёrzgjedhё kompresorin e duhur për zëvendësim; </w:t>
            </w:r>
          </w:p>
          <w:p w14:paraId="04628703"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tё pёrgatitё automjetin dhe vendin e punës për zëvendësimin e kompresorit tё sistemit tё A/C tё automjetit;</w:t>
            </w:r>
          </w:p>
          <w:p w14:paraId="52E22F51"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tё kryejë heqjen e gazit nga sistemi;</w:t>
            </w:r>
          </w:p>
          <w:p w14:paraId="4A3E1D3A"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të heqë pjesët që pengojnë zëvendësimin e kompresorit;</w:t>
            </w:r>
          </w:p>
          <w:p w14:paraId="4BF41C00"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tё shkёputё lidhjet elektrike nga kompresori;</w:t>
            </w:r>
          </w:p>
          <w:p w14:paraId="6EE31559"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tё heqë rripin e kompresorit;</w:t>
            </w:r>
          </w:p>
          <w:p w14:paraId="18B6E002"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tё shkёputё tubat e gazit nga kompresori;</w:t>
            </w:r>
          </w:p>
          <w:p w14:paraId="3ABC7D20"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të lirojë vidat/bulonat që mbajnë kompresorin;</w:t>
            </w:r>
          </w:p>
          <w:p w14:paraId="6C190AA4"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të heqë kompresorin e dëmtuar;</w:t>
            </w:r>
          </w:p>
          <w:p w14:paraId="17BA2380"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të vendosë kompresorin e ri dhe shtrëngimin e vidave/bulonave mbajtës;</w:t>
            </w:r>
          </w:p>
          <w:p w14:paraId="5AF0AAF5"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tё lidhë tubat e gazit nё kompresor;</w:t>
            </w:r>
          </w:p>
          <w:p w14:paraId="5DDB6174"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tё montojë dhe regjistrojë rripin e kompresorit;</w:t>
            </w:r>
          </w:p>
          <w:p w14:paraId="443680EC"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tё rivendosё ldhjet elektrike nё kompresor;</w:t>
            </w:r>
          </w:p>
          <w:p w14:paraId="79FCB925"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vendosë pjesët e hequra;</w:t>
            </w:r>
          </w:p>
          <w:p w14:paraId="6F57B15B"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tё mbushё me gaz sistemin;</w:t>
            </w:r>
          </w:p>
          <w:p w14:paraId="123BE613"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 xml:space="preserve">tё kryejё provёn e funksionimit të kompresorit tё zёvendёsuar; </w:t>
            </w:r>
          </w:p>
          <w:p w14:paraId="1EF61DAD"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tё kryejë pastrimet e nevojshme;</w:t>
            </w:r>
          </w:p>
          <w:p w14:paraId="62DD4738"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tё tregojё kujdesin e duhur për veglat dhe pajisjet e punës;</w:t>
            </w:r>
          </w:p>
          <w:p w14:paraId="5E021339" w14:textId="4C7A9D5C"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tё zbatojё</w:t>
            </w:r>
            <w:r w:rsidR="005D24B7">
              <w:rPr>
                <w:rFonts w:ascii="Times New Roman" w:eastAsia="Times New Roman" w:hAnsi="Times New Roman" w:cs="Times New Roman"/>
                <w:kern w:val="0"/>
                <w:szCs w:val="20"/>
                <w:lang w:val="sq-AL"/>
                <w14:ligatures w14:val="none"/>
              </w:rPr>
              <w:t xml:space="preserve"> </w:t>
            </w:r>
            <w:r w:rsidR="005D572F" w:rsidRPr="00E01FFE">
              <w:rPr>
                <w:rStyle w:val="cf01"/>
                <w:rFonts w:ascii="Times New Roman" w:hAnsi="Times New Roman" w:cs="Times New Roman"/>
                <w:sz w:val="24"/>
                <w:szCs w:val="24"/>
                <w:lang w:val="sq-AL"/>
              </w:rPr>
              <w:t>rregullat e sigurimit teknik dhe mbrojtjes së mjedisit,</w:t>
            </w:r>
            <w:r w:rsidR="005B0744" w:rsidRPr="00191ECF">
              <w:rPr>
                <w:rStyle w:val="cf01"/>
                <w:rFonts w:ascii="Times New Roman" w:hAnsi="Times New Roman" w:cs="Times New Roman"/>
                <w:sz w:val="24"/>
                <w:szCs w:val="24"/>
              </w:rPr>
              <w:t xml:space="preserve"> </w:t>
            </w:r>
            <w:r w:rsidRPr="00191ECF">
              <w:rPr>
                <w:rFonts w:ascii="Times New Roman" w:eastAsia="Times New Roman" w:hAnsi="Times New Roman" w:cs="Times New Roman"/>
                <w:kern w:val="0"/>
                <w:szCs w:val="20"/>
                <w:lang w:val="sq-AL"/>
                <w14:ligatures w14:val="none"/>
              </w:rPr>
              <w:t>gjatë punimeve të zëvendësimit të kompresorit tё sistemit tё A/C të automjeteve të lehta.</w:t>
            </w:r>
          </w:p>
          <w:p w14:paraId="10A8506B" w14:textId="77777777" w:rsidR="009411B2" w:rsidRPr="00191ECF" w:rsidRDefault="009411B2" w:rsidP="009411B2">
            <w:pPr>
              <w:tabs>
                <w:tab w:val="left" w:pos="360"/>
              </w:tabs>
              <w:autoSpaceDN w:val="0"/>
              <w:spacing w:after="0" w:line="276" w:lineRule="auto"/>
              <w:textAlignment w:val="baseline"/>
              <w:rPr>
                <w:rFonts w:ascii="Times New Roman" w:eastAsia="Times New Roman" w:hAnsi="Times New Roman" w:cs="Times New Roman"/>
                <w:b/>
                <w:i/>
                <w:kern w:val="0"/>
                <w:lang w:val="sq-AL"/>
                <w14:ligatures w14:val="none"/>
              </w:rPr>
            </w:pPr>
            <w:r w:rsidRPr="00191ECF">
              <w:rPr>
                <w:rFonts w:ascii="Times New Roman" w:eastAsia="Times New Roman" w:hAnsi="Times New Roman" w:cs="Times New Roman"/>
                <w:b/>
                <w:i/>
                <w:kern w:val="0"/>
                <w:lang w:val="sq-AL"/>
                <w14:ligatures w14:val="none"/>
              </w:rPr>
              <w:t>Instrumentet e vlerësimit:</w:t>
            </w:r>
          </w:p>
          <w:p w14:paraId="2421E321"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Vëzhgim me listë kontrolli.</w:t>
            </w:r>
          </w:p>
        </w:tc>
      </w:tr>
    </w:tbl>
    <w:p w14:paraId="4F407284"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p>
    <w:tbl>
      <w:tblPr>
        <w:tblW w:w="7293" w:type="dxa"/>
        <w:tblInd w:w="1951" w:type="dxa"/>
        <w:tblLook w:val="0000" w:firstRow="0" w:lastRow="0" w:firstColumn="0" w:lastColumn="0" w:noHBand="0" w:noVBand="0"/>
      </w:tblPr>
      <w:tblGrid>
        <w:gridCol w:w="851"/>
        <w:gridCol w:w="6442"/>
      </w:tblGrid>
      <w:tr w:rsidR="009411B2" w:rsidRPr="00191ECF" w14:paraId="43B33AAE" w14:textId="77777777" w:rsidTr="005E170B">
        <w:tc>
          <w:tcPr>
            <w:tcW w:w="851" w:type="dxa"/>
          </w:tcPr>
          <w:p w14:paraId="7675FEFA" w14:textId="77777777" w:rsidR="009411B2" w:rsidRPr="00191ECF" w:rsidRDefault="009411B2" w:rsidP="009411B2">
            <w:pPr>
              <w:numPr>
                <w:ilvl w:val="12"/>
                <w:numId w:val="0"/>
              </w:num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 xml:space="preserve">RN 4 </w:t>
            </w:r>
          </w:p>
        </w:tc>
        <w:tc>
          <w:tcPr>
            <w:tcW w:w="6442" w:type="dxa"/>
          </w:tcPr>
          <w:p w14:paraId="27C3B289"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szCs w:val="20"/>
                <w:lang w:val="sq-AL"/>
                <w14:ligatures w14:val="none"/>
              </w:rPr>
            </w:pPr>
            <w:r w:rsidRPr="00191ECF">
              <w:rPr>
                <w:rFonts w:ascii="Times New Roman" w:eastAsia="Times New Roman" w:hAnsi="Times New Roman" w:cs="Times New Roman"/>
                <w:b/>
                <w:kern w:val="0"/>
                <w:szCs w:val="20"/>
                <w:lang w:val="sq-AL"/>
                <w14:ligatures w14:val="none"/>
              </w:rPr>
              <w:t>Nxënësi zëvendëson avulluesin dhe kondensuesin e sistemit të ajrit të kondicionuar.</w:t>
            </w:r>
          </w:p>
          <w:p w14:paraId="19A4F309" w14:textId="77777777" w:rsidR="009411B2" w:rsidRPr="00191ECF" w:rsidRDefault="009411B2" w:rsidP="009411B2">
            <w:pPr>
              <w:tabs>
                <w:tab w:val="left" w:pos="360"/>
              </w:tabs>
              <w:overflowPunct w:val="0"/>
              <w:autoSpaceDE w:val="0"/>
              <w:autoSpaceDN w:val="0"/>
              <w:adjustRightInd w:val="0"/>
              <w:spacing w:after="0" w:line="276" w:lineRule="auto"/>
              <w:textAlignment w:val="baseline"/>
              <w:rPr>
                <w:rFonts w:ascii="Times New Roman" w:eastAsia="Times New Roman" w:hAnsi="Times New Roman" w:cs="Times New Roman"/>
                <w:b/>
                <w:i/>
                <w:kern w:val="0"/>
                <w:lang w:val="sq-AL"/>
                <w14:ligatures w14:val="none"/>
              </w:rPr>
            </w:pPr>
            <w:r w:rsidRPr="00191ECF">
              <w:rPr>
                <w:rFonts w:ascii="Times New Roman" w:eastAsia="Times New Roman" w:hAnsi="Times New Roman" w:cs="Times New Roman"/>
                <w:b/>
                <w:i/>
                <w:kern w:val="0"/>
                <w:lang w:val="sq-AL"/>
                <w14:ligatures w14:val="none"/>
              </w:rPr>
              <w:t>Kriteret e vlerësimit:</w:t>
            </w:r>
          </w:p>
          <w:p w14:paraId="680C5BC3" w14:textId="77777777" w:rsidR="009411B2" w:rsidRPr="00191ECF" w:rsidRDefault="009411B2" w:rsidP="009411B2">
            <w:pPr>
              <w:tabs>
                <w:tab w:val="left" w:pos="360"/>
              </w:tabs>
              <w:overflowPunct w:val="0"/>
              <w:autoSpaceDE w:val="0"/>
              <w:autoSpaceDN w:val="0"/>
              <w:adjustRightInd w:val="0"/>
              <w:spacing w:after="0" w:line="276" w:lineRule="auto"/>
              <w:textAlignment w:val="baseline"/>
              <w:rPr>
                <w:rFonts w:ascii="Times New Roman" w:eastAsia="Times New Roman" w:hAnsi="Times New Roman" w:cs="Times New Roman"/>
                <w:b/>
                <w:i/>
                <w:kern w:val="0"/>
                <w:lang w:val="sq-AL"/>
                <w14:ligatures w14:val="none"/>
              </w:rPr>
            </w:pPr>
            <w:r w:rsidRPr="00191ECF">
              <w:rPr>
                <w:rFonts w:ascii="Times New Roman" w:eastAsia="Times New Roman" w:hAnsi="Times New Roman" w:cs="Times New Roman"/>
                <w:kern w:val="0"/>
                <w:lang w:val="sq-AL"/>
                <w14:ligatures w14:val="none"/>
              </w:rPr>
              <w:t>Nxënësi duhet të jetë i aftë:</w:t>
            </w:r>
          </w:p>
          <w:p w14:paraId="3D292A39"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szCs w:val="20"/>
                <w:lang w:val="sq-AL"/>
                <w14:ligatures w14:val="none"/>
              </w:rPr>
            </w:pPr>
            <w:r w:rsidRPr="00191ECF">
              <w:rPr>
                <w:rFonts w:ascii="Times New Roman" w:eastAsia="Times New Roman" w:hAnsi="Times New Roman" w:cs="Times New Roman"/>
                <w:kern w:val="0"/>
                <w:szCs w:val="20"/>
                <w:lang w:val="sq-AL"/>
                <w14:ligatures w14:val="none"/>
              </w:rPr>
              <w:t>tё analizojё dokumentacionin teknik të sistemit tё ajrit tё kondicionuar (A/C) tё automjetit;</w:t>
            </w:r>
          </w:p>
          <w:p w14:paraId="6F459323"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szCs w:val="20"/>
                <w:lang w:val="sq-AL"/>
                <w14:ligatures w14:val="none"/>
              </w:rPr>
            </w:pPr>
            <w:r w:rsidRPr="00191ECF">
              <w:rPr>
                <w:rFonts w:ascii="Times New Roman" w:eastAsia="Times New Roman" w:hAnsi="Times New Roman" w:cs="Times New Roman"/>
                <w:kern w:val="0"/>
                <w:szCs w:val="20"/>
                <w:lang w:val="sq-AL"/>
                <w14:ligatures w14:val="none"/>
              </w:rPr>
              <w:t>tё pёrcaktojё rradhën e duhur të punës për zëvendësimin e avulluesit dhe kondensuesit tё sistemit tё A/C të automjetit;</w:t>
            </w:r>
          </w:p>
          <w:p w14:paraId="5B2A9C06"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szCs w:val="20"/>
                <w:lang w:val="sq-AL"/>
                <w14:ligatures w14:val="none"/>
              </w:rPr>
            </w:pPr>
            <w:r w:rsidRPr="00191ECF">
              <w:rPr>
                <w:rFonts w:ascii="Times New Roman" w:eastAsia="Times New Roman" w:hAnsi="Times New Roman" w:cs="Times New Roman"/>
                <w:kern w:val="0"/>
                <w:szCs w:val="20"/>
                <w:lang w:val="sq-AL"/>
                <w14:ligatures w14:val="none"/>
              </w:rPr>
              <w:t>tё pёrzgjedhё veglat dhe pajisjet e punës;</w:t>
            </w:r>
          </w:p>
          <w:p w14:paraId="0CB08B31"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szCs w:val="20"/>
                <w:lang w:val="sq-AL"/>
                <w14:ligatures w14:val="none"/>
              </w:rPr>
            </w:pPr>
            <w:r w:rsidRPr="00191ECF">
              <w:rPr>
                <w:rFonts w:ascii="Times New Roman" w:eastAsia="Times New Roman" w:hAnsi="Times New Roman" w:cs="Times New Roman"/>
                <w:kern w:val="0"/>
                <w:szCs w:val="20"/>
                <w:lang w:val="sq-AL"/>
                <w14:ligatures w14:val="none"/>
              </w:rPr>
              <w:t xml:space="preserve">tё pёrzgjedhё avulluesin dhe kondensuesin e duhur për zëvendësim; </w:t>
            </w:r>
          </w:p>
          <w:p w14:paraId="6BD897B0"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tё pёrgatitё automjetin dhe vendin e punës për zëvendësimin e avulluesit dhe kondensuesit tё sistemit tё A/C tё automjetit;</w:t>
            </w:r>
          </w:p>
          <w:p w14:paraId="6F402050"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tё kryejë heqjen e gazit nga sistemi;</w:t>
            </w:r>
          </w:p>
          <w:p w14:paraId="0A249421"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lastRenderedPageBreak/>
              <w:t>të heqë pjesët që pengojnë zëvendësimin e avulluesit dhe kondensuesit;</w:t>
            </w:r>
          </w:p>
          <w:p w14:paraId="38535B3A"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tё shkёputё lidhjet elektrike nga avulluesi dhe kondensuesi;</w:t>
            </w:r>
          </w:p>
          <w:p w14:paraId="70DFA479"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të shkёputë tubat e hyrjes dhe të daljes së gazit nga avulluesi dhe kondensuesi;</w:t>
            </w:r>
          </w:p>
          <w:p w14:paraId="4EB59F15"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të kryejë lirimin e mbajtëseve të avulluesit dhe kondensuesit;</w:t>
            </w:r>
          </w:p>
          <w:p w14:paraId="28A4BC7A"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të kryejë heqjen e avulluesit dhe kondensuesit të dëmtuar;</w:t>
            </w:r>
          </w:p>
          <w:p w14:paraId="52DF519C"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të kryejë vendosjen dhe shtrëngimin e avulluesit dhe kondensuesit të ri;</w:t>
            </w:r>
          </w:p>
          <w:p w14:paraId="5C4ABDD7"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të kryejë rilidhjen e tubave tё hyrjes dhe daljes së gazit nё avullues dhe kondensues;</w:t>
            </w:r>
          </w:p>
          <w:p w14:paraId="3A61B7B9"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 xml:space="preserve">të </w:t>
            </w:r>
            <w:r w:rsidRPr="00191ECF">
              <w:rPr>
                <w:rFonts w:ascii="Times New Roman" w:eastAsia="Times New Roman" w:hAnsi="Times New Roman" w:cs="Times New Roman"/>
                <w:kern w:val="0"/>
                <w:szCs w:val="20"/>
                <w:lang w:val="sq-AL"/>
                <w14:ligatures w14:val="none"/>
              </w:rPr>
              <w:t>kryejë</w:t>
            </w:r>
            <w:r w:rsidRPr="00191ECF">
              <w:rPr>
                <w:rFonts w:ascii="Times New Roman" w:eastAsia="Times New Roman" w:hAnsi="Times New Roman" w:cs="Times New Roman"/>
                <w:kern w:val="0"/>
                <w:lang w:val="sq-AL"/>
                <w14:ligatures w14:val="none"/>
              </w:rPr>
              <w:t xml:space="preserve"> rivendosjen e lidhjeve elektrike te </w:t>
            </w:r>
            <w:r w:rsidRPr="00191ECF">
              <w:rPr>
                <w:rFonts w:ascii="Times New Roman" w:eastAsia="Times New Roman" w:hAnsi="Times New Roman" w:cs="Times New Roman"/>
                <w:kern w:val="0"/>
                <w:szCs w:val="20"/>
                <w:lang w:val="sq-AL"/>
                <w14:ligatures w14:val="none"/>
              </w:rPr>
              <w:t>avulluesi dhe kondensuesi;</w:t>
            </w:r>
          </w:p>
          <w:p w14:paraId="51D20D25"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të vendosë pjesët e hequra;</w:t>
            </w:r>
          </w:p>
          <w:p w14:paraId="024F3596"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tё mbushё me gaz sistemin;</w:t>
            </w:r>
          </w:p>
          <w:p w14:paraId="33C7799C"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tё kryejë provёn e funksionimit të avulluesit dhe kondensuesit tё zёvendёsuar;</w:t>
            </w:r>
          </w:p>
          <w:p w14:paraId="06911F68"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tё kryejë pastrimet e nevojshme;</w:t>
            </w:r>
          </w:p>
          <w:p w14:paraId="086E9913"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tё tregojё kujdesin e duhur për veglat dhe pajisjet e punës;</w:t>
            </w:r>
          </w:p>
          <w:p w14:paraId="15F31B89" w14:textId="1DD68FFF"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 xml:space="preserve">tё zbatojё </w:t>
            </w:r>
            <w:r w:rsidR="005D572F" w:rsidRPr="00E01FFE">
              <w:rPr>
                <w:rStyle w:val="cf01"/>
                <w:rFonts w:ascii="Times New Roman" w:hAnsi="Times New Roman" w:cs="Times New Roman"/>
                <w:sz w:val="24"/>
                <w:szCs w:val="24"/>
                <w:lang w:val="sq-AL"/>
              </w:rPr>
              <w:t>rregullat e sigurimit teknik dhe mbrojtjes së mjedisit,</w:t>
            </w:r>
            <w:r w:rsidR="005D24B7">
              <w:rPr>
                <w:rStyle w:val="cf01"/>
                <w:rFonts w:ascii="Times New Roman" w:hAnsi="Times New Roman" w:cs="Times New Roman"/>
                <w:sz w:val="24"/>
                <w:szCs w:val="24"/>
              </w:rPr>
              <w:t xml:space="preserve"> </w:t>
            </w:r>
            <w:r w:rsidRPr="00191ECF">
              <w:rPr>
                <w:rFonts w:ascii="Times New Roman" w:eastAsia="Times New Roman" w:hAnsi="Times New Roman" w:cs="Times New Roman"/>
                <w:kern w:val="0"/>
                <w:szCs w:val="20"/>
                <w:lang w:val="sq-AL"/>
                <w14:ligatures w14:val="none"/>
              </w:rPr>
              <w:t>gjatë punimeve të zëvendësimit të avulluesit dhe kondensuesit tё sistemit tё A/C të automjeteve të lehta.</w:t>
            </w:r>
          </w:p>
          <w:p w14:paraId="2A742200" w14:textId="77777777" w:rsidR="009411B2" w:rsidRPr="00191ECF" w:rsidRDefault="009411B2" w:rsidP="009411B2">
            <w:pPr>
              <w:tabs>
                <w:tab w:val="left" w:pos="360"/>
              </w:tabs>
              <w:autoSpaceDN w:val="0"/>
              <w:spacing w:after="0" w:line="276" w:lineRule="auto"/>
              <w:textAlignment w:val="baseline"/>
              <w:rPr>
                <w:rFonts w:ascii="Times New Roman" w:eastAsia="Times New Roman" w:hAnsi="Times New Roman" w:cs="Times New Roman"/>
                <w:b/>
                <w:i/>
                <w:kern w:val="0"/>
                <w:lang w:val="sq-AL"/>
                <w14:ligatures w14:val="none"/>
              </w:rPr>
            </w:pPr>
            <w:r w:rsidRPr="00191ECF">
              <w:rPr>
                <w:rFonts w:ascii="Times New Roman" w:eastAsia="Times New Roman" w:hAnsi="Times New Roman" w:cs="Times New Roman"/>
                <w:b/>
                <w:i/>
                <w:kern w:val="0"/>
                <w:lang w:val="sq-AL"/>
                <w14:ligatures w14:val="none"/>
              </w:rPr>
              <w:t>Instrumentet e vlerësimit:</w:t>
            </w:r>
          </w:p>
          <w:p w14:paraId="44491B90"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Vëzhgim me listë kontrolli.</w:t>
            </w:r>
          </w:p>
        </w:tc>
      </w:tr>
    </w:tbl>
    <w:p w14:paraId="4DDEF71B"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p>
    <w:tbl>
      <w:tblPr>
        <w:tblW w:w="9243" w:type="dxa"/>
        <w:tblBorders>
          <w:top w:val="single" w:sz="6" w:space="0" w:color="auto"/>
        </w:tblBorders>
        <w:tblLook w:val="0000" w:firstRow="0" w:lastRow="0" w:firstColumn="0" w:lastColumn="0" w:noHBand="0" w:noVBand="0"/>
      </w:tblPr>
      <w:tblGrid>
        <w:gridCol w:w="2178"/>
        <w:gridCol w:w="270"/>
        <w:gridCol w:w="6795"/>
      </w:tblGrid>
      <w:tr w:rsidR="009411B2" w:rsidRPr="00191ECF" w14:paraId="0591174F" w14:textId="77777777" w:rsidTr="005E170B">
        <w:tc>
          <w:tcPr>
            <w:tcW w:w="2178" w:type="dxa"/>
            <w:tcBorders>
              <w:top w:val="single" w:sz="6" w:space="0" w:color="auto"/>
              <w:left w:val="nil"/>
              <w:bottom w:val="nil"/>
              <w:right w:val="nil"/>
            </w:tcBorders>
          </w:tcPr>
          <w:p w14:paraId="7DBAB519" w14:textId="77777777" w:rsidR="009411B2" w:rsidRPr="00191ECF" w:rsidRDefault="009411B2" w:rsidP="009411B2">
            <w:pPr>
              <w:numPr>
                <w:ilvl w:val="12"/>
                <w:numId w:val="0"/>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b/>
                <w:kern w:val="0"/>
                <w:lang w:val="sq-AL"/>
                <w14:ligatures w14:val="none"/>
              </w:rPr>
              <w:t>Udhëzime për zbatimin e modulit</w:t>
            </w:r>
          </w:p>
        </w:tc>
        <w:tc>
          <w:tcPr>
            <w:tcW w:w="270" w:type="dxa"/>
            <w:tcBorders>
              <w:top w:val="single" w:sz="6" w:space="0" w:color="auto"/>
              <w:left w:val="nil"/>
              <w:bottom w:val="nil"/>
              <w:right w:val="nil"/>
            </w:tcBorders>
          </w:tcPr>
          <w:p w14:paraId="7EC28EAB" w14:textId="77777777" w:rsidR="009411B2" w:rsidRPr="00191ECF" w:rsidRDefault="009411B2" w:rsidP="009411B2">
            <w:pPr>
              <w:numPr>
                <w:ilvl w:val="12"/>
                <w:numId w:val="0"/>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p>
        </w:tc>
        <w:tc>
          <w:tcPr>
            <w:tcW w:w="6795" w:type="dxa"/>
            <w:tcBorders>
              <w:top w:val="single" w:sz="6" w:space="0" w:color="auto"/>
              <w:left w:val="nil"/>
              <w:bottom w:val="nil"/>
              <w:right w:val="nil"/>
            </w:tcBorders>
          </w:tcPr>
          <w:p w14:paraId="08E82970" w14:textId="77777777" w:rsidR="009411B2" w:rsidRPr="00191ECF" w:rsidRDefault="009411B2">
            <w:pPr>
              <w:numPr>
                <w:ilvl w:val="0"/>
                <w:numId w:val="45"/>
              </w:num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 xml:space="preserve">Ky modul duhet të trajtohet në repartin e shërbimit të </w:t>
            </w:r>
            <w:r w:rsidRPr="00191ECF">
              <w:rPr>
                <w:rFonts w:ascii="Times New Roman" w:eastAsia="Times New Roman" w:hAnsi="Times New Roman" w:cs="Times New Roman"/>
                <w:kern w:val="0"/>
                <w:shd w:val="clear" w:color="auto" w:fill="FFFFFF"/>
                <w:lang w:val="sq-AL"/>
                <w14:ligatures w14:val="none"/>
              </w:rPr>
              <w:t>automjeteve ose në mjedise pune (servise) ku kryhen punime të zëvendësimit</w:t>
            </w:r>
            <w:r w:rsidRPr="00191ECF">
              <w:rPr>
                <w:rFonts w:ascii="Times New Roman" w:eastAsia="Times New Roman" w:hAnsi="Times New Roman" w:cs="Times New Roman"/>
                <w:kern w:val="0"/>
                <w:lang w:val="sq-AL"/>
                <w14:ligatures w14:val="none"/>
              </w:rPr>
              <w:t xml:space="preserve"> të pjesëve në sistemin e ajrit tё kondicionuar tё automjeteve të lehta.</w:t>
            </w:r>
          </w:p>
          <w:p w14:paraId="4D8A7625" w14:textId="7F6B6E5B" w:rsidR="009411B2" w:rsidRPr="00191ECF" w:rsidRDefault="009411B2">
            <w:pPr>
              <w:numPr>
                <w:ilvl w:val="0"/>
                <w:numId w:val="45"/>
              </w:num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Më</w:t>
            </w:r>
            <w:r w:rsidR="006059B1" w:rsidRPr="00191ECF">
              <w:rPr>
                <w:rFonts w:ascii="Times New Roman" w:eastAsia="Times New Roman" w:hAnsi="Times New Roman" w:cs="Times New Roman"/>
                <w:kern w:val="0"/>
                <w:lang w:val="sq-AL"/>
                <w14:ligatures w14:val="none"/>
              </w:rPr>
              <w:t>s</w:t>
            </w:r>
            <w:r w:rsidRPr="00191ECF">
              <w:rPr>
                <w:rFonts w:ascii="Times New Roman" w:eastAsia="Times New Roman" w:hAnsi="Times New Roman" w:cs="Times New Roman"/>
                <w:kern w:val="0"/>
                <w:lang w:val="sq-AL"/>
                <w14:ligatures w14:val="none"/>
              </w:rPr>
              <w:t xml:space="preserve">imdhënësi duhet të përdorë sa më shumë të jetë e mundur </w:t>
            </w:r>
            <w:r w:rsidR="0059422C">
              <w:rPr>
                <w:rFonts w:ascii="Times New Roman" w:eastAsia="Times New Roman" w:hAnsi="Times New Roman" w:cs="Times New Roman"/>
                <w:kern w:val="0"/>
                <w:lang w:val="sq-AL"/>
                <w14:ligatures w14:val="none"/>
              </w:rPr>
              <w:t>demonstrime</w:t>
            </w:r>
            <w:r w:rsidRPr="00191ECF">
              <w:rPr>
                <w:rFonts w:ascii="Times New Roman" w:eastAsia="Times New Roman" w:hAnsi="Times New Roman" w:cs="Times New Roman"/>
                <w:kern w:val="0"/>
                <w:lang w:val="sq-AL"/>
                <w14:ligatures w14:val="none"/>
              </w:rPr>
              <w:t xml:space="preserve"> konkrete të teknikave dhe procedurave të zëvendësimit të pjesëve tё sistemit A/C tё automjeteve të lehta.</w:t>
            </w:r>
          </w:p>
          <w:p w14:paraId="53E335B8" w14:textId="38195853" w:rsidR="009411B2" w:rsidRPr="00191ECF" w:rsidRDefault="009411B2">
            <w:pPr>
              <w:numPr>
                <w:ilvl w:val="0"/>
                <w:numId w:val="45"/>
              </w:numPr>
              <w:overflowPunct w:val="0"/>
              <w:autoSpaceDE w:val="0"/>
              <w:autoSpaceDN w:val="0"/>
              <w:adjustRightInd w:val="0"/>
              <w:spacing w:after="0" w:line="276" w:lineRule="auto"/>
              <w:jc w:val="both"/>
              <w:textAlignment w:val="baseline"/>
              <w:rPr>
                <w:rFonts w:ascii="Times New Roman" w:eastAsia="Times New Roman" w:hAnsi="Times New Roman" w:cs="Times New Roman"/>
                <w:b/>
                <w:i/>
                <w:kern w:val="0"/>
                <w:lang w:val="sq-AL"/>
                <w14:ligatures w14:val="none"/>
              </w:rPr>
            </w:pPr>
            <w:r w:rsidRPr="00191ECF">
              <w:rPr>
                <w:rFonts w:ascii="Times New Roman" w:eastAsia="Times New Roman" w:hAnsi="Times New Roman" w:cs="Times New Roman"/>
                <w:kern w:val="0"/>
                <w:lang w:val="sq-AL"/>
                <w14:ligatures w14:val="none"/>
              </w:rPr>
              <w:t xml:space="preserve">Nxënësit duhet të angazhohen në veprimtari konkrete pune për kryerjen e punimeve të zëvendësimit të filtrit, kompresorit dhe rripit tё tij, avulluesit dhe kondensuesit tё sistemit tё A/C tё  automjeteve të lehta, fillimisht në mënyrë të </w:t>
            </w:r>
            <w:r w:rsidR="005D24B7">
              <w:rPr>
                <w:rFonts w:ascii="Times New Roman" w:eastAsia="Times New Roman" w:hAnsi="Times New Roman" w:cs="Times New Roman"/>
                <w:kern w:val="0"/>
                <w:lang w:val="sq-AL"/>
                <w14:ligatures w14:val="none"/>
              </w:rPr>
              <w:t>mbikëqyrur</w:t>
            </w:r>
            <w:r w:rsidRPr="00191ECF">
              <w:rPr>
                <w:rFonts w:ascii="Times New Roman" w:eastAsia="Times New Roman" w:hAnsi="Times New Roman" w:cs="Times New Roman"/>
                <w:kern w:val="0"/>
                <w:lang w:val="sq-AL"/>
                <w14:ligatures w14:val="none"/>
              </w:rPr>
              <w:t xml:space="preserve"> dhe më pas në mënyrë të pavarur. Ata duhet të nxiten të diskutojnë në lidhje me proceset e punës që kryejnë.</w:t>
            </w:r>
          </w:p>
          <w:p w14:paraId="4E90AA3C" w14:textId="77777777" w:rsidR="009411B2" w:rsidRPr="00191ECF" w:rsidRDefault="009411B2">
            <w:pPr>
              <w:numPr>
                <w:ilvl w:val="0"/>
                <w:numId w:val="45"/>
              </w:numPr>
              <w:overflowPunct w:val="0"/>
              <w:autoSpaceDE w:val="0"/>
              <w:autoSpaceDN w:val="0"/>
              <w:adjustRightInd w:val="0"/>
              <w:spacing w:after="0" w:line="276" w:lineRule="auto"/>
              <w:jc w:val="both"/>
              <w:textAlignment w:val="baseline"/>
              <w:rPr>
                <w:rFonts w:ascii="Times New Roman" w:eastAsia="Times New Roman" w:hAnsi="Times New Roman" w:cs="Times New Roman"/>
                <w:b/>
                <w:i/>
                <w:kern w:val="0"/>
                <w:lang w:val="sq-AL"/>
                <w14:ligatures w14:val="none"/>
              </w:rPr>
            </w:pPr>
            <w:r w:rsidRPr="00191ECF">
              <w:rPr>
                <w:rFonts w:ascii="Times New Roman" w:eastAsia="Times New Roman" w:hAnsi="Times New Roman" w:cs="Times New Roman"/>
                <w:kern w:val="0"/>
                <w:lang w:val="sq-AL"/>
                <w14:ligatures w14:val="none"/>
              </w:rPr>
              <w:t>Gjatë vlerësimit të nxënësve duhet të vihet theksi te verifikimi i shkallës së arritjes së shprehive praktike për të kryer punime të ndryshme të zëvendësimit të pjesёve tё sistemit tё ajrit tё kondicionuar tё automjeteve të lehta.</w:t>
            </w:r>
          </w:p>
          <w:p w14:paraId="1EDFAA33" w14:textId="77777777" w:rsidR="009411B2" w:rsidRPr="00191ECF" w:rsidRDefault="009411B2">
            <w:pPr>
              <w:numPr>
                <w:ilvl w:val="0"/>
                <w:numId w:val="45"/>
              </w:num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lastRenderedPageBreak/>
              <w:t>Realizimi i pranueshëm i modulit do të konsiderohet arritja e kënaqshme e të gjitha kritereve të vlerësimit të specifikuara për çdo rezultat të të nxënit.</w:t>
            </w:r>
          </w:p>
        </w:tc>
      </w:tr>
    </w:tbl>
    <w:p w14:paraId="2A37EEB1"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p>
    <w:tbl>
      <w:tblPr>
        <w:tblW w:w="9243" w:type="dxa"/>
        <w:tblBorders>
          <w:top w:val="single" w:sz="6" w:space="0" w:color="auto"/>
          <w:bottom w:val="single" w:sz="6" w:space="0" w:color="auto"/>
        </w:tblBorders>
        <w:tblLook w:val="0000" w:firstRow="0" w:lastRow="0" w:firstColumn="0" w:lastColumn="0" w:noHBand="0" w:noVBand="0"/>
      </w:tblPr>
      <w:tblGrid>
        <w:gridCol w:w="2178"/>
        <w:gridCol w:w="270"/>
        <w:gridCol w:w="6795"/>
      </w:tblGrid>
      <w:tr w:rsidR="009411B2" w:rsidRPr="00191ECF" w14:paraId="109D1176" w14:textId="77777777" w:rsidTr="005E170B">
        <w:tc>
          <w:tcPr>
            <w:tcW w:w="2178" w:type="dxa"/>
            <w:tcBorders>
              <w:top w:val="single" w:sz="6" w:space="0" w:color="auto"/>
              <w:left w:val="nil"/>
              <w:bottom w:val="single" w:sz="6" w:space="0" w:color="auto"/>
              <w:right w:val="nil"/>
            </w:tcBorders>
          </w:tcPr>
          <w:p w14:paraId="3ECCD098" w14:textId="77777777" w:rsidR="009411B2" w:rsidRPr="00191ECF" w:rsidRDefault="009411B2" w:rsidP="009411B2">
            <w:pPr>
              <w:numPr>
                <w:ilvl w:val="12"/>
                <w:numId w:val="0"/>
              </w:num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Kushtet e</w:t>
            </w:r>
          </w:p>
          <w:p w14:paraId="526B3E52" w14:textId="77777777" w:rsidR="009411B2" w:rsidRPr="00191ECF" w:rsidRDefault="009411B2" w:rsidP="009411B2">
            <w:pPr>
              <w:numPr>
                <w:ilvl w:val="12"/>
                <w:numId w:val="0"/>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b/>
                <w:kern w:val="0"/>
                <w:lang w:val="sq-AL"/>
                <w14:ligatures w14:val="none"/>
              </w:rPr>
              <w:t>e domosdoshme për realizimin e modulit</w:t>
            </w:r>
          </w:p>
        </w:tc>
        <w:tc>
          <w:tcPr>
            <w:tcW w:w="270" w:type="dxa"/>
            <w:tcBorders>
              <w:top w:val="single" w:sz="6" w:space="0" w:color="auto"/>
              <w:left w:val="nil"/>
              <w:bottom w:val="single" w:sz="6" w:space="0" w:color="auto"/>
              <w:right w:val="nil"/>
            </w:tcBorders>
          </w:tcPr>
          <w:p w14:paraId="7742A73A" w14:textId="77777777" w:rsidR="009411B2" w:rsidRPr="00191ECF" w:rsidRDefault="009411B2" w:rsidP="009411B2">
            <w:pPr>
              <w:numPr>
                <w:ilvl w:val="12"/>
                <w:numId w:val="0"/>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p>
        </w:tc>
        <w:tc>
          <w:tcPr>
            <w:tcW w:w="6795" w:type="dxa"/>
            <w:tcBorders>
              <w:top w:val="single" w:sz="6" w:space="0" w:color="auto"/>
              <w:left w:val="nil"/>
              <w:bottom w:val="single" w:sz="6" w:space="0" w:color="auto"/>
              <w:right w:val="nil"/>
            </w:tcBorders>
            <w:shd w:val="clear" w:color="auto" w:fill="FFFFFF"/>
          </w:tcPr>
          <w:p w14:paraId="53165B4C" w14:textId="77777777" w:rsidR="009411B2" w:rsidRPr="00191ECF" w:rsidRDefault="009411B2" w:rsidP="009411B2">
            <w:pPr>
              <w:numPr>
                <w:ilvl w:val="12"/>
                <w:numId w:val="0"/>
              </w:numPr>
              <w:shd w:val="clear" w:color="auto" w:fill="FFFFFF"/>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Për realizimin si duhet të modulit është e domosdoshme të sigurohen mjediset, veglat, pajisjet dhe materialet e mëposhtme:</w:t>
            </w:r>
          </w:p>
          <w:p w14:paraId="1BB95CEF" w14:textId="77777777" w:rsidR="009411B2" w:rsidRPr="00191ECF" w:rsidRDefault="009411B2">
            <w:pPr>
              <w:numPr>
                <w:ilvl w:val="0"/>
                <w:numId w:val="46"/>
              </w:numPr>
              <w:shd w:val="clear" w:color="auto" w:fill="FFFFFF"/>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Mjedise të praktikës së zëvendësimit në sistemin e A/C tё automjeteve të lehta.</w:t>
            </w:r>
          </w:p>
          <w:p w14:paraId="312F0D00" w14:textId="77777777" w:rsidR="009411B2" w:rsidRPr="00191ECF" w:rsidRDefault="009411B2">
            <w:pPr>
              <w:numPr>
                <w:ilvl w:val="0"/>
                <w:numId w:val="46"/>
              </w:num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Kompleti i veglave, pajisjeve dhe instrumenteve të nevojshme për zëvëndësimin e pjesëve në sistemin e A/C tё automjeteve të lehta.</w:t>
            </w:r>
          </w:p>
          <w:p w14:paraId="75127A1C" w14:textId="77777777" w:rsidR="009411B2" w:rsidRPr="00191ECF" w:rsidRDefault="009411B2">
            <w:pPr>
              <w:numPr>
                <w:ilvl w:val="0"/>
                <w:numId w:val="46"/>
              </w:num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Automjet mësimor.</w:t>
            </w:r>
          </w:p>
          <w:p w14:paraId="60E37E74" w14:textId="77777777" w:rsidR="009411B2" w:rsidRPr="00191ECF" w:rsidRDefault="009411B2">
            <w:pPr>
              <w:numPr>
                <w:ilvl w:val="0"/>
                <w:numId w:val="46"/>
              </w:num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Pjesë të ndryshme (filtra, rripa, kompresorё, avullues, kondensues) tё sistemit tё A/C tё automjeteve të lehta.</w:t>
            </w:r>
          </w:p>
          <w:p w14:paraId="127712C4" w14:textId="24F37B3A" w:rsidR="009411B2" w:rsidRPr="00191ECF" w:rsidRDefault="00E4631F">
            <w:pPr>
              <w:numPr>
                <w:ilvl w:val="0"/>
                <w:numId w:val="46"/>
              </w:num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Pr>
                <w:rFonts w:ascii="Times New Roman" w:eastAsia="Times New Roman" w:hAnsi="Times New Roman" w:cs="Times New Roman"/>
                <w:kern w:val="0"/>
                <w:lang w:val="sq-AL"/>
                <w14:ligatures w14:val="none"/>
              </w:rPr>
              <w:t>Katalogë</w:t>
            </w:r>
            <w:r w:rsidR="009411B2" w:rsidRPr="00191ECF">
              <w:rPr>
                <w:rFonts w:ascii="Times New Roman" w:eastAsia="Times New Roman" w:hAnsi="Times New Roman" w:cs="Times New Roman"/>
                <w:kern w:val="0"/>
                <w:lang w:val="sq-AL"/>
                <w14:ligatures w14:val="none"/>
              </w:rPr>
              <w:t>, manuale, udhëzues, materiale të shkruara në mbështetje të çështjeve që trajtohen në modul.</w:t>
            </w:r>
          </w:p>
          <w:p w14:paraId="7D17AEE2" w14:textId="77777777" w:rsidR="009411B2" w:rsidRPr="00191ECF" w:rsidRDefault="009411B2" w:rsidP="009411B2">
            <w:pPr>
              <w:autoSpaceDN w:val="0"/>
              <w:spacing w:after="0" w:line="276" w:lineRule="auto"/>
              <w:textAlignment w:val="baseline"/>
              <w:rPr>
                <w:rFonts w:ascii="Times New Roman" w:eastAsia="Times New Roman" w:hAnsi="Times New Roman" w:cs="Times New Roman"/>
                <w:kern w:val="0"/>
                <w:lang w:val="sq-AL"/>
                <w14:ligatures w14:val="none"/>
              </w:rPr>
            </w:pPr>
          </w:p>
        </w:tc>
      </w:tr>
    </w:tbl>
    <w:p w14:paraId="74B38AFF"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sz w:val="20"/>
          <w:szCs w:val="20"/>
          <w:highlight w:val="lightGray"/>
          <w:lang w:val="sq-AL"/>
          <w14:ligatures w14:val="none"/>
        </w:rPr>
      </w:pPr>
    </w:p>
    <w:p w14:paraId="26E83C25"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sz w:val="20"/>
          <w:szCs w:val="20"/>
          <w:lang w:val="sq-AL"/>
          <w14:ligatures w14:val="none"/>
        </w:rPr>
      </w:pPr>
    </w:p>
    <w:p w14:paraId="3658134F"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sz w:val="20"/>
          <w:szCs w:val="20"/>
          <w:lang w:val="sq-AL"/>
          <w14:ligatures w14:val="none"/>
        </w:rPr>
      </w:pPr>
    </w:p>
    <w:p w14:paraId="6BE99C8E"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sz w:val="20"/>
          <w:szCs w:val="20"/>
          <w:lang w:val="sq-AL"/>
          <w14:ligatures w14:val="none"/>
        </w:rPr>
      </w:pPr>
    </w:p>
    <w:p w14:paraId="7C27F223"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sz w:val="20"/>
          <w:szCs w:val="20"/>
          <w:lang w:val="sq-AL"/>
          <w14:ligatures w14:val="none"/>
        </w:rPr>
      </w:pPr>
    </w:p>
    <w:p w14:paraId="238120FA"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sz w:val="20"/>
          <w:szCs w:val="20"/>
          <w:lang w:val="sq-AL"/>
          <w14:ligatures w14:val="none"/>
        </w:rPr>
      </w:pPr>
    </w:p>
    <w:p w14:paraId="2BDADED4"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sz w:val="20"/>
          <w:szCs w:val="20"/>
          <w:lang w:val="sq-AL"/>
          <w14:ligatures w14:val="none"/>
        </w:rPr>
      </w:pPr>
    </w:p>
    <w:p w14:paraId="06A333DA"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sz w:val="20"/>
          <w:szCs w:val="20"/>
          <w:lang w:val="sq-AL"/>
          <w14:ligatures w14:val="none"/>
        </w:rPr>
      </w:pPr>
    </w:p>
    <w:p w14:paraId="3E08D496"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sz w:val="20"/>
          <w:szCs w:val="20"/>
          <w:lang w:val="sq-AL"/>
          <w14:ligatures w14:val="none"/>
        </w:rPr>
      </w:pPr>
    </w:p>
    <w:p w14:paraId="73D066A4"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sz w:val="20"/>
          <w:szCs w:val="20"/>
          <w:lang w:val="sq-AL"/>
          <w14:ligatures w14:val="none"/>
        </w:rPr>
      </w:pPr>
    </w:p>
    <w:p w14:paraId="1CFE8DDA"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sz w:val="20"/>
          <w:szCs w:val="20"/>
          <w:lang w:val="sq-AL"/>
          <w14:ligatures w14:val="none"/>
        </w:rPr>
      </w:pPr>
    </w:p>
    <w:p w14:paraId="6C94A9CD" w14:textId="77777777" w:rsidR="009411B2" w:rsidRPr="00191ECF" w:rsidRDefault="009411B2" w:rsidP="009411B2">
      <w:pPr>
        <w:keepNext/>
        <w:overflowPunct w:val="0"/>
        <w:autoSpaceDE w:val="0"/>
        <w:autoSpaceDN w:val="0"/>
        <w:adjustRightInd w:val="0"/>
        <w:spacing w:before="240" w:after="60" w:line="276" w:lineRule="auto"/>
        <w:textAlignment w:val="baseline"/>
        <w:outlineLvl w:val="2"/>
        <w:rPr>
          <w:rFonts w:ascii="Times New Roman" w:eastAsia="Times New Roman" w:hAnsi="Times New Roman" w:cs="Times New Roman"/>
          <w:b/>
          <w:bCs/>
          <w:kern w:val="0"/>
          <w:lang w:val="sq-AL" w:eastAsia="x-none"/>
          <w14:ligatures w14:val="none"/>
        </w:rPr>
      </w:pPr>
      <w:r w:rsidRPr="00191ECF">
        <w:rPr>
          <w:rFonts w:ascii="Times New Roman" w:eastAsia="Times New Roman" w:hAnsi="Times New Roman" w:cs="Times New Roman"/>
          <w:b/>
          <w:bCs/>
          <w:kern w:val="0"/>
          <w:highlight w:val="lightGray"/>
          <w:lang w:val="sq-AL" w:eastAsia="x-none"/>
          <w14:ligatures w14:val="none"/>
        </w:rPr>
        <w:br w:type="page"/>
      </w:r>
      <w:r w:rsidRPr="00191ECF">
        <w:rPr>
          <w:rFonts w:ascii="Times New Roman" w:eastAsia="Times New Roman" w:hAnsi="Times New Roman" w:cs="Times New Roman"/>
          <w:b/>
          <w:bCs/>
          <w:kern w:val="0"/>
          <w:highlight w:val="lightGray"/>
          <w:lang w:val="sq-AL" w:eastAsia="x-none"/>
          <w14:ligatures w14:val="none"/>
        </w:rPr>
        <w:lastRenderedPageBreak/>
        <w:t>4. Moduli “Punime zëvendësimi në karrocerinë e automjeteve”</w:t>
      </w:r>
      <w:r w:rsidRPr="00191ECF">
        <w:rPr>
          <w:rFonts w:ascii="Times New Roman" w:eastAsia="Times New Roman" w:hAnsi="Times New Roman" w:cs="Times New Roman"/>
          <w:b/>
          <w:bCs/>
          <w:kern w:val="0"/>
          <w:lang w:val="sq-AL" w:eastAsia="x-none"/>
          <w14:ligatures w14:val="none"/>
        </w:rPr>
        <w:t xml:space="preserve">  </w:t>
      </w:r>
    </w:p>
    <w:p w14:paraId="1E4313DD"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sz w:val="20"/>
          <w:szCs w:val="20"/>
          <w:lang w:val="sq-AL"/>
          <w14:ligatures w14:val="none"/>
        </w:rPr>
      </w:pPr>
    </w:p>
    <w:p w14:paraId="0E5DB877"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Drejtimi:   Shërbime mjetesh transporti</w:t>
      </w:r>
    </w:p>
    <w:p w14:paraId="3C7A6308"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Niveli:        II i KSHK</w:t>
      </w:r>
    </w:p>
    <w:p w14:paraId="3E35ED6B" w14:textId="77777777" w:rsidR="009411B2" w:rsidRPr="00191ECF" w:rsidRDefault="009411B2" w:rsidP="009411B2">
      <w:pPr>
        <w:numPr>
          <w:ilvl w:val="12"/>
          <w:numId w:val="0"/>
        </w:numPr>
        <w:tabs>
          <w:tab w:val="center" w:pos="4320"/>
          <w:tab w:val="right" w:pos="8640"/>
        </w:tabs>
        <w:overflowPunct w:val="0"/>
        <w:autoSpaceDE w:val="0"/>
        <w:autoSpaceDN w:val="0"/>
        <w:adjustRightInd w:val="0"/>
        <w:spacing w:after="0" w:line="276" w:lineRule="auto"/>
        <w:jc w:val="both"/>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Klasa:        11</w:t>
      </w:r>
    </w:p>
    <w:p w14:paraId="35E1EE99"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sz w:val="20"/>
          <w:szCs w:val="20"/>
          <w:lang w:val="sq-AL"/>
          <w14:ligatures w14:val="none"/>
        </w:rPr>
      </w:pPr>
    </w:p>
    <w:tbl>
      <w:tblPr>
        <w:tblW w:w="9245" w:type="dxa"/>
        <w:tblBorders>
          <w:top w:val="single" w:sz="6" w:space="0" w:color="auto"/>
          <w:bottom w:val="single" w:sz="6" w:space="0" w:color="auto"/>
        </w:tblBorders>
        <w:tblLook w:val="0000" w:firstRow="0" w:lastRow="0" w:firstColumn="0" w:lastColumn="0" w:noHBand="0" w:noVBand="0"/>
      </w:tblPr>
      <w:tblGrid>
        <w:gridCol w:w="1908"/>
        <w:gridCol w:w="270"/>
        <w:gridCol w:w="720"/>
        <w:gridCol w:w="4500"/>
        <w:gridCol w:w="1847"/>
      </w:tblGrid>
      <w:tr w:rsidR="009411B2" w:rsidRPr="00191ECF" w14:paraId="73C029E7" w14:textId="77777777" w:rsidTr="005E170B">
        <w:tc>
          <w:tcPr>
            <w:tcW w:w="9245" w:type="dxa"/>
            <w:gridSpan w:val="5"/>
            <w:tcBorders>
              <w:top w:val="single" w:sz="4" w:space="0" w:color="auto"/>
              <w:left w:val="nil"/>
              <w:bottom w:val="single" w:sz="4" w:space="0" w:color="auto"/>
              <w:right w:val="nil"/>
            </w:tcBorders>
          </w:tcPr>
          <w:p w14:paraId="378B3D6C" w14:textId="77777777" w:rsidR="009411B2" w:rsidRPr="00191ECF" w:rsidRDefault="009411B2" w:rsidP="009411B2">
            <w:pPr>
              <w:tabs>
                <w:tab w:val="center" w:pos="4153"/>
                <w:tab w:val="right" w:pos="8306"/>
              </w:tabs>
              <w:spacing w:after="0" w:line="276" w:lineRule="auto"/>
              <w:jc w:val="center"/>
              <w:rPr>
                <w:rFonts w:ascii="Times New Roman" w:eastAsia="Times New Roman" w:hAnsi="Times New Roman" w:cs="Times New Roman"/>
                <w:i/>
                <w:kern w:val="0"/>
                <w:lang w:val="sq-AL"/>
                <w14:ligatures w14:val="none"/>
              </w:rPr>
            </w:pPr>
            <w:r w:rsidRPr="00191ECF">
              <w:rPr>
                <w:rFonts w:ascii="Times New Roman" w:eastAsia="Times New Roman" w:hAnsi="Times New Roman" w:cs="Times New Roman"/>
                <w:i/>
                <w:kern w:val="0"/>
                <w:lang w:val="sq-AL"/>
                <w14:ligatures w14:val="none"/>
              </w:rPr>
              <w:t>PERSHKRUESI I MODULIT</w:t>
            </w:r>
          </w:p>
        </w:tc>
      </w:tr>
      <w:tr w:rsidR="009411B2" w:rsidRPr="00191ECF" w14:paraId="36BC1800" w14:textId="77777777" w:rsidTr="005E170B">
        <w:tc>
          <w:tcPr>
            <w:tcW w:w="1908" w:type="dxa"/>
            <w:tcBorders>
              <w:top w:val="single" w:sz="4" w:space="0" w:color="auto"/>
              <w:left w:val="nil"/>
              <w:bottom w:val="single" w:sz="6" w:space="0" w:color="auto"/>
              <w:right w:val="single" w:sz="4" w:space="0" w:color="auto"/>
            </w:tcBorders>
          </w:tcPr>
          <w:p w14:paraId="2E1482AC"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Titulli dhe kodi</w:t>
            </w:r>
          </w:p>
        </w:tc>
        <w:tc>
          <w:tcPr>
            <w:tcW w:w="5490" w:type="dxa"/>
            <w:gridSpan w:val="3"/>
            <w:tcBorders>
              <w:top w:val="single" w:sz="4" w:space="0" w:color="auto"/>
              <w:left w:val="single" w:sz="4" w:space="0" w:color="auto"/>
              <w:bottom w:val="single" w:sz="6" w:space="0" w:color="auto"/>
              <w:right w:val="single" w:sz="4" w:space="0" w:color="auto"/>
            </w:tcBorders>
          </w:tcPr>
          <w:p w14:paraId="63E5CEC8"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PUNIME ZËVENDËSIMI NË KARROCERINË E AUTOMJETEVE</w:t>
            </w:r>
          </w:p>
          <w:p w14:paraId="023AC7BF"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p>
        </w:tc>
        <w:tc>
          <w:tcPr>
            <w:tcW w:w="1847" w:type="dxa"/>
            <w:tcBorders>
              <w:top w:val="single" w:sz="4" w:space="0" w:color="auto"/>
              <w:left w:val="single" w:sz="4" w:space="0" w:color="auto"/>
              <w:bottom w:val="single" w:sz="4" w:space="0" w:color="auto"/>
              <w:right w:val="nil"/>
            </w:tcBorders>
          </w:tcPr>
          <w:p w14:paraId="240D8BE2" w14:textId="77777777" w:rsidR="009411B2" w:rsidRPr="00191ECF" w:rsidRDefault="009411B2" w:rsidP="009411B2">
            <w:pPr>
              <w:tabs>
                <w:tab w:val="center" w:pos="4153"/>
                <w:tab w:val="right" w:pos="8306"/>
              </w:tabs>
              <w:spacing w:after="0" w:line="276" w:lineRule="auto"/>
              <w:jc w:val="center"/>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M-18-226-19</w:t>
            </w:r>
          </w:p>
        </w:tc>
      </w:tr>
      <w:tr w:rsidR="009411B2" w:rsidRPr="00191ECF" w14:paraId="6DB3EE3D" w14:textId="77777777" w:rsidTr="005E170B">
        <w:tc>
          <w:tcPr>
            <w:tcW w:w="1908" w:type="dxa"/>
            <w:tcBorders>
              <w:top w:val="nil"/>
              <w:left w:val="nil"/>
              <w:bottom w:val="nil"/>
              <w:right w:val="nil"/>
            </w:tcBorders>
          </w:tcPr>
          <w:p w14:paraId="68F179A3"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Qëllimi i modulit</w:t>
            </w:r>
          </w:p>
          <w:p w14:paraId="12D4408D"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p>
        </w:tc>
        <w:tc>
          <w:tcPr>
            <w:tcW w:w="270" w:type="dxa"/>
            <w:tcBorders>
              <w:top w:val="nil"/>
              <w:left w:val="nil"/>
              <w:bottom w:val="nil"/>
              <w:right w:val="nil"/>
            </w:tcBorders>
          </w:tcPr>
          <w:p w14:paraId="73BD2EFF"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p>
          <w:p w14:paraId="3BC0DB4E"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p>
        </w:tc>
        <w:tc>
          <w:tcPr>
            <w:tcW w:w="7067" w:type="dxa"/>
            <w:gridSpan w:val="3"/>
            <w:tcBorders>
              <w:top w:val="nil"/>
              <w:left w:val="nil"/>
              <w:bottom w:val="nil"/>
              <w:right w:val="nil"/>
            </w:tcBorders>
          </w:tcPr>
          <w:p w14:paraId="70AA241D" w14:textId="77777777" w:rsidR="009411B2" w:rsidRPr="00191ECF" w:rsidRDefault="009411B2" w:rsidP="009411B2">
            <w:pPr>
              <w:keepNext/>
              <w:overflowPunct w:val="0"/>
              <w:autoSpaceDE w:val="0"/>
              <w:autoSpaceDN w:val="0"/>
              <w:adjustRightInd w:val="0"/>
              <w:spacing w:after="0" w:line="276" w:lineRule="auto"/>
              <w:ind w:left="-104"/>
              <w:jc w:val="both"/>
              <w:textAlignment w:val="baseline"/>
              <w:outlineLvl w:val="0"/>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Një modul praktik që i aftëson nxënësit për të kryer punime të ndryshme të zëvendësimit të pjesëve kryesore në karrocerinë e automjeteve të lehta.</w:t>
            </w:r>
          </w:p>
          <w:p w14:paraId="4A385223" w14:textId="77777777" w:rsidR="009411B2" w:rsidRPr="00191ECF" w:rsidRDefault="009411B2" w:rsidP="009411B2">
            <w:p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p>
        </w:tc>
      </w:tr>
      <w:tr w:rsidR="009411B2" w:rsidRPr="00191ECF" w14:paraId="74244EF1" w14:textId="77777777" w:rsidTr="005E170B">
        <w:trPr>
          <w:trHeight w:val="660"/>
        </w:trPr>
        <w:tc>
          <w:tcPr>
            <w:tcW w:w="1908" w:type="dxa"/>
            <w:tcBorders>
              <w:top w:val="single" w:sz="6" w:space="0" w:color="auto"/>
              <w:left w:val="nil"/>
              <w:bottom w:val="single" w:sz="6" w:space="0" w:color="auto"/>
              <w:right w:val="nil"/>
            </w:tcBorders>
          </w:tcPr>
          <w:p w14:paraId="2AC79F16"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Kohëzgjatja e modulit</w:t>
            </w:r>
          </w:p>
          <w:p w14:paraId="472ECB76"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p>
        </w:tc>
        <w:tc>
          <w:tcPr>
            <w:tcW w:w="270" w:type="dxa"/>
            <w:tcBorders>
              <w:top w:val="single" w:sz="6" w:space="0" w:color="auto"/>
              <w:left w:val="nil"/>
              <w:bottom w:val="single" w:sz="6" w:space="0" w:color="auto"/>
              <w:right w:val="nil"/>
            </w:tcBorders>
          </w:tcPr>
          <w:p w14:paraId="694037BF"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p>
        </w:tc>
        <w:tc>
          <w:tcPr>
            <w:tcW w:w="7067" w:type="dxa"/>
            <w:gridSpan w:val="3"/>
            <w:tcBorders>
              <w:top w:val="single" w:sz="6" w:space="0" w:color="auto"/>
              <w:left w:val="nil"/>
              <w:bottom w:val="single" w:sz="6" w:space="0" w:color="auto"/>
              <w:right w:val="nil"/>
            </w:tcBorders>
          </w:tcPr>
          <w:p w14:paraId="5FA777F8" w14:textId="77777777" w:rsidR="009411B2" w:rsidRPr="00191ECF" w:rsidRDefault="009411B2" w:rsidP="009411B2">
            <w:pPr>
              <w:overflowPunct w:val="0"/>
              <w:autoSpaceDE w:val="0"/>
              <w:autoSpaceDN w:val="0"/>
              <w:adjustRightInd w:val="0"/>
              <w:spacing w:after="0" w:line="276" w:lineRule="auto"/>
              <w:ind w:hanging="104"/>
              <w:textAlignment w:val="baseline"/>
              <w:rPr>
                <w:rFonts w:ascii="Times New Roman" w:eastAsia="Times New Roman" w:hAnsi="Times New Roman" w:cs="Times New Roman"/>
                <w:b/>
                <w:color w:val="000000" w:themeColor="text1"/>
                <w:kern w:val="0"/>
                <w:lang w:val="sq-AL"/>
                <w14:ligatures w14:val="none"/>
              </w:rPr>
            </w:pPr>
            <w:r w:rsidRPr="00191ECF">
              <w:rPr>
                <w:rFonts w:ascii="Times New Roman" w:eastAsia="Times New Roman" w:hAnsi="Times New Roman" w:cs="Times New Roman"/>
                <w:color w:val="000000" w:themeColor="text1"/>
                <w:kern w:val="0"/>
                <w:lang w:val="sq-AL"/>
                <w14:ligatures w14:val="none"/>
              </w:rPr>
              <w:t>34 orë mësimore</w:t>
            </w:r>
          </w:p>
          <w:p w14:paraId="36B26047"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color w:val="000000" w:themeColor="text1"/>
                <w:kern w:val="0"/>
                <w:lang w:val="sq-AL"/>
                <w14:ligatures w14:val="none"/>
              </w:rPr>
            </w:pPr>
          </w:p>
        </w:tc>
      </w:tr>
      <w:tr w:rsidR="009411B2" w:rsidRPr="00191ECF" w14:paraId="7C359B0F" w14:textId="77777777" w:rsidTr="005E170B">
        <w:tc>
          <w:tcPr>
            <w:tcW w:w="1908" w:type="dxa"/>
            <w:tcBorders>
              <w:top w:val="single" w:sz="6" w:space="0" w:color="auto"/>
              <w:left w:val="nil"/>
              <w:bottom w:val="single" w:sz="4" w:space="0" w:color="auto"/>
              <w:right w:val="nil"/>
            </w:tcBorders>
          </w:tcPr>
          <w:p w14:paraId="2FF57ADF"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 xml:space="preserve">Niveli i parapëlqyer </w:t>
            </w:r>
          </w:p>
          <w:p w14:paraId="777798A5"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për pranim</w:t>
            </w:r>
          </w:p>
          <w:p w14:paraId="4227F7C3"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p>
        </w:tc>
        <w:tc>
          <w:tcPr>
            <w:tcW w:w="270" w:type="dxa"/>
            <w:tcBorders>
              <w:top w:val="single" w:sz="6" w:space="0" w:color="auto"/>
              <w:left w:val="nil"/>
              <w:bottom w:val="single" w:sz="4" w:space="0" w:color="auto"/>
              <w:right w:val="nil"/>
            </w:tcBorders>
          </w:tcPr>
          <w:p w14:paraId="1258DD91"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p>
        </w:tc>
        <w:tc>
          <w:tcPr>
            <w:tcW w:w="7067" w:type="dxa"/>
            <w:gridSpan w:val="3"/>
            <w:tcBorders>
              <w:top w:val="single" w:sz="6" w:space="0" w:color="auto"/>
              <w:left w:val="nil"/>
              <w:bottom w:val="single" w:sz="4" w:space="0" w:color="auto"/>
              <w:right w:val="nil"/>
            </w:tcBorders>
          </w:tcPr>
          <w:p w14:paraId="7638C276" w14:textId="77777777" w:rsidR="009411B2" w:rsidRPr="00191ECF" w:rsidRDefault="009411B2" w:rsidP="009411B2">
            <w:pPr>
              <w:overflowPunct w:val="0"/>
              <w:autoSpaceDE w:val="0"/>
              <w:autoSpaceDN w:val="0"/>
              <w:adjustRightInd w:val="0"/>
              <w:spacing w:after="0" w:line="276" w:lineRule="auto"/>
              <w:ind w:left="-104"/>
              <w:jc w:val="both"/>
              <w:textAlignment w:val="baseline"/>
              <w:rPr>
                <w:rFonts w:ascii="Times New Roman" w:eastAsia="Times New Roman" w:hAnsi="Times New Roman" w:cs="Times New Roman"/>
                <w:color w:val="000000" w:themeColor="text1"/>
                <w:kern w:val="0"/>
                <w:lang w:val="sq-AL"/>
                <w14:ligatures w14:val="none"/>
              </w:rPr>
            </w:pPr>
            <w:r w:rsidRPr="00191ECF">
              <w:rPr>
                <w:rFonts w:ascii="Times New Roman" w:eastAsia="Times New Roman" w:hAnsi="Times New Roman" w:cs="Times New Roman"/>
                <w:color w:val="000000" w:themeColor="text1"/>
                <w:kern w:val="0"/>
                <w:lang w:val="sq-AL"/>
                <w14:ligatures w14:val="none"/>
              </w:rPr>
              <w:t>Nxënësi duhet të ketë përfunduar klasën e 10-të, të kualifikimit profesional “Shërbime mjetesh transporti”, niveli II i KSHK.</w:t>
            </w:r>
          </w:p>
          <w:p w14:paraId="7A89314F"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color w:val="000000" w:themeColor="text1"/>
                <w:kern w:val="0"/>
                <w:lang w:val="sq-AL"/>
                <w14:ligatures w14:val="none"/>
              </w:rPr>
            </w:pPr>
          </w:p>
        </w:tc>
      </w:tr>
      <w:tr w:rsidR="009411B2" w:rsidRPr="00191ECF" w14:paraId="04C3EE35" w14:textId="77777777" w:rsidTr="005E170B">
        <w:trPr>
          <w:trHeight w:val="530"/>
        </w:trPr>
        <w:tc>
          <w:tcPr>
            <w:tcW w:w="1908" w:type="dxa"/>
            <w:tcBorders>
              <w:top w:val="single" w:sz="4" w:space="0" w:color="auto"/>
              <w:left w:val="nil"/>
              <w:bottom w:val="nil"/>
              <w:right w:val="nil"/>
            </w:tcBorders>
          </w:tcPr>
          <w:p w14:paraId="2F8A75ED" w14:textId="3E639A8F"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 xml:space="preserve">Rezultatet e të nxënit (RN) dhe </w:t>
            </w:r>
            <w:r w:rsidR="003F44AD">
              <w:rPr>
                <w:rFonts w:ascii="Times New Roman" w:eastAsia="Times New Roman" w:hAnsi="Times New Roman" w:cs="Times New Roman"/>
                <w:b/>
                <w:kern w:val="0"/>
                <w:lang w:val="sq-AL"/>
                <w14:ligatures w14:val="none"/>
              </w:rPr>
              <w:t>procedurat</w:t>
            </w:r>
            <w:r w:rsidRPr="00191ECF">
              <w:rPr>
                <w:rFonts w:ascii="Times New Roman" w:eastAsia="Times New Roman" w:hAnsi="Times New Roman" w:cs="Times New Roman"/>
                <w:b/>
                <w:kern w:val="0"/>
                <w:lang w:val="sq-AL"/>
                <w14:ligatures w14:val="none"/>
              </w:rPr>
              <w:t xml:space="preserve"> e vlerësimit</w:t>
            </w:r>
          </w:p>
        </w:tc>
        <w:tc>
          <w:tcPr>
            <w:tcW w:w="270" w:type="dxa"/>
            <w:tcBorders>
              <w:top w:val="single" w:sz="4" w:space="0" w:color="auto"/>
              <w:left w:val="nil"/>
              <w:bottom w:val="nil"/>
              <w:right w:val="nil"/>
            </w:tcBorders>
          </w:tcPr>
          <w:p w14:paraId="6DDAD917"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p>
        </w:tc>
        <w:tc>
          <w:tcPr>
            <w:tcW w:w="720" w:type="dxa"/>
            <w:tcBorders>
              <w:top w:val="single" w:sz="4" w:space="0" w:color="auto"/>
              <w:left w:val="nil"/>
              <w:bottom w:val="nil"/>
              <w:right w:val="nil"/>
            </w:tcBorders>
          </w:tcPr>
          <w:p w14:paraId="7FC738F1" w14:textId="77777777" w:rsidR="009411B2" w:rsidRPr="00191ECF" w:rsidRDefault="009411B2" w:rsidP="009411B2">
            <w:pPr>
              <w:overflowPunct w:val="0"/>
              <w:autoSpaceDE w:val="0"/>
              <w:autoSpaceDN w:val="0"/>
              <w:adjustRightInd w:val="0"/>
              <w:spacing w:after="60" w:line="276" w:lineRule="auto"/>
              <w:ind w:hanging="104"/>
              <w:textAlignment w:val="baseline"/>
              <w:outlineLvl w:val="5"/>
              <w:rPr>
                <w:rFonts w:ascii="Times New Roman" w:eastAsia="Times New Roman" w:hAnsi="Times New Roman" w:cs="Times New Roman"/>
                <w:b/>
                <w:bCs/>
                <w:kern w:val="0"/>
                <w:lang w:val="sq-AL"/>
                <w14:ligatures w14:val="none"/>
              </w:rPr>
            </w:pPr>
            <w:r w:rsidRPr="00191ECF">
              <w:rPr>
                <w:rFonts w:ascii="Times New Roman" w:eastAsia="Times New Roman" w:hAnsi="Times New Roman" w:cs="Times New Roman"/>
                <w:b/>
                <w:bCs/>
                <w:kern w:val="0"/>
                <w:lang w:val="sq-AL"/>
                <w14:ligatures w14:val="none"/>
              </w:rPr>
              <w:t>RN 1</w:t>
            </w:r>
          </w:p>
        </w:tc>
        <w:tc>
          <w:tcPr>
            <w:tcW w:w="6347" w:type="dxa"/>
            <w:gridSpan w:val="2"/>
            <w:tcBorders>
              <w:top w:val="single" w:sz="4" w:space="0" w:color="auto"/>
              <w:left w:val="nil"/>
              <w:bottom w:val="nil"/>
              <w:right w:val="nil"/>
            </w:tcBorders>
          </w:tcPr>
          <w:p w14:paraId="18E083D8"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szCs w:val="20"/>
                <w:lang w:val="sq-AL"/>
                <w14:ligatures w14:val="none"/>
              </w:rPr>
            </w:pPr>
            <w:r w:rsidRPr="00191ECF">
              <w:rPr>
                <w:rFonts w:ascii="Times New Roman" w:eastAsia="Times New Roman" w:hAnsi="Times New Roman" w:cs="Times New Roman"/>
                <w:b/>
                <w:kern w:val="0"/>
                <w:szCs w:val="20"/>
                <w:lang w:val="sq-AL"/>
                <w14:ligatures w14:val="none"/>
              </w:rPr>
              <w:t>Nxënësi zëvendëson dyert anësore të automjeteve të lehta.</w:t>
            </w:r>
          </w:p>
          <w:p w14:paraId="782EA68B" w14:textId="77777777" w:rsidR="009411B2" w:rsidRPr="00191ECF" w:rsidRDefault="009411B2" w:rsidP="009411B2">
            <w:pPr>
              <w:tabs>
                <w:tab w:val="left" w:pos="360"/>
              </w:tabs>
              <w:overflowPunct w:val="0"/>
              <w:autoSpaceDE w:val="0"/>
              <w:autoSpaceDN w:val="0"/>
              <w:adjustRightInd w:val="0"/>
              <w:spacing w:after="0" w:line="276" w:lineRule="auto"/>
              <w:jc w:val="both"/>
              <w:textAlignment w:val="baseline"/>
              <w:rPr>
                <w:rFonts w:ascii="Times New Roman" w:eastAsia="Times New Roman" w:hAnsi="Times New Roman" w:cs="Times New Roman"/>
                <w:b/>
                <w:i/>
                <w:kern w:val="0"/>
                <w:lang w:val="sq-AL"/>
                <w14:ligatures w14:val="none"/>
              </w:rPr>
            </w:pPr>
            <w:r w:rsidRPr="00191ECF">
              <w:rPr>
                <w:rFonts w:ascii="Times New Roman" w:eastAsia="Times New Roman" w:hAnsi="Times New Roman" w:cs="Times New Roman"/>
                <w:b/>
                <w:i/>
                <w:kern w:val="0"/>
                <w:lang w:val="sq-AL"/>
                <w14:ligatures w14:val="none"/>
              </w:rPr>
              <w:t>Kriteret e vlerësimit:</w:t>
            </w:r>
          </w:p>
          <w:p w14:paraId="30B821BA" w14:textId="77777777" w:rsidR="009411B2" w:rsidRPr="00191ECF" w:rsidRDefault="009411B2" w:rsidP="009411B2">
            <w:pPr>
              <w:tabs>
                <w:tab w:val="left" w:pos="360"/>
              </w:tabs>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Nxënësi duhet të jetë i aftë:</w:t>
            </w:r>
          </w:p>
          <w:p w14:paraId="22F2A088"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szCs w:val="20"/>
                <w:lang w:val="sq-AL"/>
                <w14:ligatures w14:val="none"/>
              </w:rPr>
            </w:pPr>
            <w:r w:rsidRPr="00191ECF">
              <w:rPr>
                <w:rFonts w:ascii="Times New Roman" w:eastAsia="Times New Roman" w:hAnsi="Times New Roman" w:cs="Times New Roman"/>
                <w:kern w:val="0"/>
                <w:szCs w:val="20"/>
                <w:lang w:val="sq-AL"/>
                <w14:ligatures w14:val="none"/>
              </w:rPr>
              <w:t>të analizojë drejt dokumentacionin teknik të dyerve anësore të automjetit;</w:t>
            </w:r>
          </w:p>
          <w:p w14:paraId="51055194"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szCs w:val="20"/>
                <w:lang w:val="sq-AL"/>
                <w14:ligatures w14:val="none"/>
              </w:rPr>
            </w:pPr>
            <w:r w:rsidRPr="00191ECF">
              <w:rPr>
                <w:rFonts w:ascii="Times New Roman" w:eastAsia="Times New Roman" w:hAnsi="Times New Roman" w:cs="Times New Roman"/>
                <w:kern w:val="0"/>
                <w:szCs w:val="20"/>
                <w:lang w:val="sq-AL"/>
                <w14:ligatures w14:val="none"/>
              </w:rPr>
              <w:t>të përcaktojë rradhën e duhur të punës për zëvendësimin e dyerve anësore të automjetit;</w:t>
            </w:r>
          </w:p>
          <w:p w14:paraId="5417823E"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szCs w:val="20"/>
                <w:lang w:val="sq-AL"/>
                <w14:ligatures w14:val="none"/>
              </w:rPr>
            </w:pPr>
            <w:r w:rsidRPr="00191ECF">
              <w:rPr>
                <w:rFonts w:ascii="Times New Roman" w:eastAsia="Times New Roman" w:hAnsi="Times New Roman" w:cs="Times New Roman"/>
                <w:kern w:val="0"/>
                <w:szCs w:val="20"/>
                <w:lang w:val="sq-AL"/>
                <w14:ligatures w14:val="none"/>
              </w:rPr>
              <w:t>të përzgjedhë veglat dhe pajisjet e duhura të punës;</w:t>
            </w:r>
          </w:p>
          <w:p w14:paraId="24EC5872"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szCs w:val="20"/>
                <w:lang w:val="sq-AL"/>
                <w14:ligatures w14:val="none"/>
              </w:rPr>
            </w:pPr>
            <w:r w:rsidRPr="00191ECF">
              <w:rPr>
                <w:rFonts w:ascii="Times New Roman" w:eastAsia="Times New Roman" w:hAnsi="Times New Roman" w:cs="Times New Roman"/>
                <w:kern w:val="0"/>
                <w:szCs w:val="20"/>
                <w:lang w:val="sq-AL"/>
                <w14:ligatures w14:val="none"/>
              </w:rPr>
              <w:t>të përzgjedhë drejt derën anësore të automjetit për zëvendësim;</w:t>
            </w:r>
          </w:p>
          <w:p w14:paraId="1A09D1AD"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të përgatitë automjetin dhe vendin e punës për zëvendësimin e derës anësore;</w:t>
            </w:r>
          </w:p>
          <w:p w14:paraId="05BD9F89"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të shkëputë lidhjet elektrike, mekanike ose pneumatike të derës së dëmtuar me automjetin;</w:t>
            </w:r>
          </w:p>
          <w:p w14:paraId="569DFB66"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lirojë bulonat e menteshave të derës që do të zëvendësohet;</w:t>
            </w:r>
          </w:p>
          <w:p w14:paraId="05C24D7A"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zmontojë kapje të tjera të derës me kornizën e derës;</w:t>
            </w:r>
          </w:p>
          <w:p w14:paraId="0A22F77F"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heqë derën e dëmtuar;</w:t>
            </w:r>
          </w:p>
          <w:p w14:paraId="7A7D831F"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pozicionojë dhe të montojë menteshat e derës së re;</w:t>
            </w:r>
          </w:p>
          <w:p w14:paraId="3C1C411C"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montojë kapjet e tjera të derës së re me kornizën e derës;</w:t>
            </w:r>
          </w:p>
          <w:p w14:paraId="22FAAAF6"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kryejë regjistrimin e pozicionit të përshtatshëm të derës së re;</w:t>
            </w:r>
          </w:p>
          <w:p w14:paraId="057D6667"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lastRenderedPageBreak/>
              <w:t>të rivendosë lidhjet elektrike, mekanike ose pneumatike të derës së re me automjetin;</w:t>
            </w:r>
          </w:p>
          <w:p w14:paraId="36CE3863"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 xml:space="preserve">të kryejë provat e funksionimit të derës së re të montuar; </w:t>
            </w:r>
          </w:p>
          <w:p w14:paraId="205605EF"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të kryejë pastrimet e nevojshme;</w:t>
            </w:r>
          </w:p>
          <w:p w14:paraId="1F2E5EBE"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të tregojë kujdesin e duhur për veglat dhe pajisjet e punës;</w:t>
            </w:r>
          </w:p>
          <w:p w14:paraId="50F56C59" w14:textId="13385D7C"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 xml:space="preserve">të zbatojë </w:t>
            </w:r>
            <w:r w:rsidR="005D572F" w:rsidRPr="00E01FFE">
              <w:rPr>
                <w:rStyle w:val="cf01"/>
                <w:rFonts w:ascii="Times New Roman" w:hAnsi="Times New Roman" w:cs="Times New Roman"/>
                <w:sz w:val="24"/>
                <w:szCs w:val="24"/>
                <w:lang w:val="sq-AL"/>
              </w:rPr>
              <w:t>rregullat e sigurimit teknik dhe mbrojtjes së mjedisit,</w:t>
            </w:r>
            <w:r w:rsidR="005B0744" w:rsidRPr="00191ECF">
              <w:rPr>
                <w:rStyle w:val="cf01"/>
                <w:rFonts w:ascii="Times New Roman" w:hAnsi="Times New Roman" w:cs="Times New Roman"/>
                <w:sz w:val="24"/>
                <w:szCs w:val="24"/>
              </w:rPr>
              <w:t xml:space="preserve"> </w:t>
            </w:r>
            <w:r w:rsidRPr="00191ECF">
              <w:rPr>
                <w:rFonts w:ascii="Times New Roman" w:eastAsia="Times New Roman" w:hAnsi="Times New Roman" w:cs="Times New Roman"/>
                <w:kern w:val="0"/>
                <w:szCs w:val="20"/>
                <w:lang w:val="sq-AL"/>
                <w14:ligatures w14:val="none"/>
              </w:rPr>
              <w:t>gjatë punimeve të zëvendësimit të dyerve anësore të automjeteve të lehta.</w:t>
            </w:r>
          </w:p>
          <w:p w14:paraId="724A7D8D" w14:textId="77777777" w:rsidR="009411B2" w:rsidRPr="00191ECF" w:rsidRDefault="009411B2" w:rsidP="009411B2">
            <w:pPr>
              <w:tabs>
                <w:tab w:val="left" w:pos="360"/>
              </w:tabs>
              <w:autoSpaceDN w:val="0"/>
              <w:spacing w:after="0" w:line="276" w:lineRule="auto"/>
              <w:textAlignment w:val="baseline"/>
              <w:rPr>
                <w:rFonts w:ascii="Times New Roman" w:eastAsia="Times New Roman" w:hAnsi="Times New Roman" w:cs="Times New Roman"/>
                <w:b/>
                <w:i/>
                <w:kern w:val="0"/>
                <w:lang w:val="sq-AL"/>
                <w14:ligatures w14:val="none"/>
              </w:rPr>
            </w:pPr>
            <w:r w:rsidRPr="00191ECF">
              <w:rPr>
                <w:rFonts w:ascii="Times New Roman" w:eastAsia="Times New Roman" w:hAnsi="Times New Roman" w:cs="Times New Roman"/>
                <w:b/>
                <w:i/>
                <w:kern w:val="0"/>
                <w:lang w:val="sq-AL"/>
                <w14:ligatures w14:val="none"/>
              </w:rPr>
              <w:t>Instrumentet e vlerësimit:</w:t>
            </w:r>
          </w:p>
          <w:p w14:paraId="2EBF87A7"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Vëzhgim me listë kontrolli.</w:t>
            </w:r>
          </w:p>
        </w:tc>
      </w:tr>
    </w:tbl>
    <w:p w14:paraId="6B96273E"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sz w:val="20"/>
          <w:szCs w:val="20"/>
          <w:lang w:val="sq-AL"/>
          <w14:ligatures w14:val="none"/>
        </w:rPr>
      </w:pPr>
    </w:p>
    <w:tbl>
      <w:tblPr>
        <w:tblW w:w="7293" w:type="dxa"/>
        <w:tblInd w:w="1951" w:type="dxa"/>
        <w:tblLook w:val="0000" w:firstRow="0" w:lastRow="0" w:firstColumn="0" w:lastColumn="0" w:noHBand="0" w:noVBand="0"/>
      </w:tblPr>
      <w:tblGrid>
        <w:gridCol w:w="851"/>
        <w:gridCol w:w="6442"/>
      </w:tblGrid>
      <w:tr w:rsidR="009411B2" w:rsidRPr="00191ECF" w14:paraId="34A9DEB0" w14:textId="77777777" w:rsidTr="005E170B">
        <w:tc>
          <w:tcPr>
            <w:tcW w:w="851" w:type="dxa"/>
          </w:tcPr>
          <w:p w14:paraId="7A6C5401" w14:textId="77777777" w:rsidR="009411B2" w:rsidRPr="00191ECF" w:rsidRDefault="009411B2" w:rsidP="009411B2">
            <w:pPr>
              <w:numPr>
                <w:ilvl w:val="12"/>
                <w:numId w:val="0"/>
              </w:num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 xml:space="preserve">RN 2 </w:t>
            </w:r>
          </w:p>
        </w:tc>
        <w:tc>
          <w:tcPr>
            <w:tcW w:w="6442" w:type="dxa"/>
          </w:tcPr>
          <w:p w14:paraId="28DFAC84"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szCs w:val="20"/>
                <w:lang w:val="sq-AL"/>
                <w14:ligatures w14:val="none"/>
              </w:rPr>
            </w:pPr>
            <w:r w:rsidRPr="00191ECF">
              <w:rPr>
                <w:rFonts w:ascii="Times New Roman" w:eastAsia="Times New Roman" w:hAnsi="Times New Roman" w:cs="Times New Roman"/>
                <w:b/>
                <w:kern w:val="0"/>
                <w:szCs w:val="20"/>
                <w:lang w:val="sq-AL"/>
                <w14:ligatures w14:val="none"/>
              </w:rPr>
              <w:t>Nxënësi zëvendëson derën e bagazhit të automjeteve të lehta.</w:t>
            </w:r>
          </w:p>
          <w:p w14:paraId="27EA0B10" w14:textId="77777777" w:rsidR="009411B2" w:rsidRPr="00191ECF" w:rsidRDefault="009411B2" w:rsidP="009411B2">
            <w:pPr>
              <w:tabs>
                <w:tab w:val="left" w:pos="360"/>
              </w:tabs>
              <w:overflowPunct w:val="0"/>
              <w:autoSpaceDE w:val="0"/>
              <w:autoSpaceDN w:val="0"/>
              <w:adjustRightInd w:val="0"/>
              <w:spacing w:after="0" w:line="276" w:lineRule="auto"/>
              <w:textAlignment w:val="baseline"/>
              <w:rPr>
                <w:rFonts w:ascii="Times New Roman" w:eastAsia="Times New Roman" w:hAnsi="Times New Roman" w:cs="Times New Roman"/>
                <w:b/>
                <w:i/>
                <w:kern w:val="0"/>
                <w:lang w:val="sq-AL"/>
                <w14:ligatures w14:val="none"/>
              </w:rPr>
            </w:pPr>
            <w:r w:rsidRPr="00191ECF">
              <w:rPr>
                <w:rFonts w:ascii="Times New Roman" w:eastAsia="Times New Roman" w:hAnsi="Times New Roman" w:cs="Times New Roman"/>
                <w:b/>
                <w:i/>
                <w:kern w:val="0"/>
                <w:lang w:val="sq-AL"/>
                <w14:ligatures w14:val="none"/>
              </w:rPr>
              <w:t>Kriteret e vlerësimit:</w:t>
            </w:r>
          </w:p>
          <w:p w14:paraId="58B726C0" w14:textId="77777777" w:rsidR="009411B2" w:rsidRPr="00191ECF" w:rsidRDefault="009411B2" w:rsidP="009411B2">
            <w:pPr>
              <w:tabs>
                <w:tab w:val="left" w:pos="360"/>
              </w:tabs>
              <w:overflowPunct w:val="0"/>
              <w:autoSpaceDE w:val="0"/>
              <w:autoSpaceDN w:val="0"/>
              <w:adjustRightInd w:val="0"/>
              <w:spacing w:after="0" w:line="276" w:lineRule="auto"/>
              <w:textAlignment w:val="baseline"/>
              <w:rPr>
                <w:rFonts w:ascii="Times New Roman" w:eastAsia="Times New Roman" w:hAnsi="Times New Roman" w:cs="Times New Roman"/>
                <w:b/>
                <w:i/>
                <w:kern w:val="0"/>
                <w:lang w:val="sq-AL"/>
                <w14:ligatures w14:val="none"/>
              </w:rPr>
            </w:pPr>
            <w:r w:rsidRPr="00191ECF">
              <w:rPr>
                <w:rFonts w:ascii="Times New Roman" w:eastAsia="Times New Roman" w:hAnsi="Times New Roman" w:cs="Times New Roman"/>
                <w:kern w:val="0"/>
                <w:lang w:val="sq-AL"/>
                <w14:ligatures w14:val="none"/>
              </w:rPr>
              <w:t>Nxënësi duhet të jetë i aftë:</w:t>
            </w:r>
          </w:p>
          <w:p w14:paraId="05566799"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szCs w:val="20"/>
                <w:lang w:val="sq-AL"/>
                <w14:ligatures w14:val="none"/>
              </w:rPr>
            </w:pPr>
            <w:r w:rsidRPr="00191ECF">
              <w:rPr>
                <w:rFonts w:ascii="Times New Roman" w:eastAsia="Times New Roman" w:hAnsi="Times New Roman" w:cs="Times New Roman"/>
                <w:kern w:val="0"/>
                <w:szCs w:val="20"/>
                <w:lang w:val="sq-AL"/>
                <w14:ligatures w14:val="none"/>
              </w:rPr>
              <w:t>të analizojë drejt dokumentacionin teknik të derës së bagazhit të automjetit;</w:t>
            </w:r>
          </w:p>
          <w:p w14:paraId="5ED115DF"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szCs w:val="20"/>
                <w:lang w:val="sq-AL"/>
                <w14:ligatures w14:val="none"/>
              </w:rPr>
            </w:pPr>
            <w:r w:rsidRPr="00191ECF">
              <w:rPr>
                <w:rFonts w:ascii="Times New Roman" w:eastAsia="Times New Roman" w:hAnsi="Times New Roman" w:cs="Times New Roman"/>
                <w:kern w:val="0"/>
                <w:szCs w:val="20"/>
                <w:lang w:val="sq-AL"/>
                <w14:ligatures w14:val="none"/>
              </w:rPr>
              <w:t>të përcaktojë rradhën e duhur të punës për zëvendësimin e derës së bagazhit të automjetit;</w:t>
            </w:r>
          </w:p>
          <w:p w14:paraId="1640FC2F"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szCs w:val="20"/>
                <w:lang w:val="sq-AL"/>
                <w14:ligatures w14:val="none"/>
              </w:rPr>
            </w:pPr>
            <w:r w:rsidRPr="00191ECF">
              <w:rPr>
                <w:rFonts w:ascii="Times New Roman" w:eastAsia="Times New Roman" w:hAnsi="Times New Roman" w:cs="Times New Roman"/>
                <w:kern w:val="0"/>
                <w:szCs w:val="20"/>
                <w:lang w:val="sq-AL"/>
                <w14:ligatures w14:val="none"/>
              </w:rPr>
              <w:t>të përzgjedhë veglat dhe pajisjet e duhura të punës;</w:t>
            </w:r>
          </w:p>
          <w:p w14:paraId="56174754"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szCs w:val="20"/>
                <w:lang w:val="sq-AL"/>
                <w14:ligatures w14:val="none"/>
              </w:rPr>
            </w:pPr>
            <w:r w:rsidRPr="00191ECF">
              <w:rPr>
                <w:rFonts w:ascii="Times New Roman" w:eastAsia="Times New Roman" w:hAnsi="Times New Roman" w:cs="Times New Roman"/>
                <w:kern w:val="0"/>
                <w:szCs w:val="20"/>
                <w:lang w:val="sq-AL"/>
                <w14:ligatures w14:val="none"/>
              </w:rPr>
              <w:t>të përzgjedhë drejt derën e bagazhit të automjetit për zëvendësim;</w:t>
            </w:r>
          </w:p>
          <w:p w14:paraId="56183A74"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të përgatitë automjetin dhe vendin e punës për zëvendësimin e derës së bagazhit të automjetit;</w:t>
            </w:r>
          </w:p>
          <w:p w14:paraId="7A876547"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të shkëputë lidhjet elektrike, mekanike ose pneumatike të derës së bagazhit të dëmtuar me automjetin;</w:t>
            </w:r>
          </w:p>
          <w:p w14:paraId="37455FA3"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lirojë bulonat e menteshave të derës së bagazhit që do të zëvendësohet;</w:t>
            </w:r>
          </w:p>
          <w:p w14:paraId="7B72BA04"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zmontojë kapjet e tjera të derës së bagazhit, me kornizën e derës;</w:t>
            </w:r>
          </w:p>
          <w:p w14:paraId="7B57286E"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heqë derën e dëmtuar të bagazhit;</w:t>
            </w:r>
          </w:p>
          <w:p w14:paraId="59B70343"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pozicionojë dhe të montojë menteshat e derës së re të bagazhit;</w:t>
            </w:r>
          </w:p>
          <w:p w14:paraId="5D05128E"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montojë kapjet e tjera të derës së re të bagazhit, me kornizën e derës;</w:t>
            </w:r>
          </w:p>
          <w:p w14:paraId="26A5BD09"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kryejë regjistrimin e pozicionit të përshtatshëm të derës së re të bagazhit;</w:t>
            </w:r>
          </w:p>
          <w:p w14:paraId="3F51C7E1" w14:textId="2C61BFC5"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të rivendosë lidhjet elektrike, mekanike, hidraulike ose pneumatike të derës së re të bagazhit</w:t>
            </w:r>
            <w:r w:rsidR="00E4631F">
              <w:rPr>
                <w:rFonts w:ascii="Times New Roman" w:eastAsia="Times New Roman" w:hAnsi="Times New Roman" w:cs="Times New Roman"/>
                <w:kern w:val="0"/>
                <w:szCs w:val="20"/>
                <w:lang w:val="sq-AL"/>
                <w14:ligatures w14:val="none"/>
              </w:rPr>
              <w:t xml:space="preserve"> </w:t>
            </w:r>
            <w:r w:rsidRPr="00191ECF">
              <w:rPr>
                <w:rFonts w:ascii="Times New Roman" w:eastAsia="Times New Roman" w:hAnsi="Times New Roman" w:cs="Times New Roman"/>
                <w:kern w:val="0"/>
                <w:szCs w:val="20"/>
                <w:lang w:val="sq-AL"/>
                <w14:ligatures w14:val="none"/>
              </w:rPr>
              <w:t>me automjetin;</w:t>
            </w:r>
          </w:p>
          <w:p w14:paraId="3F6DD2C3"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 xml:space="preserve">të kryejë provat e funksionimit të derës së re të bagazhit të montuar; </w:t>
            </w:r>
          </w:p>
          <w:p w14:paraId="733B5C60"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të kryejë pastrimet e nevojshme;</w:t>
            </w:r>
          </w:p>
          <w:p w14:paraId="4753D166"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të tregojë kujdesin e duhur për veglat dhe pajisjet e punës;</w:t>
            </w:r>
          </w:p>
          <w:p w14:paraId="75952013" w14:textId="30C1D73C"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lastRenderedPageBreak/>
              <w:t xml:space="preserve">të zbatojë </w:t>
            </w:r>
            <w:r w:rsidR="005D572F" w:rsidRPr="00E01FFE">
              <w:rPr>
                <w:rStyle w:val="cf01"/>
                <w:rFonts w:ascii="Times New Roman" w:hAnsi="Times New Roman" w:cs="Times New Roman"/>
                <w:sz w:val="24"/>
                <w:szCs w:val="24"/>
                <w:lang w:val="sq-AL"/>
              </w:rPr>
              <w:t>rregullat e sigurimit teknik dhe mbrojtjes së mjedisit,</w:t>
            </w:r>
            <w:r w:rsidR="005B0744" w:rsidRPr="00191ECF">
              <w:rPr>
                <w:rStyle w:val="cf01"/>
                <w:rFonts w:ascii="Times New Roman" w:hAnsi="Times New Roman" w:cs="Times New Roman"/>
                <w:sz w:val="24"/>
                <w:szCs w:val="24"/>
              </w:rPr>
              <w:t xml:space="preserve"> </w:t>
            </w:r>
            <w:r w:rsidRPr="00191ECF">
              <w:rPr>
                <w:rFonts w:ascii="Times New Roman" w:eastAsia="Times New Roman" w:hAnsi="Times New Roman" w:cs="Times New Roman"/>
                <w:kern w:val="0"/>
                <w:szCs w:val="20"/>
                <w:lang w:val="sq-AL"/>
                <w14:ligatures w14:val="none"/>
              </w:rPr>
              <w:t xml:space="preserve"> gjatë punimeve të zëvendësimit të derës së bagazhit të automjeteve të lehta.</w:t>
            </w:r>
          </w:p>
          <w:p w14:paraId="74FC79ED" w14:textId="77777777" w:rsidR="009411B2" w:rsidRPr="00191ECF" w:rsidRDefault="009411B2" w:rsidP="009411B2">
            <w:pPr>
              <w:tabs>
                <w:tab w:val="left" w:pos="360"/>
              </w:tabs>
              <w:autoSpaceDN w:val="0"/>
              <w:spacing w:after="0" w:line="276" w:lineRule="auto"/>
              <w:textAlignment w:val="baseline"/>
              <w:rPr>
                <w:rFonts w:ascii="Times New Roman" w:eastAsia="Times New Roman" w:hAnsi="Times New Roman" w:cs="Times New Roman"/>
                <w:b/>
                <w:i/>
                <w:kern w:val="0"/>
                <w:lang w:val="sq-AL"/>
                <w14:ligatures w14:val="none"/>
              </w:rPr>
            </w:pPr>
            <w:r w:rsidRPr="00191ECF">
              <w:rPr>
                <w:rFonts w:ascii="Times New Roman" w:eastAsia="Times New Roman" w:hAnsi="Times New Roman" w:cs="Times New Roman"/>
                <w:b/>
                <w:i/>
                <w:kern w:val="0"/>
                <w:lang w:val="sq-AL"/>
                <w14:ligatures w14:val="none"/>
              </w:rPr>
              <w:t>Instrumentet e vlerësimit:</w:t>
            </w:r>
          </w:p>
          <w:p w14:paraId="14DE7136"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Vëzhgim me listë kontrolli.</w:t>
            </w:r>
          </w:p>
        </w:tc>
      </w:tr>
    </w:tbl>
    <w:p w14:paraId="73D0D702"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p>
    <w:tbl>
      <w:tblPr>
        <w:tblW w:w="7293" w:type="dxa"/>
        <w:tblInd w:w="1951" w:type="dxa"/>
        <w:tblLook w:val="0000" w:firstRow="0" w:lastRow="0" w:firstColumn="0" w:lastColumn="0" w:noHBand="0" w:noVBand="0"/>
      </w:tblPr>
      <w:tblGrid>
        <w:gridCol w:w="851"/>
        <w:gridCol w:w="6442"/>
      </w:tblGrid>
      <w:tr w:rsidR="009411B2" w:rsidRPr="00191ECF" w14:paraId="2482AB6F" w14:textId="77777777" w:rsidTr="005E170B">
        <w:tc>
          <w:tcPr>
            <w:tcW w:w="851" w:type="dxa"/>
          </w:tcPr>
          <w:p w14:paraId="2DD55619" w14:textId="77777777" w:rsidR="009411B2" w:rsidRPr="00191ECF" w:rsidRDefault="009411B2" w:rsidP="009411B2">
            <w:pPr>
              <w:numPr>
                <w:ilvl w:val="12"/>
                <w:numId w:val="0"/>
              </w:num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 xml:space="preserve">RN 3 </w:t>
            </w:r>
          </w:p>
        </w:tc>
        <w:tc>
          <w:tcPr>
            <w:tcW w:w="6442" w:type="dxa"/>
          </w:tcPr>
          <w:p w14:paraId="6C54C5FC"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szCs w:val="20"/>
                <w:lang w:val="sq-AL"/>
                <w14:ligatures w14:val="none"/>
              </w:rPr>
            </w:pPr>
            <w:r w:rsidRPr="00191ECF">
              <w:rPr>
                <w:rFonts w:ascii="Times New Roman" w:eastAsia="Times New Roman" w:hAnsi="Times New Roman" w:cs="Times New Roman"/>
                <w:b/>
                <w:kern w:val="0"/>
                <w:szCs w:val="20"/>
                <w:lang w:val="sq-AL"/>
                <w14:ligatures w14:val="none"/>
              </w:rPr>
              <w:t>Nxënësi zëvendëson kofanon e motorit të automjeteve të lehta.</w:t>
            </w:r>
          </w:p>
          <w:p w14:paraId="0B3C4AA3" w14:textId="77777777" w:rsidR="009411B2" w:rsidRPr="00191ECF" w:rsidRDefault="009411B2" w:rsidP="009411B2">
            <w:pPr>
              <w:tabs>
                <w:tab w:val="left" w:pos="360"/>
              </w:tabs>
              <w:overflowPunct w:val="0"/>
              <w:autoSpaceDE w:val="0"/>
              <w:autoSpaceDN w:val="0"/>
              <w:adjustRightInd w:val="0"/>
              <w:spacing w:after="0" w:line="276" w:lineRule="auto"/>
              <w:textAlignment w:val="baseline"/>
              <w:rPr>
                <w:rFonts w:ascii="Times New Roman" w:eastAsia="Times New Roman" w:hAnsi="Times New Roman" w:cs="Times New Roman"/>
                <w:b/>
                <w:i/>
                <w:kern w:val="0"/>
                <w:lang w:val="sq-AL"/>
                <w14:ligatures w14:val="none"/>
              </w:rPr>
            </w:pPr>
            <w:r w:rsidRPr="00191ECF">
              <w:rPr>
                <w:rFonts w:ascii="Times New Roman" w:eastAsia="Times New Roman" w:hAnsi="Times New Roman" w:cs="Times New Roman"/>
                <w:b/>
                <w:i/>
                <w:kern w:val="0"/>
                <w:lang w:val="sq-AL"/>
                <w14:ligatures w14:val="none"/>
              </w:rPr>
              <w:t>Kriteret e vlerësimit:</w:t>
            </w:r>
          </w:p>
          <w:p w14:paraId="23080CE2" w14:textId="77777777" w:rsidR="009411B2" w:rsidRPr="00191ECF" w:rsidRDefault="009411B2" w:rsidP="009411B2">
            <w:pPr>
              <w:tabs>
                <w:tab w:val="left" w:pos="360"/>
              </w:tabs>
              <w:overflowPunct w:val="0"/>
              <w:autoSpaceDE w:val="0"/>
              <w:autoSpaceDN w:val="0"/>
              <w:adjustRightInd w:val="0"/>
              <w:spacing w:after="0" w:line="276" w:lineRule="auto"/>
              <w:textAlignment w:val="baseline"/>
              <w:rPr>
                <w:rFonts w:ascii="Times New Roman" w:eastAsia="Times New Roman" w:hAnsi="Times New Roman" w:cs="Times New Roman"/>
                <w:b/>
                <w:i/>
                <w:kern w:val="0"/>
                <w:lang w:val="sq-AL"/>
                <w14:ligatures w14:val="none"/>
              </w:rPr>
            </w:pPr>
            <w:r w:rsidRPr="00191ECF">
              <w:rPr>
                <w:rFonts w:ascii="Times New Roman" w:eastAsia="Times New Roman" w:hAnsi="Times New Roman" w:cs="Times New Roman"/>
                <w:kern w:val="0"/>
                <w:lang w:val="sq-AL"/>
                <w14:ligatures w14:val="none"/>
              </w:rPr>
              <w:t>Nxënësi duhet të jetë i aftë:</w:t>
            </w:r>
          </w:p>
          <w:p w14:paraId="06E30063"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szCs w:val="20"/>
                <w:lang w:val="sq-AL"/>
                <w14:ligatures w14:val="none"/>
              </w:rPr>
            </w:pPr>
            <w:r w:rsidRPr="00191ECF">
              <w:rPr>
                <w:rFonts w:ascii="Times New Roman" w:eastAsia="Times New Roman" w:hAnsi="Times New Roman" w:cs="Times New Roman"/>
                <w:kern w:val="0"/>
                <w:szCs w:val="20"/>
                <w:lang w:val="sq-AL"/>
                <w14:ligatures w14:val="none"/>
              </w:rPr>
              <w:t>të analizojë drejt dokumentacionin teknik të kofanos së motorit të automjetit;</w:t>
            </w:r>
          </w:p>
          <w:p w14:paraId="4D9297FA"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szCs w:val="20"/>
                <w:lang w:val="sq-AL"/>
                <w14:ligatures w14:val="none"/>
              </w:rPr>
            </w:pPr>
            <w:r w:rsidRPr="00191ECF">
              <w:rPr>
                <w:rFonts w:ascii="Times New Roman" w:eastAsia="Times New Roman" w:hAnsi="Times New Roman" w:cs="Times New Roman"/>
                <w:kern w:val="0"/>
                <w:szCs w:val="20"/>
                <w:lang w:val="sq-AL"/>
                <w14:ligatures w14:val="none"/>
              </w:rPr>
              <w:t>të përcaktojë rradhën e duhur të punës për zëvendësimin e kofanos së motorit të automjetit;</w:t>
            </w:r>
          </w:p>
          <w:p w14:paraId="0BDD2CA3"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szCs w:val="20"/>
                <w:lang w:val="sq-AL"/>
                <w14:ligatures w14:val="none"/>
              </w:rPr>
            </w:pPr>
            <w:r w:rsidRPr="00191ECF">
              <w:rPr>
                <w:rFonts w:ascii="Times New Roman" w:eastAsia="Times New Roman" w:hAnsi="Times New Roman" w:cs="Times New Roman"/>
                <w:kern w:val="0"/>
                <w:szCs w:val="20"/>
                <w:lang w:val="sq-AL"/>
                <w14:ligatures w14:val="none"/>
              </w:rPr>
              <w:t>të përzgjedhë veglat dhe pajisjet e duhura të punës;</w:t>
            </w:r>
          </w:p>
          <w:p w14:paraId="3F062263"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szCs w:val="20"/>
                <w:lang w:val="sq-AL"/>
                <w14:ligatures w14:val="none"/>
              </w:rPr>
            </w:pPr>
            <w:r w:rsidRPr="00191ECF">
              <w:rPr>
                <w:rFonts w:ascii="Times New Roman" w:eastAsia="Times New Roman" w:hAnsi="Times New Roman" w:cs="Times New Roman"/>
                <w:kern w:val="0"/>
                <w:szCs w:val="20"/>
                <w:lang w:val="sq-AL"/>
                <w14:ligatures w14:val="none"/>
              </w:rPr>
              <w:t xml:space="preserve">të përzgjedhë drejt kofanon e motorit të automjetit për zëvendësim; </w:t>
            </w:r>
          </w:p>
          <w:p w14:paraId="6961FA24"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të përgatitë automjetin dhe vendin e punës për zëvendësimin e kofanos së motorit;</w:t>
            </w:r>
          </w:p>
          <w:p w14:paraId="6EC63089"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të shkëputë lidhjet elektrike ose mekanike (nëse ka) të kofanos së dëmtuar me automjetin;</w:t>
            </w:r>
          </w:p>
          <w:p w14:paraId="4440E278"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lirojë bulonat e menteshave të kofanos së motorit, që do të zëvendësohet;</w:t>
            </w:r>
          </w:p>
          <w:p w14:paraId="083CE240"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heqë kofanon e dëmtuar të motorit;</w:t>
            </w:r>
          </w:p>
          <w:p w14:paraId="22C05DC2"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pozicionojë dhe të montojë menteshat e kofanos së re të motorit;</w:t>
            </w:r>
          </w:p>
          <w:p w14:paraId="48D9B145"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kryejë regjistrimin e pozicionit të përshtatshëm të kofanos së re të motorit;</w:t>
            </w:r>
          </w:p>
          <w:p w14:paraId="62727D14"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të rivendosë lidhjet elektrike ose mekanike të kofanos së re, me automjetin;</w:t>
            </w:r>
          </w:p>
          <w:p w14:paraId="5D356060"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 xml:space="preserve">të kryejë provat e funksionimit të kofanos së re të montuar; </w:t>
            </w:r>
          </w:p>
          <w:p w14:paraId="63BF233B"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të kryejë pastrimet e nevojshme;</w:t>
            </w:r>
          </w:p>
          <w:p w14:paraId="36B77EE7"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të tregojë kujdesin e duhur për veglat dhe pajisjet e punës;</w:t>
            </w:r>
          </w:p>
          <w:p w14:paraId="388C300C" w14:textId="7861DD22"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 xml:space="preserve">të zbatojë </w:t>
            </w:r>
            <w:r w:rsidR="005D572F" w:rsidRPr="00E01FFE">
              <w:rPr>
                <w:rStyle w:val="cf01"/>
                <w:rFonts w:ascii="Times New Roman" w:hAnsi="Times New Roman" w:cs="Times New Roman"/>
                <w:sz w:val="24"/>
                <w:szCs w:val="24"/>
                <w:lang w:val="sq-AL"/>
              </w:rPr>
              <w:t>rregullat e sigurimit teknik dhe mbrojtjes së mjedisit,</w:t>
            </w:r>
            <w:r w:rsidR="00E4631F">
              <w:rPr>
                <w:rStyle w:val="cf01"/>
                <w:rFonts w:ascii="Times New Roman" w:hAnsi="Times New Roman" w:cs="Times New Roman"/>
                <w:sz w:val="24"/>
                <w:szCs w:val="24"/>
              </w:rPr>
              <w:t xml:space="preserve"> </w:t>
            </w:r>
            <w:r w:rsidRPr="00191ECF">
              <w:rPr>
                <w:rFonts w:ascii="Times New Roman" w:eastAsia="Times New Roman" w:hAnsi="Times New Roman" w:cs="Times New Roman"/>
                <w:kern w:val="0"/>
                <w:szCs w:val="20"/>
                <w:lang w:val="sq-AL"/>
                <w14:ligatures w14:val="none"/>
              </w:rPr>
              <w:t>gjatë punimeve të zëvendësimit të kofanos së motorit të automjeteve të lehta.</w:t>
            </w:r>
          </w:p>
          <w:p w14:paraId="751C04D0" w14:textId="77777777" w:rsidR="009411B2" w:rsidRPr="00191ECF" w:rsidRDefault="009411B2" w:rsidP="009411B2">
            <w:pPr>
              <w:tabs>
                <w:tab w:val="left" w:pos="360"/>
              </w:tabs>
              <w:autoSpaceDN w:val="0"/>
              <w:spacing w:after="0" w:line="276" w:lineRule="auto"/>
              <w:textAlignment w:val="baseline"/>
              <w:rPr>
                <w:rFonts w:ascii="Times New Roman" w:eastAsia="Times New Roman" w:hAnsi="Times New Roman" w:cs="Times New Roman"/>
                <w:b/>
                <w:i/>
                <w:kern w:val="0"/>
                <w:lang w:val="sq-AL"/>
                <w14:ligatures w14:val="none"/>
              </w:rPr>
            </w:pPr>
            <w:r w:rsidRPr="00191ECF">
              <w:rPr>
                <w:rFonts w:ascii="Times New Roman" w:eastAsia="Times New Roman" w:hAnsi="Times New Roman" w:cs="Times New Roman"/>
                <w:b/>
                <w:i/>
                <w:kern w:val="0"/>
                <w:lang w:val="sq-AL"/>
                <w14:ligatures w14:val="none"/>
              </w:rPr>
              <w:t>Instrumentet e vlerësimit:</w:t>
            </w:r>
          </w:p>
          <w:p w14:paraId="4EF19234"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Vëzhgim me listë kontrolli.</w:t>
            </w:r>
          </w:p>
        </w:tc>
      </w:tr>
    </w:tbl>
    <w:p w14:paraId="43F7934C"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p>
    <w:tbl>
      <w:tblPr>
        <w:tblW w:w="7293" w:type="dxa"/>
        <w:tblInd w:w="1951" w:type="dxa"/>
        <w:tblLook w:val="0000" w:firstRow="0" w:lastRow="0" w:firstColumn="0" w:lastColumn="0" w:noHBand="0" w:noVBand="0"/>
      </w:tblPr>
      <w:tblGrid>
        <w:gridCol w:w="851"/>
        <w:gridCol w:w="6442"/>
      </w:tblGrid>
      <w:tr w:rsidR="009411B2" w:rsidRPr="00191ECF" w14:paraId="4F9F6833" w14:textId="77777777" w:rsidTr="005E170B">
        <w:tc>
          <w:tcPr>
            <w:tcW w:w="851" w:type="dxa"/>
          </w:tcPr>
          <w:p w14:paraId="0BDA9983" w14:textId="77777777" w:rsidR="009411B2" w:rsidRPr="00191ECF" w:rsidRDefault="009411B2" w:rsidP="009411B2">
            <w:pPr>
              <w:numPr>
                <w:ilvl w:val="12"/>
                <w:numId w:val="0"/>
              </w:num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 xml:space="preserve">RN 4 </w:t>
            </w:r>
          </w:p>
        </w:tc>
        <w:tc>
          <w:tcPr>
            <w:tcW w:w="6442" w:type="dxa"/>
          </w:tcPr>
          <w:p w14:paraId="5C3FF454"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szCs w:val="20"/>
                <w:lang w:val="sq-AL"/>
                <w14:ligatures w14:val="none"/>
              </w:rPr>
            </w:pPr>
            <w:r w:rsidRPr="00191ECF">
              <w:rPr>
                <w:rFonts w:ascii="Times New Roman" w:eastAsia="Times New Roman" w:hAnsi="Times New Roman" w:cs="Times New Roman"/>
                <w:b/>
                <w:kern w:val="0"/>
                <w:szCs w:val="20"/>
                <w:lang w:val="sq-AL"/>
                <w14:ligatures w14:val="none"/>
              </w:rPr>
              <w:t>Nxënësi zëvendëson parakolpin dhe maskarinon e automjeteve të lehta.</w:t>
            </w:r>
          </w:p>
          <w:p w14:paraId="1C8D2E22" w14:textId="77777777" w:rsidR="009411B2" w:rsidRPr="00191ECF" w:rsidRDefault="009411B2" w:rsidP="009411B2">
            <w:pPr>
              <w:tabs>
                <w:tab w:val="left" w:pos="360"/>
              </w:tabs>
              <w:overflowPunct w:val="0"/>
              <w:autoSpaceDE w:val="0"/>
              <w:autoSpaceDN w:val="0"/>
              <w:adjustRightInd w:val="0"/>
              <w:spacing w:after="0" w:line="276" w:lineRule="auto"/>
              <w:textAlignment w:val="baseline"/>
              <w:rPr>
                <w:rFonts w:ascii="Times New Roman" w:eastAsia="Times New Roman" w:hAnsi="Times New Roman" w:cs="Times New Roman"/>
                <w:b/>
                <w:i/>
                <w:kern w:val="0"/>
                <w:lang w:val="sq-AL"/>
                <w14:ligatures w14:val="none"/>
              </w:rPr>
            </w:pPr>
            <w:r w:rsidRPr="00191ECF">
              <w:rPr>
                <w:rFonts w:ascii="Times New Roman" w:eastAsia="Times New Roman" w:hAnsi="Times New Roman" w:cs="Times New Roman"/>
                <w:b/>
                <w:i/>
                <w:kern w:val="0"/>
                <w:lang w:val="sq-AL"/>
                <w14:ligatures w14:val="none"/>
              </w:rPr>
              <w:t>Kriteret e vlerësimit:</w:t>
            </w:r>
          </w:p>
          <w:p w14:paraId="6F2F8C3D" w14:textId="77777777" w:rsidR="009411B2" w:rsidRPr="00191ECF" w:rsidRDefault="009411B2" w:rsidP="009411B2">
            <w:pPr>
              <w:tabs>
                <w:tab w:val="left" w:pos="360"/>
              </w:tabs>
              <w:overflowPunct w:val="0"/>
              <w:autoSpaceDE w:val="0"/>
              <w:autoSpaceDN w:val="0"/>
              <w:adjustRightInd w:val="0"/>
              <w:spacing w:after="0" w:line="276" w:lineRule="auto"/>
              <w:textAlignment w:val="baseline"/>
              <w:rPr>
                <w:rFonts w:ascii="Times New Roman" w:eastAsia="Times New Roman" w:hAnsi="Times New Roman" w:cs="Times New Roman"/>
                <w:b/>
                <w:i/>
                <w:kern w:val="0"/>
                <w:lang w:val="sq-AL"/>
                <w14:ligatures w14:val="none"/>
              </w:rPr>
            </w:pPr>
            <w:r w:rsidRPr="00191ECF">
              <w:rPr>
                <w:rFonts w:ascii="Times New Roman" w:eastAsia="Times New Roman" w:hAnsi="Times New Roman" w:cs="Times New Roman"/>
                <w:kern w:val="0"/>
                <w:lang w:val="sq-AL"/>
                <w14:ligatures w14:val="none"/>
              </w:rPr>
              <w:t>Nxënësi duhet të jetë i aftë:</w:t>
            </w:r>
          </w:p>
          <w:p w14:paraId="0E2401B7"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szCs w:val="20"/>
                <w:lang w:val="sq-AL"/>
                <w14:ligatures w14:val="none"/>
              </w:rPr>
            </w:pPr>
            <w:r w:rsidRPr="00191ECF">
              <w:rPr>
                <w:rFonts w:ascii="Times New Roman" w:eastAsia="Times New Roman" w:hAnsi="Times New Roman" w:cs="Times New Roman"/>
                <w:kern w:val="0"/>
                <w:szCs w:val="20"/>
                <w:lang w:val="sq-AL"/>
                <w14:ligatures w14:val="none"/>
              </w:rPr>
              <w:lastRenderedPageBreak/>
              <w:t>të analizojë drejt dokumentacionin teknik të pjesës së përparme të automjetit;</w:t>
            </w:r>
          </w:p>
          <w:p w14:paraId="16627F35"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szCs w:val="20"/>
                <w:lang w:val="sq-AL"/>
                <w14:ligatures w14:val="none"/>
              </w:rPr>
            </w:pPr>
            <w:r w:rsidRPr="00191ECF">
              <w:rPr>
                <w:rFonts w:ascii="Times New Roman" w:eastAsia="Times New Roman" w:hAnsi="Times New Roman" w:cs="Times New Roman"/>
                <w:kern w:val="0"/>
                <w:szCs w:val="20"/>
                <w:lang w:val="sq-AL"/>
                <w14:ligatures w14:val="none"/>
              </w:rPr>
              <w:t>të përcaktojë rradhën e duhur të punës për zëvendësimin e parakolpit dhe maskarinos së automjetit;</w:t>
            </w:r>
          </w:p>
          <w:p w14:paraId="5BB6D0CB"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szCs w:val="20"/>
                <w:lang w:val="sq-AL"/>
                <w14:ligatures w14:val="none"/>
              </w:rPr>
            </w:pPr>
            <w:r w:rsidRPr="00191ECF">
              <w:rPr>
                <w:rFonts w:ascii="Times New Roman" w:eastAsia="Times New Roman" w:hAnsi="Times New Roman" w:cs="Times New Roman"/>
                <w:kern w:val="0"/>
                <w:szCs w:val="20"/>
                <w:lang w:val="sq-AL"/>
                <w14:ligatures w14:val="none"/>
              </w:rPr>
              <w:t>të përzgjedhë veglat dhe pajisjet e duhura të punës;</w:t>
            </w:r>
          </w:p>
          <w:p w14:paraId="0F74F2F6"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szCs w:val="20"/>
                <w:lang w:val="sq-AL"/>
                <w14:ligatures w14:val="none"/>
              </w:rPr>
            </w:pPr>
            <w:r w:rsidRPr="00191ECF">
              <w:rPr>
                <w:rFonts w:ascii="Times New Roman" w:eastAsia="Times New Roman" w:hAnsi="Times New Roman" w:cs="Times New Roman"/>
                <w:kern w:val="0"/>
                <w:szCs w:val="20"/>
                <w:lang w:val="sq-AL"/>
                <w14:ligatures w14:val="none"/>
              </w:rPr>
              <w:t xml:space="preserve">të përzgjedhë drejt parakolpin dhe maskarinon e automjetit për zëvendësim; </w:t>
            </w:r>
          </w:p>
          <w:p w14:paraId="14997A79"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të përgatitë automjetin dhe vendin e punës për zëvendësimin e parakolpit dhe maskarinos së automjetit;</w:t>
            </w:r>
          </w:p>
          <w:p w14:paraId="5EFC22C9"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lirojë vidat dhe bolonat që fiksojnë maskarinon e dëmtuar në pjesën e përparme të automjetit;</w:t>
            </w:r>
          </w:p>
          <w:p w14:paraId="09CF6705"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heqë maskarinon e dëmtuar të automjetit;</w:t>
            </w:r>
          </w:p>
          <w:p w14:paraId="74AFD0CD"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lirojë bulonat që fiksojnë parakolpin me shasinë e automjetit;</w:t>
            </w:r>
          </w:p>
          <w:p w14:paraId="17EA4C33"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heqë parakolpin e dëmtuar të automjetit;</w:t>
            </w:r>
          </w:p>
          <w:p w14:paraId="127A0098"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pozicionojë parakolpin e ri në shasinë e automjetit;</w:t>
            </w:r>
          </w:p>
          <w:p w14:paraId="6D75864E"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montojë me bulona parakolpin e ri të automjetit;</w:t>
            </w:r>
          </w:p>
          <w:p w14:paraId="50AE5C4A"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pozicionojë maskarinon e re në pjesën e përparme të automjetit;</w:t>
            </w:r>
          </w:p>
          <w:p w14:paraId="4C1769C2"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shtrëngojë vidat dhe bolonat që fiksojnë maskarinon e re në pjesën e përparme të automjetit</w:t>
            </w:r>
            <w:r w:rsidRPr="00191ECF">
              <w:rPr>
                <w:rFonts w:ascii="Times New Roman" w:eastAsia="Times New Roman" w:hAnsi="Times New Roman" w:cs="Times New Roman"/>
                <w:kern w:val="0"/>
                <w:szCs w:val="20"/>
                <w:lang w:val="sq-AL"/>
                <w14:ligatures w14:val="none"/>
              </w:rPr>
              <w:t>;</w:t>
            </w:r>
          </w:p>
          <w:p w14:paraId="39412060"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 xml:space="preserve">të kontrollojë fiksimin e parakolpit të ri dhe maskarinos së re të montuara; </w:t>
            </w:r>
          </w:p>
          <w:p w14:paraId="1283E81B"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të kryejë pastrimet e nevojshme;</w:t>
            </w:r>
          </w:p>
          <w:p w14:paraId="696C167E"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të tregojë kujdesin e duhur për veglat dhe pajisjet e punës;</w:t>
            </w:r>
          </w:p>
          <w:p w14:paraId="72A7D2EF" w14:textId="44BDBEF1"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 xml:space="preserve">të zbatojë </w:t>
            </w:r>
            <w:r w:rsidR="005D572F" w:rsidRPr="00E01FFE">
              <w:rPr>
                <w:rStyle w:val="cf01"/>
                <w:rFonts w:ascii="Times New Roman" w:hAnsi="Times New Roman" w:cs="Times New Roman"/>
                <w:sz w:val="24"/>
                <w:szCs w:val="24"/>
                <w:lang w:val="sq-AL"/>
              </w:rPr>
              <w:t>rregullat e sigurimit teknik dhe mbrojtjes së mjedisit,</w:t>
            </w:r>
            <w:r w:rsidR="005B0744" w:rsidRPr="00191ECF">
              <w:rPr>
                <w:rStyle w:val="cf01"/>
                <w:rFonts w:ascii="Times New Roman" w:hAnsi="Times New Roman" w:cs="Times New Roman"/>
                <w:sz w:val="24"/>
                <w:szCs w:val="24"/>
              </w:rPr>
              <w:t xml:space="preserve"> </w:t>
            </w:r>
            <w:r w:rsidRPr="00191ECF">
              <w:rPr>
                <w:rFonts w:ascii="Times New Roman" w:eastAsia="Times New Roman" w:hAnsi="Times New Roman" w:cs="Times New Roman"/>
                <w:kern w:val="0"/>
                <w:szCs w:val="20"/>
                <w:lang w:val="sq-AL"/>
                <w14:ligatures w14:val="none"/>
              </w:rPr>
              <w:t>gjatë punimeve të zëvendësimit të parakolpit dhe maskarinos së automjeteve të lehta.</w:t>
            </w:r>
          </w:p>
          <w:p w14:paraId="2B5421FF" w14:textId="77777777" w:rsidR="009411B2" w:rsidRPr="00191ECF" w:rsidRDefault="009411B2" w:rsidP="009411B2">
            <w:pPr>
              <w:tabs>
                <w:tab w:val="left" w:pos="360"/>
              </w:tabs>
              <w:autoSpaceDN w:val="0"/>
              <w:spacing w:after="0" w:line="276" w:lineRule="auto"/>
              <w:textAlignment w:val="baseline"/>
              <w:rPr>
                <w:rFonts w:ascii="Times New Roman" w:eastAsia="Times New Roman" w:hAnsi="Times New Roman" w:cs="Times New Roman"/>
                <w:b/>
                <w:i/>
                <w:kern w:val="0"/>
                <w:lang w:val="sq-AL"/>
                <w14:ligatures w14:val="none"/>
              </w:rPr>
            </w:pPr>
            <w:r w:rsidRPr="00191ECF">
              <w:rPr>
                <w:rFonts w:ascii="Times New Roman" w:eastAsia="Times New Roman" w:hAnsi="Times New Roman" w:cs="Times New Roman"/>
                <w:b/>
                <w:i/>
                <w:kern w:val="0"/>
                <w:lang w:val="sq-AL"/>
                <w14:ligatures w14:val="none"/>
              </w:rPr>
              <w:t>Instrumentet e vlerësimit:</w:t>
            </w:r>
          </w:p>
          <w:p w14:paraId="55A90130"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Vëzhgim me listë kontrolli.</w:t>
            </w:r>
          </w:p>
        </w:tc>
      </w:tr>
    </w:tbl>
    <w:p w14:paraId="316D5D98"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p>
    <w:tbl>
      <w:tblPr>
        <w:tblW w:w="7293" w:type="dxa"/>
        <w:tblInd w:w="1951" w:type="dxa"/>
        <w:tblLook w:val="0000" w:firstRow="0" w:lastRow="0" w:firstColumn="0" w:lastColumn="0" w:noHBand="0" w:noVBand="0"/>
      </w:tblPr>
      <w:tblGrid>
        <w:gridCol w:w="851"/>
        <w:gridCol w:w="6442"/>
      </w:tblGrid>
      <w:tr w:rsidR="009411B2" w:rsidRPr="00191ECF" w14:paraId="5A65FD3F" w14:textId="77777777" w:rsidTr="005E170B">
        <w:tc>
          <w:tcPr>
            <w:tcW w:w="851" w:type="dxa"/>
          </w:tcPr>
          <w:p w14:paraId="4BAC6DBB" w14:textId="77777777" w:rsidR="009411B2" w:rsidRPr="00191ECF" w:rsidRDefault="009411B2" w:rsidP="009411B2">
            <w:pPr>
              <w:numPr>
                <w:ilvl w:val="12"/>
                <w:numId w:val="0"/>
              </w:num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RN 5</w:t>
            </w:r>
          </w:p>
        </w:tc>
        <w:tc>
          <w:tcPr>
            <w:tcW w:w="6442" w:type="dxa"/>
          </w:tcPr>
          <w:p w14:paraId="30FA6CC9"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szCs w:val="20"/>
                <w:lang w:val="sq-AL"/>
                <w14:ligatures w14:val="none"/>
              </w:rPr>
            </w:pPr>
            <w:r w:rsidRPr="00191ECF">
              <w:rPr>
                <w:rFonts w:ascii="Times New Roman" w:eastAsia="Times New Roman" w:hAnsi="Times New Roman" w:cs="Times New Roman"/>
                <w:b/>
                <w:kern w:val="0"/>
                <w:szCs w:val="20"/>
                <w:lang w:val="sq-AL"/>
                <w14:ligatures w14:val="none"/>
              </w:rPr>
              <w:t>Nxënësi zëvendëson parafangot e përparme të automjeteve të lehta.</w:t>
            </w:r>
          </w:p>
          <w:p w14:paraId="122C2A4C" w14:textId="77777777" w:rsidR="009411B2" w:rsidRPr="00191ECF" w:rsidRDefault="009411B2" w:rsidP="009411B2">
            <w:pPr>
              <w:tabs>
                <w:tab w:val="left" w:pos="360"/>
              </w:tabs>
              <w:overflowPunct w:val="0"/>
              <w:autoSpaceDE w:val="0"/>
              <w:autoSpaceDN w:val="0"/>
              <w:adjustRightInd w:val="0"/>
              <w:spacing w:after="0" w:line="276" w:lineRule="auto"/>
              <w:textAlignment w:val="baseline"/>
              <w:rPr>
                <w:rFonts w:ascii="Times New Roman" w:eastAsia="Times New Roman" w:hAnsi="Times New Roman" w:cs="Times New Roman"/>
                <w:b/>
                <w:i/>
                <w:kern w:val="0"/>
                <w:lang w:val="sq-AL"/>
                <w14:ligatures w14:val="none"/>
              </w:rPr>
            </w:pPr>
            <w:r w:rsidRPr="00191ECF">
              <w:rPr>
                <w:rFonts w:ascii="Times New Roman" w:eastAsia="Times New Roman" w:hAnsi="Times New Roman" w:cs="Times New Roman"/>
                <w:b/>
                <w:i/>
                <w:kern w:val="0"/>
                <w:lang w:val="sq-AL"/>
                <w14:ligatures w14:val="none"/>
              </w:rPr>
              <w:t>Kriteret e vlerësimit:</w:t>
            </w:r>
          </w:p>
          <w:p w14:paraId="435F5FD4" w14:textId="77777777" w:rsidR="009411B2" w:rsidRPr="00191ECF" w:rsidRDefault="009411B2" w:rsidP="009411B2">
            <w:pPr>
              <w:tabs>
                <w:tab w:val="left" w:pos="360"/>
              </w:tabs>
              <w:overflowPunct w:val="0"/>
              <w:autoSpaceDE w:val="0"/>
              <w:autoSpaceDN w:val="0"/>
              <w:adjustRightInd w:val="0"/>
              <w:spacing w:after="0" w:line="276" w:lineRule="auto"/>
              <w:textAlignment w:val="baseline"/>
              <w:rPr>
                <w:rFonts w:ascii="Times New Roman" w:eastAsia="Times New Roman" w:hAnsi="Times New Roman" w:cs="Times New Roman"/>
                <w:b/>
                <w:i/>
                <w:kern w:val="0"/>
                <w:lang w:val="sq-AL"/>
                <w14:ligatures w14:val="none"/>
              </w:rPr>
            </w:pPr>
            <w:r w:rsidRPr="00191ECF">
              <w:rPr>
                <w:rFonts w:ascii="Times New Roman" w:eastAsia="Times New Roman" w:hAnsi="Times New Roman" w:cs="Times New Roman"/>
                <w:kern w:val="0"/>
                <w:lang w:val="sq-AL"/>
                <w14:ligatures w14:val="none"/>
              </w:rPr>
              <w:t>Nxënësi duhet të jetë i aftë:</w:t>
            </w:r>
          </w:p>
          <w:p w14:paraId="3CEC2706"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szCs w:val="20"/>
                <w:lang w:val="sq-AL"/>
                <w14:ligatures w14:val="none"/>
              </w:rPr>
            </w:pPr>
            <w:r w:rsidRPr="00191ECF">
              <w:rPr>
                <w:rFonts w:ascii="Times New Roman" w:eastAsia="Times New Roman" w:hAnsi="Times New Roman" w:cs="Times New Roman"/>
                <w:kern w:val="0"/>
                <w:szCs w:val="20"/>
                <w:lang w:val="sq-AL"/>
                <w14:ligatures w14:val="none"/>
              </w:rPr>
              <w:t>të analizojë drejt dokumentacionin teknik të pjesës së përparme të automjetit të lehtë;</w:t>
            </w:r>
          </w:p>
          <w:p w14:paraId="4AA1F74E"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szCs w:val="20"/>
                <w:lang w:val="sq-AL"/>
                <w14:ligatures w14:val="none"/>
              </w:rPr>
            </w:pPr>
            <w:r w:rsidRPr="00191ECF">
              <w:rPr>
                <w:rFonts w:ascii="Times New Roman" w:eastAsia="Times New Roman" w:hAnsi="Times New Roman" w:cs="Times New Roman"/>
                <w:kern w:val="0"/>
                <w:szCs w:val="20"/>
                <w:lang w:val="sq-AL"/>
                <w14:ligatures w14:val="none"/>
              </w:rPr>
              <w:t>të përcaktojë rradhën e duhur të punës për zëvendësimin e parafangos së përparme të automjetit;</w:t>
            </w:r>
          </w:p>
          <w:p w14:paraId="42995B47"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szCs w:val="20"/>
                <w:lang w:val="sq-AL"/>
                <w14:ligatures w14:val="none"/>
              </w:rPr>
            </w:pPr>
            <w:r w:rsidRPr="00191ECF">
              <w:rPr>
                <w:rFonts w:ascii="Times New Roman" w:eastAsia="Times New Roman" w:hAnsi="Times New Roman" w:cs="Times New Roman"/>
                <w:kern w:val="0"/>
                <w:szCs w:val="20"/>
                <w:lang w:val="sq-AL"/>
                <w14:ligatures w14:val="none"/>
              </w:rPr>
              <w:t>të përzgjedhë veglat dhe pajisjet e duhura të punës;</w:t>
            </w:r>
          </w:p>
          <w:p w14:paraId="104F9ADF"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szCs w:val="20"/>
                <w:lang w:val="sq-AL"/>
                <w14:ligatures w14:val="none"/>
              </w:rPr>
            </w:pPr>
            <w:r w:rsidRPr="00191ECF">
              <w:rPr>
                <w:rFonts w:ascii="Times New Roman" w:eastAsia="Times New Roman" w:hAnsi="Times New Roman" w:cs="Times New Roman"/>
                <w:kern w:val="0"/>
                <w:szCs w:val="20"/>
                <w:lang w:val="sq-AL"/>
                <w14:ligatures w14:val="none"/>
              </w:rPr>
              <w:t xml:space="preserve">të përzgjedhë drejt parafangon e përparme të automjetit për zëvendësim; </w:t>
            </w:r>
          </w:p>
          <w:p w14:paraId="58F51BF3"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lastRenderedPageBreak/>
              <w:t>të përgatitë automjetin dhe vendin e punës për zëvendësimin e parafangos së përparme të automjetit;</w:t>
            </w:r>
          </w:p>
          <w:p w14:paraId="4E3E294B"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 xml:space="preserve">të zmontojë dhe të heqë rrotën në krahun e parafangos që do të zëvendësohet (nëse është e nevojshme);  </w:t>
            </w:r>
          </w:p>
          <w:p w14:paraId="41C3114A"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të zmontojë dhe të heqë elementet që mund të jenë montuar në parafangon e përparme (psh, antenën e radios);</w:t>
            </w:r>
          </w:p>
          <w:p w14:paraId="737B2510"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 xml:space="preserve">të lirojë vidat dhe bolonat që fiksojnë </w:t>
            </w:r>
            <w:r w:rsidRPr="00191ECF">
              <w:rPr>
                <w:rFonts w:ascii="Times New Roman" w:eastAsia="Times New Roman" w:hAnsi="Times New Roman" w:cs="Times New Roman"/>
                <w:kern w:val="0"/>
                <w:szCs w:val="20"/>
                <w:lang w:val="sq-AL"/>
                <w14:ligatures w14:val="none"/>
              </w:rPr>
              <w:t>parafangon e përparme me shasinë dhe pjesët e tjera të karrocerisë së automjetit</w:t>
            </w:r>
            <w:r w:rsidRPr="00191ECF">
              <w:rPr>
                <w:rFonts w:ascii="Times New Roman" w:eastAsia="Times New Roman" w:hAnsi="Times New Roman" w:cs="Times New Roman"/>
                <w:kern w:val="0"/>
                <w:lang w:val="sq-AL"/>
                <w14:ligatures w14:val="none"/>
              </w:rPr>
              <w:t>;</w:t>
            </w:r>
          </w:p>
          <w:p w14:paraId="5649C734"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 xml:space="preserve">të heqë </w:t>
            </w:r>
            <w:r w:rsidRPr="00191ECF">
              <w:rPr>
                <w:rFonts w:ascii="Times New Roman" w:eastAsia="Times New Roman" w:hAnsi="Times New Roman" w:cs="Times New Roman"/>
                <w:kern w:val="0"/>
                <w:szCs w:val="20"/>
                <w:lang w:val="sq-AL"/>
                <w14:ligatures w14:val="none"/>
              </w:rPr>
              <w:t>parafangon e përparme t</w:t>
            </w:r>
            <w:r w:rsidRPr="00191ECF">
              <w:rPr>
                <w:rFonts w:ascii="Times New Roman" w:eastAsia="Times New Roman" w:hAnsi="Times New Roman" w:cs="Times New Roman"/>
                <w:kern w:val="0"/>
                <w:lang w:val="sq-AL"/>
                <w14:ligatures w14:val="none"/>
              </w:rPr>
              <w:t>ë dëmtuar të automjetit;</w:t>
            </w:r>
          </w:p>
          <w:p w14:paraId="676C0169"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 xml:space="preserve">të pozicionojë </w:t>
            </w:r>
            <w:r w:rsidRPr="00191ECF">
              <w:rPr>
                <w:rFonts w:ascii="Times New Roman" w:eastAsia="Times New Roman" w:hAnsi="Times New Roman" w:cs="Times New Roman"/>
                <w:kern w:val="0"/>
                <w:szCs w:val="20"/>
                <w:lang w:val="sq-AL"/>
                <w14:ligatures w14:val="none"/>
              </w:rPr>
              <w:t>parafangon e përparme t</w:t>
            </w:r>
            <w:r w:rsidRPr="00191ECF">
              <w:rPr>
                <w:rFonts w:ascii="Times New Roman" w:eastAsia="Times New Roman" w:hAnsi="Times New Roman" w:cs="Times New Roman"/>
                <w:kern w:val="0"/>
                <w:lang w:val="sq-AL"/>
                <w14:ligatures w14:val="none"/>
              </w:rPr>
              <w:t>ë re në vendin ku do të montohet;</w:t>
            </w:r>
          </w:p>
          <w:p w14:paraId="357F0C16"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 xml:space="preserve">të vendosë dhe të shtrëngojë vidat dhe bolonat që fiksojnë </w:t>
            </w:r>
            <w:r w:rsidRPr="00191ECF">
              <w:rPr>
                <w:rFonts w:ascii="Times New Roman" w:eastAsia="Times New Roman" w:hAnsi="Times New Roman" w:cs="Times New Roman"/>
                <w:kern w:val="0"/>
                <w:szCs w:val="20"/>
                <w:lang w:val="sq-AL"/>
                <w14:ligatures w14:val="none"/>
              </w:rPr>
              <w:t>parafangon e përparme të</w:t>
            </w:r>
            <w:r w:rsidRPr="00191ECF">
              <w:rPr>
                <w:rFonts w:ascii="Times New Roman" w:eastAsia="Times New Roman" w:hAnsi="Times New Roman" w:cs="Times New Roman"/>
                <w:kern w:val="0"/>
                <w:lang w:val="sq-AL"/>
                <w14:ligatures w14:val="none"/>
              </w:rPr>
              <w:t xml:space="preserve"> re me </w:t>
            </w:r>
            <w:r w:rsidRPr="00191ECF">
              <w:rPr>
                <w:rFonts w:ascii="Times New Roman" w:eastAsia="Times New Roman" w:hAnsi="Times New Roman" w:cs="Times New Roman"/>
                <w:kern w:val="0"/>
                <w:szCs w:val="20"/>
                <w:lang w:val="sq-AL"/>
                <w14:ligatures w14:val="none"/>
              </w:rPr>
              <w:t>shasinë dhe pjesët e tjera të karrocerisë së automjetit</w:t>
            </w:r>
            <w:r w:rsidRPr="00191ECF">
              <w:rPr>
                <w:rFonts w:ascii="Times New Roman" w:eastAsia="Times New Roman" w:hAnsi="Times New Roman" w:cs="Times New Roman"/>
                <w:kern w:val="0"/>
                <w:lang w:val="sq-AL"/>
                <w14:ligatures w14:val="none"/>
              </w:rPr>
              <w:t>;</w:t>
            </w:r>
          </w:p>
          <w:p w14:paraId="65FF73E4"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 xml:space="preserve">të kontrollojë fiksimin e parafangos së përparme të re, të montuar; </w:t>
            </w:r>
          </w:p>
          <w:p w14:paraId="140DF21C"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të kryejë pastrimet e nevojshme;</w:t>
            </w:r>
          </w:p>
          <w:p w14:paraId="760DCE72"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të tregojë kujdesin e duhur për veglat dhe pajisjet e punës;</w:t>
            </w:r>
          </w:p>
          <w:p w14:paraId="0AB5E70D" w14:textId="13A53BF8"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 xml:space="preserve">të zbatojë </w:t>
            </w:r>
            <w:r w:rsidR="005D572F" w:rsidRPr="00E01FFE">
              <w:rPr>
                <w:rStyle w:val="cf01"/>
                <w:rFonts w:ascii="Times New Roman" w:hAnsi="Times New Roman" w:cs="Times New Roman"/>
                <w:sz w:val="24"/>
                <w:szCs w:val="24"/>
                <w:lang w:val="sq-AL"/>
              </w:rPr>
              <w:t>rregullat e sigurimit teknik dhe mbrojtjes së mjedisit,</w:t>
            </w:r>
            <w:r w:rsidR="005B0744" w:rsidRPr="00191ECF">
              <w:rPr>
                <w:rStyle w:val="cf01"/>
                <w:rFonts w:ascii="Times New Roman" w:hAnsi="Times New Roman" w:cs="Times New Roman"/>
                <w:sz w:val="24"/>
                <w:szCs w:val="24"/>
              </w:rPr>
              <w:t xml:space="preserve"> </w:t>
            </w:r>
            <w:r w:rsidRPr="00191ECF">
              <w:rPr>
                <w:rFonts w:ascii="Times New Roman" w:eastAsia="Times New Roman" w:hAnsi="Times New Roman" w:cs="Times New Roman"/>
                <w:kern w:val="0"/>
                <w:szCs w:val="20"/>
                <w:lang w:val="sq-AL"/>
                <w14:ligatures w14:val="none"/>
              </w:rPr>
              <w:t>gjatë punimeve të zëvendësimit të parafangove të përparme të automjeteve të lehta.</w:t>
            </w:r>
            <w:r w:rsidRPr="00191ECF">
              <w:rPr>
                <w:rFonts w:ascii="Times New Roman" w:eastAsia="Times New Roman" w:hAnsi="Times New Roman" w:cs="Times New Roman"/>
                <w:kern w:val="0"/>
                <w:lang w:val="sq-AL"/>
                <w14:ligatures w14:val="none"/>
              </w:rPr>
              <w:t xml:space="preserve"> </w:t>
            </w:r>
          </w:p>
          <w:p w14:paraId="7F6D861B" w14:textId="77777777" w:rsidR="009411B2" w:rsidRPr="00191ECF" w:rsidRDefault="009411B2" w:rsidP="009411B2">
            <w:pPr>
              <w:tabs>
                <w:tab w:val="left" w:pos="360"/>
              </w:tabs>
              <w:autoSpaceDN w:val="0"/>
              <w:spacing w:after="0" w:line="276" w:lineRule="auto"/>
              <w:textAlignment w:val="baseline"/>
              <w:rPr>
                <w:rFonts w:ascii="Times New Roman" w:eastAsia="Times New Roman" w:hAnsi="Times New Roman" w:cs="Times New Roman"/>
                <w:b/>
                <w:i/>
                <w:kern w:val="0"/>
                <w:lang w:val="sq-AL"/>
                <w14:ligatures w14:val="none"/>
              </w:rPr>
            </w:pPr>
            <w:r w:rsidRPr="00191ECF">
              <w:rPr>
                <w:rFonts w:ascii="Times New Roman" w:eastAsia="Times New Roman" w:hAnsi="Times New Roman" w:cs="Times New Roman"/>
                <w:b/>
                <w:i/>
                <w:kern w:val="0"/>
                <w:lang w:val="sq-AL"/>
                <w14:ligatures w14:val="none"/>
              </w:rPr>
              <w:t>Instrumentet e vlerësimit:</w:t>
            </w:r>
          </w:p>
          <w:p w14:paraId="27BEB657" w14:textId="77777777" w:rsidR="009411B2" w:rsidRPr="00191ECF" w:rsidRDefault="009411B2">
            <w:pPr>
              <w:numPr>
                <w:ilvl w:val="0"/>
                <w:numId w:val="38"/>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Vëzhgim me listë kontrolli.</w:t>
            </w:r>
          </w:p>
        </w:tc>
      </w:tr>
    </w:tbl>
    <w:p w14:paraId="15B14B55"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p>
    <w:tbl>
      <w:tblPr>
        <w:tblW w:w="9243" w:type="dxa"/>
        <w:tblBorders>
          <w:top w:val="single" w:sz="6" w:space="0" w:color="auto"/>
        </w:tblBorders>
        <w:tblLook w:val="0000" w:firstRow="0" w:lastRow="0" w:firstColumn="0" w:lastColumn="0" w:noHBand="0" w:noVBand="0"/>
      </w:tblPr>
      <w:tblGrid>
        <w:gridCol w:w="2178"/>
        <w:gridCol w:w="270"/>
        <w:gridCol w:w="6795"/>
      </w:tblGrid>
      <w:tr w:rsidR="009411B2" w:rsidRPr="00191ECF" w14:paraId="1219FEB8" w14:textId="77777777" w:rsidTr="005E170B">
        <w:tc>
          <w:tcPr>
            <w:tcW w:w="2178" w:type="dxa"/>
            <w:tcBorders>
              <w:top w:val="single" w:sz="6" w:space="0" w:color="auto"/>
              <w:left w:val="nil"/>
              <w:bottom w:val="nil"/>
              <w:right w:val="nil"/>
            </w:tcBorders>
          </w:tcPr>
          <w:p w14:paraId="4DA3AF81" w14:textId="77777777" w:rsidR="009411B2" w:rsidRPr="00191ECF" w:rsidRDefault="009411B2" w:rsidP="009411B2">
            <w:pPr>
              <w:numPr>
                <w:ilvl w:val="12"/>
                <w:numId w:val="0"/>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b/>
                <w:kern w:val="0"/>
                <w:lang w:val="sq-AL"/>
                <w14:ligatures w14:val="none"/>
              </w:rPr>
              <w:t>Udhëzime për zbatimin e modulit</w:t>
            </w:r>
          </w:p>
        </w:tc>
        <w:tc>
          <w:tcPr>
            <w:tcW w:w="270" w:type="dxa"/>
            <w:tcBorders>
              <w:top w:val="single" w:sz="6" w:space="0" w:color="auto"/>
              <w:left w:val="nil"/>
              <w:bottom w:val="nil"/>
              <w:right w:val="nil"/>
            </w:tcBorders>
          </w:tcPr>
          <w:p w14:paraId="1B90C779" w14:textId="77777777" w:rsidR="009411B2" w:rsidRPr="00191ECF" w:rsidRDefault="009411B2" w:rsidP="009411B2">
            <w:pPr>
              <w:numPr>
                <w:ilvl w:val="12"/>
                <w:numId w:val="0"/>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p>
        </w:tc>
        <w:tc>
          <w:tcPr>
            <w:tcW w:w="6795" w:type="dxa"/>
            <w:tcBorders>
              <w:top w:val="single" w:sz="6" w:space="0" w:color="auto"/>
              <w:left w:val="nil"/>
              <w:bottom w:val="nil"/>
              <w:right w:val="nil"/>
            </w:tcBorders>
          </w:tcPr>
          <w:p w14:paraId="1C413E1B" w14:textId="77777777" w:rsidR="009411B2" w:rsidRPr="00191ECF" w:rsidRDefault="009411B2">
            <w:pPr>
              <w:numPr>
                <w:ilvl w:val="0"/>
                <w:numId w:val="45"/>
              </w:num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Ky modul duhet të trajtohet në repartin e shërbimit të automjeteve ose në mjedise pune (servise) ku kryhen punime të zëvendësimit të pjesëve në karrocerinë e automjeteve të lehta.</w:t>
            </w:r>
          </w:p>
          <w:p w14:paraId="0DF860C9" w14:textId="529CF282" w:rsidR="009411B2" w:rsidRPr="00191ECF" w:rsidRDefault="009411B2">
            <w:pPr>
              <w:numPr>
                <w:ilvl w:val="0"/>
                <w:numId w:val="45"/>
              </w:num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 xml:space="preserve">Mësimdhënësi duhet të përdorë sa më shumë të jetë e mundur </w:t>
            </w:r>
            <w:r w:rsidR="0059422C">
              <w:rPr>
                <w:rFonts w:ascii="Times New Roman" w:eastAsia="Times New Roman" w:hAnsi="Times New Roman" w:cs="Times New Roman"/>
                <w:kern w:val="0"/>
                <w:lang w:val="sq-AL"/>
                <w14:ligatures w14:val="none"/>
              </w:rPr>
              <w:t>demonstrime</w:t>
            </w:r>
            <w:r w:rsidRPr="00191ECF">
              <w:rPr>
                <w:rFonts w:ascii="Times New Roman" w:eastAsia="Times New Roman" w:hAnsi="Times New Roman" w:cs="Times New Roman"/>
                <w:kern w:val="0"/>
                <w:lang w:val="sq-AL"/>
                <w14:ligatures w14:val="none"/>
              </w:rPr>
              <w:t xml:space="preserve"> konkrete të teknikave dhe procedurave të zëvendësimit të pjesëve në karrocerinë e automjeteve të lehta.</w:t>
            </w:r>
          </w:p>
          <w:p w14:paraId="0CA5C3BB" w14:textId="466D7010" w:rsidR="009411B2" w:rsidRPr="00191ECF" w:rsidRDefault="009411B2">
            <w:pPr>
              <w:numPr>
                <w:ilvl w:val="0"/>
                <w:numId w:val="45"/>
              </w:numPr>
              <w:overflowPunct w:val="0"/>
              <w:autoSpaceDE w:val="0"/>
              <w:autoSpaceDN w:val="0"/>
              <w:adjustRightInd w:val="0"/>
              <w:spacing w:after="0" w:line="276" w:lineRule="auto"/>
              <w:jc w:val="both"/>
              <w:textAlignment w:val="baseline"/>
              <w:rPr>
                <w:rFonts w:ascii="Times New Roman" w:eastAsia="Times New Roman" w:hAnsi="Times New Roman" w:cs="Times New Roman"/>
                <w:b/>
                <w:i/>
                <w:kern w:val="0"/>
                <w:lang w:val="sq-AL"/>
                <w14:ligatures w14:val="none"/>
              </w:rPr>
            </w:pPr>
            <w:r w:rsidRPr="00191ECF">
              <w:rPr>
                <w:rFonts w:ascii="Times New Roman" w:eastAsia="Times New Roman" w:hAnsi="Times New Roman" w:cs="Times New Roman"/>
                <w:kern w:val="0"/>
                <w:lang w:val="sq-AL"/>
                <w14:ligatures w14:val="none"/>
              </w:rPr>
              <w:t xml:space="preserve">Nxënësit duhet të angazhohen në veprimtari konkrete pune për kryerjen e punimeve të zëvendësimit të dyerve, derës së bagazhit, kofanos së motorit, parafangove të përparme, parakolpeve dhe maskarinove në karrocerinë e automjeteve të lehta, fillimisht në mënyrë të </w:t>
            </w:r>
            <w:r w:rsidR="005D24B7">
              <w:rPr>
                <w:rFonts w:ascii="Times New Roman" w:eastAsia="Times New Roman" w:hAnsi="Times New Roman" w:cs="Times New Roman"/>
                <w:kern w:val="0"/>
                <w:lang w:val="sq-AL"/>
                <w14:ligatures w14:val="none"/>
              </w:rPr>
              <w:t>mbikëqyrur</w:t>
            </w:r>
            <w:r w:rsidRPr="00191ECF">
              <w:rPr>
                <w:rFonts w:ascii="Times New Roman" w:eastAsia="Times New Roman" w:hAnsi="Times New Roman" w:cs="Times New Roman"/>
                <w:kern w:val="0"/>
                <w:lang w:val="sq-AL"/>
                <w14:ligatures w14:val="none"/>
              </w:rPr>
              <w:t xml:space="preserve"> dhe më pas në mënyrë të pavarur. Ata duhet të nxiten të diskutojnë në lidhje me proceset e punës që kryejnë.</w:t>
            </w:r>
          </w:p>
          <w:p w14:paraId="4E52A610" w14:textId="77777777" w:rsidR="009411B2" w:rsidRPr="00191ECF" w:rsidRDefault="009411B2">
            <w:pPr>
              <w:numPr>
                <w:ilvl w:val="0"/>
                <w:numId w:val="45"/>
              </w:numPr>
              <w:overflowPunct w:val="0"/>
              <w:autoSpaceDE w:val="0"/>
              <w:autoSpaceDN w:val="0"/>
              <w:adjustRightInd w:val="0"/>
              <w:spacing w:after="0" w:line="276" w:lineRule="auto"/>
              <w:jc w:val="both"/>
              <w:textAlignment w:val="baseline"/>
              <w:rPr>
                <w:rFonts w:ascii="Times New Roman" w:eastAsia="Times New Roman" w:hAnsi="Times New Roman" w:cs="Times New Roman"/>
                <w:b/>
                <w:i/>
                <w:kern w:val="0"/>
                <w:lang w:val="sq-AL"/>
                <w14:ligatures w14:val="none"/>
              </w:rPr>
            </w:pPr>
            <w:r w:rsidRPr="00191ECF">
              <w:rPr>
                <w:rFonts w:ascii="Times New Roman" w:eastAsia="Times New Roman" w:hAnsi="Times New Roman" w:cs="Times New Roman"/>
                <w:kern w:val="0"/>
                <w:lang w:val="sq-AL"/>
                <w14:ligatures w14:val="none"/>
              </w:rPr>
              <w:t>Gjatë vlerësimit të nxënësve duhet të vihet theksi te verifikimi i shkallës së arritjes së shprehive praktike për të kryer punime të ndryshme të zëvendësimit të pjesëve kryesore në karrocerinë e automjeteve të lehta.</w:t>
            </w:r>
          </w:p>
          <w:p w14:paraId="53B99871" w14:textId="77777777" w:rsidR="009411B2" w:rsidRPr="00191ECF" w:rsidRDefault="009411B2">
            <w:pPr>
              <w:numPr>
                <w:ilvl w:val="0"/>
                <w:numId w:val="45"/>
              </w:num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lastRenderedPageBreak/>
              <w:t>Realizimi i pranueshëm i modulit do të konsiderohet arritja e kënaqshme e të gjitha kritereve të vlerësimit të specifikuara për çdo rezultat të të nxënit.</w:t>
            </w:r>
          </w:p>
        </w:tc>
      </w:tr>
    </w:tbl>
    <w:p w14:paraId="0A4DA041"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p>
    <w:tbl>
      <w:tblPr>
        <w:tblW w:w="9243" w:type="dxa"/>
        <w:tblBorders>
          <w:top w:val="single" w:sz="6" w:space="0" w:color="auto"/>
          <w:bottom w:val="single" w:sz="6" w:space="0" w:color="auto"/>
        </w:tblBorders>
        <w:tblLook w:val="0000" w:firstRow="0" w:lastRow="0" w:firstColumn="0" w:lastColumn="0" w:noHBand="0" w:noVBand="0"/>
      </w:tblPr>
      <w:tblGrid>
        <w:gridCol w:w="2178"/>
        <w:gridCol w:w="270"/>
        <w:gridCol w:w="6795"/>
      </w:tblGrid>
      <w:tr w:rsidR="009411B2" w:rsidRPr="00191ECF" w14:paraId="20920F99" w14:textId="77777777" w:rsidTr="005E170B">
        <w:tc>
          <w:tcPr>
            <w:tcW w:w="2178" w:type="dxa"/>
            <w:tcBorders>
              <w:top w:val="single" w:sz="6" w:space="0" w:color="auto"/>
              <w:left w:val="nil"/>
              <w:bottom w:val="single" w:sz="6" w:space="0" w:color="auto"/>
              <w:right w:val="nil"/>
            </w:tcBorders>
          </w:tcPr>
          <w:p w14:paraId="5F09950F" w14:textId="77777777" w:rsidR="009411B2" w:rsidRPr="00191ECF" w:rsidRDefault="009411B2" w:rsidP="009411B2">
            <w:pPr>
              <w:numPr>
                <w:ilvl w:val="12"/>
                <w:numId w:val="0"/>
              </w:num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Kushtet e</w:t>
            </w:r>
          </w:p>
          <w:p w14:paraId="0DA84A2D" w14:textId="77777777" w:rsidR="009411B2" w:rsidRPr="00191ECF" w:rsidRDefault="009411B2" w:rsidP="009411B2">
            <w:pPr>
              <w:numPr>
                <w:ilvl w:val="12"/>
                <w:numId w:val="0"/>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b/>
                <w:kern w:val="0"/>
                <w:lang w:val="sq-AL"/>
                <w14:ligatures w14:val="none"/>
              </w:rPr>
              <w:t>e domosdoshme për realizimin e modulit</w:t>
            </w:r>
          </w:p>
        </w:tc>
        <w:tc>
          <w:tcPr>
            <w:tcW w:w="270" w:type="dxa"/>
            <w:tcBorders>
              <w:top w:val="single" w:sz="6" w:space="0" w:color="auto"/>
              <w:left w:val="nil"/>
              <w:bottom w:val="single" w:sz="6" w:space="0" w:color="auto"/>
              <w:right w:val="nil"/>
            </w:tcBorders>
          </w:tcPr>
          <w:p w14:paraId="0C325F24" w14:textId="77777777" w:rsidR="009411B2" w:rsidRPr="00191ECF" w:rsidRDefault="009411B2" w:rsidP="009411B2">
            <w:pPr>
              <w:numPr>
                <w:ilvl w:val="12"/>
                <w:numId w:val="0"/>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p>
        </w:tc>
        <w:tc>
          <w:tcPr>
            <w:tcW w:w="6795" w:type="dxa"/>
            <w:tcBorders>
              <w:top w:val="single" w:sz="6" w:space="0" w:color="auto"/>
              <w:left w:val="nil"/>
              <w:bottom w:val="single" w:sz="6" w:space="0" w:color="auto"/>
              <w:right w:val="nil"/>
            </w:tcBorders>
          </w:tcPr>
          <w:p w14:paraId="0378A3CD" w14:textId="77777777" w:rsidR="009411B2" w:rsidRPr="00191ECF" w:rsidRDefault="009411B2" w:rsidP="009411B2">
            <w:pPr>
              <w:numPr>
                <w:ilvl w:val="12"/>
                <w:numId w:val="0"/>
              </w:num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Për realizimin si duhet të modulit është e domosdoshme të sigurohen mjediset, veglat, pajisjet, dhe materialet e mëposhtme:</w:t>
            </w:r>
          </w:p>
          <w:p w14:paraId="46309A08" w14:textId="77777777" w:rsidR="009411B2" w:rsidRPr="00191ECF" w:rsidRDefault="009411B2">
            <w:pPr>
              <w:numPr>
                <w:ilvl w:val="0"/>
                <w:numId w:val="46"/>
              </w:num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Mjedise të praktikës së zëvendësimit në karrocerinë e automjeteve të lehta.</w:t>
            </w:r>
          </w:p>
          <w:p w14:paraId="51920557" w14:textId="77777777" w:rsidR="009411B2" w:rsidRPr="00191ECF" w:rsidRDefault="009411B2">
            <w:pPr>
              <w:numPr>
                <w:ilvl w:val="0"/>
                <w:numId w:val="46"/>
              </w:num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Kompleti i veglave, pajisjeve dhe instrumenteve të nevojshme për zëvëndësimin e pjesëve në karrocerinë e automjeteve të lehta.</w:t>
            </w:r>
          </w:p>
          <w:p w14:paraId="69E3ABAD" w14:textId="77777777" w:rsidR="009411B2" w:rsidRPr="00191ECF" w:rsidRDefault="009411B2">
            <w:pPr>
              <w:numPr>
                <w:ilvl w:val="0"/>
                <w:numId w:val="46"/>
              </w:num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Automjet mësimor.</w:t>
            </w:r>
          </w:p>
          <w:p w14:paraId="5E3DFA37" w14:textId="77777777" w:rsidR="009411B2" w:rsidRPr="00191ECF" w:rsidRDefault="009411B2">
            <w:pPr>
              <w:numPr>
                <w:ilvl w:val="0"/>
                <w:numId w:val="46"/>
              </w:num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Pjesë të ndryshme të karrocerisë së automjeteve të lehta.</w:t>
            </w:r>
          </w:p>
          <w:p w14:paraId="0AB4FF2D" w14:textId="442270A1" w:rsidR="009411B2" w:rsidRPr="00191ECF" w:rsidRDefault="00E4631F">
            <w:pPr>
              <w:numPr>
                <w:ilvl w:val="0"/>
                <w:numId w:val="46"/>
              </w:num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Pr>
                <w:rFonts w:ascii="Times New Roman" w:eastAsia="Times New Roman" w:hAnsi="Times New Roman" w:cs="Times New Roman"/>
                <w:kern w:val="0"/>
                <w:lang w:val="sq-AL"/>
                <w14:ligatures w14:val="none"/>
              </w:rPr>
              <w:t>Katalogë</w:t>
            </w:r>
            <w:r w:rsidR="009411B2" w:rsidRPr="00191ECF">
              <w:rPr>
                <w:rFonts w:ascii="Times New Roman" w:eastAsia="Times New Roman" w:hAnsi="Times New Roman" w:cs="Times New Roman"/>
                <w:kern w:val="0"/>
                <w:lang w:val="sq-AL"/>
                <w14:ligatures w14:val="none"/>
              </w:rPr>
              <w:t xml:space="preserve">, manuale, </w:t>
            </w:r>
            <w:r w:rsidR="005D24B7">
              <w:rPr>
                <w:rFonts w:ascii="Times New Roman" w:eastAsia="Times New Roman" w:hAnsi="Times New Roman" w:cs="Times New Roman"/>
                <w:kern w:val="0"/>
                <w:lang w:val="sq-AL"/>
                <w14:ligatures w14:val="none"/>
              </w:rPr>
              <w:t>udhëzues</w:t>
            </w:r>
            <w:r w:rsidR="009411B2" w:rsidRPr="00191ECF">
              <w:rPr>
                <w:rFonts w:ascii="Times New Roman" w:eastAsia="Times New Roman" w:hAnsi="Times New Roman" w:cs="Times New Roman"/>
                <w:kern w:val="0"/>
                <w:lang w:val="sq-AL"/>
                <w14:ligatures w14:val="none"/>
              </w:rPr>
              <w:t>, materiale të shkruara në mbështetje të çështjeve që trajtohen në modul.</w:t>
            </w:r>
          </w:p>
          <w:p w14:paraId="5CAE2A1A" w14:textId="77777777" w:rsidR="009411B2" w:rsidRPr="00191ECF" w:rsidRDefault="009411B2" w:rsidP="009411B2">
            <w:pPr>
              <w:autoSpaceDN w:val="0"/>
              <w:spacing w:after="0" w:line="276" w:lineRule="auto"/>
              <w:textAlignment w:val="baseline"/>
              <w:rPr>
                <w:rFonts w:ascii="Times New Roman" w:eastAsia="Times New Roman" w:hAnsi="Times New Roman" w:cs="Times New Roman"/>
                <w:kern w:val="0"/>
                <w:lang w:val="sq-AL"/>
                <w14:ligatures w14:val="none"/>
              </w:rPr>
            </w:pPr>
          </w:p>
        </w:tc>
      </w:tr>
    </w:tbl>
    <w:p w14:paraId="1E6D267E"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sz w:val="20"/>
          <w:szCs w:val="20"/>
          <w:highlight w:val="lightGray"/>
          <w:lang w:val="sq-AL"/>
          <w14:ligatures w14:val="none"/>
        </w:rPr>
      </w:pPr>
    </w:p>
    <w:p w14:paraId="5C6A754E"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p>
    <w:p w14:paraId="7B2320C0"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sz w:val="20"/>
          <w:szCs w:val="20"/>
          <w:lang w:val="sq-AL"/>
          <w14:ligatures w14:val="none"/>
        </w:rPr>
      </w:pPr>
    </w:p>
    <w:p w14:paraId="0DAC69C7"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sz w:val="20"/>
          <w:szCs w:val="20"/>
          <w:lang w:val="sq-AL"/>
          <w14:ligatures w14:val="none"/>
        </w:rPr>
      </w:pPr>
    </w:p>
    <w:p w14:paraId="2A62ACDE"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sz w:val="20"/>
          <w:szCs w:val="20"/>
          <w:lang w:val="sq-AL"/>
          <w14:ligatures w14:val="none"/>
        </w:rPr>
      </w:pPr>
    </w:p>
    <w:p w14:paraId="268E959E"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sz w:val="20"/>
          <w:szCs w:val="20"/>
          <w:lang w:val="sq-AL"/>
          <w14:ligatures w14:val="none"/>
        </w:rPr>
      </w:pPr>
    </w:p>
    <w:p w14:paraId="470EA77D"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sz w:val="20"/>
          <w:szCs w:val="20"/>
          <w:lang w:val="sq-AL"/>
          <w14:ligatures w14:val="none"/>
        </w:rPr>
      </w:pPr>
    </w:p>
    <w:p w14:paraId="183C3F21"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sz w:val="20"/>
          <w:szCs w:val="20"/>
          <w:lang w:val="sq-AL"/>
          <w14:ligatures w14:val="none"/>
        </w:rPr>
      </w:pPr>
    </w:p>
    <w:p w14:paraId="5A4E8ADC"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sz w:val="20"/>
          <w:szCs w:val="20"/>
          <w:lang w:val="sq-AL"/>
          <w14:ligatures w14:val="none"/>
        </w:rPr>
      </w:pPr>
    </w:p>
    <w:p w14:paraId="12320AC4"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sz w:val="20"/>
          <w:szCs w:val="20"/>
          <w:lang w:val="sq-AL"/>
          <w14:ligatures w14:val="none"/>
        </w:rPr>
      </w:pPr>
    </w:p>
    <w:p w14:paraId="24D3C9D0"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sz w:val="20"/>
          <w:szCs w:val="20"/>
          <w:lang w:val="sq-AL"/>
          <w14:ligatures w14:val="none"/>
        </w:rPr>
      </w:pPr>
    </w:p>
    <w:p w14:paraId="6BF1E469"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sz w:val="20"/>
          <w:szCs w:val="20"/>
          <w:lang w:val="sq-AL"/>
          <w14:ligatures w14:val="none"/>
        </w:rPr>
      </w:pPr>
    </w:p>
    <w:p w14:paraId="39D484A9"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sz w:val="20"/>
          <w:szCs w:val="20"/>
          <w:lang w:val="sq-AL"/>
          <w14:ligatures w14:val="none"/>
        </w:rPr>
      </w:pPr>
    </w:p>
    <w:p w14:paraId="28F20C41"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sz w:val="20"/>
          <w:szCs w:val="20"/>
          <w:lang w:val="sq-AL"/>
          <w14:ligatures w14:val="none"/>
        </w:rPr>
      </w:pPr>
    </w:p>
    <w:p w14:paraId="68CCF0AE"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sz w:val="20"/>
          <w:szCs w:val="20"/>
          <w:lang w:val="sq-AL"/>
          <w14:ligatures w14:val="none"/>
        </w:rPr>
      </w:pPr>
    </w:p>
    <w:p w14:paraId="193A1F9A"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sz w:val="20"/>
          <w:szCs w:val="20"/>
          <w:lang w:val="sq-AL"/>
          <w14:ligatures w14:val="none"/>
        </w:rPr>
      </w:pPr>
    </w:p>
    <w:p w14:paraId="65DB08FF"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sz w:val="20"/>
          <w:szCs w:val="20"/>
          <w:lang w:val="sq-AL"/>
          <w14:ligatures w14:val="none"/>
        </w:rPr>
      </w:pPr>
    </w:p>
    <w:p w14:paraId="1EF5055E"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sz w:val="20"/>
          <w:szCs w:val="20"/>
          <w:lang w:val="sq-AL"/>
          <w14:ligatures w14:val="none"/>
        </w:rPr>
      </w:pPr>
    </w:p>
    <w:p w14:paraId="38DB9BC0"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sz w:val="20"/>
          <w:szCs w:val="20"/>
          <w:lang w:val="sq-AL"/>
          <w14:ligatures w14:val="none"/>
        </w:rPr>
      </w:pPr>
    </w:p>
    <w:p w14:paraId="5BF2DBDB"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sz w:val="20"/>
          <w:szCs w:val="20"/>
          <w:lang w:val="sq-AL"/>
          <w14:ligatures w14:val="none"/>
        </w:rPr>
      </w:pPr>
    </w:p>
    <w:p w14:paraId="0EE948DD"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sz w:val="20"/>
          <w:szCs w:val="20"/>
          <w:lang w:val="sq-AL"/>
          <w14:ligatures w14:val="none"/>
        </w:rPr>
      </w:pPr>
    </w:p>
    <w:p w14:paraId="269CF3C5"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sz w:val="20"/>
          <w:szCs w:val="20"/>
          <w:lang w:val="sq-AL"/>
          <w14:ligatures w14:val="none"/>
        </w:rPr>
      </w:pPr>
    </w:p>
    <w:p w14:paraId="6E4089DB"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sz w:val="20"/>
          <w:szCs w:val="20"/>
          <w:lang w:val="sq-AL"/>
          <w14:ligatures w14:val="none"/>
        </w:rPr>
      </w:pPr>
    </w:p>
    <w:p w14:paraId="3CF586BA"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sz w:val="20"/>
          <w:szCs w:val="20"/>
          <w:lang w:val="sq-AL"/>
          <w14:ligatures w14:val="none"/>
        </w:rPr>
      </w:pPr>
    </w:p>
    <w:p w14:paraId="323E6443"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sz w:val="20"/>
          <w:szCs w:val="20"/>
          <w:lang w:val="sq-AL"/>
          <w14:ligatures w14:val="none"/>
        </w:rPr>
      </w:pPr>
    </w:p>
    <w:p w14:paraId="1E993E40"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sz w:val="20"/>
          <w:szCs w:val="20"/>
          <w:lang w:val="sq-AL"/>
          <w14:ligatures w14:val="none"/>
        </w:rPr>
      </w:pPr>
    </w:p>
    <w:p w14:paraId="2F352023" w14:textId="5EA84C4B" w:rsidR="009411B2" w:rsidRPr="00191ECF" w:rsidRDefault="009411B2" w:rsidP="009411B2">
      <w:pPr>
        <w:keepNext/>
        <w:overflowPunct w:val="0"/>
        <w:autoSpaceDE w:val="0"/>
        <w:autoSpaceDN w:val="0"/>
        <w:adjustRightInd w:val="0"/>
        <w:spacing w:before="240" w:after="60" w:line="276" w:lineRule="auto"/>
        <w:textAlignment w:val="baseline"/>
        <w:outlineLvl w:val="2"/>
        <w:rPr>
          <w:rFonts w:ascii="Times New Roman" w:eastAsia="Times New Roman" w:hAnsi="Times New Roman" w:cs="Times New Roman"/>
          <w:b/>
          <w:bCs/>
          <w:kern w:val="0"/>
          <w:highlight w:val="lightGray"/>
          <w:lang w:val="sq-AL" w:eastAsia="x-none"/>
          <w14:ligatures w14:val="none"/>
        </w:rPr>
      </w:pPr>
    </w:p>
    <w:p w14:paraId="241EA513" w14:textId="334A7426" w:rsidR="009411B2" w:rsidRPr="00191ECF" w:rsidRDefault="009411B2" w:rsidP="009411B2">
      <w:pPr>
        <w:overflowPunct w:val="0"/>
        <w:autoSpaceDE w:val="0"/>
        <w:autoSpaceDN w:val="0"/>
        <w:adjustRightInd w:val="0"/>
        <w:spacing w:after="0" w:line="240" w:lineRule="auto"/>
        <w:textAlignment w:val="baseline"/>
        <w:rPr>
          <w:rFonts w:ascii="Times New Roman" w:eastAsia="Times New Roman" w:hAnsi="Times New Roman" w:cs="Times New Roman"/>
          <w:b/>
          <w:bCs/>
          <w:kern w:val="0"/>
          <w:lang w:val="sq-AL"/>
          <w14:ligatures w14:val="none"/>
        </w:rPr>
      </w:pPr>
      <w:r w:rsidRPr="00191ECF">
        <w:rPr>
          <w:rFonts w:ascii="Times New Roman" w:eastAsia="Times New Roman" w:hAnsi="Times New Roman" w:cs="Times New Roman"/>
          <w:kern w:val="0"/>
          <w:sz w:val="20"/>
          <w:szCs w:val="20"/>
          <w:highlight w:val="lightGray"/>
          <w:lang w:val="sq-AL"/>
          <w14:ligatures w14:val="none"/>
        </w:rPr>
        <w:br w:type="page"/>
      </w:r>
      <w:r w:rsidR="00E95A0C" w:rsidRPr="00191ECF">
        <w:rPr>
          <w:rFonts w:ascii="Times New Roman" w:eastAsia="Times New Roman" w:hAnsi="Times New Roman" w:cs="Times New Roman"/>
          <w:b/>
          <w:bCs/>
          <w:kern w:val="0"/>
          <w:highlight w:val="lightGray"/>
          <w:lang w:val="sq-AL"/>
          <w14:ligatures w14:val="none"/>
        </w:rPr>
        <w:lastRenderedPageBreak/>
        <w:t>5</w:t>
      </w:r>
      <w:r w:rsidRPr="00191ECF">
        <w:rPr>
          <w:rFonts w:ascii="Times New Roman" w:eastAsia="Times New Roman" w:hAnsi="Times New Roman" w:cs="Times New Roman"/>
          <w:b/>
          <w:bCs/>
          <w:kern w:val="0"/>
          <w:highlight w:val="lightGray"/>
          <w:lang w:val="sq-AL"/>
          <w14:ligatures w14:val="none"/>
        </w:rPr>
        <w:t>. Moduli “</w:t>
      </w:r>
      <w:r w:rsidRPr="00191ECF">
        <w:rPr>
          <w:rFonts w:ascii="Times New Roman" w:eastAsia="Times New Roman" w:hAnsi="Times New Roman" w:cs="Times New Roman"/>
          <w:b/>
          <w:bCs/>
          <w:kern w:val="0"/>
          <w:shd w:val="clear" w:color="auto" w:fill="BFBFBF"/>
          <w:lang w:val="sq-AL"/>
          <w14:ligatures w14:val="none"/>
        </w:rPr>
        <w:t>Punime zëvendësimi të elementëve të sistemit të ndezjes elektronike</w:t>
      </w:r>
      <w:r w:rsidRPr="00191ECF">
        <w:rPr>
          <w:rFonts w:ascii="Times New Roman" w:eastAsia="Times New Roman" w:hAnsi="Times New Roman" w:cs="Times New Roman"/>
          <w:b/>
          <w:bCs/>
          <w:kern w:val="0"/>
          <w:highlight w:val="lightGray"/>
          <w:lang w:val="sq-AL"/>
          <w14:ligatures w14:val="none"/>
        </w:rPr>
        <w:t>”</w:t>
      </w:r>
      <w:r w:rsidRPr="00191ECF">
        <w:rPr>
          <w:rFonts w:ascii="Times New Roman" w:eastAsia="Times New Roman" w:hAnsi="Times New Roman" w:cs="Times New Roman"/>
          <w:b/>
          <w:bCs/>
          <w:kern w:val="0"/>
          <w:lang w:val="sq-AL"/>
          <w14:ligatures w14:val="none"/>
        </w:rPr>
        <w:t xml:space="preserve">  </w:t>
      </w:r>
    </w:p>
    <w:p w14:paraId="46AF92E2"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sz w:val="20"/>
          <w:szCs w:val="20"/>
          <w:lang w:val="sq-AL"/>
          <w14:ligatures w14:val="none"/>
        </w:rPr>
      </w:pPr>
    </w:p>
    <w:p w14:paraId="58A2BECB"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Kualifikimi:  Shërbime mjetesh transporti</w:t>
      </w:r>
    </w:p>
    <w:p w14:paraId="767E51A7"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Niveli:            II i KSHK</w:t>
      </w:r>
    </w:p>
    <w:p w14:paraId="670F60B0" w14:textId="77777777" w:rsidR="009411B2" w:rsidRPr="00191ECF" w:rsidRDefault="009411B2" w:rsidP="009411B2">
      <w:pPr>
        <w:numPr>
          <w:ilvl w:val="12"/>
          <w:numId w:val="0"/>
        </w:numPr>
        <w:tabs>
          <w:tab w:val="center" w:pos="4320"/>
          <w:tab w:val="right" w:pos="8640"/>
        </w:tabs>
        <w:overflowPunct w:val="0"/>
        <w:autoSpaceDE w:val="0"/>
        <w:autoSpaceDN w:val="0"/>
        <w:adjustRightInd w:val="0"/>
        <w:spacing w:after="0" w:line="276" w:lineRule="auto"/>
        <w:jc w:val="both"/>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Klasa:            11</w:t>
      </w:r>
    </w:p>
    <w:p w14:paraId="53FD24DD"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sz w:val="20"/>
          <w:szCs w:val="20"/>
          <w:lang w:val="sq-AL"/>
          <w14:ligatures w14:val="none"/>
        </w:rPr>
      </w:pPr>
    </w:p>
    <w:tbl>
      <w:tblPr>
        <w:tblW w:w="9245" w:type="dxa"/>
        <w:tblBorders>
          <w:top w:val="single" w:sz="6" w:space="0" w:color="auto"/>
          <w:bottom w:val="single" w:sz="6" w:space="0" w:color="auto"/>
        </w:tblBorders>
        <w:tblLook w:val="0000" w:firstRow="0" w:lastRow="0" w:firstColumn="0" w:lastColumn="0" w:noHBand="0" w:noVBand="0"/>
      </w:tblPr>
      <w:tblGrid>
        <w:gridCol w:w="1908"/>
        <w:gridCol w:w="270"/>
        <w:gridCol w:w="810"/>
        <w:gridCol w:w="4410"/>
        <w:gridCol w:w="1847"/>
      </w:tblGrid>
      <w:tr w:rsidR="009411B2" w:rsidRPr="00191ECF" w14:paraId="02C3ECF1" w14:textId="77777777" w:rsidTr="005E170B">
        <w:tc>
          <w:tcPr>
            <w:tcW w:w="9245" w:type="dxa"/>
            <w:gridSpan w:val="5"/>
            <w:tcBorders>
              <w:top w:val="single" w:sz="4" w:space="0" w:color="auto"/>
              <w:left w:val="nil"/>
              <w:bottom w:val="single" w:sz="4" w:space="0" w:color="auto"/>
              <w:right w:val="nil"/>
            </w:tcBorders>
          </w:tcPr>
          <w:p w14:paraId="317C25D3" w14:textId="77777777" w:rsidR="009411B2" w:rsidRPr="00191ECF" w:rsidRDefault="009411B2" w:rsidP="009411B2">
            <w:pPr>
              <w:tabs>
                <w:tab w:val="center" w:pos="4153"/>
                <w:tab w:val="right" w:pos="8306"/>
              </w:tabs>
              <w:spacing w:after="0" w:line="276" w:lineRule="auto"/>
              <w:jc w:val="center"/>
              <w:rPr>
                <w:rFonts w:ascii="Times New Roman" w:eastAsia="Times New Roman" w:hAnsi="Times New Roman" w:cs="Times New Roman"/>
                <w:i/>
                <w:kern w:val="0"/>
                <w:lang w:val="sq-AL"/>
                <w14:ligatures w14:val="none"/>
              </w:rPr>
            </w:pPr>
            <w:r w:rsidRPr="00191ECF">
              <w:rPr>
                <w:rFonts w:ascii="Times New Roman" w:eastAsia="Times New Roman" w:hAnsi="Times New Roman" w:cs="Times New Roman"/>
                <w:i/>
                <w:kern w:val="0"/>
                <w:lang w:val="sq-AL"/>
                <w14:ligatures w14:val="none"/>
              </w:rPr>
              <w:t>PËRSHKRUESI I MODULIT</w:t>
            </w:r>
          </w:p>
        </w:tc>
      </w:tr>
      <w:tr w:rsidR="009411B2" w:rsidRPr="00191ECF" w14:paraId="675FEAE7" w14:textId="77777777" w:rsidTr="005E170B">
        <w:tc>
          <w:tcPr>
            <w:tcW w:w="1908" w:type="dxa"/>
            <w:tcBorders>
              <w:top w:val="single" w:sz="4" w:space="0" w:color="auto"/>
              <w:left w:val="nil"/>
              <w:bottom w:val="single" w:sz="6" w:space="0" w:color="auto"/>
              <w:right w:val="single" w:sz="4" w:space="0" w:color="auto"/>
            </w:tcBorders>
          </w:tcPr>
          <w:p w14:paraId="3165927F"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Titulli dhe kodi</w:t>
            </w:r>
          </w:p>
        </w:tc>
        <w:tc>
          <w:tcPr>
            <w:tcW w:w="5490" w:type="dxa"/>
            <w:gridSpan w:val="3"/>
            <w:tcBorders>
              <w:top w:val="single" w:sz="4" w:space="0" w:color="auto"/>
              <w:left w:val="single" w:sz="4" w:space="0" w:color="auto"/>
              <w:bottom w:val="single" w:sz="6" w:space="0" w:color="auto"/>
              <w:right w:val="single" w:sz="4" w:space="0" w:color="auto"/>
            </w:tcBorders>
          </w:tcPr>
          <w:p w14:paraId="20B1EDC7"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 xml:space="preserve">PUNIME ZËVENDËSIMI </w:t>
            </w:r>
            <w:r w:rsidRPr="00191ECF">
              <w:rPr>
                <w:rFonts w:ascii="Times New Roman" w:eastAsia="Times New Roman" w:hAnsi="Times New Roman" w:cs="Times New Roman"/>
                <w:b/>
                <w:kern w:val="0"/>
                <w:shd w:val="clear" w:color="auto" w:fill="FFFFFF"/>
                <w:lang w:val="sq-AL"/>
                <w14:ligatures w14:val="none"/>
              </w:rPr>
              <w:t>TË ELEMENTEVE TË SISTEMIT TË NDEZJES ELEKTRONIKE</w:t>
            </w:r>
          </w:p>
          <w:p w14:paraId="64FBBB64"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p>
        </w:tc>
        <w:tc>
          <w:tcPr>
            <w:tcW w:w="1847" w:type="dxa"/>
            <w:tcBorders>
              <w:top w:val="single" w:sz="4" w:space="0" w:color="auto"/>
              <w:left w:val="single" w:sz="4" w:space="0" w:color="auto"/>
              <w:bottom w:val="single" w:sz="4" w:space="0" w:color="auto"/>
              <w:right w:val="single" w:sz="4" w:space="0" w:color="auto"/>
            </w:tcBorders>
          </w:tcPr>
          <w:p w14:paraId="2850CBD6" w14:textId="77777777" w:rsidR="009411B2" w:rsidRPr="00191ECF" w:rsidRDefault="009411B2" w:rsidP="009411B2">
            <w:pPr>
              <w:tabs>
                <w:tab w:val="center" w:pos="4153"/>
                <w:tab w:val="right" w:pos="8306"/>
              </w:tabs>
              <w:spacing w:after="0" w:line="276" w:lineRule="auto"/>
              <w:jc w:val="center"/>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M-18-1587-19</w:t>
            </w:r>
          </w:p>
          <w:p w14:paraId="3EA8A8C9" w14:textId="77777777" w:rsidR="009411B2" w:rsidRPr="00191ECF" w:rsidRDefault="009411B2" w:rsidP="009411B2">
            <w:pPr>
              <w:tabs>
                <w:tab w:val="center" w:pos="4153"/>
                <w:tab w:val="right" w:pos="8306"/>
              </w:tabs>
              <w:spacing w:after="0" w:line="276" w:lineRule="auto"/>
              <w:jc w:val="center"/>
              <w:rPr>
                <w:rFonts w:ascii="Times New Roman" w:eastAsia="Times New Roman" w:hAnsi="Times New Roman" w:cs="Times New Roman"/>
                <w:b/>
                <w:kern w:val="0"/>
                <w:lang w:val="sq-AL"/>
                <w14:ligatures w14:val="none"/>
              </w:rPr>
            </w:pPr>
          </w:p>
        </w:tc>
      </w:tr>
      <w:tr w:rsidR="009411B2" w:rsidRPr="00191ECF" w14:paraId="362338FC" w14:textId="77777777" w:rsidTr="005E170B">
        <w:tc>
          <w:tcPr>
            <w:tcW w:w="1908" w:type="dxa"/>
            <w:tcBorders>
              <w:top w:val="nil"/>
              <w:left w:val="nil"/>
              <w:bottom w:val="nil"/>
              <w:right w:val="nil"/>
            </w:tcBorders>
          </w:tcPr>
          <w:p w14:paraId="65C38F7C"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Qëllimi i modulit</w:t>
            </w:r>
          </w:p>
          <w:p w14:paraId="1A6473A6"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p>
        </w:tc>
        <w:tc>
          <w:tcPr>
            <w:tcW w:w="270" w:type="dxa"/>
            <w:tcBorders>
              <w:top w:val="nil"/>
              <w:left w:val="nil"/>
              <w:bottom w:val="nil"/>
              <w:right w:val="nil"/>
            </w:tcBorders>
          </w:tcPr>
          <w:p w14:paraId="1AB5547D"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p>
          <w:p w14:paraId="39770731"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p>
        </w:tc>
        <w:tc>
          <w:tcPr>
            <w:tcW w:w="7067" w:type="dxa"/>
            <w:gridSpan w:val="3"/>
            <w:tcBorders>
              <w:top w:val="nil"/>
              <w:left w:val="nil"/>
              <w:bottom w:val="nil"/>
              <w:right w:val="nil"/>
            </w:tcBorders>
          </w:tcPr>
          <w:p w14:paraId="265BBD17" w14:textId="77777777" w:rsidR="009411B2" w:rsidRPr="00191ECF" w:rsidRDefault="009411B2" w:rsidP="009411B2">
            <w:pPr>
              <w:keepNext/>
              <w:overflowPunct w:val="0"/>
              <w:autoSpaceDE w:val="0"/>
              <w:autoSpaceDN w:val="0"/>
              <w:adjustRightInd w:val="0"/>
              <w:spacing w:after="0" w:line="276" w:lineRule="auto"/>
              <w:jc w:val="both"/>
              <w:textAlignment w:val="baseline"/>
              <w:outlineLvl w:val="0"/>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Një modul që aftëson nxënësit për të kryer punime të ndryshme të zëvendësimit të elementëve të sistemit të ndezjes elektronike.</w:t>
            </w:r>
          </w:p>
          <w:p w14:paraId="2871F07A"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p>
        </w:tc>
      </w:tr>
      <w:tr w:rsidR="009411B2" w:rsidRPr="00191ECF" w14:paraId="2CE7955C" w14:textId="77777777" w:rsidTr="005E170B">
        <w:trPr>
          <w:trHeight w:val="660"/>
        </w:trPr>
        <w:tc>
          <w:tcPr>
            <w:tcW w:w="1908" w:type="dxa"/>
            <w:tcBorders>
              <w:top w:val="single" w:sz="6" w:space="0" w:color="auto"/>
              <w:left w:val="nil"/>
              <w:bottom w:val="single" w:sz="6" w:space="0" w:color="auto"/>
              <w:right w:val="nil"/>
            </w:tcBorders>
          </w:tcPr>
          <w:p w14:paraId="004DEC06"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Kohëzgjatja e modulit</w:t>
            </w:r>
          </w:p>
          <w:p w14:paraId="486458CD"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p>
        </w:tc>
        <w:tc>
          <w:tcPr>
            <w:tcW w:w="270" w:type="dxa"/>
            <w:tcBorders>
              <w:top w:val="single" w:sz="6" w:space="0" w:color="auto"/>
              <w:left w:val="nil"/>
              <w:bottom w:val="single" w:sz="6" w:space="0" w:color="auto"/>
              <w:right w:val="nil"/>
            </w:tcBorders>
          </w:tcPr>
          <w:p w14:paraId="4CAF9A46"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p>
        </w:tc>
        <w:tc>
          <w:tcPr>
            <w:tcW w:w="7067" w:type="dxa"/>
            <w:gridSpan w:val="3"/>
            <w:tcBorders>
              <w:top w:val="single" w:sz="6" w:space="0" w:color="auto"/>
              <w:left w:val="nil"/>
              <w:bottom w:val="single" w:sz="6" w:space="0" w:color="auto"/>
              <w:right w:val="nil"/>
            </w:tcBorders>
          </w:tcPr>
          <w:p w14:paraId="07BE4394"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kern w:val="0"/>
                <w:lang w:val="sq-AL"/>
                <w14:ligatures w14:val="none"/>
              </w:rPr>
              <w:t>34 orë mësimore</w:t>
            </w:r>
          </w:p>
          <w:p w14:paraId="29333792"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p>
        </w:tc>
      </w:tr>
      <w:tr w:rsidR="009411B2" w:rsidRPr="00191ECF" w14:paraId="42FF5F3C" w14:textId="77777777" w:rsidTr="005E170B">
        <w:tc>
          <w:tcPr>
            <w:tcW w:w="1908" w:type="dxa"/>
            <w:tcBorders>
              <w:top w:val="single" w:sz="6" w:space="0" w:color="auto"/>
              <w:left w:val="nil"/>
              <w:bottom w:val="single" w:sz="4" w:space="0" w:color="auto"/>
              <w:right w:val="nil"/>
            </w:tcBorders>
          </w:tcPr>
          <w:p w14:paraId="4B59C28A"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 xml:space="preserve">Niveli i parapëlqyer </w:t>
            </w:r>
          </w:p>
          <w:p w14:paraId="4D88F2FC"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për pranim</w:t>
            </w:r>
          </w:p>
          <w:p w14:paraId="19DE98FF"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p>
        </w:tc>
        <w:tc>
          <w:tcPr>
            <w:tcW w:w="270" w:type="dxa"/>
            <w:tcBorders>
              <w:top w:val="single" w:sz="6" w:space="0" w:color="auto"/>
              <w:left w:val="nil"/>
              <w:bottom w:val="single" w:sz="4" w:space="0" w:color="auto"/>
              <w:right w:val="nil"/>
            </w:tcBorders>
          </w:tcPr>
          <w:p w14:paraId="0BA03440"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p>
        </w:tc>
        <w:tc>
          <w:tcPr>
            <w:tcW w:w="7067" w:type="dxa"/>
            <w:gridSpan w:val="3"/>
            <w:tcBorders>
              <w:top w:val="single" w:sz="6" w:space="0" w:color="auto"/>
              <w:left w:val="nil"/>
              <w:bottom w:val="single" w:sz="4" w:space="0" w:color="auto"/>
              <w:right w:val="nil"/>
            </w:tcBorders>
          </w:tcPr>
          <w:p w14:paraId="1C0124EA" w14:textId="77777777" w:rsidR="009411B2" w:rsidRPr="00191ECF" w:rsidRDefault="009411B2" w:rsidP="009411B2">
            <w:pPr>
              <w:overflowPunct w:val="0"/>
              <w:autoSpaceDE w:val="0"/>
              <w:autoSpaceDN w:val="0"/>
              <w:adjustRightInd w:val="0"/>
              <w:spacing w:after="0" w:line="276" w:lineRule="auto"/>
              <w:jc w:val="both"/>
              <w:textAlignment w:val="baseline"/>
              <w:rPr>
                <w:rFonts w:ascii="Times New Roman" w:eastAsia="Times New Roman" w:hAnsi="Times New Roman" w:cs="Times New Roman"/>
                <w:color w:val="000000" w:themeColor="text1"/>
                <w:kern w:val="0"/>
                <w:lang w:val="sq-AL"/>
                <w14:ligatures w14:val="none"/>
              </w:rPr>
            </w:pPr>
            <w:r w:rsidRPr="00191ECF">
              <w:rPr>
                <w:rFonts w:ascii="Times New Roman" w:eastAsia="Times New Roman" w:hAnsi="Times New Roman" w:cs="Times New Roman"/>
                <w:color w:val="000000" w:themeColor="text1"/>
                <w:kern w:val="0"/>
                <w:lang w:val="sq-AL"/>
                <w14:ligatures w14:val="none"/>
              </w:rPr>
              <w:t>Nxënësi duhet të ketë përfunduar klasën e 10-të, të kualifikimit profesional “Shërbime mjetesh transporti”, niveli II i KSHK.</w:t>
            </w:r>
          </w:p>
          <w:p w14:paraId="72F1D82E" w14:textId="77777777" w:rsidR="009411B2" w:rsidRPr="00191ECF" w:rsidRDefault="009411B2" w:rsidP="009411B2">
            <w:p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p>
        </w:tc>
      </w:tr>
      <w:tr w:rsidR="009411B2" w:rsidRPr="00191ECF" w14:paraId="0C3DB561" w14:textId="77777777" w:rsidTr="005E170B">
        <w:trPr>
          <w:trHeight w:val="530"/>
        </w:trPr>
        <w:tc>
          <w:tcPr>
            <w:tcW w:w="1908" w:type="dxa"/>
            <w:tcBorders>
              <w:top w:val="single" w:sz="4" w:space="0" w:color="auto"/>
              <w:left w:val="nil"/>
              <w:bottom w:val="nil"/>
              <w:right w:val="nil"/>
            </w:tcBorders>
          </w:tcPr>
          <w:p w14:paraId="59F56AD2" w14:textId="75EF847F"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 xml:space="preserve">Rezultatet e të nxënit (RN) dhe </w:t>
            </w:r>
            <w:r w:rsidR="003F44AD">
              <w:rPr>
                <w:rFonts w:ascii="Times New Roman" w:eastAsia="Times New Roman" w:hAnsi="Times New Roman" w:cs="Times New Roman"/>
                <w:b/>
                <w:kern w:val="0"/>
                <w:lang w:val="sq-AL"/>
                <w14:ligatures w14:val="none"/>
              </w:rPr>
              <w:t>procedurat</w:t>
            </w:r>
            <w:r w:rsidRPr="00191ECF">
              <w:rPr>
                <w:rFonts w:ascii="Times New Roman" w:eastAsia="Times New Roman" w:hAnsi="Times New Roman" w:cs="Times New Roman"/>
                <w:b/>
                <w:kern w:val="0"/>
                <w:lang w:val="sq-AL"/>
                <w14:ligatures w14:val="none"/>
              </w:rPr>
              <w:t xml:space="preserve"> e vlerësimit</w:t>
            </w:r>
          </w:p>
        </w:tc>
        <w:tc>
          <w:tcPr>
            <w:tcW w:w="270" w:type="dxa"/>
            <w:tcBorders>
              <w:top w:val="single" w:sz="4" w:space="0" w:color="auto"/>
              <w:left w:val="nil"/>
              <w:bottom w:val="nil"/>
              <w:right w:val="nil"/>
            </w:tcBorders>
          </w:tcPr>
          <w:p w14:paraId="370FD4F4"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p>
        </w:tc>
        <w:tc>
          <w:tcPr>
            <w:tcW w:w="810" w:type="dxa"/>
            <w:tcBorders>
              <w:top w:val="single" w:sz="4" w:space="0" w:color="auto"/>
              <w:left w:val="nil"/>
              <w:bottom w:val="nil"/>
              <w:right w:val="nil"/>
            </w:tcBorders>
          </w:tcPr>
          <w:p w14:paraId="7569663C" w14:textId="77777777" w:rsidR="009411B2" w:rsidRPr="00191ECF" w:rsidRDefault="009411B2" w:rsidP="009411B2">
            <w:pPr>
              <w:overflowPunct w:val="0"/>
              <w:autoSpaceDE w:val="0"/>
              <w:autoSpaceDN w:val="0"/>
              <w:adjustRightInd w:val="0"/>
              <w:spacing w:after="60" w:line="276" w:lineRule="auto"/>
              <w:textAlignment w:val="baseline"/>
              <w:outlineLvl w:val="5"/>
              <w:rPr>
                <w:rFonts w:ascii="Times New Roman" w:eastAsia="Times New Roman" w:hAnsi="Times New Roman" w:cs="Times New Roman"/>
                <w:b/>
                <w:bCs/>
                <w:kern w:val="0"/>
                <w:lang w:val="sq-AL"/>
                <w14:ligatures w14:val="none"/>
              </w:rPr>
            </w:pPr>
            <w:r w:rsidRPr="00191ECF">
              <w:rPr>
                <w:rFonts w:ascii="Times New Roman" w:eastAsia="Times New Roman" w:hAnsi="Times New Roman" w:cs="Times New Roman"/>
                <w:b/>
                <w:bCs/>
                <w:kern w:val="0"/>
                <w:lang w:val="sq-AL"/>
                <w14:ligatures w14:val="none"/>
              </w:rPr>
              <w:t>RN 1</w:t>
            </w:r>
          </w:p>
        </w:tc>
        <w:tc>
          <w:tcPr>
            <w:tcW w:w="6257" w:type="dxa"/>
            <w:gridSpan w:val="2"/>
            <w:tcBorders>
              <w:top w:val="single" w:sz="4" w:space="0" w:color="auto"/>
              <w:left w:val="nil"/>
              <w:bottom w:val="nil"/>
              <w:right w:val="nil"/>
            </w:tcBorders>
          </w:tcPr>
          <w:p w14:paraId="67840494"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Nxënësi kryen punime paraprake dhe të zmontimit të elementëve të sistemit të ndezjes elektronik.</w:t>
            </w:r>
          </w:p>
          <w:p w14:paraId="4EB09A79"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i/>
                <w:kern w:val="0"/>
                <w:lang w:val="sq-AL"/>
                <w14:ligatures w14:val="none"/>
              </w:rPr>
            </w:pPr>
            <w:r w:rsidRPr="00191ECF">
              <w:rPr>
                <w:rFonts w:ascii="Times New Roman" w:eastAsia="Times New Roman" w:hAnsi="Times New Roman" w:cs="Times New Roman"/>
                <w:b/>
                <w:i/>
                <w:kern w:val="0"/>
                <w:lang w:val="sq-AL"/>
                <w14:ligatures w14:val="none"/>
              </w:rPr>
              <w:t>Kriteret e vlerësimit:</w:t>
            </w:r>
          </w:p>
          <w:p w14:paraId="682305B2" w14:textId="77777777" w:rsidR="009411B2" w:rsidRPr="00191ECF" w:rsidRDefault="009411B2" w:rsidP="009411B2">
            <w:pPr>
              <w:tabs>
                <w:tab w:val="left" w:pos="360"/>
              </w:tabs>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Nxënësi duhet të jetë i aftë:</w:t>
            </w:r>
          </w:p>
          <w:p w14:paraId="229E7387" w14:textId="3546F50C" w:rsidR="009411B2" w:rsidRPr="00191ECF" w:rsidRDefault="009411B2" w:rsidP="00E207BD">
            <w:pPr>
              <w:pStyle w:val="ListParagraph"/>
              <w:numPr>
                <w:ilvl w:val="0"/>
                <w:numId w:val="46"/>
              </w:numPr>
              <w:tabs>
                <w:tab w:val="clear" w:pos="360"/>
                <w:tab w:val="num" w:pos="342"/>
                <w:tab w:val="right" w:leader="dot" w:pos="9356"/>
              </w:tabs>
              <w:spacing w:after="0" w:line="276" w:lineRule="auto"/>
              <w:jc w:val="both"/>
              <w:rPr>
                <w:rFonts w:ascii="Times New Roman" w:eastAsia="Batang" w:hAnsi="Times New Roman" w:cs="Times New Roman"/>
                <w:iCs/>
                <w:kern w:val="0"/>
                <w:lang w:val="sq-AL" w:eastAsia="ko-KR"/>
                <w14:ligatures w14:val="none"/>
              </w:rPr>
            </w:pPr>
            <w:r w:rsidRPr="00191ECF">
              <w:rPr>
                <w:rFonts w:ascii="Times New Roman" w:eastAsia="Batang" w:hAnsi="Times New Roman" w:cs="Times New Roman"/>
                <w:iCs/>
                <w:kern w:val="0"/>
                <w:lang w:val="sq-AL" w:eastAsia="ko-KR"/>
                <w14:ligatures w14:val="none"/>
              </w:rPr>
              <w:t>të përgatisë vendin e punës dhe automjetin për punime në elementët e sistemit të ndezjes</w:t>
            </w:r>
            <w:r w:rsidRPr="00191ECF">
              <w:rPr>
                <w:rFonts w:ascii="Times New Roman" w:eastAsia="Batang" w:hAnsi="Times New Roman" w:cs="Times New Roman"/>
                <w:b/>
                <w:iCs/>
                <w:kern w:val="0"/>
                <w:lang w:val="sq-AL" w:eastAsia="ko-KR"/>
                <w14:ligatures w14:val="none"/>
              </w:rPr>
              <w:t xml:space="preserve"> </w:t>
            </w:r>
            <w:r w:rsidRPr="00191ECF">
              <w:rPr>
                <w:rFonts w:ascii="Times New Roman" w:eastAsia="Batang" w:hAnsi="Times New Roman" w:cs="Times New Roman"/>
                <w:iCs/>
                <w:kern w:val="0"/>
                <w:lang w:val="sq-AL" w:eastAsia="ko-KR"/>
                <w14:ligatures w14:val="none"/>
              </w:rPr>
              <w:t>elektronik</w:t>
            </w:r>
            <w:r w:rsidR="00E4631F">
              <w:rPr>
                <w:rFonts w:ascii="Times New Roman" w:eastAsia="Batang" w:hAnsi="Times New Roman" w:cs="Times New Roman"/>
                <w:iCs/>
                <w:kern w:val="0"/>
                <w:lang w:val="sq-AL" w:eastAsia="ko-KR"/>
                <w14:ligatures w14:val="none"/>
              </w:rPr>
              <w:t>e</w:t>
            </w:r>
            <w:r w:rsidRPr="00191ECF">
              <w:rPr>
                <w:rFonts w:ascii="Times New Roman" w:eastAsia="Batang" w:hAnsi="Times New Roman" w:cs="Times New Roman"/>
                <w:iCs/>
                <w:kern w:val="0"/>
                <w:lang w:val="sq-AL" w:eastAsia="ko-KR"/>
                <w14:ligatures w14:val="none"/>
              </w:rPr>
              <w:t xml:space="preserve"> të përzjerjes djegëse;</w:t>
            </w:r>
          </w:p>
          <w:p w14:paraId="33C2D12B" w14:textId="6ECA1A77" w:rsidR="009411B2" w:rsidRPr="00191ECF" w:rsidRDefault="009411B2" w:rsidP="00E207BD">
            <w:pPr>
              <w:pStyle w:val="ListParagraph"/>
              <w:numPr>
                <w:ilvl w:val="0"/>
                <w:numId w:val="46"/>
              </w:numPr>
              <w:tabs>
                <w:tab w:val="clear" w:pos="360"/>
                <w:tab w:val="num" w:pos="342"/>
                <w:tab w:val="right" w:leader="dot" w:pos="9356"/>
              </w:tabs>
              <w:spacing w:after="0" w:line="276" w:lineRule="auto"/>
              <w:jc w:val="both"/>
              <w:rPr>
                <w:rFonts w:ascii="Times New Roman" w:eastAsia="Batang" w:hAnsi="Times New Roman" w:cs="Times New Roman"/>
                <w:iCs/>
                <w:kern w:val="0"/>
                <w:lang w:val="sq-AL" w:eastAsia="ko-KR"/>
                <w14:ligatures w14:val="none"/>
              </w:rPr>
            </w:pPr>
            <w:r w:rsidRPr="00191ECF">
              <w:rPr>
                <w:rFonts w:ascii="Times New Roman" w:eastAsia="Batang" w:hAnsi="Times New Roman" w:cs="Times New Roman"/>
                <w:iCs/>
                <w:kern w:val="0"/>
                <w:lang w:val="sq-AL" w:eastAsia="ko-KR"/>
                <w14:ligatures w14:val="none"/>
              </w:rPr>
              <w:t>të analizojë skemën funksionale të sistemit të ndezjes</w:t>
            </w:r>
            <w:r w:rsidRPr="00191ECF">
              <w:rPr>
                <w:rFonts w:ascii="Times New Roman" w:eastAsia="Batang" w:hAnsi="Times New Roman" w:cs="Times New Roman"/>
                <w:b/>
                <w:iCs/>
                <w:kern w:val="0"/>
                <w:lang w:val="sq-AL" w:eastAsia="ko-KR"/>
                <w14:ligatures w14:val="none"/>
              </w:rPr>
              <w:t xml:space="preserve"> </w:t>
            </w:r>
            <w:r w:rsidRPr="00191ECF">
              <w:rPr>
                <w:rFonts w:ascii="Times New Roman" w:eastAsia="Batang" w:hAnsi="Times New Roman" w:cs="Times New Roman"/>
                <w:iCs/>
                <w:kern w:val="0"/>
                <w:lang w:val="sq-AL" w:eastAsia="ko-KR"/>
                <w14:ligatures w14:val="none"/>
              </w:rPr>
              <w:t>elektronik</w:t>
            </w:r>
            <w:r w:rsidR="00E4631F">
              <w:rPr>
                <w:rFonts w:ascii="Times New Roman" w:eastAsia="Batang" w:hAnsi="Times New Roman" w:cs="Times New Roman"/>
                <w:iCs/>
                <w:kern w:val="0"/>
                <w:lang w:val="sq-AL" w:eastAsia="ko-KR"/>
                <w14:ligatures w14:val="none"/>
              </w:rPr>
              <w:t>e</w:t>
            </w:r>
            <w:r w:rsidRPr="00191ECF">
              <w:rPr>
                <w:rFonts w:ascii="Times New Roman" w:eastAsia="Batang" w:hAnsi="Times New Roman" w:cs="Times New Roman"/>
                <w:iCs/>
                <w:kern w:val="0"/>
                <w:lang w:val="sq-AL" w:eastAsia="ko-KR"/>
                <w14:ligatures w14:val="none"/>
              </w:rPr>
              <w:t xml:space="preserve"> të përzjerjes djegëse;</w:t>
            </w:r>
          </w:p>
          <w:p w14:paraId="53DF3144" w14:textId="60678169" w:rsidR="009411B2" w:rsidRPr="00191ECF" w:rsidRDefault="009411B2" w:rsidP="00E207BD">
            <w:pPr>
              <w:pStyle w:val="ListParagraph"/>
              <w:numPr>
                <w:ilvl w:val="0"/>
                <w:numId w:val="46"/>
              </w:numPr>
              <w:tabs>
                <w:tab w:val="clear" w:pos="360"/>
                <w:tab w:val="num" w:pos="342"/>
                <w:tab w:val="right" w:leader="dot" w:pos="9356"/>
              </w:tabs>
              <w:spacing w:after="0" w:line="276" w:lineRule="auto"/>
              <w:jc w:val="both"/>
              <w:rPr>
                <w:rFonts w:ascii="Times New Roman" w:eastAsia="Batang" w:hAnsi="Times New Roman" w:cs="Times New Roman"/>
                <w:iCs/>
                <w:kern w:val="0"/>
                <w:lang w:val="sq-AL" w:eastAsia="ko-KR"/>
                <w14:ligatures w14:val="none"/>
              </w:rPr>
            </w:pPr>
            <w:r w:rsidRPr="00191ECF">
              <w:rPr>
                <w:rFonts w:ascii="Times New Roman" w:eastAsia="Batang" w:hAnsi="Times New Roman" w:cs="Times New Roman"/>
                <w:iCs/>
                <w:kern w:val="0"/>
                <w:lang w:val="sq-AL" w:eastAsia="ko-KR"/>
                <w14:ligatures w14:val="none"/>
              </w:rPr>
              <w:t>të përzgjedhë veglat, pajisjet dhe instrumentat e duhura për zmontimin e elementëve</w:t>
            </w:r>
            <w:r w:rsidR="00E4631F">
              <w:rPr>
                <w:rFonts w:ascii="Times New Roman" w:eastAsia="Batang" w:hAnsi="Times New Roman" w:cs="Times New Roman"/>
                <w:iCs/>
                <w:kern w:val="0"/>
                <w:lang w:val="sq-AL" w:eastAsia="ko-KR"/>
                <w14:ligatures w14:val="none"/>
              </w:rPr>
              <w:t xml:space="preserve"> të</w:t>
            </w:r>
            <w:r w:rsidRPr="00191ECF">
              <w:rPr>
                <w:rFonts w:ascii="Times New Roman" w:eastAsia="Batang" w:hAnsi="Times New Roman" w:cs="Times New Roman"/>
                <w:iCs/>
                <w:kern w:val="0"/>
                <w:lang w:val="sq-AL" w:eastAsia="ko-KR"/>
                <w14:ligatures w14:val="none"/>
              </w:rPr>
              <w:t xml:space="preserve"> sistemit të ndezjes</w:t>
            </w:r>
            <w:r w:rsidRPr="00191ECF">
              <w:rPr>
                <w:rFonts w:ascii="Times New Roman" w:eastAsia="Batang" w:hAnsi="Times New Roman" w:cs="Times New Roman"/>
                <w:b/>
                <w:iCs/>
                <w:kern w:val="0"/>
                <w:lang w:val="sq-AL" w:eastAsia="ko-KR"/>
                <w14:ligatures w14:val="none"/>
              </w:rPr>
              <w:t xml:space="preserve"> </w:t>
            </w:r>
            <w:r w:rsidRPr="00191ECF">
              <w:rPr>
                <w:rFonts w:ascii="Times New Roman" w:eastAsia="Batang" w:hAnsi="Times New Roman" w:cs="Times New Roman"/>
                <w:iCs/>
                <w:kern w:val="0"/>
                <w:lang w:val="sq-AL" w:eastAsia="ko-KR"/>
                <w14:ligatures w14:val="none"/>
              </w:rPr>
              <w:t>elektronik</w:t>
            </w:r>
            <w:r w:rsidR="00E4631F">
              <w:rPr>
                <w:rFonts w:ascii="Times New Roman" w:eastAsia="Batang" w:hAnsi="Times New Roman" w:cs="Times New Roman"/>
                <w:iCs/>
                <w:kern w:val="0"/>
                <w:lang w:val="sq-AL" w:eastAsia="ko-KR"/>
                <w14:ligatures w14:val="none"/>
              </w:rPr>
              <w:t>e,</w:t>
            </w:r>
            <w:r w:rsidRPr="00191ECF">
              <w:rPr>
                <w:rFonts w:ascii="Times New Roman" w:eastAsia="Batang" w:hAnsi="Times New Roman" w:cs="Times New Roman"/>
                <w:iCs/>
                <w:kern w:val="0"/>
                <w:lang w:val="sq-AL" w:eastAsia="ko-KR"/>
                <w14:ligatures w14:val="none"/>
              </w:rPr>
              <w:t xml:space="preserve"> të përzjerjes djegëse;</w:t>
            </w:r>
          </w:p>
          <w:p w14:paraId="3471E4F5" w14:textId="77777777" w:rsidR="009411B2" w:rsidRPr="00191ECF" w:rsidRDefault="009411B2" w:rsidP="00E207BD">
            <w:pPr>
              <w:pStyle w:val="ListParagraph"/>
              <w:numPr>
                <w:ilvl w:val="0"/>
                <w:numId w:val="46"/>
              </w:numPr>
              <w:tabs>
                <w:tab w:val="clear" w:pos="360"/>
                <w:tab w:val="num" w:pos="342"/>
                <w:tab w:val="right" w:leader="dot" w:pos="9356"/>
              </w:tabs>
              <w:spacing w:after="0" w:line="276" w:lineRule="auto"/>
              <w:jc w:val="both"/>
              <w:rPr>
                <w:rFonts w:ascii="Times New Roman" w:eastAsia="Batang" w:hAnsi="Times New Roman" w:cs="Times New Roman"/>
                <w:iCs/>
                <w:kern w:val="0"/>
                <w:lang w:val="sq-AL" w:eastAsia="ko-KR"/>
                <w14:ligatures w14:val="none"/>
              </w:rPr>
            </w:pPr>
            <w:r w:rsidRPr="00191ECF">
              <w:rPr>
                <w:rFonts w:ascii="Times New Roman" w:eastAsia="Batang" w:hAnsi="Times New Roman" w:cs="Times New Roman"/>
                <w:iCs/>
                <w:kern w:val="0"/>
                <w:lang w:val="sq-AL" w:eastAsia="ko-KR"/>
                <w14:ligatures w14:val="none"/>
              </w:rPr>
              <w:t>të konsultohet me dokumentacionin teknik të automjetit;</w:t>
            </w:r>
          </w:p>
          <w:p w14:paraId="10694A06" w14:textId="77777777" w:rsidR="009411B2" w:rsidRPr="00191ECF" w:rsidRDefault="009411B2" w:rsidP="00E207BD">
            <w:pPr>
              <w:pStyle w:val="ListParagraph"/>
              <w:numPr>
                <w:ilvl w:val="0"/>
                <w:numId w:val="46"/>
              </w:numPr>
              <w:tabs>
                <w:tab w:val="clear" w:pos="360"/>
                <w:tab w:val="num" w:pos="342"/>
                <w:tab w:val="right" w:leader="dot" w:pos="9356"/>
              </w:tabs>
              <w:spacing w:after="0" w:line="276" w:lineRule="auto"/>
              <w:jc w:val="both"/>
              <w:rPr>
                <w:rFonts w:ascii="Times New Roman" w:eastAsia="Batang" w:hAnsi="Times New Roman" w:cs="Times New Roman"/>
                <w:iCs/>
                <w:kern w:val="0"/>
                <w:lang w:val="sq-AL" w:eastAsia="ko-KR"/>
                <w14:ligatures w14:val="none"/>
              </w:rPr>
            </w:pPr>
            <w:r w:rsidRPr="00191ECF">
              <w:rPr>
                <w:rFonts w:ascii="Times New Roman" w:eastAsia="Batang" w:hAnsi="Times New Roman" w:cs="Times New Roman"/>
                <w:iCs/>
                <w:kern w:val="0"/>
                <w:lang w:val="sq-AL" w:eastAsia="ko-KR"/>
                <w14:ligatures w14:val="none"/>
              </w:rPr>
              <w:t>të fikë motorin dhe të presë që ai të ftohet;</w:t>
            </w:r>
          </w:p>
          <w:p w14:paraId="32497271" w14:textId="77777777" w:rsidR="009411B2" w:rsidRPr="00191ECF" w:rsidRDefault="009411B2" w:rsidP="00E207BD">
            <w:pPr>
              <w:pStyle w:val="ListParagraph"/>
              <w:numPr>
                <w:ilvl w:val="0"/>
                <w:numId w:val="46"/>
              </w:numPr>
              <w:tabs>
                <w:tab w:val="clear" w:pos="360"/>
                <w:tab w:val="num" w:pos="342"/>
                <w:tab w:val="right" w:leader="dot" w:pos="9356"/>
              </w:tabs>
              <w:spacing w:after="0" w:line="276" w:lineRule="auto"/>
              <w:jc w:val="both"/>
              <w:rPr>
                <w:rFonts w:ascii="Times New Roman" w:eastAsia="Batang" w:hAnsi="Times New Roman" w:cs="Times New Roman"/>
                <w:iCs/>
                <w:kern w:val="0"/>
                <w:lang w:val="sq-AL" w:eastAsia="ko-KR"/>
                <w14:ligatures w14:val="none"/>
              </w:rPr>
            </w:pPr>
            <w:r w:rsidRPr="00191ECF">
              <w:rPr>
                <w:rFonts w:ascii="Times New Roman" w:eastAsia="Batang" w:hAnsi="Times New Roman" w:cs="Times New Roman"/>
                <w:iCs/>
                <w:kern w:val="0"/>
                <w:lang w:val="sq-AL" w:eastAsia="ko-KR"/>
                <w14:ligatures w14:val="none"/>
              </w:rPr>
              <w:t>të shkëpusë kabllin e polit pozitiv nga bateria;</w:t>
            </w:r>
          </w:p>
          <w:p w14:paraId="46B81D9C" w14:textId="77777777" w:rsidR="009411B2" w:rsidRPr="00191ECF" w:rsidRDefault="009411B2" w:rsidP="00E207BD">
            <w:pPr>
              <w:pStyle w:val="ListParagraph"/>
              <w:numPr>
                <w:ilvl w:val="0"/>
                <w:numId w:val="46"/>
              </w:numPr>
              <w:tabs>
                <w:tab w:val="clear" w:pos="360"/>
                <w:tab w:val="num" w:pos="342"/>
                <w:tab w:val="right" w:leader="dot" w:pos="9356"/>
              </w:tabs>
              <w:spacing w:after="0" w:line="276" w:lineRule="auto"/>
              <w:jc w:val="both"/>
              <w:rPr>
                <w:rFonts w:ascii="Times New Roman" w:eastAsia="Batang" w:hAnsi="Times New Roman" w:cs="Times New Roman"/>
                <w:iCs/>
                <w:kern w:val="0"/>
                <w:lang w:val="sq-AL" w:eastAsia="ko-KR"/>
                <w14:ligatures w14:val="none"/>
              </w:rPr>
            </w:pPr>
            <w:r w:rsidRPr="00191ECF">
              <w:rPr>
                <w:rFonts w:ascii="Times New Roman" w:eastAsia="Batang" w:hAnsi="Times New Roman" w:cs="Times New Roman"/>
                <w:iCs/>
                <w:kern w:val="0"/>
                <w:lang w:val="sq-AL" w:eastAsia="ko-KR"/>
                <w14:ligatures w14:val="none"/>
              </w:rPr>
              <w:t>të përcaktojë siguresën mbrojtëse të sistemit të ndezjes;</w:t>
            </w:r>
          </w:p>
          <w:p w14:paraId="2054CB3B" w14:textId="77777777" w:rsidR="009411B2" w:rsidRPr="00191ECF" w:rsidRDefault="009411B2" w:rsidP="00E207BD">
            <w:pPr>
              <w:pStyle w:val="ListParagraph"/>
              <w:numPr>
                <w:ilvl w:val="0"/>
                <w:numId w:val="46"/>
              </w:numPr>
              <w:tabs>
                <w:tab w:val="clear" w:pos="360"/>
                <w:tab w:val="num" w:pos="342"/>
                <w:tab w:val="right" w:leader="dot" w:pos="9356"/>
              </w:tabs>
              <w:spacing w:after="0" w:line="276" w:lineRule="auto"/>
              <w:jc w:val="both"/>
              <w:rPr>
                <w:rFonts w:ascii="Times New Roman" w:eastAsia="Batang" w:hAnsi="Times New Roman" w:cs="Times New Roman"/>
                <w:iCs/>
                <w:kern w:val="0"/>
                <w:lang w:val="sq-AL" w:eastAsia="ko-KR"/>
                <w14:ligatures w14:val="none"/>
              </w:rPr>
            </w:pPr>
            <w:r w:rsidRPr="00191ECF">
              <w:rPr>
                <w:rFonts w:ascii="Times New Roman" w:eastAsia="Batang" w:hAnsi="Times New Roman" w:cs="Times New Roman"/>
                <w:iCs/>
                <w:kern w:val="0"/>
                <w:lang w:val="sq-AL" w:eastAsia="ko-KR"/>
                <w14:ligatures w14:val="none"/>
              </w:rPr>
              <w:t>të zmontojë siguresën mbrojtëse të sistemit të ndezjes;</w:t>
            </w:r>
          </w:p>
          <w:p w14:paraId="70055CF0" w14:textId="77777777" w:rsidR="009411B2" w:rsidRPr="00191ECF" w:rsidRDefault="009411B2" w:rsidP="00E207BD">
            <w:pPr>
              <w:pStyle w:val="ListParagraph"/>
              <w:numPr>
                <w:ilvl w:val="0"/>
                <w:numId w:val="46"/>
              </w:numPr>
              <w:tabs>
                <w:tab w:val="clear" w:pos="360"/>
                <w:tab w:val="num" w:pos="342"/>
                <w:tab w:val="right" w:leader="dot" w:pos="9356"/>
              </w:tabs>
              <w:spacing w:after="0" w:line="276" w:lineRule="auto"/>
              <w:jc w:val="both"/>
              <w:rPr>
                <w:rFonts w:ascii="Times New Roman" w:eastAsia="Batang" w:hAnsi="Times New Roman" w:cs="Times New Roman"/>
                <w:iCs/>
                <w:kern w:val="0"/>
                <w:lang w:val="sq-AL" w:eastAsia="ko-KR"/>
                <w14:ligatures w14:val="none"/>
              </w:rPr>
            </w:pPr>
            <w:r w:rsidRPr="00191ECF">
              <w:rPr>
                <w:rFonts w:ascii="Times New Roman" w:eastAsia="Batang" w:hAnsi="Times New Roman" w:cs="Times New Roman"/>
                <w:iCs/>
                <w:kern w:val="0"/>
                <w:lang w:val="sq-AL" w:eastAsia="ko-KR"/>
                <w14:ligatures w14:val="none"/>
              </w:rPr>
              <w:t>të kryejë kontrollin me multimetër të gjendjes teknike të siguresës;</w:t>
            </w:r>
          </w:p>
          <w:p w14:paraId="18CB6078" w14:textId="77777777" w:rsidR="009411B2" w:rsidRPr="00191ECF" w:rsidRDefault="009411B2" w:rsidP="00E207BD">
            <w:pPr>
              <w:pStyle w:val="ListParagraph"/>
              <w:numPr>
                <w:ilvl w:val="0"/>
                <w:numId w:val="46"/>
              </w:numPr>
              <w:tabs>
                <w:tab w:val="clear" w:pos="360"/>
                <w:tab w:val="num" w:pos="342"/>
                <w:tab w:val="right" w:leader="dot" w:pos="9356"/>
              </w:tabs>
              <w:spacing w:after="0" w:line="276" w:lineRule="auto"/>
              <w:jc w:val="both"/>
              <w:rPr>
                <w:rFonts w:ascii="Times New Roman" w:eastAsia="Batang" w:hAnsi="Times New Roman" w:cs="Times New Roman"/>
                <w:iCs/>
                <w:kern w:val="0"/>
                <w:lang w:val="sq-AL" w:eastAsia="ko-KR"/>
                <w14:ligatures w14:val="none"/>
              </w:rPr>
            </w:pPr>
            <w:r w:rsidRPr="00191ECF">
              <w:rPr>
                <w:rFonts w:ascii="Times New Roman" w:eastAsia="Batang" w:hAnsi="Times New Roman" w:cs="Times New Roman"/>
                <w:iCs/>
                <w:kern w:val="0"/>
                <w:lang w:val="sq-AL" w:eastAsia="ko-KR"/>
                <w14:ligatures w14:val="none"/>
              </w:rPr>
              <w:t>të shkëpusë lidhjet elektrike të përcjellëseve elektrikë të sistemit të ndezjes së përzjerjes djegëse;</w:t>
            </w:r>
          </w:p>
          <w:p w14:paraId="4D40AA0B" w14:textId="77777777" w:rsidR="009411B2" w:rsidRPr="00191ECF" w:rsidRDefault="009411B2" w:rsidP="00E207BD">
            <w:pPr>
              <w:pStyle w:val="ListParagraph"/>
              <w:numPr>
                <w:ilvl w:val="0"/>
                <w:numId w:val="46"/>
              </w:numPr>
              <w:tabs>
                <w:tab w:val="clear" w:pos="360"/>
                <w:tab w:val="num" w:pos="342"/>
                <w:tab w:val="right" w:leader="dot" w:pos="9356"/>
              </w:tabs>
              <w:spacing w:after="0" w:line="276" w:lineRule="auto"/>
              <w:jc w:val="both"/>
              <w:rPr>
                <w:rFonts w:ascii="Times New Roman" w:eastAsia="Batang" w:hAnsi="Times New Roman" w:cs="Times New Roman"/>
                <w:iCs/>
                <w:kern w:val="0"/>
                <w:lang w:val="sq-AL" w:eastAsia="ko-KR"/>
                <w14:ligatures w14:val="none"/>
              </w:rPr>
            </w:pPr>
            <w:r w:rsidRPr="00191ECF">
              <w:rPr>
                <w:rFonts w:ascii="Times New Roman" w:eastAsia="Batang" w:hAnsi="Times New Roman" w:cs="Times New Roman"/>
                <w:iCs/>
                <w:kern w:val="0"/>
                <w:lang w:val="sq-AL" w:eastAsia="ko-KR"/>
                <w14:ligatures w14:val="none"/>
              </w:rPr>
              <w:t>të shkëpusë lidhjet elektrike nga bobina duke shënuar pozicionin e tyre;</w:t>
            </w:r>
          </w:p>
          <w:p w14:paraId="44C848A7" w14:textId="77777777" w:rsidR="009411B2" w:rsidRPr="00191ECF" w:rsidRDefault="009411B2" w:rsidP="00E207BD">
            <w:pPr>
              <w:pStyle w:val="ListParagraph"/>
              <w:numPr>
                <w:ilvl w:val="0"/>
                <w:numId w:val="46"/>
              </w:numPr>
              <w:tabs>
                <w:tab w:val="clear" w:pos="360"/>
                <w:tab w:val="num" w:pos="342"/>
                <w:tab w:val="right" w:leader="dot" w:pos="9356"/>
              </w:tabs>
              <w:spacing w:after="0" w:line="276" w:lineRule="auto"/>
              <w:jc w:val="both"/>
              <w:rPr>
                <w:rFonts w:ascii="Times New Roman" w:eastAsia="Batang" w:hAnsi="Times New Roman" w:cs="Times New Roman"/>
                <w:iCs/>
                <w:kern w:val="0"/>
                <w:lang w:val="sq-AL" w:eastAsia="ko-KR"/>
                <w14:ligatures w14:val="none"/>
              </w:rPr>
            </w:pPr>
            <w:r w:rsidRPr="00191ECF">
              <w:rPr>
                <w:rFonts w:ascii="Times New Roman" w:eastAsia="Batang" w:hAnsi="Times New Roman" w:cs="Times New Roman"/>
                <w:iCs/>
                <w:kern w:val="0"/>
                <w:lang w:val="sq-AL" w:eastAsia="ko-KR"/>
                <w14:ligatures w14:val="none"/>
              </w:rPr>
              <w:t>të zmontojë bobinën induktive;</w:t>
            </w:r>
          </w:p>
          <w:p w14:paraId="529814A5" w14:textId="77777777" w:rsidR="009411B2" w:rsidRPr="00191ECF" w:rsidRDefault="009411B2" w:rsidP="00E207BD">
            <w:pPr>
              <w:pStyle w:val="ListParagraph"/>
              <w:numPr>
                <w:ilvl w:val="0"/>
                <w:numId w:val="46"/>
              </w:numPr>
              <w:tabs>
                <w:tab w:val="clear" w:pos="360"/>
                <w:tab w:val="num" w:pos="342"/>
                <w:tab w:val="right" w:leader="dot" w:pos="9356"/>
              </w:tabs>
              <w:spacing w:after="0" w:line="276" w:lineRule="auto"/>
              <w:jc w:val="both"/>
              <w:rPr>
                <w:rFonts w:ascii="Times New Roman" w:eastAsia="Batang" w:hAnsi="Times New Roman" w:cs="Times New Roman"/>
                <w:iCs/>
                <w:kern w:val="0"/>
                <w:lang w:val="sq-AL" w:eastAsia="ko-KR"/>
                <w14:ligatures w14:val="none"/>
              </w:rPr>
            </w:pPr>
            <w:r w:rsidRPr="00191ECF">
              <w:rPr>
                <w:rFonts w:ascii="Times New Roman" w:eastAsia="Batang" w:hAnsi="Times New Roman" w:cs="Times New Roman"/>
                <w:iCs/>
                <w:kern w:val="0"/>
                <w:lang w:val="sq-AL" w:eastAsia="ko-KR"/>
                <w14:ligatures w14:val="none"/>
              </w:rPr>
              <w:lastRenderedPageBreak/>
              <w:t>të shkëpusë fijet e tensionit të lartë të kandeleve;</w:t>
            </w:r>
          </w:p>
          <w:p w14:paraId="2F5CDFF3" w14:textId="4D712B45" w:rsidR="009411B2" w:rsidRPr="00191ECF" w:rsidRDefault="009411B2" w:rsidP="00E207BD">
            <w:pPr>
              <w:pStyle w:val="ListParagraph"/>
              <w:numPr>
                <w:ilvl w:val="0"/>
                <w:numId w:val="46"/>
              </w:numPr>
              <w:tabs>
                <w:tab w:val="clear" w:pos="360"/>
                <w:tab w:val="num" w:pos="342"/>
                <w:tab w:val="right" w:leader="dot" w:pos="9356"/>
              </w:tabs>
              <w:spacing w:after="0" w:line="276" w:lineRule="auto"/>
              <w:jc w:val="both"/>
              <w:rPr>
                <w:rFonts w:ascii="Times New Roman" w:eastAsia="Batang" w:hAnsi="Times New Roman" w:cs="Times New Roman"/>
                <w:iCs/>
                <w:kern w:val="0"/>
                <w:lang w:val="sq-AL" w:eastAsia="ko-KR"/>
                <w14:ligatures w14:val="none"/>
              </w:rPr>
            </w:pPr>
            <w:r w:rsidRPr="00191ECF">
              <w:rPr>
                <w:rFonts w:ascii="Times New Roman" w:eastAsia="Batang" w:hAnsi="Times New Roman" w:cs="Times New Roman"/>
                <w:iCs/>
                <w:kern w:val="0"/>
                <w:lang w:val="sq-AL" w:eastAsia="ko-KR"/>
                <w14:ligatures w14:val="none"/>
              </w:rPr>
              <w:t>të zbatojë procedurën e zmontimit të kandeleve;</w:t>
            </w:r>
          </w:p>
          <w:p w14:paraId="28CEFEBD" w14:textId="77777777" w:rsidR="00E207BD" w:rsidRPr="00191ECF" w:rsidRDefault="009411B2" w:rsidP="00E207BD">
            <w:pPr>
              <w:pStyle w:val="ListParagraph"/>
              <w:numPr>
                <w:ilvl w:val="0"/>
                <w:numId w:val="46"/>
              </w:numPr>
              <w:tabs>
                <w:tab w:val="clear" w:pos="360"/>
                <w:tab w:val="num" w:pos="342"/>
                <w:tab w:val="right" w:leader="dot" w:pos="9356"/>
              </w:tabs>
              <w:spacing w:after="0" w:line="276" w:lineRule="auto"/>
              <w:jc w:val="both"/>
              <w:rPr>
                <w:rFonts w:ascii="Times New Roman" w:eastAsia="Batang" w:hAnsi="Times New Roman" w:cs="Times New Roman"/>
                <w:iCs/>
                <w:kern w:val="0"/>
                <w:lang w:val="sq-AL" w:eastAsia="ko-KR"/>
                <w14:ligatures w14:val="none"/>
              </w:rPr>
            </w:pPr>
            <w:r w:rsidRPr="00191ECF">
              <w:rPr>
                <w:rFonts w:ascii="Times New Roman" w:eastAsia="Batang" w:hAnsi="Times New Roman" w:cs="Times New Roman"/>
                <w:iCs/>
                <w:kern w:val="0"/>
                <w:lang w:val="sq-AL" w:eastAsia="ko-KR"/>
                <w14:ligatures w14:val="none"/>
              </w:rPr>
              <w:t>të zbatojë procedurën e zmontimi të sensorëve dhe pajisjeve komanduese të sistemit të ndezjes</w:t>
            </w:r>
            <w:r w:rsidRPr="00191ECF">
              <w:rPr>
                <w:rFonts w:ascii="Times New Roman" w:eastAsia="Batang" w:hAnsi="Times New Roman" w:cs="Times New Roman"/>
                <w:b/>
                <w:iCs/>
                <w:kern w:val="0"/>
                <w:lang w:val="sq-AL" w:eastAsia="ko-KR"/>
                <w14:ligatures w14:val="none"/>
              </w:rPr>
              <w:t xml:space="preserve"> </w:t>
            </w:r>
            <w:r w:rsidRPr="00191ECF">
              <w:rPr>
                <w:rFonts w:ascii="Times New Roman" w:eastAsia="Batang" w:hAnsi="Times New Roman" w:cs="Times New Roman"/>
                <w:iCs/>
                <w:kern w:val="0"/>
                <w:lang w:val="sq-AL" w:eastAsia="ko-KR"/>
                <w14:ligatures w14:val="none"/>
              </w:rPr>
              <w:t>elektronike;</w:t>
            </w:r>
          </w:p>
          <w:p w14:paraId="6B3BB6FC" w14:textId="358F1FD3" w:rsidR="009411B2" w:rsidRPr="00191ECF" w:rsidRDefault="009411B2" w:rsidP="00E207BD">
            <w:pPr>
              <w:pStyle w:val="ListParagraph"/>
              <w:numPr>
                <w:ilvl w:val="0"/>
                <w:numId w:val="46"/>
              </w:numPr>
              <w:tabs>
                <w:tab w:val="clear" w:pos="360"/>
                <w:tab w:val="num" w:pos="342"/>
                <w:tab w:val="right" w:leader="dot" w:pos="9356"/>
              </w:tabs>
              <w:spacing w:after="0" w:line="276" w:lineRule="auto"/>
              <w:jc w:val="both"/>
              <w:rPr>
                <w:rFonts w:ascii="Times New Roman" w:eastAsia="Batang" w:hAnsi="Times New Roman" w:cs="Times New Roman"/>
                <w:iCs/>
                <w:kern w:val="0"/>
                <w:lang w:val="sq-AL" w:eastAsia="ko-KR"/>
                <w14:ligatures w14:val="none"/>
              </w:rPr>
            </w:pPr>
            <w:r w:rsidRPr="00191ECF">
              <w:rPr>
                <w:rFonts w:ascii="Times New Roman" w:eastAsia="Batang" w:hAnsi="Times New Roman" w:cs="Times New Roman"/>
                <w:iCs/>
                <w:kern w:val="0"/>
                <w:lang w:val="sq-AL" w:eastAsia="ko-KR"/>
                <w14:ligatures w14:val="none"/>
              </w:rPr>
              <w:t xml:space="preserve"> të tregojë kujdesin e duhur për veglat dhe pajisjet e punës;</w:t>
            </w:r>
          </w:p>
          <w:p w14:paraId="6CE7D89B" w14:textId="527D8185" w:rsidR="009411B2" w:rsidRPr="00191ECF" w:rsidRDefault="009411B2" w:rsidP="00E207BD">
            <w:pPr>
              <w:pStyle w:val="ListParagraph"/>
              <w:numPr>
                <w:ilvl w:val="0"/>
                <w:numId w:val="46"/>
              </w:numPr>
              <w:tabs>
                <w:tab w:val="clear" w:pos="360"/>
                <w:tab w:val="num" w:pos="342"/>
                <w:tab w:val="right" w:leader="dot" w:pos="9356"/>
              </w:tabs>
              <w:spacing w:after="0" w:line="276" w:lineRule="auto"/>
              <w:jc w:val="both"/>
              <w:rPr>
                <w:rFonts w:ascii="Times New Roman" w:eastAsia="Batang" w:hAnsi="Times New Roman" w:cs="Times New Roman"/>
                <w:iCs/>
                <w:kern w:val="0"/>
                <w:lang w:val="sq-AL" w:eastAsia="ko-KR"/>
                <w14:ligatures w14:val="none"/>
              </w:rPr>
            </w:pPr>
            <w:r w:rsidRPr="00191ECF">
              <w:rPr>
                <w:rFonts w:ascii="Times New Roman" w:eastAsia="Batang" w:hAnsi="Times New Roman" w:cs="Times New Roman"/>
                <w:iCs/>
                <w:kern w:val="0"/>
                <w:lang w:val="sq-AL" w:eastAsia="ko-KR"/>
                <w14:ligatures w14:val="none"/>
              </w:rPr>
              <w:t xml:space="preserve">të zbatojë </w:t>
            </w:r>
            <w:r w:rsidR="005D572F" w:rsidRPr="00E01FFE">
              <w:rPr>
                <w:rStyle w:val="cf01"/>
                <w:rFonts w:ascii="Times New Roman" w:hAnsi="Times New Roman" w:cs="Times New Roman"/>
                <w:sz w:val="24"/>
                <w:szCs w:val="24"/>
                <w:lang w:val="sq-AL"/>
              </w:rPr>
              <w:t>rregullat e sigurimit teknik dhe mbrojtjes së mjedisit,</w:t>
            </w:r>
            <w:r w:rsidR="005B0744" w:rsidRPr="00191ECF">
              <w:rPr>
                <w:rStyle w:val="cf01"/>
                <w:rFonts w:ascii="Times New Roman" w:hAnsi="Times New Roman" w:cs="Times New Roman"/>
                <w:sz w:val="24"/>
                <w:szCs w:val="24"/>
              </w:rPr>
              <w:t xml:space="preserve"> </w:t>
            </w:r>
            <w:r w:rsidRPr="00191ECF">
              <w:rPr>
                <w:rFonts w:ascii="Times New Roman" w:eastAsia="Batang" w:hAnsi="Times New Roman" w:cs="Times New Roman"/>
                <w:iCs/>
                <w:kern w:val="0"/>
                <w:lang w:val="sq-AL" w:eastAsia="ko-KR"/>
                <w14:ligatures w14:val="none"/>
              </w:rPr>
              <w:t>gjatë punimeve në elementët e sistemit të ndezjes</w:t>
            </w:r>
            <w:r w:rsidRPr="00191ECF">
              <w:rPr>
                <w:rFonts w:ascii="Times New Roman" w:eastAsia="Batang" w:hAnsi="Times New Roman" w:cs="Times New Roman"/>
                <w:b/>
                <w:iCs/>
                <w:kern w:val="0"/>
                <w:lang w:val="sq-AL" w:eastAsia="ko-KR"/>
                <w14:ligatures w14:val="none"/>
              </w:rPr>
              <w:t xml:space="preserve"> </w:t>
            </w:r>
            <w:r w:rsidRPr="00191ECF">
              <w:rPr>
                <w:rFonts w:ascii="Times New Roman" w:eastAsia="Batang" w:hAnsi="Times New Roman" w:cs="Times New Roman"/>
                <w:iCs/>
                <w:kern w:val="0"/>
                <w:lang w:val="sq-AL" w:eastAsia="ko-KR"/>
                <w14:ligatures w14:val="none"/>
              </w:rPr>
              <w:t>elektronik</w:t>
            </w:r>
            <w:r w:rsidR="00E4631F">
              <w:rPr>
                <w:rFonts w:ascii="Times New Roman" w:eastAsia="Batang" w:hAnsi="Times New Roman" w:cs="Times New Roman"/>
                <w:iCs/>
                <w:kern w:val="0"/>
                <w:lang w:val="sq-AL" w:eastAsia="ko-KR"/>
                <w14:ligatures w14:val="none"/>
              </w:rPr>
              <w:t>e</w:t>
            </w:r>
            <w:r w:rsidRPr="00191ECF">
              <w:rPr>
                <w:rFonts w:ascii="Times New Roman" w:eastAsia="Batang" w:hAnsi="Times New Roman" w:cs="Times New Roman"/>
                <w:iCs/>
                <w:kern w:val="0"/>
                <w:lang w:val="sq-AL" w:eastAsia="ko-KR"/>
                <w14:ligatures w14:val="none"/>
              </w:rPr>
              <w:t xml:space="preserve"> të përzjerjes djegëse.</w:t>
            </w:r>
          </w:p>
          <w:p w14:paraId="156DA447" w14:textId="77777777" w:rsidR="009411B2" w:rsidRPr="00191ECF" w:rsidRDefault="009411B2" w:rsidP="009411B2">
            <w:pPr>
              <w:tabs>
                <w:tab w:val="left" w:pos="-108"/>
              </w:tabs>
              <w:autoSpaceDN w:val="0"/>
              <w:spacing w:after="0" w:line="276" w:lineRule="auto"/>
              <w:textAlignment w:val="baseline"/>
              <w:rPr>
                <w:rFonts w:ascii="Times New Roman" w:eastAsia="Times New Roman" w:hAnsi="Times New Roman" w:cs="Times New Roman"/>
                <w:b/>
                <w:i/>
                <w:kern w:val="0"/>
                <w:lang w:val="sq-AL"/>
                <w14:ligatures w14:val="none"/>
              </w:rPr>
            </w:pPr>
            <w:r w:rsidRPr="00191ECF">
              <w:rPr>
                <w:rFonts w:ascii="Times New Roman" w:eastAsia="Times New Roman" w:hAnsi="Times New Roman" w:cs="Times New Roman"/>
                <w:b/>
                <w:i/>
                <w:kern w:val="0"/>
                <w:lang w:val="sq-AL"/>
                <w14:ligatures w14:val="none"/>
              </w:rPr>
              <w:t>Instrumentet e vlerësimit:</w:t>
            </w:r>
          </w:p>
          <w:p w14:paraId="2A43F5E9" w14:textId="77777777" w:rsidR="009411B2" w:rsidRPr="00191ECF" w:rsidRDefault="009411B2" w:rsidP="009411B2">
            <w:pPr>
              <w:tabs>
                <w:tab w:val="left" w:pos="360"/>
              </w:tabs>
              <w:overflowPunct w:val="0"/>
              <w:autoSpaceDE w:val="0"/>
              <w:autoSpaceDN w:val="0"/>
              <w:adjustRightInd w:val="0"/>
              <w:spacing w:after="0" w:line="276" w:lineRule="auto"/>
              <w:textAlignment w:val="baseline"/>
              <w:rPr>
                <w:rFonts w:ascii="Times New Roman" w:eastAsia="Times New Roman" w:hAnsi="Times New Roman" w:cs="Times New Roman"/>
                <w:b/>
                <w:i/>
                <w:kern w:val="0"/>
                <w:lang w:val="sq-AL"/>
                <w14:ligatures w14:val="none"/>
              </w:rPr>
            </w:pPr>
            <w:r w:rsidRPr="00191ECF">
              <w:rPr>
                <w:rFonts w:ascii="Times New Roman" w:eastAsia="Times New Roman" w:hAnsi="Times New Roman" w:cs="Times New Roman"/>
                <w:b/>
                <w:i/>
                <w:kern w:val="0"/>
                <w:lang w:val="sq-AL"/>
                <w14:ligatures w14:val="none"/>
              </w:rPr>
              <w:t xml:space="preserve">-   </w:t>
            </w:r>
            <w:r w:rsidRPr="00191ECF">
              <w:rPr>
                <w:rFonts w:ascii="Times New Roman" w:eastAsia="Times New Roman" w:hAnsi="Times New Roman" w:cs="Times New Roman"/>
                <w:kern w:val="0"/>
                <w:lang w:val="sq-AL"/>
                <w14:ligatures w14:val="none"/>
              </w:rPr>
              <w:t>Vëzhgim me listë kontrolli.</w:t>
            </w:r>
          </w:p>
        </w:tc>
      </w:tr>
    </w:tbl>
    <w:p w14:paraId="3663F386"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p>
    <w:tbl>
      <w:tblPr>
        <w:tblW w:w="7293" w:type="dxa"/>
        <w:tblInd w:w="1951" w:type="dxa"/>
        <w:tblLook w:val="0000" w:firstRow="0" w:lastRow="0" w:firstColumn="0" w:lastColumn="0" w:noHBand="0" w:noVBand="0"/>
      </w:tblPr>
      <w:tblGrid>
        <w:gridCol w:w="851"/>
        <w:gridCol w:w="6442"/>
      </w:tblGrid>
      <w:tr w:rsidR="009411B2" w:rsidRPr="00191ECF" w14:paraId="08603007" w14:textId="77777777" w:rsidTr="005E170B">
        <w:tc>
          <w:tcPr>
            <w:tcW w:w="851" w:type="dxa"/>
          </w:tcPr>
          <w:p w14:paraId="338238BE" w14:textId="77777777" w:rsidR="009411B2" w:rsidRPr="00191ECF" w:rsidRDefault="009411B2" w:rsidP="009411B2">
            <w:pPr>
              <w:numPr>
                <w:ilvl w:val="12"/>
                <w:numId w:val="0"/>
              </w:num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 xml:space="preserve">RN 2 </w:t>
            </w:r>
          </w:p>
        </w:tc>
        <w:tc>
          <w:tcPr>
            <w:tcW w:w="6442" w:type="dxa"/>
          </w:tcPr>
          <w:p w14:paraId="25C79B6E"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Nxënësi kryen punime të montimit të elementëve të sistemit të ndezjes elektronik.</w:t>
            </w:r>
          </w:p>
          <w:p w14:paraId="75A28C98" w14:textId="77777777" w:rsidR="009411B2" w:rsidRPr="00191ECF" w:rsidRDefault="009411B2" w:rsidP="009411B2">
            <w:pPr>
              <w:tabs>
                <w:tab w:val="left" w:pos="360"/>
              </w:tabs>
              <w:overflowPunct w:val="0"/>
              <w:autoSpaceDE w:val="0"/>
              <w:autoSpaceDN w:val="0"/>
              <w:adjustRightInd w:val="0"/>
              <w:spacing w:after="0" w:line="276" w:lineRule="auto"/>
              <w:jc w:val="both"/>
              <w:textAlignment w:val="baseline"/>
              <w:rPr>
                <w:rFonts w:ascii="Times New Roman" w:eastAsia="Times New Roman" w:hAnsi="Times New Roman" w:cs="Times New Roman"/>
                <w:b/>
                <w:i/>
                <w:kern w:val="0"/>
                <w:lang w:val="sq-AL"/>
                <w14:ligatures w14:val="none"/>
              </w:rPr>
            </w:pPr>
            <w:r w:rsidRPr="00191ECF">
              <w:rPr>
                <w:rFonts w:ascii="Times New Roman" w:eastAsia="Times New Roman" w:hAnsi="Times New Roman" w:cs="Times New Roman"/>
                <w:b/>
                <w:i/>
                <w:kern w:val="0"/>
                <w:lang w:val="sq-AL"/>
                <w14:ligatures w14:val="none"/>
              </w:rPr>
              <w:t>Kriteret e vlerësimit:</w:t>
            </w:r>
          </w:p>
          <w:p w14:paraId="77F8A7EA" w14:textId="77777777" w:rsidR="009411B2" w:rsidRPr="00191ECF" w:rsidRDefault="009411B2" w:rsidP="009411B2">
            <w:pPr>
              <w:tabs>
                <w:tab w:val="left" w:pos="360"/>
              </w:tabs>
              <w:overflowPunct w:val="0"/>
              <w:autoSpaceDE w:val="0"/>
              <w:autoSpaceDN w:val="0"/>
              <w:adjustRightInd w:val="0"/>
              <w:spacing w:after="0" w:line="276" w:lineRule="auto"/>
              <w:textAlignment w:val="baseline"/>
              <w:rPr>
                <w:rFonts w:ascii="Times New Roman" w:eastAsia="Times New Roman" w:hAnsi="Times New Roman" w:cs="Times New Roman"/>
                <w:b/>
                <w:i/>
                <w:kern w:val="0"/>
                <w:lang w:val="sq-AL"/>
                <w14:ligatures w14:val="none"/>
              </w:rPr>
            </w:pPr>
            <w:r w:rsidRPr="00191ECF">
              <w:rPr>
                <w:rFonts w:ascii="Times New Roman" w:eastAsia="Times New Roman" w:hAnsi="Times New Roman" w:cs="Times New Roman"/>
                <w:kern w:val="0"/>
                <w:lang w:val="sq-AL"/>
                <w14:ligatures w14:val="none"/>
              </w:rPr>
              <w:t>Nxënësi duhet të jetë i aftë:</w:t>
            </w:r>
          </w:p>
          <w:p w14:paraId="194EB039" w14:textId="775442C5" w:rsidR="009411B2" w:rsidRPr="00191ECF" w:rsidRDefault="009411B2" w:rsidP="00E207BD">
            <w:pPr>
              <w:pStyle w:val="ListParagraph"/>
              <w:numPr>
                <w:ilvl w:val="0"/>
                <w:numId w:val="46"/>
              </w:numPr>
              <w:tabs>
                <w:tab w:val="clear" w:pos="360"/>
                <w:tab w:val="num" w:pos="342"/>
                <w:tab w:val="right" w:leader="dot" w:pos="9356"/>
              </w:tabs>
              <w:spacing w:after="0" w:line="276" w:lineRule="auto"/>
              <w:jc w:val="both"/>
              <w:rPr>
                <w:rFonts w:ascii="Times New Roman" w:eastAsia="Batang" w:hAnsi="Times New Roman" w:cs="Times New Roman"/>
                <w:iCs/>
                <w:kern w:val="0"/>
                <w:lang w:val="sq-AL" w:eastAsia="ko-KR"/>
                <w14:ligatures w14:val="none"/>
              </w:rPr>
            </w:pPr>
            <w:r w:rsidRPr="00191ECF">
              <w:rPr>
                <w:rFonts w:ascii="Times New Roman" w:eastAsia="Batang" w:hAnsi="Times New Roman" w:cs="Times New Roman"/>
                <w:iCs/>
                <w:kern w:val="0"/>
                <w:lang w:val="sq-AL" w:eastAsia="ko-KR"/>
                <w14:ligatures w14:val="none"/>
              </w:rPr>
              <w:t>të përgatitë vendin e punës dhe automjetin për punime në elementët e sistemit të ndezjes</w:t>
            </w:r>
            <w:r w:rsidRPr="00191ECF">
              <w:rPr>
                <w:rFonts w:ascii="Times New Roman" w:eastAsia="Batang" w:hAnsi="Times New Roman" w:cs="Times New Roman"/>
                <w:b/>
                <w:iCs/>
                <w:kern w:val="0"/>
                <w:lang w:val="sq-AL" w:eastAsia="ko-KR"/>
                <w14:ligatures w14:val="none"/>
              </w:rPr>
              <w:t xml:space="preserve"> </w:t>
            </w:r>
            <w:r w:rsidRPr="00191ECF">
              <w:rPr>
                <w:rFonts w:ascii="Times New Roman" w:eastAsia="Batang" w:hAnsi="Times New Roman" w:cs="Times New Roman"/>
                <w:iCs/>
                <w:kern w:val="0"/>
                <w:lang w:val="sq-AL" w:eastAsia="ko-KR"/>
                <w14:ligatures w14:val="none"/>
              </w:rPr>
              <w:t>elektronik të përzjerjes djegëse;</w:t>
            </w:r>
          </w:p>
          <w:p w14:paraId="7ACB4A0E" w14:textId="7593A35F" w:rsidR="009411B2" w:rsidRPr="00191ECF" w:rsidRDefault="009411B2" w:rsidP="00E207BD">
            <w:pPr>
              <w:pStyle w:val="ListParagraph"/>
              <w:numPr>
                <w:ilvl w:val="0"/>
                <w:numId w:val="46"/>
              </w:numPr>
              <w:tabs>
                <w:tab w:val="clear" w:pos="360"/>
                <w:tab w:val="num" w:pos="342"/>
                <w:tab w:val="right" w:leader="dot" w:pos="9356"/>
              </w:tabs>
              <w:spacing w:after="0" w:line="276" w:lineRule="auto"/>
              <w:jc w:val="both"/>
              <w:rPr>
                <w:rFonts w:ascii="Times New Roman" w:eastAsia="Batang" w:hAnsi="Times New Roman" w:cs="Times New Roman"/>
                <w:iCs/>
                <w:kern w:val="0"/>
                <w:lang w:val="sq-AL" w:eastAsia="ko-KR"/>
                <w14:ligatures w14:val="none"/>
              </w:rPr>
            </w:pPr>
            <w:r w:rsidRPr="00191ECF">
              <w:rPr>
                <w:rFonts w:ascii="Times New Roman" w:eastAsia="Batang" w:hAnsi="Times New Roman" w:cs="Times New Roman"/>
                <w:iCs/>
                <w:kern w:val="0"/>
                <w:lang w:val="sq-AL" w:eastAsia="ko-KR"/>
                <w14:ligatures w14:val="none"/>
              </w:rPr>
              <w:t>të analizojë skemën funksionale të sistemit të ndezjes</w:t>
            </w:r>
            <w:r w:rsidRPr="00191ECF">
              <w:rPr>
                <w:rFonts w:ascii="Times New Roman" w:eastAsia="Batang" w:hAnsi="Times New Roman" w:cs="Times New Roman"/>
                <w:b/>
                <w:iCs/>
                <w:kern w:val="0"/>
                <w:lang w:val="sq-AL" w:eastAsia="ko-KR"/>
                <w14:ligatures w14:val="none"/>
              </w:rPr>
              <w:t xml:space="preserve"> </w:t>
            </w:r>
            <w:r w:rsidRPr="00191ECF">
              <w:rPr>
                <w:rFonts w:ascii="Times New Roman" w:eastAsia="Batang" w:hAnsi="Times New Roman" w:cs="Times New Roman"/>
                <w:iCs/>
                <w:kern w:val="0"/>
                <w:lang w:val="sq-AL" w:eastAsia="ko-KR"/>
                <w14:ligatures w14:val="none"/>
              </w:rPr>
              <w:t>elektronik të përzjerjes djegëse;</w:t>
            </w:r>
          </w:p>
          <w:p w14:paraId="63E4E2A3" w14:textId="301CA0CB" w:rsidR="009411B2" w:rsidRPr="00191ECF" w:rsidRDefault="009411B2" w:rsidP="00E207BD">
            <w:pPr>
              <w:pStyle w:val="ListParagraph"/>
              <w:numPr>
                <w:ilvl w:val="0"/>
                <w:numId w:val="46"/>
              </w:numPr>
              <w:tabs>
                <w:tab w:val="clear" w:pos="360"/>
                <w:tab w:val="num" w:pos="342"/>
                <w:tab w:val="right" w:leader="dot" w:pos="9356"/>
              </w:tabs>
              <w:spacing w:after="0" w:line="276" w:lineRule="auto"/>
              <w:jc w:val="both"/>
              <w:rPr>
                <w:rFonts w:ascii="Times New Roman" w:eastAsia="Batang" w:hAnsi="Times New Roman" w:cs="Times New Roman"/>
                <w:iCs/>
                <w:kern w:val="0"/>
                <w:lang w:val="sq-AL" w:eastAsia="ko-KR"/>
                <w14:ligatures w14:val="none"/>
              </w:rPr>
            </w:pPr>
            <w:r w:rsidRPr="00191ECF">
              <w:rPr>
                <w:rFonts w:ascii="Times New Roman" w:eastAsia="Batang" w:hAnsi="Times New Roman" w:cs="Times New Roman"/>
                <w:iCs/>
                <w:kern w:val="0"/>
                <w:lang w:val="sq-AL" w:eastAsia="ko-KR"/>
                <w14:ligatures w14:val="none"/>
              </w:rPr>
              <w:t>të përzgjedhë veglat</w:t>
            </w:r>
            <w:r w:rsidR="00E4631F">
              <w:rPr>
                <w:rFonts w:ascii="Times New Roman" w:eastAsia="Batang" w:hAnsi="Times New Roman" w:cs="Times New Roman"/>
                <w:iCs/>
                <w:kern w:val="0"/>
                <w:lang w:val="sq-AL" w:eastAsia="ko-KR"/>
                <w14:ligatures w14:val="none"/>
              </w:rPr>
              <w:t xml:space="preserve">, </w:t>
            </w:r>
            <w:r w:rsidRPr="00191ECF">
              <w:rPr>
                <w:rFonts w:ascii="Times New Roman" w:eastAsia="Batang" w:hAnsi="Times New Roman" w:cs="Times New Roman"/>
                <w:iCs/>
                <w:kern w:val="0"/>
                <w:lang w:val="sq-AL" w:eastAsia="ko-KR"/>
                <w14:ligatures w14:val="none"/>
              </w:rPr>
              <w:t>pajisjet dhe instrumentat e duhura për montimin e elementëve sistemit të ndezjes</w:t>
            </w:r>
            <w:r w:rsidRPr="00191ECF">
              <w:rPr>
                <w:rFonts w:ascii="Times New Roman" w:eastAsia="Batang" w:hAnsi="Times New Roman" w:cs="Times New Roman"/>
                <w:b/>
                <w:iCs/>
                <w:kern w:val="0"/>
                <w:lang w:val="sq-AL" w:eastAsia="ko-KR"/>
                <w14:ligatures w14:val="none"/>
              </w:rPr>
              <w:t xml:space="preserve"> </w:t>
            </w:r>
            <w:r w:rsidRPr="00191ECF">
              <w:rPr>
                <w:rFonts w:ascii="Times New Roman" w:eastAsia="Batang" w:hAnsi="Times New Roman" w:cs="Times New Roman"/>
                <w:iCs/>
                <w:kern w:val="0"/>
                <w:lang w:val="sq-AL" w:eastAsia="ko-KR"/>
                <w14:ligatures w14:val="none"/>
              </w:rPr>
              <w:t>elektronik të përzjerjes djegëse;</w:t>
            </w:r>
          </w:p>
          <w:p w14:paraId="5ED76240" w14:textId="5FE6607A" w:rsidR="009411B2" w:rsidRPr="00191ECF" w:rsidRDefault="009411B2" w:rsidP="00E207BD">
            <w:pPr>
              <w:pStyle w:val="ListParagraph"/>
              <w:numPr>
                <w:ilvl w:val="0"/>
                <w:numId w:val="46"/>
              </w:numPr>
              <w:tabs>
                <w:tab w:val="clear" w:pos="360"/>
                <w:tab w:val="num" w:pos="342"/>
                <w:tab w:val="right" w:leader="dot" w:pos="9356"/>
              </w:tabs>
              <w:spacing w:after="0" w:line="276" w:lineRule="auto"/>
              <w:jc w:val="both"/>
              <w:rPr>
                <w:rFonts w:ascii="Times New Roman" w:eastAsia="Batang" w:hAnsi="Times New Roman" w:cs="Times New Roman"/>
                <w:iCs/>
                <w:kern w:val="0"/>
                <w:lang w:val="sq-AL" w:eastAsia="ko-KR"/>
                <w14:ligatures w14:val="none"/>
              </w:rPr>
            </w:pPr>
            <w:r w:rsidRPr="00191ECF">
              <w:rPr>
                <w:rFonts w:ascii="Times New Roman" w:eastAsia="Batang" w:hAnsi="Times New Roman" w:cs="Times New Roman"/>
                <w:iCs/>
                <w:kern w:val="0"/>
                <w:lang w:val="sq-AL" w:eastAsia="ko-KR"/>
                <w14:ligatures w14:val="none"/>
              </w:rPr>
              <w:t xml:space="preserve">të </w:t>
            </w:r>
            <w:r w:rsidR="00110F94">
              <w:rPr>
                <w:rFonts w:ascii="Times New Roman" w:eastAsia="Batang" w:hAnsi="Times New Roman" w:cs="Times New Roman"/>
                <w:iCs/>
                <w:kern w:val="0"/>
                <w:lang w:val="sq-AL" w:eastAsia="ko-KR"/>
                <w14:ligatures w14:val="none"/>
              </w:rPr>
              <w:t>lexojë</w:t>
            </w:r>
            <w:r w:rsidRPr="00191ECF">
              <w:rPr>
                <w:rFonts w:ascii="Times New Roman" w:eastAsia="Batang" w:hAnsi="Times New Roman" w:cs="Times New Roman"/>
                <w:iCs/>
                <w:kern w:val="0"/>
                <w:lang w:val="sq-AL" w:eastAsia="ko-KR"/>
                <w14:ligatures w14:val="none"/>
              </w:rPr>
              <w:t xml:space="preserve"> dokumentacionin teknik të automjetit;</w:t>
            </w:r>
          </w:p>
          <w:p w14:paraId="68FD483F" w14:textId="78F70730" w:rsidR="00E207BD" w:rsidRPr="00191ECF" w:rsidRDefault="009411B2" w:rsidP="00E207BD">
            <w:pPr>
              <w:pStyle w:val="ListParagraph"/>
              <w:numPr>
                <w:ilvl w:val="0"/>
                <w:numId w:val="46"/>
              </w:numPr>
              <w:tabs>
                <w:tab w:val="clear" w:pos="360"/>
                <w:tab w:val="num" w:pos="342"/>
                <w:tab w:val="right" w:leader="dot" w:pos="9356"/>
              </w:tabs>
              <w:spacing w:after="0" w:line="276" w:lineRule="auto"/>
              <w:jc w:val="both"/>
              <w:rPr>
                <w:rFonts w:ascii="Times New Roman" w:eastAsia="Batang" w:hAnsi="Times New Roman" w:cs="Times New Roman"/>
                <w:iCs/>
                <w:kern w:val="0"/>
                <w:lang w:val="sq-AL" w:eastAsia="ko-KR"/>
                <w14:ligatures w14:val="none"/>
              </w:rPr>
            </w:pPr>
            <w:r w:rsidRPr="00191ECF">
              <w:rPr>
                <w:rFonts w:ascii="Times New Roman" w:eastAsia="Batang" w:hAnsi="Times New Roman" w:cs="Times New Roman"/>
                <w:iCs/>
                <w:kern w:val="0"/>
                <w:lang w:val="sq-AL" w:eastAsia="ko-KR"/>
                <w14:ligatures w14:val="none"/>
              </w:rPr>
              <w:t>të përzgjedhë elementët e sistemit të ndezjes</w:t>
            </w:r>
            <w:r w:rsidRPr="00191ECF">
              <w:rPr>
                <w:rFonts w:ascii="Times New Roman" w:eastAsia="Batang" w:hAnsi="Times New Roman" w:cs="Times New Roman"/>
                <w:b/>
                <w:iCs/>
                <w:kern w:val="0"/>
                <w:lang w:val="sq-AL" w:eastAsia="ko-KR"/>
                <w14:ligatures w14:val="none"/>
              </w:rPr>
              <w:t xml:space="preserve"> </w:t>
            </w:r>
            <w:r w:rsidRPr="00191ECF">
              <w:rPr>
                <w:rFonts w:ascii="Times New Roman" w:eastAsia="Batang" w:hAnsi="Times New Roman" w:cs="Times New Roman"/>
                <w:iCs/>
                <w:kern w:val="0"/>
                <w:lang w:val="sq-AL" w:eastAsia="ko-KR"/>
                <w14:ligatures w14:val="none"/>
              </w:rPr>
              <w:t>elektronik të përzjerjes djegëse që do të zëvendësohen;</w:t>
            </w:r>
          </w:p>
          <w:p w14:paraId="7CCBCD19" w14:textId="77777777" w:rsidR="00E207BD" w:rsidRPr="00191ECF" w:rsidRDefault="009411B2" w:rsidP="00E207BD">
            <w:pPr>
              <w:pStyle w:val="ListParagraph"/>
              <w:numPr>
                <w:ilvl w:val="0"/>
                <w:numId w:val="46"/>
              </w:numPr>
              <w:tabs>
                <w:tab w:val="clear" w:pos="360"/>
                <w:tab w:val="num" w:pos="342"/>
                <w:tab w:val="right" w:leader="dot" w:pos="9356"/>
              </w:tabs>
              <w:spacing w:after="0" w:line="276" w:lineRule="auto"/>
              <w:jc w:val="both"/>
              <w:rPr>
                <w:rFonts w:ascii="Times New Roman" w:eastAsia="Batang" w:hAnsi="Times New Roman" w:cs="Times New Roman"/>
                <w:iCs/>
                <w:kern w:val="0"/>
                <w:lang w:val="sq-AL" w:eastAsia="ko-KR"/>
                <w14:ligatures w14:val="none"/>
              </w:rPr>
            </w:pPr>
            <w:r w:rsidRPr="00191ECF">
              <w:rPr>
                <w:rFonts w:ascii="Times New Roman" w:eastAsia="Batang" w:hAnsi="Times New Roman" w:cs="Times New Roman"/>
                <w:iCs/>
                <w:kern w:val="0"/>
                <w:lang w:val="sq-AL" w:eastAsia="ko-KR"/>
                <w14:ligatures w14:val="none"/>
              </w:rPr>
              <w:t>të zbatojë procedurën e montimit të siguresës mbrojtëse të sistemit të ndezjes;</w:t>
            </w:r>
          </w:p>
          <w:p w14:paraId="4F84141E" w14:textId="19938940" w:rsidR="009411B2" w:rsidRPr="00191ECF" w:rsidRDefault="009411B2" w:rsidP="00E207BD">
            <w:pPr>
              <w:pStyle w:val="ListParagraph"/>
              <w:numPr>
                <w:ilvl w:val="0"/>
                <w:numId w:val="46"/>
              </w:numPr>
              <w:tabs>
                <w:tab w:val="clear" w:pos="360"/>
                <w:tab w:val="num" w:pos="342"/>
                <w:tab w:val="right" w:leader="dot" w:pos="9356"/>
              </w:tabs>
              <w:spacing w:after="0" w:line="276" w:lineRule="auto"/>
              <w:jc w:val="both"/>
              <w:rPr>
                <w:rFonts w:ascii="Times New Roman" w:eastAsia="Batang" w:hAnsi="Times New Roman" w:cs="Times New Roman"/>
                <w:iCs/>
                <w:kern w:val="0"/>
                <w:lang w:val="sq-AL" w:eastAsia="ko-KR"/>
                <w14:ligatures w14:val="none"/>
              </w:rPr>
            </w:pPr>
            <w:r w:rsidRPr="00191ECF">
              <w:rPr>
                <w:rFonts w:ascii="Times New Roman" w:eastAsia="Batang" w:hAnsi="Times New Roman" w:cs="Times New Roman"/>
                <w:iCs/>
                <w:kern w:val="0"/>
                <w:lang w:val="sq-AL" w:eastAsia="ko-KR"/>
                <w14:ligatures w14:val="none"/>
              </w:rPr>
              <w:t>të bashkojë lidhjet elektrike të përcjellëseve elektrikë të sistemit të ndezjes së përzjerjes djegëse;</w:t>
            </w:r>
          </w:p>
          <w:p w14:paraId="1904A309" w14:textId="77777777" w:rsidR="009411B2" w:rsidRPr="00191ECF" w:rsidRDefault="009411B2" w:rsidP="00E207BD">
            <w:pPr>
              <w:pStyle w:val="ListParagraph"/>
              <w:numPr>
                <w:ilvl w:val="0"/>
                <w:numId w:val="46"/>
              </w:numPr>
              <w:tabs>
                <w:tab w:val="clear" w:pos="360"/>
                <w:tab w:val="num" w:pos="342"/>
                <w:tab w:val="right" w:leader="dot" w:pos="9356"/>
              </w:tabs>
              <w:spacing w:after="0" w:line="276" w:lineRule="auto"/>
              <w:jc w:val="both"/>
              <w:rPr>
                <w:rFonts w:ascii="Times New Roman" w:eastAsia="Batang" w:hAnsi="Times New Roman" w:cs="Times New Roman"/>
                <w:iCs/>
                <w:kern w:val="0"/>
                <w:lang w:val="sq-AL" w:eastAsia="ko-KR"/>
                <w14:ligatures w14:val="none"/>
              </w:rPr>
            </w:pPr>
            <w:r w:rsidRPr="00191ECF">
              <w:rPr>
                <w:rFonts w:ascii="Times New Roman" w:eastAsia="Batang" w:hAnsi="Times New Roman" w:cs="Times New Roman"/>
                <w:iCs/>
                <w:kern w:val="0"/>
                <w:lang w:val="sq-AL" w:eastAsia="ko-KR"/>
                <w14:ligatures w14:val="none"/>
              </w:rPr>
              <w:t>të zbatojë procedurën e montimit të bobinës induktive;</w:t>
            </w:r>
          </w:p>
          <w:p w14:paraId="61EF4578" w14:textId="77777777" w:rsidR="009411B2" w:rsidRPr="00191ECF" w:rsidRDefault="009411B2" w:rsidP="00E207BD">
            <w:pPr>
              <w:pStyle w:val="ListParagraph"/>
              <w:numPr>
                <w:ilvl w:val="0"/>
                <w:numId w:val="46"/>
              </w:numPr>
              <w:tabs>
                <w:tab w:val="clear" w:pos="360"/>
                <w:tab w:val="num" w:pos="342"/>
                <w:tab w:val="right" w:leader="dot" w:pos="9356"/>
              </w:tabs>
              <w:spacing w:after="0" w:line="276" w:lineRule="auto"/>
              <w:jc w:val="both"/>
              <w:rPr>
                <w:rFonts w:ascii="Times New Roman" w:eastAsia="Batang" w:hAnsi="Times New Roman" w:cs="Times New Roman"/>
                <w:iCs/>
                <w:kern w:val="0"/>
                <w:lang w:val="sq-AL" w:eastAsia="ko-KR"/>
                <w14:ligatures w14:val="none"/>
              </w:rPr>
            </w:pPr>
            <w:r w:rsidRPr="00191ECF">
              <w:rPr>
                <w:rFonts w:ascii="Times New Roman" w:eastAsia="Batang" w:hAnsi="Times New Roman" w:cs="Times New Roman"/>
                <w:iCs/>
                <w:kern w:val="0"/>
                <w:lang w:val="sq-AL" w:eastAsia="ko-KR"/>
                <w14:ligatures w14:val="none"/>
              </w:rPr>
              <w:t>të bashkojë lidhjet elektrike nga bobina, sipas pozicionit të duhur të tyre;</w:t>
            </w:r>
          </w:p>
          <w:p w14:paraId="3348E516" w14:textId="77777777" w:rsidR="009411B2" w:rsidRPr="00191ECF" w:rsidRDefault="009411B2" w:rsidP="00E207BD">
            <w:pPr>
              <w:pStyle w:val="ListParagraph"/>
              <w:numPr>
                <w:ilvl w:val="0"/>
                <w:numId w:val="46"/>
              </w:numPr>
              <w:tabs>
                <w:tab w:val="clear" w:pos="360"/>
                <w:tab w:val="num" w:pos="342"/>
                <w:tab w:val="right" w:leader="dot" w:pos="9356"/>
              </w:tabs>
              <w:spacing w:after="0" w:line="276" w:lineRule="auto"/>
              <w:jc w:val="both"/>
              <w:rPr>
                <w:rFonts w:ascii="Times New Roman" w:eastAsia="Batang" w:hAnsi="Times New Roman" w:cs="Times New Roman"/>
                <w:iCs/>
                <w:kern w:val="0"/>
                <w:lang w:val="sq-AL" w:eastAsia="ko-KR"/>
                <w14:ligatures w14:val="none"/>
              </w:rPr>
            </w:pPr>
            <w:r w:rsidRPr="00191ECF">
              <w:rPr>
                <w:rFonts w:ascii="Times New Roman" w:eastAsia="Batang" w:hAnsi="Times New Roman" w:cs="Times New Roman"/>
                <w:iCs/>
                <w:kern w:val="0"/>
                <w:lang w:val="sq-AL" w:eastAsia="ko-KR"/>
                <w14:ligatures w14:val="none"/>
              </w:rPr>
              <w:t>të zbatojë procedurën e montimit të kandeleve;</w:t>
            </w:r>
          </w:p>
          <w:p w14:paraId="0E894454" w14:textId="75A2A644" w:rsidR="009411B2" w:rsidRPr="00191ECF" w:rsidRDefault="009411B2" w:rsidP="00E207BD">
            <w:pPr>
              <w:pStyle w:val="ListParagraph"/>
              <w:numPr>
                <w:ilvl w:val="0"/>
                <w:numId w:val="46"/>
              </w:numPr>
              <w:tabs>
                <w:tab w:val="clear" w:pos="360"/>
                <w:tab w:val="num" w:pos="342"/>
                <w:tab w:val="right" w:leader="dot" w:pos="9356"/>
              </w:tabs>
              <w:spacing w:after="0" w:line="276" w:lineRule="auto"/>
              <w:jc w:val="both"/>
              <w:rPr>
                <w:rFonts w:ascii="Times New Roman" w:eastAsia="Batang" w:hAnsi="Times New Roman" w:cs="Times New Roman"/>
                <w:iCs/>
                <w:kern w:val="0"/>
                <w:lang w:val="sq-AL" w:eastAsia="ko-KR"/>
                <w14:ligatures w14:val="none"/>
              </w:rPr>
            </w:pPr>
            <w:r w:rsidRPr="00191ECF">
              <w:rPr>
                <w:rFonts w:ascii="Times New Roman" w:eastAsia="Batang" w:hAnsi="Times New Roman" w:cs="Times New Roman"/>
                <w:iCs/>
                <w:kern w:val="0"/>
                <w:lang w:val="sq-AL" w:eastAsia="ko-KR"/>
                <w14:ligatures w14:val="none"/>
              </w:rPr>
              <w:t>të bashkojë fijet e tensionit të lartë të kandeleve</w:t>
            </w:r>
            <w:r w:rsidR="00E207BD" w:rsidRPr="00191ECF">
              <w:rPr>
                <w:rFonts w:ascii="Times New Roman" w:eastAsia="Batang" w:hAnsi="Times New Roman" w:cs="Times New Roman"/>
                <w:iCs/>
                <w:kern w:val="0"/>
                <w:lang w:val="sq-AL" w:eastAsia="ko-KR"/>
                <w14:ligatures w14:val="none"/>
              </w:rPr>
              <w:t>;</w:t>
            </w:r>
          </w:p>
          <w:p w14:paraId="03BBC596" w14:textId="77777777" w:rsidR="00E207BD" w:rsidRPr="00191ECF" w:rsidRDefault="009411B2" w:rsidP="00E207BD">
            <w:pPr>
              <w:pStyle w:val="ListParagraph"/>
              <w:numPr>
                <w:ilvl w:val="0"/>
                <w:numId w:val="46"/>
              </w:numPr>
              <w:tabs>
                <w:tab w:val="clear" w:pos="360"/>
                <w:tab w:val="num" w:pos="342"/>
                <w:tab w:val="right" w:leader="dot" w:pos="9356"/>
              </w:tabs>
              <w:spacing w:after="0" w:line="276" w:lineRule="auto"/>
              <w:jc w:val="both"/>
              <w:rPr>
                <w:rFonts w:ascii="Times New Roman" w:eastAsia="Batang" w:hAnsi="Times New Roman" w:cs="Times New Roman"/>
                <w:iCs/>
                <w:kern w:val="0"/>
                <w:lang w:val="sq-AL" w:eastAsia="ko-KR"/>
                <w14:ligatures w14:val="none"/>
              </w:rPr>
            </w:pPr>
            <w:r w:rsidRPr="00191ECF">
              <w:rPr>
                <w:rFonts w:ascii="Times New Roman" w:eastAsia="Batang" w:hAnsi="Times New Roman" w:cs="Times New Roman"/>
                <w:iCs/>
                <w:kern w:val="0"/>
                <w:lang w:val="sq-AL" w:eastAsia="ko-KR"/>
                <w14:ligatures w14:val="none"/>
              </w:rPr>
              <w:t>të zbatojë procedurën e montimi të sensorëve dhe pajisjeve komanduese të sistemit të ndezjes</w:t>
            </w:r>
            <w:r w:rsidRPr="00191ECF">
              <w:rPr>
                <w:rFonts w:ascii="Times New Roman" w:eastAsia="Batang" w:hAnsi="Times New Roman" w:cs="Times New Roman"/>
                <w:b/>
                <w:iCs/>
                <w:kern w:val="0"/>
                <w:lang w:val="sq-AL" w:eastAsia="ko-KR"/>
                <w14:ligatures w14:val="none"/>
              </w:rPr>
              <w:t xml:space="preserve"> </w:t>
            </w:r>
            <w:r w:rsidRPr="00191ECF">
              <w:rPr>
                <w:rFonts w:ascii="Times New Roman" w:eastAsia="Batang" w:hAnsi="Times New Roman" w:cs="Times New Roman"/>
                <w:iCs/>
                <w:kern w:val="0"/>
                <w:lang w:val="sq-AL" w:eastAsia="ko-KR"/>
                <w14:ligatures w14:val="none"/>
              </w:rPr>
              <w:t>elektronik;</w:t>
            </w:r>
          </w:p>
          <w:p w14:paraId="7C930EA3" w14:textId="77777777" w:rsidR="00E207BD" w:rsidRPr="00191ECF" w:rsidRDefault="009411B2" w:rsidP="00E207BD">
            <w:pPr>
              <w:pStyle w:val="ListParagraph"/>
              <w:numPr>
                <w:ilvl w:val="0"/>
                <w:numId w:val="46"/>
              </w:numPr>
              <w:tabs>
                <w:tab w:val="clear" w:pos="360"/>
                <w:tab w:val="num" w:pos="342"/>
                <w:tab w:val="right" w:leader="dot" w:pos="9356"/>
              </w:tabs>
              <w:spacing w:after="0" w:line="276" w:lineRule="auto"/>
              <w:jc w:val="both"/>
              <w:rPr>
                <w:rFonts w:ascii="Times New Roman" w:eastAsia="Batang" w:hAnsi="Times New Roman" w:cs="Times New Roman"/>
                <w:iCs/>
                <w:kern w:val="0"/>
                <w:lang w:val="sq-AL" w:eastAsia="ko-KR"/>
                <w14:ligatures w14:val="none"/>
              </w:rPr>
            </w:pPr>
            <w:r w:rsidRPr="00191ECF">
              <w:rPr>
                <w:rFonts w:ascii="Times New Roman" w:eastAsia="Batang" w:hAnsi="Times New Roman" w:cs="Times New Roman"/>
                <w:iCs/>
                <w:kern w:val="0"/>
                <w:lang w:val="sq-AL" w:eastAsia="ko-KR"/>
                <w14:ligatures w14:val="none"/>
              </w:rPr>
              <w:t xml:space="preserve"> të bashkojë kabllin e polit pozitiv me baterinë;</w:t>
            </w:r>
          </w:p>
          <w:p w14:paraId="499FF3AD" w14:textId="7F60CCF1" w:rsidR="009411B2" w:rsidRPr="00191ECF" w:rsidRDefault="009411B2" w:rsidP="00E207BD">
            <w:pPr>
              <w:pStyle w:val="ListParagraph"/>
              <w:numPr>
                <w:ilvl w:val="0"/>
                <w:numId w:val="46"/>
              </w:numPr>
              <w:tabs>
                <w:tab w:val="clear" w:pos="360"/>
                <w:tab w:val="num" w:pos="342"/>
                <w:tab w:val="right" w:leader="dot" w:pos="9356"/>
              </w:tabs>
              <w:spacing w:after="0" w:line="276" w:lineRule="auto"/>
              <w:jc w:val="both"/>
              <w:rPr>
                <w:rFonts w:ascii="Times New Roman" w:eastAsia="Batang" w:hAnsi="Times New Roman" w:cs="Times New Roman"/>
                <w:iCs/>
                <w:kern w:val="0"/>
                <w:lang w:val="sq-AL" w:eastAsia="ko-KR"/>
                <w14:ligatures w14:val="none"/>
              </w:rPr>
            </w:pPr>
            <w:r w:rsidRPr="00191ECF">
              <w:rPr>
                <w:rFonts w:ascii="Times New Roman" w:eastAsia="Batang" w:hAnsi="Times New Roman" w:cs="Times New Roman"/>
                <w:iCs/>
                <w:kern w:val="0"/>
                <w:lang w:val="sq-AL" w:eastAsia="ko-KR"/>
                <w14:ligatures w14:val="none"/>
              </w:rPr>
              <w:t xml:space="preserve"> të kryejë provën e funksionimit të sistemit elektronik të ndezjes së përzjerjes djegëse;</w:t>
            </w:r>
          </w:p>
          <w:p w14:paraId="18541974" w14:textId="2AEF7B6E" w:rsidR="009411B2" w:rsidRPr="00191ECF" w:rsidRDefault="009411B2" w:rsidP="00E207BD">
            <w:pPr>
              <w:pStyle w:val="ListParagraph"/>
              <w:numPr>
                <w:ilvl w:val="0"/>
                <w:numId w:val="46"/>
              </w:numPr>
              <w:tabs>
                <w:tab w:val="clear" w:pos="360"/>
                <w:tab w:val="num" w:pos="342"/>
                <w:tab w:val="right" w:leader="dot" w:pos="9356"/>
              </w:tabs>
              <w:spacing w:after="0" w:line="276" w:lineRule="auto"/>
              <w:jc w:val="both"/>
              <w:rPr>
                <w:rFonts w:ascii="Times New Roman" w:eastAsia="Batang" w:hAnsi="Times New Roman" w:cs="Times New Roman"/>
                <w:iCs/>
                <w:kern w:val="0"/>
                <w:lang w:val="sq-AL" w:eastAsia="ko-KR"/>
                <w14:ligatures w14:val="none"/>
              </w:rPr>
            </w:pPr>
            <w:r w:rsidRPr="00191ECF">
              <w:rPr>
                <w:rFonts w:ascii="Times New Roman" w:eastAsia="Batang" w:hAnsi="Times New Roman" w:cs="Times New Roman"/>
                <w:iCs/>
                <w:kern w:val="0"/>
                <w:lang w:val="sq-AL" w:eastAsia="ko-KR"/>
                <w14:ligatures w14:val="none"/>
              </w:rPr>
              <w:t>të përdorë dokumentacionin teknik (</w:t>
            </w:r>
            <w:r w:rsidR="00E4631F">
              <w:rPr>
                <w:rFonts w:ascii="Times New Roman" w:eastAsia="Batang" w:hAnsi="Times New Roman" w:cs="Times New Roman"/>
                <w:iCs/>
                <w:kern w:val="0"/>
                <w:lang w:val="sq-AL" w:eastAsia="ko-KR"/>
                <w14:ligatures w14:val="none"/>
              </w:rPr>
              <w:t>Katalogë</w:t>
            </w:r>
            <w:r w:rsidRPr="00191ECF">
              <w:rPr>
                <w:rFonts w:ascii="Times New Roman" w:eastAsia="Batang" w:hAnsi="Times New Roman" w:cs="Times New Roman"/>
                <w:iCs/>
                <w:kern w:val="0"/>
                <w:lang w:val="sq-AL" w:eastAsia="ko-KR"/>
                <w14:ligatures w14:val="none"/>
              </w:rPr>
              <w:t>) për të përzgjedhur pjesët e këmbimit që do të zëvendësohen;</w:t>
            </w:r>
          </w:p>
          <w:p w14:paraId="6D61364D" w14:textId="77777777" w:rsidR="009411B2" w:rsidRPr="00191ECF" w:rsidRDefault="009411B2" w:rsidP="00E207BD">
            <w:pPr>
              <w:pStyle w:val="ListParagraph"/>
              <w:numPr>
                <w:ilvl w:val="0"/>
                <w:numId w:val="46"/>
              </w:numPr>
              <w:tabs>
                <w:tab w:val="clear" w:pos="360"/>
                <w:tab w:val="num" w:pos="342"/>
                <w:tab w:val="right" w:leader="dot" w:pos="9356"/>
              </w:tabs>
              <w:spacing w:after="0" w:line="276" w:lineRule="auto"/>
              <w:jc w:val="both"/>
              <w:rPr>
                <w:rFonts w:ascii="Times New Roman" w:eastAsia="Batang" w:hAnsi="Times New Roman" w:cs="Times New Roman"/>
                <w:iCs/>
                <w:kern w:val="0"/>
                <w:lang w:val="sq-AL" w:eastAsia="ko-KR"/>
                <w14:ligatures w14:val="none"/>
              </w:rPr>
            </w:pPr>
            <w:r w:rsidRPr="00191ECF">
              <w:rPr>
                <w:rFonts w:ascii="Times New Roman" w:eastAsia="Batang" w:hAnsi="Times New Roman" w:cs="Times New Roman"/>
                <w:iCs/>
                <w:kern w:val="0"/>
                <w:lang w:val="sq-AL" w:eastAsia="ko-KR"/>
                <w14:ligatures w14:val="none"/>
              </w:rPr>
              <w:t>të tregojë kujdesin e duhur për veglat dhe pajisjet e punës;</w:t>
            </w:r>
          </w:p>
          <w:p w14:paraId="7725B13C" w14:textId="7FA0BF21" w:rsidR="00E207BD" w:rsidRPr="00191ECF" w:rsidRDefault="009411B2" w:rsidP="00E207BD">
            <w:pPr>
              <w:pStyle w:val="ListParagraph"/>
              <w:numPr>
                <w:ilvl w:val="0"/>
                <w:numId w:val="46"/>
              </w:numPr>
              <w:tabs>
                <w:tab w:val="clear" w:pos="360"/>
                <w:tab w:val="num" w:pos="342"/>
                <w:tab w:val="right" w:leader="dot" w:pos="9356"/>
              </w:tabs>
              <w:spacing w:after="0" w:line="276" w:lineRule="auto"/>
              <w:jc w:val="both"/>
              <w:rPr>
                <w:rFonts w:ascii="Times New Roman" w:eastAsia="Batang" w:hAnsi="Times New Roman" w:cs="Times New Roman"/>
                <w:iCs/>
                <w:kern w:val="0"/>
                <w:lang w:val="sq-AL" w:eastAsia="ko-KR"/>
                <w14:ligatures w14:val="none"/>
              </w:rPr>
            </w:pPr>
            <w:r w:rsidRPr="00191ECF">
              <w:rPr>
                <w:rFonts w:ascii="Times New Roman" w:eastAsia="Batang" w:hAnsi="Times New Roman" w:cs="Times New Roman"/>
                <w:iCs/>
                <w:kern w:val="0"/>
                <w:lang w:val="sq-AL" w:eastAsia="ko-KR"/>
                <w14:ligatures w14:val="none"/>
              </w:rPr>
              <w:lastRenderedPageBreak/>
              <w:t xml:space="preserve">të zbatojë </w:t>
            </w:r>
            <w:r w:rsidR="005D572F" w:rsidRPr="00E01FFE">
              <w:rPr>
                <w:rStyle w:val="cf01"/>
                <w:rFonts w:ascii="Times New Roman" w:hAnsi="Times New Roman" w:cs="Times New Roman"/>
                <w:sz w:val="24"/>
                <w:szCs w:val="24"/>
                <w:lang w:val="sq-AL"/>
              </w:rPr>
              <w:t>rregullat e sigurimit teknik dhe mbrojtjes së mjedisit,</w:t>
            </w:r>
            <w:r w:rsidR="005B0744" w:rsidRPr="00191ECF">
              <w:rPr>
                <w:rStyle w:val="cf01"/>
                <w:rFonts w:ascii="Times New Roman" w:hAnsi="Times New Roman" w:cs="Times New Roman"/>
                <w:sz w:val="24"/>
                <w:szCs w:val="24"/>
              </w:rPr>
              <w:t xml:space="preserve"> </w:t>
            </w:r>
            <w:r w:rsidRPr="00191ECF">
              <w:rPr>
                <w:rFonts w:ascii="Times New Roman" w:eastAsia="Batang" w:hAnsi="Times New Roman" w:cs="Times New Roman"/>
                <w:iCs/>
                <w:kern w:val="0"/>
                <w:lang w:val="sq-AL" w:eastAsia="ko-KR"/>
                <w14:ligatures w14:val="none"/>
              </w:rPr>
              <w:t xml:space="preserve"> punimeve të montimit të elementëve të sistemit të ndezjes</w:t>
            </w:r>
            <w:r w:rsidRPr="00191ECF">
              <w:rPr>
                <w:rFonts w:ascii="Times New Roman" w:eastAsia="Batang" w:hAnsi="Times New Roman" w:cs="Times New Roman"/>
                <w:b/>
                <w:iCs/>
                <w:kern w:val="0"/>
                <w:lang w:val="sq-AL" w:eastAsia="ko-KR"/>
                <w14:ligatures w14:val="none"/>
              </w:rPr>
              <w:t xml:space="preserve"> </w:t>
            </w:r>
            <w:r w:rsidRPr="00191ECF">
              <w:rPr>
                <w:rFonts w:ascii="Times New Roman" w:eastAsia="Batang" w:hAnsi="Times New Roman" w:cs="Times New Roman"/>
                <w:iCs/>
                <w:kern w:val="0"/>
                <w:lang w:val="sq-AL" w:eastAsia="ko-KR"/>
                <w14:ligatures w14:val="none"/>
              </w:rPr>
              <w:t>elektronik të përzjerjes djegëse</w:t>
            </w:r>
            <w:r w:rsidR="00E207BD" w:rsidRPr="00191ECF">
              <w:rPr>
                <w:rFonts w:ascii="Times New Roman" w:eastAsia="Batang" w:hAnsi="Times New Roman" w:cs="Times New Roman"/>
                <w:iCs/>
                <w:kern w:val="0"/>
                <w:lang w:val="sq-AL" w:eastAsia="ko-KR"/>
                <w14:ligatures w14:val="none"/>
              </w:rPr>
              <w:t>.</w:t>
            </w:r>
          </w:p>
          <w:p w14:paraId="696F51DD" w14:textId="77777777" w:rsidR="00E207BD" w:rsidRPr="00191ECF" w:rsidRDefault="00E207BD" w:rsidP="00E207BD">
            <w:pPr>
              <w:tabs>
                <w:tab w:val="left" w:pos="-108"/>
                <w:tab w:val="left" w:pos="2790"/>
              </w:tabs>
              <w:autoSpaceDN w:val="0"/>
              <w:spacing w:after="0" w:line="276" w:lineRule="auto"/>
              <w:textAlignment w:val="baseline"/>
              <w:rPr>
                <w:rFonts w:ascii="Times New Roman" w:eastAsia="Times New Roman" w:hAnsi="Times New Roman" w:cs="Times New Roman"/>
                <w:b/>
                <w:i/>
                <w:kern w:val="0"/>
                <w:lang w:val="sq-AL"/>
                <w14:ligatures w14:val="none"/>
              </w:rPr>
            </w:pPr>
            <w:r w:rsidRPr="00191ECF">
              <w:rPr>
                <w:rFonts w:ascii="Times New Roman" w:eastAsia="Times New Roman" w:hAnsi="Times New Roman" w:cs="Times New Roman"/>
                <w:b/>
                <w:i/>
                <w:kern w:val="0"/>
                <w:lang w:val="sq-AL"/>
                <w14:ligatures w14:val="none"/>
              </w:rPr>
              <w:t>Instrumentet e vlerësimit:</w:t>
            </w:r>
          </w:p>
          <w:p w14:paraId="456D2CE5" w14:textId="66BC8A8A" w:rsidR="00E207BD" w:rsidRPr="00191ECF" w:rsidRDefault="00E207BD" w:rsidP="00E207BD">
            <w:pPr>
              <w:pStyle w:val="ListParagraph"/>
              <w:numPr>
                <w:ilvl w:val="0"/>
                <w:numId w:val="46"/>
              </w:numPr>
              <w:tabs>
                <w:tab w:val="clear" w:pos="360"/>
                <w:tab w:val="num" w:pos="342"/>
                <w:tab w:val="right" w:leader="dot" w:pos="9356"/>
              </w:tabs>
              <w:spacing w:after="0" w:line="276" w:lineRule="auto"/>
              <w:jc w:val="both"/>
              <w:rPr>
                <w:rFonts w:ascii="Times New Roman" w:eastAsia="Batang" w:hAnsi="Times New Roman" w:cs="Times New Roman"/>
                <w:iCs/>
                <w:kern w:val="0"/>
                <w:lang w:val="sq-AL" w:eastAsia="ko-KR"/>
                <w14:ligatures w14:val="none"/>
              </w:rPr>
            </w:pPr>
            <w:r w:rsidRPr="00191ECF">
              <w:rPr>
                <w:rFonts w:ascii="Times New Roman" w:eastAsia="Times New Roman" w:hAnsi="Times New Roman" w:cs="Times New Roman"/>
                <w:kern w:val="0"/>
                <w:lang w:val="sq-AL"/>
                <w14:ligatures w14:val="none"/>
              </w:rPr>
              <w:t>Vëzhgim me listë kontrolli.</w:t>
            </w:r>
          </w:p>
        </w:tc>
      </w:tr>
    </w:tbl>
    <w:p w14:paraId="35E9D72A"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p>
    <w:tbl>
      <w:tblPr>
        <w:tblW w:w="9243" w:type="dxa"/>
        <w:tblBorders>
          <w:top w:val="single" w:sz="6" w:space="0" w:color="auto"/>
        </w:tblBorders>
        <w:tblLook w:val="0000" w:firstRow="0" w:lastRow="0" w:firstColumn="0" w:lastColumn="0" w:noHBand="0" w:noVBand="0"/>
      </w:tblPr>
      <w:tblGrid>
        <w:gridCol w:w="2178"/>
        <w:gridCol w:w="270"/>
        <w:gridCol w:w="6795"/>
      </w:tblGrid>
      <w:tr w:rsidR="009411B2" w:rsidRPr="00191ECF" w14:paraId="4CEAE394" w14:textId="77777777" w:rsidTr="005E170B">
        <w:tc>
          <w:tcPr>
            <w:tcW w:w="2178" w:type="dxa"/>
            <w:tcBorders>
              <w:top w:val="single" w:sz="6" w:space="0" w:color="auto"/>
              <w:left w:val="nil"/>
              <w:bottom w:val="nil"/>
              <w:right w:val="nil"/>
            </w:tcBorders>
          </w:tcPr>
          <w:p w14:paraId="66F03861" w14:textId="77777777" w:rsidR="009411B2" w:rsidRPr="00191ECF" w:rsidRDefault="009411B2" w:rsidP="009411B2">
            <w:pPr>
              <w:numPr>
                <w:ilvl w:val="12"/>
                <w:numId w:val="0"/>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b/>
                <w:kern w:val="0"/>
                <w:lang w:val="sq-AL"/>
                <w14:ligatures w14:val="none"/>
              </w:rPr>
              <w:t>Udhëzime për zbatimin e modulit</w:t>
            </w:r>
          </w:p>
        </w:tc>
        <w:tc>
          <w:tcPr>
            <w:tcW w:w="270" w:type="dxa"/>
            <w:tcBorders>
              <w:top w:val="single" w:sz="6" w:space="0" w:color="auto"/>
              <w:left w:val="nil"/>
              <w:bottom w:val="nil"/>
              <w:right w:val="nil"/>
            </w:tcBorders>
          </w:tcPr>
          <w:p w14:paraId="28AFBE14" w14:textId="77777777" w:rsidR="009411B2" w:rsidRPr="00191ECF" w:rsidRDefault="009411B2" w:rsidP="009411B2">
            <w:pPr>
              <w:numPr>
                <w:ilvl w:val="12"/>
                <w:numId w:val="0"/>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p>
        </w:tc>
        <w:tc>
          <w:tcPr>
            <w:tcW w:w="6795" w:type="dxa"/>
            <w:tcBorders>
              <w:top w:val="single" w:sz="6" w:space="0" w:color="auto"/>
              <w:left w:val="nil"/>
              <w:bottom w:val="nil"/>
              <w:right w:val="nil"/>
            </w:tcBorders>
          </w:tcPr>
          <w:p w14:paraId="684F41C8" w14:textId="77777777" w:rsidR="00887389" w:rsidRPr="00191ECF" w:rsidRDefault="00887389" w:rsidP="00887389">
            <w:pPr>
              <w:pStyle w:val="ListParagraph"/>
              <w:numPr>
                <w:ilvl w:val="0"/>
                <w:numId w:val="78"/>
              </w:numPr>
              <w:overflowPunct w:val="0"/>
              <w:autoSpaceDE w:val="0"/>
              <w:autoSpaceDN w:val="0"/>
              <w:adjustRightInd w:val="0"/>
              <w:spacing w:after="0" w:line="276" w:lineRule="auto"/>
              <w:ind w:left="322" w:hanging="322"/>
              <w:jc w:val="both"/>
              <w:textAlignment w:val="baseline"/>
              <w:rPr>
                <w:rFonts w:ascii="Times New Roman" w:eastAsia="Batang" w:hAnsi="Times New Roman" w:cs="Times New Roman"/>
                <w:iCs/>
                <w:kern w:val="0"/>
                <w:lang w:val="sq-AL" w:eastAsia="ko-KR"/>
                <w14:ligatures w14:val="none"/>
              </w:rPr>
            </w:pPr>
            <w:r w:rsidRPr="00191ECF">
              <w:rPr>
                <w:rFonts w:ascii="Times New Roman" w:eastAsia="Batang" w:hAnsi="Times New Roman" w:cs="Times New Roman"/>
                <w:iCs/>
                <w:kern w:val="0"/>
                <w:lang w:val="sq-AL" w:eastAsia="ko-KR"/>
                <w14:ligatures w14:val="none"/>
              </w:rPr>
              <w:t>Ky modul duhet të trajtohet në repartin e shërbimit të automjeteve ose në mjedise pune (servise) ku kryhen punime të montim/zmontimit të elementëve të sistemit të ndezjes</w:t>
            </w:r>
            <w:r w:rsidRPr="00191ECF">
              <w:rPr>
                <w:rFonts w:ascii="Times New Roman" w:eastAsia="Batang" w:hAnsi="Times New Roman" w:cs="Times New Roman"/>
                <w:b/>
                <w:iCs/>
                <w:kern w:val="0"/>
                <w:lang w:val="sq-AL" w:eastAsia="ko-KR"/>
                <w14:ligatures w14:val="none"/>
              </w:rPr>
              <w:t xml:space="preserve"> </w:t>
            </w:r>
            <w:r w:rsidRPr="00191ECF">
              <w:rPr>
                <w:rFonts w:ascii="Times New Roman" w:eastAsia="Batang" w:hAnsi="Times New Roman" w:cs="Times New Roman"/>
                <w:iCs/>
                <w:kern w:val="0"/>
                <w:lang w:val="sq-AL" w:eastAsia="ko-KR"/>
                <w14:ligatures w14:val="none"/>
              </w:rPr>
              <w:t>elektronik të përzjerjes djegëse</w:t>
            </w:r>
          </w:p>
          <w:p w14:paraId="37D8BF34" w14:textId="0B396D65" w:rsidR="009411B2" w:rsidRPr="00191ECF" w:rsidRDefault="009411B2" w:rsidP="00887389">
            <w:pPr>
              <w:pStyle w:val="ListParagraph"/>
              <w:numPr>
                <w:ilvl w:val="0"/>
                <w:numId w:val="78"/>
              </w:numPr>
              <w:overflowPunct w:val="0"/>
              <w:autoSpaceDE w:val="0"/>
              <w:autoSpaceDN w:val="0"/>
              <w:adjustRightInd w:val="0"/>
              <w:spacing w:after="0" w:line="276" w:lineRule="auto"/>
              <w:ind w:left="322" w:hanging="322"/>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 xml:space="preserve">Mësimdhënësi duhet të përdorë sa më shumë të jetë e mundur </w:t>
            </w:r>
            <w:r w:rsidR="0059422C">
              <w:rPr>
                <w:rFonts w:ascii="Times New Roman" w:eastAsia="Times New Roman" w:hAnsi="Times New Roman" w:cs="Times New Roman"/>
                <w:kern w:val="0"/>
                <w:lang w:val="sq-AL"/>
                <w14:ligatures w14:val="none"/>
              </w:rPr>
              <w:t>demonstrime</w:t>
            </w:r>
            <w:r w:rsidRPr="00191ECF">
              <w:rPr>
                <w:rFonts w:ascii="Times New Roman" w:eastAsia="Times New Roman" w:hAnsi="Times New Roman" w:cs="Times New Roman"/>
                <w:kern w:val="0"/>
                <w:lang w:val="sq-AL"/>
                <w14:ligatures w14:val="none"/>
              </w:rPr>
              <w:t xml:space="preserve"> konkrete të teknikave dhe procedurave të montim/zmontimit të elementëve të sistemit të ndezjes</w:t>
            </w:r>
            <w:r w:rsidRPr="00191ECF">
              <w:rPr>
                <w:rFonts w:ascii="Times New Roman" w:eastAsia="Times New Roman" w:hAnsi="Times New Roman" w:cs="Times New Roman"/>
                <w:b/>
                <w:kern w:val="0"/>
                <w:lang w:val="sq-AL"/>
                <w14:ligatures w14:val="none"/>
              </w:rPr>
              <w:t xml:space="preserve"> </w:t>
            </w:r>
            <w:r w:rsidRPr="00191ECF">
              <w:rPr>
                <w:rFonts w:ascii="Times New Roman" w:eastAsia="Times New Roman" w:hAnsi="Times New Roman" w:cs="Times New Roman"/>
                <w:kern w:val="0"/>
                <w:lang w:val="sq-AL"/>
                <w14:ligatures w14:val="none"/>
              </w:rPr>
              <w:t>elektronik të përzjerjes djegëse.</w:t>
            </w:r>
          </w:p>
          <w:p w14:paraId="112C0B2E" w14:textId="5C923539" w:rsidR="009411B2" w:rsidRPr="00191ECF" w:rsidRDefault="009411B2" w:rsidP="00887389">
            <w:pPr>
              <w:pStyle w:val="ListParagraph"/>
              <w:numPr>
                <w:ilvl w:val="0"/>
                <w:numId w:val="78"/>
              </w:numPr>
              <w:overflowPunct w:val="0"/>
              <w:autoSpaceDE w:val="0"/>
              <w:autoSpaceDN w:val="0"/>
              <w:adjustRightInd w:val="0"/>
              <w:spacing w:after="0" w:line="276" w:lineRule="auto"/>
              <w:ind w:left="322" w:hanging="322"/>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Nxënësit duhet të angazhohen në veprimtari konkrete pune për kryerjen e punimeve të montim/zmontimit të elementëve të sistemit të ndezjes</w:t>
            </w:r>
            <w:r w:rsidRPr="00191ECF">
              <w:rPr>
                <w:rFonts w:ascii="Times New Roman" w:eastAsia="Times New Roman" w:hAnsi="Times New Roman" w:cs="Times New Roman"/>
                <w:b/>
                <w:kern w:val="0"/>
                <w:lang w:val="sq-AL"/>
                <w14:ligatures w14:val="none"/>
              </w:rPr>
              <w:t xml:space="preserve"> </w:t>
            </w:r>
            <w:r w:rsidRPr="00191ECF">
              <w:rPr>
                <w:rFonts w:ascii="Times New Roman" w:eastAsia="Times New Roman" w:hAnsi="Times New Roman" w:cs="Times New Roman"/>
                <w:kern w:val="0"/>
                <w:lang w:val="sq-AL"/>
                <w14:ligatures w14:val="none"/>
              </w:rPr>
              <w:t xml:space="preserve">elektronik të përzjerjes djegëse, fillimisht në mënyrë të </w:t>
            </w:r>
            <w:r w:rsidR="005D24B7">
              <w:rPr>
                <w:rFonts w:ascii="Times New Roman" w:eastAsia="Times New Roman" w:hAnsi="Times New Roman" w:cs="Times New Roman"/>
                <w:kern w:val="0"/>
                <w:lang w:val="sq-AL"/>
                <w14:ligatures w14:val="none"/>
              </w:rPr>
              <w:t>mbikëqyrur</w:t>
            </w:r>
            <w:r w:rsidRPr="00191ECF">
              <w:rPr>
                <w:rFonts w:ascii="Times New Roman" w:eastAsia="Times New Roman" w:hAnsi="Times New Roman" w:cs="Times New Roman"/>
                <w:kern w:val="0"/>
                <w:lang w:val="sq-AL"/>
                <w14:ligatures w14:val="none"/>
              </w:rPr>
              <w:t xml:space="preserve"> dhe më pas në mënyrë të pavarur. Ata duhet të nxiten të diskutojnë në lidhje me proceset e punës që kryejnë.</w:t>
            </w:r>
          </w:p>
          <w:p w14:paraId="61B59CA8" w14:textId="77777777" w:rsidR="009411B2" w:rsidRPr="00191ECF" w:rsidRDefault="009411B2" w:rsidP="00887389">
            <w:pPr>
              <w:pStyle w:val="ListParagraph"/>
              <w:numPr>
                <w:ilvl w:val="0"/>
                <w:numId w:val="78"/>
              </w:numPr>
              <w:overflowPunct w:val="0"/>
              <w:autoSpaceDE w:val="0"/>
              <w:autoSpaceDN w:val="0"/>
              <w:adjustRightInd w:val="0"/>
              <w:spacing w:after="0" w:line="276" w:lineRule="auto"/>
              <w:ind w:left="322" w:hanging="322"/>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Gjatë vlerësimit të nxënësve duhet të vihet theksi te verifikimi i shkallës së arritjes së shprehive praktike për të kryer punime të ndryshme të zëvendësimit të elementëve të sistemit të ndezjes elektronike</w:t>
            </w:r>
            <w:r w:rsidRPr="00191ECF">
              <w:rPr>
                <w:rFonts w:ascii="Times New Roman" w:eastAsia="Times New Roman" w:hAnsi="Times New Roman" w:cs="Times New Roman"/>
                <w:kern w:val="0"/>
                <w:sz w:val="20"/>
                <w:szCs w:val="20"/>
                <w:lang w:val="sq-AL"/>
                <w14:ligatures w14:val="none"/>
              </w:rPr>
              <w:t>.</w:t>
            </w:r>
          </w:p>
          <w:p w14:paraId="0F47B4AC" w14:textId="77777777" w:rsidR="009411B2" w:rsidRPr="00191ECF" w:rsidRDefault="009411B2" w:rsidP="00887389">
            <w:pPr>
              <w:pStyle w:val="ListParagraph"/>
              <w:numPr>
                <w:ilvl w:val="0"/>
                <w:numId w:val="78"/>
              </w:numPr>
              <w:overflowPunct w:val="0"/>
              <w:autoSpaceDE w:val="0"/>
              <w:autoSpaceDN w:val="0"/>
              <w:adjustRightInd w:val="0"/>
              <w:spacing w:after="0" w:line="276" w:lineRule="auto"/>
              <w:ind w:left="322" w:hanging="322"/>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Realizimi i pranueshëm i modulit do të konsiderohet arritja e kënaqshme e të gjitha kritereve të vlerësimit të specifikuara për çdo rezultat të të nxënit.</w:t>
            </w:r>
          </w:p>
        </w:tc>
      </w:tr>
    </w:tbl>
    <w:p w14:paraId="6A298E56"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p>
    <w:tbl>
      <w:tblPr>
        <w:tblW w:w="9243" w:type="dxa"/>
        <w:tblBorders>
          <w:top w:val="single" w:sz="6" w:space="0" w:color="auto"/>
          <w:bottom w:val="single" w:sz="6" w:space="0" w:color="auto"/>
        </w:tblBorders>
        <w:tblLook w:val="0000" w:firstRow="0" w:lastRow="0" w:firstColumn="0" w:lastColumn="0" w:noHBand="0" w:noVBand="0"/>
      </w:tblPr>
      <w:tblGrid>
        <w:gridCol w:w="2178"/>
        <w:gridCol w:w="270"/>
        <w:gridCol w:w="6795"/>
      </w:tblGrid>
      <w:tr w:rsidR="009411B2" w:rsidRPr="00191ECF" w14:paraId="108EF92F" w14:textId="77777777" w:rsidTr="005E170B">
        <w:tc>
          <w:tcPr>
            <w:tcW w:w="2178" w:type="dxa"/>
            <w:tcBorders>
              <w:top w:val="single" w:sz="6" w:space="0" w:color="auto"/>
              <w:left w:val="nil"/>
              <w:bottom w:val="single" w:sz="6" w:space="0" w:color="auto"/>
              <w:right w:val="nil"/>
            </w:tcBorders>
          </w:tcPr>
          <w:p w14:paraId="574676D2" w14:textId="77777777" w:rsidR="009411B2" w:rsidRPr="00191ECF" w:rsidRDefault="009411B2" w:rsidP="009411B2">
            <w:pPr>
              <w:numPr>
                <w:ilvl w:val="12"/>
                <w:numId w:val="0"/>
              </w:num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Kushtet e</w:t>
            </w:r>
          </w:p>
          <w:p w14:paraId="4549409D" w14:textId="77777777" w:rsidR="009411B2" w:rsidRPr="00191ECF" w:rsidRDefault="009411B2" w:rsidP="009411B2">
            <w:pPr>
              <w:numPr>
                <w:ilvl w:val="12"/>
                <w:numId w:val="0"/>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b/>
                <w:kern w:val="0"/>
                <w:lang w:val="sq-AL"/>
                <w14:ligatures w14:val="none"/>
              </w:rPr>
              <w:t>e domosdoshme për realizimin e modulit</w:t>
            </w:r>
          </w:p>
        </w:tc>
        <w:tc>
          <w:tcPr>
            <w:tcW w:w="270" w:type="dxa"/>
            <w:tcBorders>
              <w:top w:val="single" w:sz="6" w:space="0" w:color="auto"/>
              <w:left w:val="nil"/>
              <w:bottom w:val="single" w:sz="6" w:space="0" w:color="auto"/>
              <w:right w:val="nil"/>
            </w:tcBorders>
          </w:tcPr>
          <w:p w14:paraId="26409736" w14:textId="77777777" w:rsidR="009411B2" w:rsidRPr="00191ECF" w:rsidRDefault="009411B2" w:rsidP="009411B2">
            <w:pPr>
              <w:numPr>
                <w:ilvl w:val="12"/>
                <w:numId w:val="0"/>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p>
        </w:tc>
        <w:tc>
          <w:tcPr>
            <w:tcW w:w="6795" w:type="dxa"/>
            <w:tcBorders>
              <w:top w:val="single" w:sz="6" w:space="0" w:color="auto"/>
              <w:left w:val="nil"/>
              <w:bottom w:val="single" w:sz="6" w:space="0" w:color="auto"/>
              <w:right w:val="nil"/>
            </w:tcBorders>
          </w:tcPr>
          <w:p w14:paraId="16F5B3BC" w14:textId="77777777" w:rsidR="009411B2" w:rsidRPr="00191ECF" w:rsidRDefault="009411B2" w:rsidP="009411B2">
            <w:pPr>
              <w:numPr>
                <w:ilvl w:val="12"/>
                <w:numId w:val="0"/>
              </w:num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Për realizimin si duhet të modulit është e domosdoshme të sigurohen mjediset, veglat, pajisjet dhe materialet e mëposhtme:</w:t>
            </w:r>
          </w:p>
          <w:p w14:paraId="6AFCE0DA" w14:textId="77777777" w:rsidR="009411B2" w:rsidRPr="00191ECF" w:rsidRDefault="009411B2" w:rsidP="00887389">
            <w:pPr>
              <w:pStyle w:val="ListParagraph"/>
              <w:numPr>
                <w:ilvl w:val="0"/>
                <w:numId w:val="79"/>
              </w:numPr>
              <w:tabs>
                <w:tab w:val="num" w:pos="342"/>
                <w:tab w:val="right" w:leader="dot" w:pos="9356"/>
              </w:tabs>
              <w:spacing w:after="0" w:line="276" w:lineRule="auto"/>
              <w:ind w:left="322" w:hanging="322"/>
              <w:jc w:val="both"/>
              <w:rPr>
                <w:rFonts w:ascii="Times New Roman" w:eastAsia="Batang" w:hAnsi="Times New Roman" w:cs="Times New Roman"/>
                <w:iCs/>
                <w:kern w:val="0"/>
                <w:lang w:val="sq-AL" w:eastAsia="ko-KR"/>
                <w14:ligatures w14:val="none"/>
              </w:rPr>
            </w:pPr>
            <w:r w:rsidRPr="00191ECF">
              <w:rPr>
                <w:rFonts w:ascii="Times New Roman" w:eastAsia="Batang" w:hAnsi="Times New Roman" w:cs="Times New Roman"/>
                <w:iCs/>
                <w:kern w:val="0"/>
                <w:lang w:val="sq-AL" w:eastAsia="ko-KR"/>
                <w14:ligatures w14:val="none"/>
              </w:rPr>
              <w:t>Repart pune për punime të montim/zmontimit të elementëve të sistemit të ndezjes</w:t>
            </w:r>
            <w:r w:rsidRPr="00191ECF">
              <w:rPr>
                <w:rFonts w:ascii="Times New Roman" w:eastAsia="Batang" w:hAnsi="Times New Roman" w:cs="Times New Roman"/>
                <w:b/>
                <w:iCs/>
                <w:kern w:val="0"/>
                <w:lang w:val="sq-AL" w:eastAsia="ko-KR"/>
                <w14:ligatures w14:val="none"/>
              </w:rPr>
              <w:t xml:space="preserve"> </w:t>
            </w:r>
            <w:r w:rsidRPr="00191ECF">
              <w:rPr>
                <w:rFonts w:ascii="Times New Roman" w:eastAsia="Batang" w:hAnsi="Times New Roman" w:cs="Times New Roman"/>
                <w:iCs/>
                <w:kern w:val="0"/>
                <w:lang w:val="sq-AL" w:eastAsia="ko-KR"/>
                <w14:ligatures w14:val="none"/>
              </w:rPr>
              <w:t>elektronike të përzjerjes djegëse.</w:t>
            </w:r>
          </w:p>
          <w:p w14:paraId="024AF5D3" w14:textId="77777777" w:rsidR="009411B2" w:rsidRPr="00191ECF" w:rsidRDefault="009411B2" w:rsidP="00887389">
            <w:pPr>
              <w:pStyle w:val="ListParagraph"/>
              <w:numPr>
                <w:ilvl w:val="0"/>
                <w:numId w:val="79"/>
              </w:numPr>
              <w:tabs>
                <w:tab w:val="num" w:pos="342"/>
                <w:tab w:val="right" w:leader="dot" w:pos="9356"/>
              </w:tabs>
              <w:spacing w:after="0" w:line="276" w:lineRule="auto"/>
              <w:ind w:left="322" w:hanging="322"/>
              <w:jc w:val="both"/>
              <w:rPr>
                <w:rFonts w:ascii="Times New Roman" w:eastAsia="Batang" w:hAnsi="Times New Roman" w:cs="Times New Roman"/>
                <w:iCs/>
                <w:kern w:val="0"/>
                <w:lang w:val="sq-AL" w:eastAsia="ko-KR"/>
                <w14:ligatures w14:val="none"/>
              </w:rPr>
            </w:pPr>
            <w:r w:rsidRPr="00191ECF">
              <w:rPr>
                <w:rFonts w:ascii="Times New Roman" w:eastAsia="Batang" w:hAnsi="Times New Roman" w:cs="Times New Roman"/>
                <w:iCs/>
                <w:kern w:val="0"/>
                <w:lang w:val="sq-AL" w:eastAsia="ko-KR"/>
                <w14:ligatures w14:val="none"/>
              </w:rPr>
              <w:t xml:space="preserve">Automjet në gjendje pune. </w:t>
            </w:r>
          </w:p>
          <w:p w14:paraId="10C53F0D" w14:textId="77777777" w:rsidR="009411B2" w:rsidRPr="00191ECF" w:rsidRDefault="009411B2" w:rsidP="00887389">
            <w:pPr>
              <w:pStyle w:val="ListParagraph"/>
              <w:numPr>
                <w:ilvl w:val="0"/>
                <w:numId w:val="79"/>
              </w:numPr>
              <w:tabs>
                <w:tab w:val="num" w:pos="342"/>
                <w:tab w:val="right" w:leader="dot" w:pos="9356"/>
              </w:tabs>
              <w:spacing w:after="0" w:line="276" w:lineRule="auto"/>
              <w:ind w:left="322" w:hanging="322"/>
              <w:jc w:val="both"/>
              <w:rPr>
                <w:rFonts w:ascii="Times New Roman" w:eastAsia="Batang" w:hAnsi="Times New Roman" w:cs="Times New Roman"/>
                <w:iCs/>
                <w:kern w:val="0"/>
                <w:lang w:val="sq-AL" w:eastAsia="ko-KR"/>
                <w14:ligatures w14:val="none"/>
              </w:rPr>
            </w:pPr>
            <w:r w:rsidRPr="00191ECF">
              <w:rPr>
                <w:rFonts w:ascii="Times New Roman" w:eastAsia="Batang" w:hAnsi="Times New Roman" w:cs="Times New Roman"/>
                <w:iCs/>
                <w:kern w:val="0"/>
                <w:lang w:val="sq-AL" w:eastAsia="ko-KR"/>
                <w14:ligatures w14:val="none"/>
              </w:rPr>
              <w:t>Kompleti i veglave, pajisjeve dhe instrumenteve të nevojshme për matje dhe punime të montim/zmontimit të elementëve të sistemit të ndezjes</w:t>
            </w:r>
            <w:r w:rsidRPr="00191ECF">
              <w:rPr>
                <w:rFonts w:ascii="Times New Roman" w:eastAsia="Batang" w:hAnsi="Times New Roman" w:cs="Times New Roman"/>
                <w:b/>
                <w:iCs/>
                <w:kern w:val="0"/>
                <w:lang w:val="sq-AL" w:eastAsia="ko-KR"/>
                <w14:ligatures w14:val="none"/>
              </w:rPr>
              <w:t xml:space="preserve"> </w:t>
            </w:r>
            <w:r w:rsidRPr="00191ECF">
              <w:rPr>
                <w:rFonts w:ascii="Times New Roman" w:eastAsia="Batang" w:hAnsi="Times New Roman" w:cs="Times New Roman"/>
                <w:iCs/>
                <w:kern w:val="0"/>
                <w:lang w:val="sq-AL" w:eastAsia="ko-KR"/>
                <w14:ligatures w14:val="none"/>
              </w:rPr>
              <w:t>elektronike të përzjerjes djegëse.</w:t>
            </w:r>
          </w:p>
          <w:p w14:paraId="7A108D52" w14:textId="77777777" w:rsidR="009411B2" w:rsidRPr="00191ECF" w:rsidRDefault="009411B2" w:rsidP="00887389">
            <w:pPr>
              <w:pStyle w:val="ListParagraph"/>
              <w:numPr>
                <w:ilvl w:val="0"/>
                <w:numId w:val="79"/>
              </w:numPr>
              <w:tabs>
                <w:tab w:val="num" w:pos="342"/>
                <w:tab w:val="right" w:leader="dot" w:pos="9356"/>
              </w:tabs>
              <w:spacing w:after="0" w:line="276" w:lineRule="auto"/>
              <w:ind w:left="322" w:hanging="322"/>
              <w:jc w:val="both"/>
              <w:rPr>
                <w:rFonts w:ascii="Times New Roman" w:eastAsia="Batang" w:hAnsi="Times New Roman" w:cs="Times New Roman"/>
                <w:iCs/>
                <w:kern w:val="0"/>
                <w:lang w:val="sq-AL" w:eastAsia="ko-KR"/>
                <w14:ligatures w14:val="none"/>
              </w:rPr>
            </w:pPr>
            <w:r w:rsidRPr="00191ECF">
              <w:rPr>
                <w:rFonts w:ascii="Times New Roman" w:eastAsia="Batang" w:hAnsi="Times New Roman" w:cs="Times New Roman"/>
                <w:iCs/>
                <w:kern w:val="0"/>
                <w:lang w:val="sq-AL" w:eastAsia="ko-KR"/>
                <w14:ligatures w14:val="none"/>
              </w:rPr>
              <w:t>Pjesë këmbimi për sistemin e ndezjes elektronike të përzjerjes djegëse.</w:t>
            </w:r>
          </w:p>
          <w:p w14:paraId="680A6B16" w14:textId="405EFBF5" w:rsidR="009411B2" w:rsidRPr="00191ECF" w:rsidRDefault="00E4631F" w:rsidP="00887389">
            <w:pPr>
              <w:pStyle w:val="ListParagraph"/>
              <w:numPr>
                <w:ilvl w:val="0"/>
                <w:numId w:val="79"/>
              </w:numPr>
              <w:tabs>
                <w:tab w:val="num" w:pos="342"/>
                <w:tab w:val="right" w:leader="dot" w:pos="9356"/>
              </w:tabs>
              <w:spacing w:after="0" w:line="276" w:lineRule="auto"/>
              <w:ind w:left="322" w:hanging="322"/>
              <w:jc w:val="both"/>
              <w:rPr>
                <w:rFonts w:ascii="Times New Roman" w:eastAsia="Batang" w:hAnsi="Times New Roman" w:cs="Times New Roman"/>
                <w:iCs/>
                <w:kern w:val="0"/>
                <w:lang w:val="sq-AL" w:eastAsia="ko-KR"/>
                <w14:ligatures w14:val="none"/>
              </w:rPr>
            </w:pPr>
            <w:r>
              <w:rPr>
                <w:rFonts w:ascii="Times New Roman" w:eastAsia="Batang" w:hAnsi="Times New Roman" w:cs="Times New Roman"/>
                <w:iCs/>
                <w:kern w:val="0"/>
                <w:lang w:val="sq-AL" w:eastAsia="ko-KR"/>
                <w14:ligatures w14:val="none"/>
              </w:rPr>
              <w:t>Katalogë</w:t>
            </w:r>
            <w:r w:rsidR="009411B2" w:rsidRPr="00191ECF">
              <w:rPr>
                <w:rFonts w:ascii="Times New Roman" w:eastAsia="Batang" w:hAnsi="Times New Roman" w:cs="Times New Roman"/>
                <w:iCs/>
                <w:kern w:val="0"/>
                <w:lang w:val="sq-AL" w:eastAsia="ko-KR"/>
                <w14:ligatures w14:val="none"/>
              </w:rPr>
              <w:t xml:space="preserve">, manuale, </w:t>
            </w:r>
            <w:r w:rsidR="005D24B7">
              <w:rPr>
                <w:rFonts w:ascii="Times New Roman" w:eastAsia="Batang" w:hAnsi="Times New Roman" w:cs="Times New Roman"/>
                <w:iCs/>
                <w:kern w:val="0"/>
                <w:lang w:val="sq-AL" w:eastAsia="ko-KR"/>
                <w14:ligatures w14:val="none"/>
              </w:rPr>
              <w:t>udhëzues</w:t>
            </w:r>
            <w:r w:rsidR="009411B2" w:rsidRPr="00191ECF">
              <w:rPr>
                <w:rFonts w:ascii="Times New Roman" w:eastAsia="Batang" w:hAnsi="Times New Roman" w:cs="Times New Roman"/>
                <w:iCs/>
                <w:kern w:val="0"/>
                <w:lang w:val="sq-AL" w:eastAsia="ko-KR"/>
                <w14:ligatures w14:val="none"/>
              </w:rPr>
              <w:t>, materiale të shkruara në mbështetje të çështjeve që trajtohen në modul.</w:t>
            </w:r>
          </w:p>
          <w:p w14:paraId="72BB2533" w14:textId="77777777" w:rsidR="009411B2" w:rsidRPr="00191ECF" w:rsidRDefault="009411B2" w:rsidP="009411B2">
            <w:pPr>
              <w:autoSpaceDN w:val="0"/>
              <w:spacing w:after="0" w:line="276" w:lineRule="auto"/>
              <w:textAlignment w:val="baseline"/>
              <w:rPr>
                <w:rFonts w:ascii="Times New Roman" w:eastAsia="Times New Roman" w:hAnsi="Times New Roman" w:cs="Times New Roman"/>
                <w:kern w:val="0"/>
                <w:lang w:val="sq-AL"/>
                <w14:ligatures w14:val="none"/>
              </w:rPr>
            </w:pPr>
          </w:p>
        </w:tc>
      </w:tr>
    </w:tbl>
    <w:p w14:paraId="57FA4A07"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highlight w:val="lightGray"/>
          <w:lang w:val="sq-AL"/>
          <w14:ligatures w14:val="none"/>
        </w:rPr>
      </w:pPr>
    </w:p>
    <w:p w14:paraId="30CB87BC" w14:textId="77777777" w:rsidR="00E95A0C" w:rsidRPr="00191ECF" w:rsidRDefault="00E95A0C">
      <w:pPr>
        <w:rPr>
          <w:rFonts w:ascii="Times New Roman" w:eastAsia="Times New Roman" w:hAnsi="Times New Roman" w:cs="Times New Roman"/>
          <w:b/>
          <w:bCs/>
          <w:kern w:val="0"/>
          <w:highlight w:val="lightGray"/>
          <w:lang w:val="sq-AL"/>
          <w14:ligatures w14:val="none"/>
        </w:rPr>
      </w:pPr>
      <w:r w:rsidRPr="00191ECF">
        <w:rPr>
          <w:rFonts w:ascii="Times New Roman" w:eastAsia="Times New Roman" w:hAnsi="Times New Roman" w:cs="Times New Roman"/>
          <w:b/>
          <w:bCs/>
          <w:kern w:val="0"/>
          <w:highlight w:val="lightGray"/>
          <w:lang w:val="sq-AL"/>
          <w14:ligatures w14:val="none"/>
        </w:rPr>
        <w:br w:type="page"/>
      </w:r>
    </w:p>
    <w:p w14:paraId="37F6D319" w14:textId="34C2D0A8" w:rsidR="009411B2" w:rsidRPr="00191ECF" w:rsidRDefault="009411B2" w:rsidP="009411B2">
      <w:pPr>
        <w:tabs>
          <w:tab w:val="left" w:pos="1553"/>
        </w:tabs>
        <w:overflowPunct w:val="0"/>
        <w:autoSpaceDE w:val="0"/>
        <w:autoSpaceDN w:val="0"/>
        <w:adjustRightInd w:val="0"/>
        <w:spacing w:after="0" w:line="276" w:lineRule="auto"/>
        <w:textAlignment w:val="baseline"/>
        <w:rPr>
          <w:rFonts w:ascii="Times New Roman" w:eastAsia="Times New Roman" w:hAnsi="Times New Roman" w:cs="Times New Roman"/>
          <w:color w:val="000000" w:themeColor="text1"/>
          <w:kern w:val="0"/>
          <w:lang w:val="sq-AL"/>
          <w14:ligatures w14:val="none"/>
        </w:rPr>
      </w:pPr>
      <w:r w:rsidRPr="00191ECF">
        <w:rPr>
          <w:rFonts w:ascii="Times New Roman" w:eastAsia="Times New Roman" w:hAnsi="Times New Roman" w:cs="Times New Roman"/>
          <w:b/>
          <w:bCs/>
          <w:color w:val="000000" w:themeColor="text1"/>
          <w:kern w:val="0"/>
          <w:highlight w:val="lightGray"/>
          <w:lang w:val="sq-AL"/>
          <w14:ligatures w14:val="none"/>
        </w:rPr>
        <w:lastRenderedPageBreak/>
        <w:t>6. Moduli “</w:t>
      </w:r>
      <w:r w:rsidRPr="00191ECF">
        <w:rPr>
          <w:rFonts w:ascii="Times New Roman" w:eastAsia="Times New Roman" w:hAnsi="Times New Roman" w:cs="Times New Roman"/>
          <w:b/>
          <w:bCs/>
          <w:color w:val="000000" w:themeColor="text1"/>
          <w:kern w:val="0"/>
          <w:highlight w:val="lightGray"/>
          <w:shd w:val="clear" w:color="auto" w:fill="BFBFBF"/>
          <w:lang w:val="sq-AL"/>
          <w14:ligatures w14:val="none"/>
        </w:rPr>
        <w:t>Punime të thjeshta në sistemin elektronik dhe të fuqisë në mjetet elektrike dhe hibride</w:t>
      </w:r>
      <w:r w:rsidRPr="00191ECF">
        <w:rPr>
          <w:rFonts w:ascii="Times New Roman" w:eastAsia="Times New Roman" w:hAnsi="Times New Roman" w:cs="Times New Roman"/>
          <w:b/>
          <w:bCs/>
          <w:color w:val="000000" w:themeColor="text1"/>
          <w:kern w:val="0"/>
          <w:highlight w:val="lightGray"/>
          <w:lang w:val="sq-AL"/>
          <w14:ligatures w14:val="none"/>
        </w:rPr>
        <w:t>”</w:t>
      </w:r>
      <w:r w:rsidRPr="00191ECF">
        <w:rPr>
          <w:rFonts w:ascii="Times New Roman" w:eastAsia="Times New Roman" w:hAnsi="Times New Roman" w:cs="Times New Roman"/>
          <w:b/>
          <w:bCs/>
          <w:color w:val="000000" w:themeColor="text1"/>
          <w:kern w:val="0"/>
          <w:lang w:val="sq-AL"/>
          <w14:ligatures w14:val="none"/>
        </w:rPr>
        <w:t xml:space="preserve">  </w:t>
      </w:r>
    </w:p>
    <w:p w14:paraId="2E7BA5C2" w14:textId="6987336C" w:rsidR="00E2034C" w:rsidRPr="00191ECF" w:rsidRDefault="00E2034C" w:rsidP="00E2034C">
      <w:pPr>
        <w:overflowPunct w:val="0"/>
        <w:autoSpaceDE w:val="0"/>
        <w:autoSpaceDN w:val="0"/>
        <w:adjustRightInd w:val="0"/>
        <w:spacing w:after="0" w:line="276" w:lineRule="auto"/>
        <w:textAlignment w:val="baseline"/>
        <w:rPr>
          <w:rFonts w:ascii="Times New Roman" w:eastAsia="Times New Roman" w:hAnsi="Times New Roman" w:cs="Times New Roman"/>
          <w:b/>
          <w:bCs/>
          <w:color w:val="00B050"/>
          <w:kern w:val="0"/>
          <w:szCs w:val="20"/>
          <w:lang w:val="sq-AL"/>
          <w14:ligatures w14:val="none"/>
        </w:rPr>
      </w:pPr>
    </w:p>
    <w:p w14:paraId="5892C5A3" w14:textId="77777777" w:rsidR="00E2034C" w:rsidRPr="00191ECF" w:rsidRDefault="00E2034C" w:rsidP="00E2034C">
      <w:pPr>
        <w:overflowPunct w:val="0"/>
        <w:autoSpaceDE w:val="0"/>
        <w:autoSpaceDN w:val="0"/>
        <w:adjustRightInd w:val="0"/>
        <w:spacing w:after="0" w:line="276" w:lineRule="auto"/>
        <w:textAlignment w:val="baseline"/>
        <w:rPr>
          <w:rFonts w:ascii="Times New Roman" w:eastAsia="Times New Roman" w:hAnsi="Times New Roman" w:cs="Times New Roman"/>
          <w:b/>
          <w:color w:val="000000" w:themeColor="text1"/>
          <w:kern w:val="0"/>
          <w:lang w:val="sq-AL"/>
          <w14:ligatures w14:val="none"/>
        </w:rPr>
      </w:pPr>
      <w:r w:rsidRPr="00191ECF">
        <w:rPr>
          <w:rFonts w:ascii="Times New Roman" w:eastAsia="Times New Roman" w:hAnsi="Times New Roman" w:cs="Times New Roman"/>
          <w:b/>
          <w:color w:val="000000" w:themeColor="text1"/>
          <w:kern w:val="0"/>
          <w:lang w:val="sq-AL"/>
          <w14:ligatures w14:val="none"/>
        </w:rPr>
        <w:t>Kualifikimi: Shërbime mjetesh transporti</w:t>
      </w:r>
    </w:p>
    <w:p w14:paraId="11B4E6F8" w14:textId="77777777" w:rsidR="00E2034C" w:rsidRPr="00191ECF" w:rsidRDefault="00E2034C" w:rsidP="00E2034C">
      <w:pPr>
        <w:overflowPunct w:val="0"/>
        <w:autoSpaceDE w:val="0"/>
        <w:autoSpaceDN w:val="0"/>
        <w:adjustRightInd w:val="0"/>
        <w:spacing w:after="0" w:line="276" w:lineRule="auto"/>
        <w:textAlignment w:val="baseline"/>
        <w:rPr>
          <w:rFonts w:ascii="Times New Roman" w:eastAsia="Times New Roman" w:hAnsi="Times New Roman" w:cs="Times New Roman"/>
          <w:b/>
          <w:color w:val="000000" w:themeColor="text1"/>
          <w:kern w:val="0"/>
          <w:lang w:val="sq-AL"/>
          <w14:ligatures w14:val="none"/>
        </w:rPr>
      </w:pPr>
      <w:r w:rsidRPr="00191ECF">
        <w:rPr>
          <w:rFonts w:ascii="Times New Roman" w:eastAsia="Times New Roman" w:hAnsi="Times New Roman" w:cs="Times New Roman"/>
          <w:b/>
          <w:color w:val="000000" w:themeColor="text1"/>
          <w:kern w:val="0"/>
          <w:lang w:val="sq-AL"/>
          <w14:ligatures w14:val="none"/>
        </w:rPr>
        <w:t>Niveli:           II i KSHK</w:t>
      </w:r>
    </w:p>
    <w:p w14:paraId="640D6905" w14:textId="77777777" w:rsidR="00E2034C" w:rsidRPr="00191ECF" w:rsidRDefault="00E2034C" w:rsidP="00E2034C">
      <w:pPr>
        <w:numPr>
          <w:ilvl w:val="12"/>
          <w:numId w:val="0"/>
        </w:numPr>
        <w:tabs>
          <w:tab w:val="center" w:pos="4320"/>
          <w:tab w:val="right" w:pos="8640"/>
        </w:tabs>
        <w:overflowPunct w:val="0"/>
        <w:autoSpaceDE w:val="0"/>
        <w:autoSpaceDN w:val="0"/>
        <w:adjustRightInd w:val="0"/>
        <w:spacing w:after="0" w:line="276" w:lineRule="auto"/>
        <w:jc w:val="both"/>
        <w:textAlignment w:val="baseline"/>
        <w:rPr>
          <w:rFonts w:ascii="Times New Roman" w:eastAsia="Times New Roman" w:hAnsi="Times New Roman" w:cs="Times New Roman"/>
          <w:b/>
          <w:color w:val="000000" w:themeColor="text1"/>
          <w:kern w:val="0"/>
          <w:lang w:val="sq-AL"/>
          <w14:ligatures w14:val="none"/>
        </w:rPr>
      </w:pPr>
      <w:r w:rsidRPr="00191ECF">
        <w:rPr>
          <w:rFonts w:ascii="Times New Roman" w:eastAsia="Times New Roman" w:hAnsi="Times New Roman" w:cs="Times New Roman"/>
          <w:b/>
          <w:color w:val="000000" w:themeColor="text1"/>
          <w:kern w:val="0"/>
          <w:lang w:val="sq-AL"/>
          <w14:ligatures w14:val="none"/>
        </w:rPr>
        <w:t>Klasa:           11</w:t>
      </w:r>
    </w:p>
    <w:p w14:paraId="7182D61B" w14:textId="77777777" w:rsidR="00E2034C" w:rsidRPr="00191ECF" w:rsidRDefault="00E2034C" w:rsidP="00E2034C">
      <w:pPr>
        <w:overflowPunct w:val="0"/>
        <w:autoSpaceDE w:val="0"/>
        <w:autoSpaceDN w:val="0"/>
        <w:adjustRightInd w:val="0"/>
        <w:spacing w:after="0" w:line="276" w:lineRule="auto"/>
        <w:textAlignment w:val="baseline"/>
        <w:rPr>
          <w:rFonts w:ascii="Times New Roman" w:eastAsia="Times New Roman" w:hAnsi="Times New Roman" w:cs="Times New Roman"/>
          <w:b/>
          <w:bCs/>
          <w:color w:val="000000" w:themeColor="text1"/>
          <w:kern w:val="0"/>
          <w:sz w:val="20"/>
          <w:szCs w:val="20"/>
          <w:lang w:val="sq-AL"/>
          <w14:ligatures w14:val="none"/>
        </w:rPr>
      </w:pPr>
    </w:p>
    <w:tbl>
      <w:tblPr>
        <w:tblW w:w="9245" w:type="dxa"/>
        <w:tblBorders>
          <w:top w:val="single" w:sz="6" w:space="0" w:color="auto"/>
          <w:bottom w:val="single" w:sz="6" w:space="0" w:color="auto"/>
        </w:tblBorders>
        <w:tblLook w:val="0000" w:firstRow="0" w:lastRow="0" w:firstColumn="0" w:lastColumn="0" w:noHBand="0" w:noVBand="0"/>
      </w:tblPr>
      <w:tblGrid>
        <w:gridCol w:w="1908"/>
        <w:gridCol w:w="270"/>
        <w:gridCol w:w="810"/>
        <w:gridCol w:w="4410"/>
        <w:gridCol w:w="1847"/>
      </w:tblGrid>
      <w:tr w:rsidR="001236A0" w:rsidRPr="00191ECF" w14:paraId="57ADBEA2" w14:textId="77777777" w:rsidTr="001418E1">
        <w:tc>
          <w:tcPr>
            <w:tcW w:w="9245" w:type="dxa"/>
            <w:gridSpan w:val="5"/>
            <w:tcBorders>
              <w:top w:val="single" w:sz="4" w:space="0" w:color="auto"/>
              <w:left w:val="nil"/>
              <w:bottom w:val="single" w:sz="4" w:space="0" w:color="auto"/>
              <w:right w:val="nil"/>
            </w:tcBorders>
          </w:tcPr>
          <w:p w14:paraId="435CBC39" w14:textId="77777777" w:rsidR="00E2034C" w:rsidRPr="00191ECF" w:rsidRDefault="00E2034C" w:rsidP="00E2034C">
            <w:pPr>
              <w:tabs>
                <w:tab w:val="center" w:pos="4153"/>
                <w:tab w:val="right" w:pos="8306"/>
              </w:tabs>
              <w:spacing w:after="0" w:line="276" w:lineRule="auto"/>
              <w:jc w:val="center"/>
              <w:rPr>
                <w:rFonts w:ascii="Times New Roman" w:eastAsia="Times New Roman" w:hAnsi="Times New Roman" w:cs="Times New Roman"/>
                <w:i/>
                <w:color w:val="000000" w:themeColor="text1"/>
                <w:kern w:val="0"/>
                <w:lang w:val="sq-AL"/>
                <w14:ligatures w14:val="none"/>
              </w:rPr>
            </w:pPr>
            <w:r w:rsidRPr="00191ECF">
              <w:rPr>
                <w:rFonts w:ascii="Times New Roman" w:eastAsia="Times New Roman" w:hAnsi="Times New Roman" w:cs="Times New Roman"/>
                <w:i/>
                <w:color w:val="000000" w:themeColor="text1"/>
                <w:kern w:val="0"/>
                <w:lang w:val="sq-AL"/>
                <w14:ligatures w14:val="none"/>
              </w:rPr>
              <w:t>PËRSHKRUESI I MODULIT</w:t>
            </w:r>
          </w:p>
        </w:tc>
      </w:tr>
      <w:tr w:rsidR="001236A0" w:rsidRPr="00191ECF" w14:paraId="4D105906" w14:textId="77777777" w:rsidTr="001418E1">
        <w:tc>
          <w:tcPr>
            <w:tcW w:w="1908" w:type="dxa"/>
            <w:tcBorders>
              <w:top w:val="single" w:sz="4" w:space="0" w:color="auto"/>
              <w:bottom w:val="single" w:sz="6" w:space="0" w:color="auto"/>
              <w:right w:val="single" w:sz="4" w:space="0" w:color="auto"/>
            </w:tcBorders>
          </w:tcPr>
          <w:p w14:paraId="3F772438" w14:textId="77777777" w:rsidR="00E2034C" w:rsidRPr="00191ECF" w:rsidRDefault="00E2034C" w:rsidP="00E2034C">
            <w:pPr>
              <w:overflowPunct w:val="0"/>
              <w:autoSpaceDE w:val="0"/>
              <w:autoSpaceDN w:val="0"/>
              <w:adjustRightInd w:val="0"/>
              <w:spacing w:after="0" w:line="276" w:lineRule="auto"/>
              <w:textAlignment w:val="baseline"/>
              <w:rPr>
                <w:rFonts w:ascii="Times New Roman" w:eastAsia="Times New Roman" w:hAnsi="Times New Roman" w:cs="Times New Roman"/>
                <w:b/>
                <w:color w:val="000000" w:themeColor="text1"/>
                <w:kern w:val="0"/>
                <w:lang w:val="sq-AL"/>
                <w14:ligatures w14:val="none"/>
              </w:rPr>
            </w:pPr>
            <w:r w:rsidRPr="00191ECF">
              <w:rPr>
                <w:rFonts w:ascii="Times New Roman" w:eastAsia="Times New Roman" w:hAnsi="Times New Roman" w:cs="Times New Roman"/>
                <w:b/>
                <w:color w:val="000000" w:themeColor="text1"/>
                <w:kern w:val="0"/>
                <w:lang w:val="sq-AL"/>
                <w14:ligatures w14:val="none"/>
              </w:rPr>
              <w:t>Titulli dhe kodi</w:t>
            </w:r>
          </w:p>
        </w:tc>
        <w:tc>
          <w:tcPr>
            <w:tcW w:w="5490" w:type="dxa"/>
            <w:gridSpan w:val="3"/>
            <w:tcBorders>
              <w:top w:val="single" w:sz="4" w:space="0" w:color="auto"/>
              <w:left w:val="single" w:sz="4" w:space="0" w:color="auto"/>
              <w:bottom w:val="single" w:sz="6" w:space="0" w:color="auto"/>
              <w:right w:val="single" w:sz="4" w:space="0" w:color="auto"/>
            </w:tcBorders>
          </w:tcPr>
          <w:p w14:paraId="58B54A3D" w14:textId="77777777" w:rsidR="00E2034C" w:rsidRPr="00191ECF" w:rsidRDefault="00E2034C" w:rsidP="00E2034C">
            <w:pPr>
              <w:overflowPunct w:val="0"/>
              <w:autoSpaceDE w:val="0"/>
              <w:autoSpaceDN w:val="0"/>
              <w:adjustRightInd w:val="0"/>
              <w:spacing w:after="0" w:line="276" w:lineRule="auto"/>
              <w:textAlignment w:val="baseline"/>
              <w:rPr>
                <w:rFonts w:ascii="Times New Roman" w:eastAsia="Times New Roman" w:hAnsi="Times New Roman" w:cs="Times New Roman"/>
                <w:b/>
                <w:color w:val="000000" w:themeColor="text1"/>
                <w:kern w:val="0"/>
                <w:lang w:val="sq-AL"/>
                <w14:ligatures w14:val="none"/>
              </w:rPr>
            </w:pPr>
            <w:r w:rsidRPr="00191ECF">
              <w:rPr>
                <w:rFonts w:ascii="Times New Roman" w:eastAsia="Times New Roman" w:hAnsi="Times New Roman" w:cs="Times New Roman"/>
                <w:b/>
                <w:color w:val="000000" w:themeColor="text1"/>
                <w:kern w:val="0"/>
                <w:lang w:val="sq-AL"/>
                <w14:ligatures w14:val="none"/>
              </w:rPr>
              <w:t xml:space="preserve">PUNIME TË THJESHTA NË SISTEMIN ELEKTRONIK DHE TË FUQISË NË MJETET ELEKTRIKE DHE HIBRIDE </w:t>
            </w:r>
          </w:p>
          <w:p w14:paraId="3DEDF474" w14:textId="77777777" w:rsidR="00E2034C" w:rsidRPr="00191ECF" w:rsidRDefault="00E2034C" w:rsidP="00E2034C">
            <w:pPr>
              <w:overflowPunct w:val="0"/>
              <w:autoSpaceDE w:val="0"/>
              <w:autoSpaceDN w:val="0"/>
              <w:adjustRightInd w:val="0"/>
              <w:spacing w:after="0" w:line="276" w:lineRule="auto"/>
              <w:textAlignment w:val="baseline"/>
              <w:rPr>
                <w:rFonts w:ascii="Times New Roman" w:eastAsia="Times New Roman" w:hAnsi="Times New Roman" w:cs="Times New Roman"/>
                <w:b/>
                <w:color w:val="000000" w:themeColor="text1"/>
                <w:kern w:val="0"/>
                <w:lang w:val="sq-AL"/>
                <w14:ligatures w14:val="none"/>
              </w:rPr>
            </w:pPr>
          </w:p>
        </w:tc>
        <w:tc>
          <w:tcPr>
            <w:tcW w:w="1847" w:type="dxa"/>
            <w:tcBorders>
              <w:top w:val="single" w:sz="4" w:space="0" w:color="auto"/>
              <w:left w:val="single" w:sz="4" w:space="0" w:color="auto"/>
              <w:bottom w:val="single" w:sz="4" w:space="0" w:color="auto"/>
              <w:right w:val="nil"/>
            </w:tcBorders>
          </w:tcPr>
          <w:p w14:paraId="6CC7EE5D" w14:textId="4333A24D" w:rsidR="00E2034C" w:rsidRPr="00191ECF" w:rsidRDefault="00E2034C" w:rsidP="00E2034C">
            <w:pPr>
              <w:tabs>
                <w:tab w:val="center" w:pos="4153"/>
                <w:tab w:val="right" w:pos="8306"/>
              </w:tabs>
              <w:spacing w:after="0" w:line="276" w:lineRule="auto"/>
              <w:rPr>
                <w:rFonts w:ascii="Times New Roman" w:eastAsia="Times New Roman" w:hAnsi="Times New Roman" w:cs="Times New Roman"/>
                <w:b/>
                <w:color w:val="000000" w:themeColor="text1"/>
                <w:kern w:val="0"/>
                <w:lang w:val="sq-AL"/>
                <w14:ligatures w14:val="none"/>
              </w:rPr>
            </w:pPr>
            <w:r w:rsidRPr="00191ECF">
              <w:rPr>
                <w:rFonts w:ascii="Times New Roman" w:eastAsia="Times New Roman" w:hAnsi="Times New Roman" w:cs="Times New Roman"/>
                <w:b/>
                <w:color w:val="000000" w:themeColor="text1"/>
                <w:kern w:val="0"/>
                <w:lang w:val="sq-AL"/>
                <w14:ligatures w14:val="none"/>
              </w:rPr>
              <w:t>M</w:t>
            </w:r>
            <w:r w:rsidRPr="00191ECF">
              <w:rPr>
                <w:rFonts w:ascii="Times New Roman" w:eastAsia="Times New Roman" w:hAnsi="Times New Roman" w:cs="Times New Roman"/>
                <w:b/>
                <w:kern w:val="0"/>
                <w:lang w:val="sq-AL"/>
                <w14:ligatures w14:val="none"/>
              </w:rPr>
              <w:t>-18-</w:t>
            </w:r>
            <w:r w:rsidR="008518FB" w:rsidRPr="00191ECF">
              <w:rPr>
                <w:rFonts w:ascii="Times New Roman" w:eastAsia="Times New Roman" w:hAnsi="Times New Roman" w:cs="Times New Roman"/>
                <w:b/>
                <w:kern w:val="0"/>
                <w:lang w:val="sq-AL"/>
                <w14:ligatures w14:val="none"/>
              </w:rPr>
              <w:t>2389</w:t>
            </w:r>
            <w:r w:rsidR="001236A0" w:rsidRPr="00191ECF">
              <w:rPr>
                <w:rFonts w:ascii="Times New Roman" w:eastAsia="Times New Roman" w:hAnsi="Times New Roman" w:cs="Times New Roman"/>
                <w:b/>
                <w:kern w:val="0"/>
                <w:lang w:val="sq-AL"/>
                <w14:ligatures w14:val="none"/>
              </w:rPr>
              <w:t>-</w:t>
            </w:r>
            <w:r w:rsidR="008518FB" w:rsidRPr="00191ECF">
              <w:rPr>
                <w:rFonts w:ascii="Times New Roman" w:eastAsia="Times New Roman" w:hAnsi="Times New Roman" w:cs="Times New Roman"/>
                <w:b/>
                <w:kern w:val="0"/>
                <w:lang w:val="sq-AL"/>
                <w14:ligatures w14:val="none"/>
              </w:rPr>
              <w:t>26</w:t>
            </w:r>
          </w:p>
        </w:tc>
      </w:tr>
      <w:tr w:rsidR="001236A0" w:rsidRPr="00191ECF" w14:paraId="7F1F930C" w14:textId="77777777" w:rsidTr="001418E1">
        <w:tc>
          <w:tcPr>
            <w:tcW w:w="1908" w:type="dxa"/>
            <w:tcBorders>
              <w:top w:val="nil"/>
              <w:bottom w:val="nil"/>
            </w:tcBorders>
          </w:tcPr>
          <w:p w14:paraId="0734231C" w14:textId="77777777" w:rsidR="00E2034C" w:rsidRPr="00191ECF" w:rsidRDefault="00E2034C" w:rsidP="00E2034C">
            <w:pPr>
              <w:overflowPunct w:val="0"/>
              <w:autoSpaceDE w:val="0"/>
              <w:autoSpaceDN w:val="0"/>
              <w:adjustRightInd w:val="0"/>
              <w:spacing w:after="0" w:line="276" w:lineRule="auto"/>
              <w:textAlignment w:val="baseline"/>
              <w:rPr>
                <w:rFonts w:ascii="Times New Roman" w:eastAsia="Times New Roman" w:hAnsi="Times New Roman" w:cs="Times New Roman"/>
                <w:b/>
                <w:color w:val="000000" w:themeColor="text1"/>
                <w:kern w:val="0"/>
                <w:lang w:val="sq-AL"/>
                <w14:ligatures w14:val="none"/>
              </w:rPr>
            </w:pPr>
            <w:r w:rsidRPr="00191ECF">
              <w:rPr>
                <w:rFonts w:ascii="Times New Roman" w:eastAsia="Times New Roman" w:hAnsi="Times New Roman" w:cs="Times New Roman"/>
                <w:b/>
                <w:color w:val="000000" w:themeColor="text1"/>
                <w:kern w:val="0"/>
                <w:lang w:val="sq-AL"/>
                <w14:ligatures w14:val="none"/>
              </w:rPr>
              <w:t>Qëllimi i modulit</w:t>
            </w:r>
          </w:p>
          <w:p w14:paraId="76339A2C" w14:textId="77777777" w:rsidR="00E2034C" w:rsidRPr="00191ECF" w:rsidRDefault="00E2034C" w:rsidP="00E2034C">
            <w:pPr>
              <w:overflowPunct w:val="0"/>
              <w:autoSpaceDE w:val="0"/>
              <w:autoSpaceDN w:val="0"/>
              <w:adjustRightInd w:val="0"/>
              <w:spacing w:after="0" w:line="276" w:lineRule="auto"/>
              <w:textAlignment w:val="baseline"/>
              <w:rPr>
                <w:rFonts w:ascii="Times New Roman" w:eastAsia="Times New Roman" w:hAnsi="Times New Roman" w:cs="Times New Roman"/>
                <w:b/>
                <w:color w:val="000000" w:themeColor="text1"/>
                <w:kern w:val="0"/>
                <w:lang w:val="sq-AL"/>
                <w14:ligatures w14:val="none"/>
              </w:rPr>
            </w:pPr>
          </w:p>
        </w:tc>
        <w:tc>
          <w:tcPr>
            <w:tcW w:w="270" w:type="dxa"/>
            <w:tcBorders>
              <w:top w:val="nil"/>
              <w:bottom w:val="nil"/>
            </w:tcBorders>
          </w:tcPr>
          <w:p w14:paraId="34AE823F" w14:textId="77777777" w:rsidR="00E2034C" w:rsidRPr="00191ECF" w:rsidRDefault="00E2034C" w:rsidP="00E2034C">
            <w:pPr>
              <w:overflowPunct w:val="0"/>
              <w:autoSpaceDE w:val="0"/>
              <w:autoSpaceDN w:val="0"/>
              <w:adjustRightInd w:val="0"/>
              <w:spacing w:after="0" w:line="276" w:lineRule="auto"/>
              <w:textAlignment w:val="baseline"/>
              <w:rPr>
                <w:rFonts w:ascii="Times New Roman" w:eastAsia="Times New Roman" w:hAnsi="Times New Roman" w:cs="Times New Roman"/>
                <w:b/>
                <w:color w:val="000000" w:themeColor="text1"/>
                <w:kern w:val="0"/>
                <w:lang w:val="sq-AL"/>
                <w14:ligatures w14:val="none"/>
              </w:rPr>
            </w:pPr>
          </w:p>
          <w:p w14:paraId="25C772E5" w14:textId="77777777" w:rsidR="00E2034C" w:rsidRPr="00191ECF" w:rsidRDefault="00E2034C" w:rsidP="00E2034C">
            <w:pPr>
              <w:overflowPunct w:val="0"/>
              <w:autoSpaceDE w:val="0"/>
              <w:autoSpaceDN w:val="0"/>
              <w:adjustRightInd w:val="0"/>
              <w:spacing w:after="0" w:line="276" w:lineRule="auto"/>
              <w:textAlignment w:val="baseline"/>
              <w:rPr>
                <w:rFonts w:ascii="Times New Roman" w:eastAsia="Times New Roman" w:hAnsi="Times New Roman" w:cs="Times New Roman"/>
                <w:b/>
                <w:color w:val="000000" w:themeColor="text1"/>
                <w:kern w:val="0"/>
                <w:lang w:val="sq-AL"/>
                <w14:ligatures w14:val="none"/>
              </w:rPr>
            </w:pPr>
          </w:p>
        </w:tc>
        <w:tc>
          <w:tcPr>
            <w:tcW w:w="7067" w:type="dxa"/>
            <w:gridSpan w:val="3"/>
            <w:tcBorders>
              <w:top w:val="nil"/>
              <w:bottom w:val="nil"/>
            </w:tcBorders>
          </w:tcPr>
          <w:p w14:paraId="6F8F8405" w14:textId="5F9283AD" w:rsidR="00E2034C" w:rsidRPr="00191ECF" w:rsidRDefault="00E2034C" w:rsidP="00E2034C">
            <w:pPr>
              <w:keepNext/>
              <w:overflowPunct w:val="0"/>
              <w:autoSpaceDE w:val="0"/>
              <w:autoSpaceDN w:val="0"/>
              <w:adjustRightInd w:val="0"/>
              <w:spacing w:after="0" w:line="276" w:lineRule="auto"/>
              <w:jc w:val="both"/>
              <w:textAlignment w:val="baseline"/>
              <w:outlineLvl w:val="0"/>
              <w:rPr>
                <w:rFonts w:ascii="Times New Roman" w:eastAsia="Times New Roman" w:hAnsi="Times New Roman" w:cs="Times New Roman"/>
                <w:color w:val="000000" w:themeColor="text1"/>
                <w:kern w:val="0"/>
                <w:lang w:val="sq-AL"/>
                <w14:ligatures w14:val="none"/>
              </w:rPr>
            </w:pPr>
            <w:r w:rsidRPr="00191ECF">
              <w:rPr>
                <w:rFonts w:ascii="Times New Roman" w:eastAsia="Times New Roman" w:hAnsi="Times New Roman" w:cs="Times New Roman"/>
                <w:color w:val="000000" w:themeColor="text1"/>
                <w:kern w:val="0"/>
                <w:lang w:val="sq-AL"/>
                <w14:ligatures w14:val="none"/>
              </w:rPr>
              <w:t>Një modul praktik që i aftëson nxënësit për të kryer punime të thjeshta në sistemin elektronik dhe</w:t>
            </w:r>
            <w:r w:rsidR="00E67476">
              <w:rPr>
                <w:rFonts w:ascii="Times New Roman" w:eastAsia="Times New Roman" w:hAnsi="Times New Roman" w:cs="Times New Roman"/>
                <w:color w:val="000000" w:themeColor="text1"/>
                <w:kern w:val="0"/>
                <w:lang w:val="sq-AL"/>
                <w14:ligatures w14:val="none"/>
              </w:rPr>
              <w:t xml:space="preserve"> në</w:t>
            </w:r>
            <w:r w:rsidRPr="00191ECF">
              <w:rPr>
                <w:rFonts w:ascii="Times New Roman" w:eastAsia="Times New Roman" w:hAnsi="Times New Roman" w:cs="Times New Roman"/>
                <w:color w:val="000000" w:themeColor="text1"/>
                <w:kern w:val="0"/>
                <w:lang w:val="sq-AL"/>
                <w14:ligatures w14:val="none"/>
              </w:rPr>
              <w:t xml:space="preserve"> sistemin e fuqisë në automjetet elektrike dhe hibride, si dhe mirëmbajtjen praktike të tyre, duke zbatuar me kujdes rregullat e sigurisë.</w:t>
            </w:r>
          </w:p>
          <w:p w14:paraId="6FC8A2EF" w14:textId="77777777" w:rsidR="00E2034C" w:rsidRPr="00191ECF" w:rsidRDefault="00E2034C" w:rsidP="00E2034C">
            <w:pPr>
              <w:keepNext/>
              <w:overflowPunct w:val="0"/>
              <w:autoSpaceDE w:val="0"/>
              <w:autoSpaceDN w:val="0"/>
              <w:adjustRightInd w:val="0"/>
              <w:spacing w:after="0" w:line="276" w:lineRule="auto"/>
              <w:jc w:val="both"/>
              <w:textAlignment w:val="baseline"/>
              <w:outlineLvl w:val="0"/>
              <w:rPr>
                <w:rFonts w:ascii="Times New Roman" w:eastAsia="Times New Roman" w:hAnsi="Times New Roman" w:cs="Times New Roman"/>
                <w:color w:val="000000" w:themeColor="text1"/>
                <w:kern w:val="0"/>
                <w:lang w:val="sq-AL"/>
                <w14:ligatures w14:val="none"/>
              </w:rPr>
            </w:pPr>
          </w:p>
        </w:tc>
      </w:tr>
      <w:tr w:rsidR="001236A0" w:rsidRPr="00191ECF" w14:paraId="262D0EE0" w14:textId="77777777" w:rsidTr="001418E1">
        <w:trPr>
          <w:trHeight w:val="660"/>
        </w:trPr>
        <w:tc>
          <w:tcPr>
            <w:tcW w:w="1908" w:type="dxa"/>
            <w:tcBorders>
              <w:top w:val="single" w:sz="6" w:space="0" w:color="auto"/>
              <w:bottom w:val="single" w:sz="6" w:space="0" w:color="auto"/>
            </w:tcBorders>
          </w:tcPr>
          <w:p w14:paraId="795926AC" w14:textId="77777777" w:rsidR="00E2034C" w:rsidRPr="00191ECF" w:rsidRDefault="00E2034C" w:rsidP="00E2034C">
            <w:pPr>
              <w:overflowPunct w:val="0"/>
              <w:autoSpaceDE w:val="0"/>
              <w:autoSpaceDN w:val="0"/>
              <w:adjustRightInd w:val="0"/>
              <w:spacing w:after="0" w:line="276" w:lineRule="auto"/>
              <w:textAlignment w:val="baseline"/>
              <w:rPr>
                <w:rFonts w:ascii="Times New Roman" w:eastAsia="Times New Roman" w:hAnsi="Times New Roman" w:cs="Times New Roman"/>
                <w:b/>
                <w:color w:val="000000" w:themeColor="text1"/>
                <w:kern w:val="0"/>
                <w:lang w:val="sq-AL"/>
                <w14:ligatures w14:val="none"/>
              </w:rPr>
            </w:pPr>
            <w:r w:rsidRPr="00191ECF">
              <w:rPr>
                <w:rFonts w:ascii="Times New Roman" w:eastAsia="Times New Roman" w:hAnsi="Times New Roman" w:cs="Times New Roman"/>
                <w:b/>
                <w:color w:val="000000" w:themeColor="text1"/>
                <w:kern w:val="0"/>
                <w:lang w:val="sq-AL"/>
                <w14:ligatures w14:val="none"/>
              </w:rPr>
              <w:t>Kohëzgjatja e modulit</w:t>
            </w:r>
          </w:p>
          <w:p w14:paraId="6C2D834D" w14:textId="77777777" w:rsidR="00E2034C" w:rsidRPr="00191ECF" w:rsidRDefault="00E2034C" w:rsidP="00E2034C">
            <w:pPr>
              <w:overflowPunct w:val="0"/>
              <w:autoSpaceDE w:val="0"/>
              <w:autoSpaceDN w:val="0"/>
              <w:adjustRightInd w:val="0"/>
              <w:spacing w:after="0" w:line="276" w:lineRule="auto"/>
              <w:textAlignment w:val="baseline"/>
              <w:rPr>
                <w:rFonts w:ascii="Times New Roman" w:eastAsia="Times New Roman" w:hAnsi="Times New Roman" w:cs="Times New Roman"/>
                <w:b/>
                <w:color w:val="000000" w:themeColor="text1"/>
                <w:kern w:val="0"/>
                <w:lang w:val="sq-AL"/>
                <w14:ligatures w14:val="none"/>
              </w:rPr>
            </w:pPr>
          </w:p>
        </w:tc>
        <w:tc>
          <w:tcPr>
            <w:tcW w:w="270" w:type="dxa"/>
            <w:tcBorders>
              <w:top w:val="single" w:sz="6" w:space="0" w:color="auto"/>
              <w:bottom w:val="single" w:sz="6" w:space="0" w:color="auto"/>
            </w:tcBorders>
          </w:tcPr>
          <w:p w14:paraId="291313B1" w14:textId="77777777" w:rsidR="00E2034C" w:rsidRPr="00191ECF" w:rsidRDefault="00E2034C" w:rsidP="00E2034C">
            <w:pPr>
              <w:overflowPunct w:val="0"/>
              <w:autoSpaceDE w:val="0"/>
              <w:autoSpaceDN w:val="0"/>
              <w:adjustRightInd w:val="0"/>
              <w:spacing w:after="0" w:line="276" w:lineRule="auto"/>
              <w:textAlignment w:val="baseline"/>
              <w:rPr>
                <w:rFonts w:ascii="Times New Roman" w:eastAsia="Times New Roman" w:hAnsi="Times New Roman" w:cs="Times New Roman"/>
                <w:b/>
                <w:color w:val="000000" w:themeColor="text1"/>
                <w:kern w:val="0"/>
                <w:lang w:val="sq-AL"/>
                <w14:ligatures w14:val="none"/>
              </w:rPr>
            </w:pPr>
          </w:p>
        </w:tc>
        <w:tc>
          <w:tcPr>
            <w:tcW w:w="7067" w:type="dxa"/>
            <w:gridSpan w:val="3"/>
            <w:tcBorders>
              <w:top w:val="single" w:sz="6" w:space="0" w:color="auto"/>
              <w:bottom w:val="single" w:sz="6" w:space="0" w:color="auto"/>
            </w:tcBorders>
          </w:tcPr>
          <w:p w14:paraId="5BE7245F" w14:textId="77777777" w:rsidR="00E2034C" w:rsidRPr="00191ECF" w:rsidRDefault="00E2034C" w:rsidP="00E2034C">
            <w:pPr>
              <w:overflowPunct w:val="0"/>
              <w:autoSpaceDE w:val="0"/>
              <w:autoSpaceDN w:val="0"/>
              <w:adjustRightInd w:val="0"/>
              <w:spacing w:after="0" w:line="276" w:lineRule="auto"/>
              <w:textAlignment w:val="baseline"/>
              <w:rPr>
                <w:rFonts w:ascii="Times New Roman" w:eastAsia="Times New Roman" w:hAnsi="Times New Roman" w:cs="Times New Roman"/>
                <w:b/>
                <w:color w:val="000000" w:themeColor="text1"/>
                <w:kern w:val="0"/>
                <w:lang w:val="sq-AL"/>
                <w14:ligatures w14:val="none"/>
              </w:rPr>
            </w:pPr>
            <w:r w:rsidRPr="00191ECF">
              <w:rPr>
                <w:rFonts w:ascii="Times New Roman" w:eastAsia="Times New Roman" w:hAnsi="Times New Roman" w:cs="Times New Roman"/>
                <w:color w:val="000000" w:themeColor="text1"/>
                <w:kern w:val="0"/>
                <w:lang w:val="sq-AL"/>
                <w14:ligatures w14:val="none"/>
              </w:rPr>
              <w:t>34 orë mësimore</w:t>
            </w:r>
          </w:p>
          <w:p w14:paraId="4D6B3DC2" w14:textId="77777777" w:rsidR="00E2034C" w:rsidRPr="00191ECF" w:rsidRDefault="00E2034C" w:rsidP="00E2034C">
            <w:pPr>
              <w:overflowPunct w:val="0"/>
              <w:autoSpaceDE w:val="0"/>
              <w:autoSpaceDN w:val="0"/>
              <w:adjustRightInd w:val="0"/>
              <w:spacing w:after="0" w:line="276" w:lineRule="auto"/>
              <w:textAlignment w:val="baseline"/>
              <w:rPr>
                <w:rFonts w:ascii="Times New Roman" w:eastAsia="Times New Roman" w:hAnsi="Times New Roman" w:cs="Times New Roman"/>
                <w:b/>
                <w:color w:val="000000" w:themeColor="text1"/>
                <w:kern w:val="0"/>
                <w:lang w:val="sq-AL"/>
                <w14:ligatures w14:val="none"/>
              </w:rPr>
            </w:pPr>
          </w:p>
        </w:tc>
      </w:tr>
      <w:tr w:rsidR="001236A0" w:rsidRPr="00191ECF" w14:paraId="4F72D4AA" w14:textId="77777777" w:rsidTr="001418E1">
        <w:tc>
          <w:tcPr>
            <w:tcW w:w="1908" w:type="dxa"/>
            <w:tcBorders>
              <w:top w:val="single" w:sz="6" w:space="0" w:color="auto"/>
              <w:bottom w:val="single" w:sz="4" w:space="0" w:color="auto"/>
            </w:tcBorders>
          </w:tcPr>
          <w:p w14:paraId="29A06139" w14:textId="77777777" w:rsidR="00E2034C" w:rsidRPr="00191ECF" w:rsidRDefault="00E2034C" w:rsidP="00E2034C">
            <w:pPr>
              <w:overflowPunct w:val="0"/>
              <w:autoSpaceDE w:val="0"/>
              <w:autoSpaceDN w:val="0"/>
              <w:adjustRightInd w:val="0"/>
              <w:spacing w:after="0" w:line="276" w:lineRule="auto"/>
              <w:textAlignment w:val="baseline"/>
              <w:rPr>
                <w:rFonts w:ascii="Times New Roman" w:eastAsia="Times New Roman" w:hAnsi="Times New Roman" w:cs="Times New Roman"/>
                <w:b/>
                <w:color w:val="000000" w:themeColor="text1"/>
                <w:kern w:val="0"/>
                <w:lang w:val="sq-AL"/>
                <w14:ligatures w14:val="none"/>
              </w:rPr>
            </w:pPr>
            <w:r w:rsidRPr="00191ECF">
              <w:rPr>
                <w:rFonts w:ascii="Times New Roman" w:eastAsia="Times New Roman" w:hAnsi="Times New Roman" w:cs="Times New Roman"/>
                <w:b/>
                <w:color w:val="000000" w:themeColor="text1"/>
                <w:kern w:val="0"/>
                <w:lang w:val="sq-AL"/>
                <w14:ligatures w14:val="none"/>
              </w:rPr>
              <w:t xml:space="preserve">Niveli i parapëlqyer </w:t>
            </w:r>
          </w:p>
          <w:p w14:paraId="08BE83E1" w14:textId="77777777" w:rsidR="00E2034C" w:rsidRPr="00191ECF" w:rsidRDefault="00E2034C" w:rsidP="00E2034C">
            <w:pPr>
              <w:overflowPunct w:val="0"/>
              <w:autoSpaceDE w:val="0"/>
              <w:autoSpaceDN w:val="0"/>
              <w:adjustRightInd w:val="0"/>
              <w:spacing w:after="0" w:line="276" w:lineRule="auto"/>
              <w:textAlignment w:val="baseline"/>
              <w:rPr>
                <w:rFonts w:ascii="Times New Roman" w:eastAsia="Times New Roman" w:hAnsi="Times New Roman" w:cs="Times New Roman"/>
                <w:b/>
                <w:color w:val="000000" w:themeColor="text1"/>
                <w:kern w:val="0"/>
                <w:lang w:val="sq-AL"/>
                <w14:ligatures w14:val="none"/>
              </w:rPr>
            </w:pPr>
            <w:r w:rsidRPr="00191ECF">
              <w:rPr>
                <w:rFonts w:ascii="Times New Roman" w:eastAsia="Times New Roman" w:hAnsi="Times New Roman" w:cs="Times New Roman"/>
                <w:b/>
                <w:color w:val="000000" w:themeColor="text1"/>
                <w:kern w:val="0"/>
                <w:lang w:val="sq-AL"/>
                <w14:ligatures w14:val="none"/>
              </w:rPr>
              <w:t>për pranim</w:t>
            </w:r>
          </w:p>
          <w:p w14:paraId="0FD5FCBF" w14:textId="77777777" w:rsidR="00E2034C" w:rsidRPr="00191ECF" w:rsidRDefault="00E2034C" w:rsidP="00E2034C">
            <w:pPr>
              <w:overflowPunct w:val="0"/>
              <w:autoSpaceDE w:val="0"/>
              <w:autoSpaceDN w:val="0"/>
              <w:adjustRightInd w:val="0"/>
              <w:spacing w:after="0" w:line="276" w:lineRule="auto"/>
              <w:textAlignment w:val="baseline"/>
              <w:rPr>
                <w:rFonts w:ascii="Times New Roman" w:eastAsia="Times New Roman" w:hAnsi="Times New Roman" w:cs="Times New Roman"/>
                <w:b/>
                <w:color w:val="000000" w:themeColor="text1"/>
                <w:kern w:val="0"/>
                <w:lang w:val="sq-AL"/>
                <w14:ligatures w14:val="none"/>
              </w:rPr>
            </w:pPr>
          </w:p>
        </w:tc>
        <w:tc>
          <w:tcPr>
            <w:tcW w:w="270" w:type="dxa"/>
            <w:tcBorders>
              <w:top w:val="single" w:sz="6" w:space="0" w:color="auto"/>
              <w:bottom w:val="single" w:sz="4" w:space="0" w:color="auto"/>
            </w:tcBorders>
          </w:tcPr>
          <w:p w14:paraId="1F4DF318" w14:textId="77777777" w:rsidR="00E2034C" w:rsidRPr="00191ECF" w:rsidRDefault="00E2034C" w:rsidP="00E2034C">
            <w:pPr>
              <w:overflowPunct w:val="0"/>
              <w:autoSpaceDE w:val="0"/>
              <w:autoSpaceDN w:val="0"/>
              <w:adjustRightInd w:val="0"/>
              <w:spacing w:after="0" w:line="276" w:lineRule="auto"/>
              <w:textAlignment w:val="baseline"/>
              <w:rPr>
                <w:rFonts w:ascii="Times New Roman" w:eastAsia="Times New Roman" w:hAnsi="Times New Roman" w:cs="Times New Roman"/>
                <w:b/>
                <w:color w:val="000000" w:themeColor="text1"/>
                <w:kern w:val="0"/>
                <w:lang w:val="sq-AL"/>
                <w14:ligatures w14:val="none"/>
              </w:rPr>
            </w:pPr>
          </w:p>
        </w:tc>
        <w:tc>
          <w:tcPr>
            <w:tcW w:w="7067" w:type="dxa"/>
            <w:gridSpan w:val="3"/>
            <w:tcBorders>
              <w:top w:val="single" w:sz="6" w:space="0" w:color="auto"/>
              <w:bottom w:val="single" w:sz="4" w:space="0" w:color="auto"/>
            </w:tcBorders>
          </w:tcPr>
          <w:p w14:paraId="0C73B30B" w14:textId="77777777" w:rsidR="00E2034C" w:rsidRPr="00191ECF" w:rsidRDefault="00E2034C" w:rsidP="00E2034C">
            <w:pPr>
              <w:overflowPunct w:val="0"/>
              <w:autoSpaceDE w:val="0"/>
              <w:autoSpaceDN w:val="0"/>
              <w:adjustRightInd w:val="0"/>
              <w:spacing w:after="0" w:line="276" w:lineRule="auto"/>
              <w:jc w:val="both"/>
              <w:textAlignment w:val="baseline"/>
              <w:rPr>
                <w:rFonts w:ascii="Times New Roman" w:eastAsia="Times New Roman" w:hAnsi="Times New Roman" w:cs="Times New Roman"/>
                <w:color w:val="000000" w:themeColor="text1"/>
                <w:kern w:val="0"/>
                <w:lang w:val="sq-AL"/>
                <w14:ligatures w14:val="none"/>
              </w:rPr>
            </w:pPr>
            <w:r w:rsidRPr="00191ECF">
              <w:rPr>
                <w:rFonts w:ascii="Times New Roman" w:eastAsia="Times New Roman" w:hAnsi="Times New Roman" w:cs="Times New Roman"/>
                <w:color w:val="000000" w:themeColor="text1"/>
                <w:kern w:val="0"/>
                <w:lang w:val="sq-AL"/>
                <w14:ligatures w14:val="none"/>
              </w:rPr>
              <w:t>Nxënësi duhet të ketë përfunduar klasën e 10-të, të kualifikimit profesional “Shërbime mjetesh transporti”, niveli II i KSHK.</w:t>
            </w:r>
          </w:p>
          <w:p w14:paraId="4DA85FDF" w14:textId="77777777" w:rsidR="00E2034C" w:rsidRPr="00191ECF" w:rsidRDefault="00E2034C" w:rsidP="00E2034C">
            <w:pPr>
              <w:overflowPunct w:val="0"/>
              <w:autoSpaceDE w:val="0"/>
              <w:autoSpaceDN w:val="0"/>
              <w:adjustRightInd w:val="0"/>
              <w:spacing w:after="0" w:line="276" w:lineRule="auto"/>
              <w:textAlignment w:val="baseline"/>
              <w:rPr>
                <w:rFonts w:ascii="Times New Roman" w:eastAsia="Times New Roman" w:hAnsi="Times New Roman" w:cs="Times New Roman"/>
                <w:color w:val="000000" w:themeColor="text1"/>
                <w:kern w:val="0"/>
                <w:lang w:val="sq-AL"/>
                <w14:ligatures w14:val="none"/>
              </w:rPr>
            </w:pPr>
          </w:p>
        </w:tc>
      </w:tr>
      <w:tr w:rsidR="00E2034C" w:rsidRPr="00191ECF" w14:paraId="6B10B1AC" w14:textId="77777777" w:rsidTr="001418E1">
        <w:tblPrEx>
          <w:tblBorders>
            <w:bottom w:val="none" w:sz="0" w:space="0" w:color="auto"/>
          </w:tblBorders>
        </w:tblPrEx>
        <w:trPr>
          <w:trHeight w:val="1250"/>
        </w:trPr>
        <w:tc>
          <w:tcPr>
            <w:tcW w:w="1908" w:type="dxa"/>
            <w:tcBorders>
              <w:top w:val="single" w:sz="4" w:space="0" w:color="auto"/>
            </w:tcBorders>
          </w:tcPr>
          <w:p w14:paraId="035551C2" w14:textId="1C5BF63A" w:rsidR="00E2034C" w:rsidRPr="00191ECF" w:rsidRDefault="00E2034C" w:rsidP="00E2034C">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 xml:space="preserve">Rezultatet e të nxënit (RN) dhe </w:t>
            </w:r>
            <w:r w:rsidR="003F44AD">
              <w:rPr>
                <w:rFonts w:ascii="Times New Roman" w:eastAsia="Times New Roman" w:hAnsi="Times New Roman" w:cs="Times New Roman"/>
                <w:b/>
                <w:kern w:val="0"/>
                <w:lang w:val="sq-AL"/>
                <w14:ligatures w14:val="none"/>
              </w:rPr>
              <w:t>procedurat</w:t>
            </w:r>
            <w:r w:rsidRPr="00191ECF">
              <w:rPr>
                <w:rFonts w:ascii="Times New Roman" w:eastAsia="Times New Roman" w:hAnsi="Times New Roman" w:cs="Times New Roman"/>
                <w:b/>
                <w:kern w:val="0"/>
                <w:lang w:val="sq-AL"/>
                <w14:ligatures w14:val="none"/>
              </w:rPr>
              <w:t xml:space="preserve"> e vlerësimit</w:t>
            </w:r>
          </w:p>
        </w:tc>
        <w:tc>
          <w:tcPr>
            <w:tcW w:w="270" w:type="dxa"/>
            <w:tcBorders>
              <w:top w:val="single" w:sz="4" w:space="0" w:color="auto"/>
            </w:tcBorders>
          </w:tcPr>
          <w:p w14:paraId="7B2E2457" w14:textId="77777777" w:rsidR="00E2034C" w:rsidRPr="00191ECF" w:rsidRDefault="00E2034C" w:rsidP="00E2034C">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p>
        </w:tc>
        <w:tc>
          <w:tcPr>
            <w:tcW w:w="810" w:type="dxa"/>
            <w:tcBorders>
              <w:top w:val="single" w:sz="4" w:space="0" w:color="auto"/>
            </w:tcBorders>
          </w:tcPr>
          <w:p w14:paraId="34350589" w14:textId="77777777" w:rsidR="00E2034C" w:rsidRPr="00191ECF" w:rsidRDefault="00E2034C" w:rsidP="00E2034C">
            <w:pPr>
              <w:overflowPunct w:val="0"/>
              <w:autoSpaceDE w:val="0"/>
              <w:autoSpaceDN w:val="0"/>
              <w:adjustRightInd w:val="0"/>
              <w:spacing w:after="60" w:line="276" w:lineRule="auto"/>
              <w:textAlignment w:val="baseline"/>
              <w:outlineLvl w:val="5"/>
              <w:rPr>
                <w:rFonts w:ascii="Times New Roman" w:eastAsia="Times New Roman" w:hAnsi="Times New Roman" w:cs="Times New Roman"/>
                <w:b/>
                <w:bCs/>
                <w:kern w:val="0"/>
                <w:lang w:val="sq-AL"/>
                <w14:ligatures w14:val="none"/>
              </w:rPr>
            </w:pPr>
            <w:r w:rsidRPr="00191ECF">
              <w:rPr>
                <w:rFonts w:ascii="Times New Roman" w:eastAsia="Times New Roman" w:hAnsi="Times New Roman" w:cs="Times New Roman"/>
                <w:b/>
                <w:bCs/>
                <w:kern w:val="0"/>
                <w:lang w:val="sq-AL"/>
                <w14:ligatures w14:val="none"/>
              </w:rPr>
              <w:t>RN 1</w:t>
            </w:r>
          </w:p>
        </w:tc>
        <w:tc>
          <w:tcPr>
            <w:tcW w:w="6256" w:type="dxa"/>
            <w:gridSpan w:val="2"/>
            <w:tcBorders>
              <w:top w:val="single" w:sz="4" w:space="0" w:color="auto"/>
            </w:tcBorders>
          </w:tcPr>
          <w:p w14:paraId="712220C6" w14:textId="77777777" w:rsidR="00E2034C" w:rsidRPr="00191ECF" w:rsidRDefault="00E2034C" w:rsidP="00E2034C">
            <w:pPr>
              <w:tabs>
                <w:tab w:val="left" w:pos="360"/>
              </w:tabs>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b/>
                <w:kern w:val="0"/>
                <w:lang w:val="sq-AL"/>
                <w14:ligatures w14:val="none"/>
              </w:rPr>
              <w:t>Nxënësi kryen punime të thjeshta në sistemin elektronik të automjeteve elektrike dhe hibride.</w:t>
            </w:r>
          </w:p>
          <w:p w14:paraId="45503B20" w14:textId="77777777" w:rsidR="00E2034C" w:rsidRPr="00191ECF" w:rsidRDefault="00E2034C" w:rsidP="00E2034C">
            <w:pPr>
              <w:tabs>
                <w:tab w:val="left" w:pos="360"/>
              </w:tabs>
              <w:overflowPunct w:val="0"/>
              <w:autoSpaceDE w:val="0"/>
              <w:autoSpaceDN w:val="0"/>
              <w:adjustRightInd w:val="0"/>
              <w:spacing w:after="0" w:line="276" w:lineRule="auto"/>
              <w:jc w:val="both"/>
              <w:textAlignment w:val="baseline"/>
              <w:rPr>
                <w:rFonts w:ascii="Times New Roman" w:eastAsia="Times New Roman" w:hAnsi="Times New Roman" w:cs="Times New Roman"/>
                <w:b/>
                <w:i/>
                <w:kern w:val="0"/>
                <w:lang w:val="sq-AL"/>
                <w14:ligatures w14:val="none"/>
              </w:rPr>
            </w:pPr>
            <w:r w:rsidRPr="00191ECF">
              <w:rPr>
                <w:rFonts w:ascii="Times New Roman" w:eastAsia="Times New Roman" w:hAnsi="Times New Roman" w:cs="Times New Roman"/>
                <w:b/>
                <w:i/>
                <w:kern w:val="0"/>
                <w:lang w:val="sq-AL"/>
                <w14:ligatures w14:val="none"/>
              </w:rPr>
              <w:t>Kriteret e vlerësimit:</w:t>
            </w:r>
          </w:p>
          <w:p w14:paraId="31F90362" w14:textId="77777777" w:rsidR="00E2034C" w:rsidRPr="00191ECF" w:rsidRDefault="00E2034C" w:rsidP="00E2034C">
            <w:pPr>
              <w:tabs>
                <w:tab w:val="left" w:pos="360"/>
              </w:tabs>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Nxënësi duhet të jetë i aftë:</w:t>
            </w:r>
          </w:p>
          <w:p w14:paraId="39038864" w14:textId="12D26F86" w:rsidR="00E2034C" w:rsidRPr="00191ECF" w:rsidRDefault="00E2034C" w:rsidP="00E2034C">
            <w:pPr>
              <w:numPr>
                <w:ilvl w:val="0"/>
                <w:numId w:val="26"/>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të</w:t>
            </w:r>
            <w:r w:rsidRPr="00191ECF">
              <w:rPr>
                <w:rFonts w:ascii="Times New Roman" w:eastAsia="Batang" w:hAnsi="Times New Roman" w:cs="Times New Roman"/>
                <w:iCs/>
                <w:kern w:val="0"/>
                <w:lang w:val="sq-AL" w:eastAsia="ko-KR"/>
                <w14:ligatures w14:val="none"/>
              </w:rPr>
              <w:t xml:space="preserve"> përgatisë vendin e punës dhe automjetin për punime të thjeshta  në sistemin elektronik të automjeteve  elektrike dhe hibride</w:t>
            </w:r>
            <w:r w:rsidRPr="00191ECF">
              <w:rPr>
                <w:rFonts w:ascii="Times New Roman" w:eastAsia="Times New Roman" w:hAnsi="Times New Roman" w:cs="Times New Roman"/>
                <w:kern w:val="0"/>
                <w:lang w:val="sq-AL"/>
                <w14:ligatures w14:val="none"/>
              </w:rPr>
              <w:t>;</w:t>
            </w:r>
          </w:p>
          <w:p w14:paraId="57942A3C" w14:textId="77777777" w:rsidR="00E2034C" w:rsidRPr="00191ECF" w:rsidRDefault="00E2034C" w:rsidP="00E2034C">
            <w:pPr>
              <w:numPr>
                <w:ilvl w:val="0"/>
                <w:numId w:val="26"/>
              </w:numPr>
              <w:overflowPunct w:val="0"/>
              <w:autoSpaceDE w:val="0"/>
              <w:autoSpaceDN w:val="0"/>
              <w:adjustRightInd w:val="0"/>
              <w:spacing w:before="100" w:beforeAutospacing="1" w:after="100" w:afterAutospacing="1" w:line="276" w:lineRule="auto"/>
              <w:textAlignment w:val="baseline"/>
              <w:rPr>
                <w:rFonts w:ascii="Times New Roman" w:eastAsia="Times New Roman" w:hAnsi="Times New Roman" w:cs="Times New Roman"/>
                <w:bCs/>
                <w:kern w:val="0"/>
                <w:lang w:val="sq-AL"/>
                <w14:ligatures w14:val="none"/>
              </w:rPr>
            </w:pPr>
            <w:r w:rsidRPr="00191ECF">
              <w:rPr>
                <w:rFonts w:ascii="Times New Roman" w:eastAsia="Times New Roman" w:hAnsi="Symbol" w:cs="Times New Roman"/>
                <w:bCs/>
                <w:kern w:val="0"/>
                <w:lang w:val="sq-AL"/>
                <w14:ligatures w14:val="none"/>
              </w:rPr>
              <w:t>t</w:t>
            </w:r>
            <w:r w:rsidRPr="00191ECF">
              <w:rPr>
                <w:rFonts w:ascii="Times New Roman" w:eastAsia="Times New Roman" w:hAnsi="Times New Roman" w:cs="Times New Roman"/>
                <w:bCs/>
                <w:kern w:val="0"/>
                <w:lang w:val="sq-AL"/>
                <w14:ligatures w14:val="none"/>
              </w:rPr>
              <w:t>ë</w:t>
            </w:r>
            <w:r w:rsidRPr="00191ECF">
              <w:rPr>
                <w:rFonts w:ascii="Times New Roman" w:eastAsia="Times New Roman" w:hAnsi="Symbol" w:cs="Times New Roman"/>
                <w:bCs/>
                <w:kern w:val="0"/>
                <w:lang w:val="sq-AL"/>
                <w14:ligatures w14:val="none"/>
              </w:rPr>
              <w:t xml:space="preserve"> </w:t>
            </w:r>
            <w:r w:rsidRPr="00191ECF">
              <w:rPr>
                <w:rFonts w:ascii="Times New Roman" w:eastAsia="Batang" w:hAnsi="Times New Roman" w:cs="Times New Roman"/>
                <w:iCs/>
                <w:kern w:val="0"/>
                <w:lang w:val="sq-AL" w:eastAsia="ko-KR"/>
                <w14:ligatures w14:val="none"/>
              </w:rPr>
              <w:t>analizojë skemën funksionale të sistemit</w:t>
            </w:r>
            <w:r w:rsidRPr="00191ECF">
              <w:rPr>
                <w:rFonts w:ascii="Times New Roman" w:eastAsia="Times New Roman" w:hAnsi="Times New Roman" w:cs="Times New Roman"/>
                <w:bCs/>
                <w:kern w:val="0"/>
                <w:lang w:val="sq-AL"/>
                <w14:ligatures w14:val="none"/>
              </w:rPr>
              <w:t xml:space="preserve">; </w:t>
            </w:r>
          </w:p>
          <w:p w14:paraId="6A252BB1" w14:textId="77777777" w:rsidR="00E2034C" w:rsidRPr="00191ECF" w:rsidRDefault="00E2034C" w:rsidP="00E2034C">
            <w:pPr>
              <w:numPr>
                <w:ilvl w:val="0"/>
                <w:numId w:val="26"/>
              </w:numPr>
              <w:overflowPunct w:val="0"/>
              <w:autoSpaceDE w:val="0"/>
              <w:autoSpaceDN w:val="0"/>
              <w:adjustRightInd w:val="0"/>
              <w:spacing w:after="0" w:line="276" w:lineRule="auto"/>
              <w:textAlignment w:val="baseline"/>
              <w:rPr>
                <w:rFonts w:ascii="Times New Roman" w:eastAsia="Times New Roman" w:hAnsi="Times New Roman" w:cs="Times New Roman"/>
                <w:kern w:val="0"/>
                <w:szCs w:val="20"/>
                <w:lang w:val="sq-AL"/>
                <w14:ligatures w14:val="none"/>
              </w:rPr>
            </w:pPr>
            <w:r w:rsidRPr="00191ECF">
              <w:rPr>
                <w:rFonts w:ascii="Times New Roman" w:eastAsia="Times New Roman" w:hAnsi="Times New Roman" w:cs="Times New Roman"/>
                <w:kern w:val="0"/>
                <w:szCs w:val="20"/>
                <w:lang w:val="sq-AL"/>
                <w14:ligatures w14:val="none"/>
              </w:rPr>
              <w:t xml:space="preserve">të </w:t>
            </w:r>
            <w:r w:rsidRPr="00191ECF">
              <w:rPr>
                <w:rFonts w:ascii="Times New Roman" w:eastAsia="Batang" w:hAnsi="Times New Roman" w:cs="Times New Roman"/>
                <w:iCs/>
                <w:kern w:val="0"/>
                <w:lang w:val="sq-AL" w:eastAsia="ko-KR"/>
                <w14:ligatures w14:val="none"/>
              </w:rPr>
              <w:t xml:space="preserve">përzgjedhë veglat, pajisjet dhe instrumentat e duhura për zmontimin e elementëve sistemit </w:t>
            </w:r>
            <w:r w:rsidRPr="00191ECF">
              <w:rPr>
                <w:rFonts w:ascii="Times New Roman" w:eastAsia="Batang" w:hAnsi="Times New Roman" w:cs="Times New Roman"/>
                <w:b/>
                <w:iCs/>
                <w:kern w:val="0"/>
                <w:lang w:val="sq-AL" w:eastAsia="ko-KR"/>
                <w14:ligatures w14:val="none"/>
              </w:rPr>
              <w:t xml:space="preserve"> </w:t>
            </w:r>
            <w:r w:rsidRPr="00191ECF">
              <w:rPr>
                <w:rFonts w:ascii="Times New Roman" w:eastAsia="Batang" w:hAnsi="Times New Roman" w:cs="Times New Roman"/>
                <w:iCs/>
                <w:kern w:val="0"/>
                <w:lang w:val="sq-AL" w:eastAsia="ko-KR"/>
                <w14:ligatures w14:val="none"/>
              </w:rPr>
              <w:t>elektronik</w:t>
            </w:r>
            <w:r w:rsidRPr="00191ECF">
              <w:rPr>
                <w:rFonts w:ascii="Times New Roman" w:eastAsia="Times New Roman" w:hAnsi="Times New Roman" w:cs="Times New Roman"/>
                <w:kern w:val="0"/>
                <w:szCs w:val="20"/>
                <w:lang w:val="sq-AL"/>
                <w14:ligatures w14:val="none"/>
              </w:rPr>
              <w:t xml:space="preserve">; </w:t>
            </w:r>
          </w:p>
          <w:p w14:paraId="2F0A14B8" w14:textId="77777777" w:rsidR="00E2034C" w:rsidRPr="00191ECF" w:rsidRDefault="00E2034C" w:rsidP="00E2034C">
            <w:pPr>
              <w:numPr>
                <w:ilvl w:val="0"/>
                <w:numId w:val="26"/>
              </w:numPr>
              <w:overflowPunct w:val="0"/>
              <w:autoSpaceDE w:val="0"/>
              <w:autoSpaceDN w:val="0"/>
              <w:adjustRightInd w:val="0"/>
              <w:spacing w:after="0" w:line="276" w:lineRule="auto"/>
              <w:textAlignment w:val="baseline"/>
              <w:rPr>
                <w:rFonts w:ascii="Times New Roman" w:eastAsia="Times New Roman" w:hAnsi="Times New Roman" w:cs="Times New Roman"/>
                <w:kern w:val="0"/>
                <w:szCs w:val="20"/>
                <w:lang w:val="sq-AL"/>
                <w14:ligatures w14:val="none"/>
              </w:rPr>
            </w:pPr>
            <w:r w:rsidRPr="00191ECF">
              <w:rPr>
                <w:rFonts w:ascii="Times New Roman" w:eastAsia="Times New Roman" w:hAnsi="Times New Roman" w:cs="Times New Roman"/>
                <w:kern w:val="0"/>
                <w:szCs w:val="20"/>
                <w:lang w:val="sq-AL"/>
                <w14:ligatures w14:val="none"/>
              </w:rPr>
              <w:t xml:space="preserve">të </w:t>
            </w:r>
            <w:r w:rsidRPr="00191ECF">
              <w:rPr>
                <w:rFonts w:ascii="Times New Roman" w:eastAsia="Batang" w:hAnsi="Times New Roman" w:cs="Times New Roman"/>
                <w:iCs/>
                <w:kern w:val="0"/>
                <w:lang w:val="sq-AL" w:eastAsia="ko-KR"/>
                <w14:ligatures w14:val="none"/>
              </w:rPr>
              <w:t>konsultohet me dokumentacionin teknik të automjetit</w:t>
            </w:r>
            <w:r w:rsidRPr="00191ECF">
              <w:rPr>
                <w:rFonts w:ascii="Times New Roman" w:eastAsia="Times New Roman" w:hAnsi="Times New Roman" w:cs="Times New Roman"/>
                <w:kern w:val="0"/>
                <w:szCs w:val="20"/>
                <w:lang w:val="sq-AL"/>
                <w14:ligatures w14:val="none"/>
              </w:rPr>
              <w:t>;</w:t>
            </w:r>
          </w:p>
          <w:p w14:paraId="30C9B481" w14:textId="77777777" w:rsidR="00E2034C" w:rsidRPr="00191ECF" w:rsidRDefault="00E2034C" w:rsidP="00E2034C">
            <w:pPr>
              <w:numPr>
                <w:ilvl w:val="0"/>
                <w:numId w:val="26"/>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 xml:space="preserve">të </w:t>
            </w:r>
            <w:r w:rsidRPr="00191ECF">
              <w:rPr>
                <w:rFonts w:ascii="Times New Roman" w:eastAsia="Batang" w:hAnsi="Times New Roman" w:cs="Times New Roman"/>
                <w:iCs/>
                <w:kern w:val="0"/>
                <w:lang w:val="sq-AL" w:eastAsia="ko-KR"/>
                <w14:ligatures w14:val="none"/>
              </w:rPr>
              <w:t>identifikojë komponentët elektronikë ndihmës në automjet</w:t>
            </w:r>
            <w:r w:rsidRPr="00191ECF">
              <w:rPr>
                <w:rFonts w:ascii="Times New Roman" w:eastAsia="Times New Roman" w:hAnsi="Times New Roman" w:cs="Times New Roman"/>
                <w:kern w:val="0"/>
                <w:szCs w:val="20"/>
                <w:lang w:val="sq-AL"/>
                <w14:ligatures w14:val="none"/>
              </w:rPr>
              <w:t>;</w:t>
            </w:r>
          </w:p>
          <w:p w14:paraId="451E94A7" w14:textId="77777777" w:rsidR="00E2034C" w:rsidRPr="00191ECF" w:rsidRDefault="00E2034C" w:rsidP="00E2034C">
            <w:pPr>
              <w:numPr>
                <w:ilvl w:val="0"/>
                <w:numId w:val="26"/>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 xml:space="preserve">të </w:t>
            </w:r>
            <w:r w:rsidRPr="00191ECF">
              <w:rPr>
                <w:rFonts w:ascii="Times New Roman" w:eastAsia="Batang" w:hAnsi="Times New Roman" w:cs="Times New Roman"/>
                <w:iCs/>
                <w:kern w:val="0"/>
                <w:lang w:val="sq-AL" w:eastAsia="ko-KR"/>
                <w14:ligatures w14:val="none"/>
              </w:rPr>
              <w:t>identifikojë defekte të thjeshta elektronike në sistem</w:t>
            </w:r>
            <w:r w:rsidRPr="00191ECF">
              <w:rPr>
                <w:rFonts w:ascii="Times New Roman" w:eastAsia="Times New Roman" w:hAnsi="Times New Roman" w:cs="Times New Roman"/>
                <w:kern w:val="0"/>
                <w:szCs w:val="20"/>
                <w:lang w:val="sq-AL"/>
                <w14:ligatures w14:val="none"/>
              </w:rPr>
              <w:t>;</w:t>
            </w:r>
          </w:p>
          <w:p w14:paraId="413991B3" w14:textId="77777777" w:rsidR="00E2034C" w:rsidRPr="00191ECF" w:rsidRDefault="00E2034C" w:rsidP="00E2034C">
            <w:pPr>
              <w:numPr>
                <w:ilvl w:val="0"/>
                <w:numId w:val="26"/>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 xml:space="preserve">të </w:t>
            </w:r>
            <w:r w:rsidRPr="00191ECF">
              <w:rPr>
                <w:rFonts w:ascii="Times New Roman" w:eastAsia="Batang" w:hAnsi="Times New Roman" w:cs="Times New Roman"/>
                <w:iCs/>
                <w:kern w:val="0"/>
                <w:lang w:val="sq-AL" w:eastAsia="ko-KR"/>
                <w14:ligatures w14:val="none"/>
              </w:rPr>
              <w:t>kontrollojë vizualisht instalimet elektrike për dëmtime</w:t>
            </w:r>
            <w:r w:rsidRPr="00191ECF">
              <w:rPr>
                <w:rFonts w:ascii="Times New Roman" w:eastAsia="Times New Roman" w:hAnsi="Times New Roman" w:cs="Times New Roman"/>
                <w:kern w:val="0"/>
                <w:szCs w:val="20"/>
                <w:lang w:val="sq-AL"/>
                <w14:ligatures w14:val="none"/>
              </w:rPr>
              <w:t>;</w:t>
            </w:r>
          </w:p>
          <w:p w14:paraId="5897615C" w14:textId="77777777" w:rsidR="00E2034C" w:rsidRPr="00191ECF" w:rsidRDefault="00E2034C" w:rsidP="00E2034C">
            <w:pPr>
              <w:numPr>
                <w:ilvl w:val="0"/>
                <w:numId w:val="26"/>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 xml:space="preserve">të </w:t>
            </w:r>
            <w:r w:rsidRPr="00191ECF">
              <w:rPr>
                <w:rFonts w:ascii="Times New Roman" w:eastAsia="Batang" w:hAnsi="Times New Roman" w:cs="Times New Roman"/>
                <w:iCs/>
                <w:kern w:val="0"/>
                <w:lang w:val="sq-AL" w:eastAsia="ko-KR"/>
                <w14:ligatures w14:val="none"/>
              </w:rPr>
              <w:t>përdorë multimetër për matje tensioni në qarqe ndihmëse</w:t>
            </w:r>
            <w:r w:rsidRPr="00191ECF">
              <w:rPr>
                <w:rFonts w:ascii="Times New Roman" w:eastAsia="Times New Roman" w:hAnsi="Times New Roman" w:cs="Times New Roman"/>
                <w:kern w:val="0"/>
                <w:szCs w:val="20"/>
                <w:lang w:val="sq-AL"/>
                <w14:ligatures w14:val="none"/>
              </w:rPr>
              <w:t>;</w:t>
            </w:r>
          </w:p>
          <w:p w14:paraId="427EDE63" w14:textId="77777777" w:rsidR="00E2034C" w:rsidRPr="00191ECF" w:rsidRDefault="00E2034C" w:rsidP="00E2034C">
            <w:pPr>
              <w:numPr>
                <w:ilvl w:val="0"/>
                <w:numId w:val="26"/>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 xml:space="preserve">të </w:t>
            </w:r>
            <w:r w:rsidRPr="00191ECF">
              <w:rPr>
                <w:rFonts w:ascii="Times New Roman" w:eastAsia="Batang" w:hAnsi="Times New Roman" w:cs="Times New Roman"/>
                <w:iCs/>
                <w:kern w:val="0"/>
                <w:lang w:val="sq-AL" w:eastAsia="ko-KR"/>
                <w14:ligatures w14:val="none"/>
              </w:rPr>
              <w:t>kryejë kontrollin me multimetër të gjendjes teknike për matje rezistence dhe vazhdimësie funksionale</w:t>
            </w:r>
            <w:r w:rsidRPr="00191ECF">
              <w:rPr>
                <w:rFonts w:ascii="Times New Roman" w:eastAsia="Times New Roman" w:hAnsi="Times New Roman" w:cs="Times New Roman"/>
                <w:kern w:val="0"/>
                <w:szCs w:val="20"/>
                <w:lang w:val="sq-AL"/>
                <w14:ligatures w14:val="none"/>
              </w:rPr>
              <w:t>;</w:t>
            </w:r>
          </w:p>
          <w:p w14:paraId="18265F3F" w14:textId="77777777" w:rsidR="00E2034C" w:rsidRPr="00191ECF" w:rsidRDefault="00E2034C" w:rsidP="00E2034C">
            <w:pPr>
              <w:numPr>
                <w:ilvl w:val="0"/>
                <w:numId w:val="26"/>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lastRenderedPageBreak/>
              <w:t xml:space="preserve">të </w:t>
            </w:r>
            <w:r w:rsidRPr="00191ECF">
              <w:rPr>
                <w:rFonts w:ascii="Times New Roman" w:eastAsia="Batang" w:hAnsi="Times New Roman" w:cs="Times New Roman"/>
                <w:iCs/>
                <w:kern w:val="0"/>
                <w:lang w:val="sq-AL" w:eastAsia="ko-KR"/>
                <w14:ligatures w14:val="none"/>
              </w:rPr>
              <w:t>shkëpusë lidhjet elektrike të përcjellëseve elektrikë të sistemit elektronik përpara kryerjes së punimeve</w:t>
            </w:r>
            <w:r w:rsidRPr="00191ECF">
              <w:rPr>
                <w:rFonts w:ascii="Times New Roman" w:eastAsia="Times New Roman" w:hAnsi="Times New Roman" w:cs="Times New Roman"/>
                <w:kern w:val="0"/>
                <w:szCs w:val="20"/>
                <w:lang w:val="sq-AL"/>
                <w14:ligatures w14:val="none"/>
              </w:rPr>
              <w:t>;</w:t>
            </w:r>
          </w:p>
          <w:p w14:paraId="1320C137" w14:textId="77777777" w:rsidR="00E2034C" w:rsidRPr="00191ECF" w:rsidRDefault="00E2034C" w:rsidP="00E2034C">
            <w:pPr>
              <w:numPr>
                <w:ilvl w:val="0"/>
                <w:numId w:val="26"/>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 xml:space="preserve">të </w:t>
            </w:r>
            <w:r w:rsidRPr="00191ECF">
              <w:rPr>
                <w:rFonts w:ascii="Times New Roman" w:eastAsia="Batang" w:hAnsi="Times New Roman" w:cs="Times New Roman"/>
                <w:iCs/>
                <w:kern w:val="0"/>
                <w:lang w:val="sq-AL" w:eastAsia="ko-KR"/>
                <w14:ligatures w14:val="none"/>
              </w:rPr>
              <w:t>shkëpusë lidhjet elektrike nga bobina, duke shënuar pozicionin e tyre</w:t>
            </w:r>
            <w:r w:rsidRPr="00191ECF">
              <w:rPr>
                <w:rFonts w:ascii="Times New Roman" w:eastAsia="Times New Roman" w:hAnsi="Times New Roman" w:cs="Times New Roman"/>
                <w:kern w:val="0"/>
                <w:szCs w:val="20"/>
                <w:lang w:val="sq-AL"/>
                <w14:ligatures w14:val="none"/>
              </w:rPr>
              <w:t>;</w:t>
            </w:r>
          </w:p>
          <w:p w14:paraId="6AA11FD6" w14:textId="77777777" w:rsidR="00E2034C" w:rsidRPr="00191ECF" w:rsidRDefault="00E2034C" w:rsidP="00E2034C">
            <w:pPr>
              <w:numPr>
                <w:ilvl w:val="0"/>
                <w:numId w:val="26"/>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 xml:space="preserve">të </w:t>
            </w:r>
            <w:r w:rsidRPr="00191ECF">
              <w:rPr>
                <w:rFonts w:ascii="Times New Roman" w:eastAsia="Batang" w:hAnsi="Times New Roman" w:cs="Times New Roman"/>
                <w:iCs/>
                <w:kern w:val="0"/>
                <w:lang w:val="sq-AL" w:eastAsia="ko-KR"/>
                <w14:ligatures w14:val="none"/>
              </w:rPr>
              <w:t>zmontojë dhe të zëvendësojë siguresa të djegura sipas specifikimeve</w:t>
            </w:r>
            <w:r w:rsidRPr="00191ECF">
              <w:rPr>
                <w:rFonts w:ascii="Times New Roman" w:eastAsia="Times New Roman" w:hAnsi="Times New Roman" w:cs="Times New Roman"/>
                <w:kern w:val="0"/>
                <w:szCs w:val="20"/>
                <w:lang w:val="sq-AL"/>
                <w14:ligatures w14:val="none"/>
              </w:rPr>
              <w:t>;</w:t>
            </w:r>
          </w:p>
          <w:p w14:paraId="424F522C" w14:textId="77777777" w:rsidR="00E2034C" w:rsidRPr="00191ECF" w:rsidRDefault="00E2034C" w:rsidP="00E2034C">
            <w:pPr>
              <w:numPr>
                <w:ilvl w:val="0"/>
                <w:numId w:val="26"/>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 xml:space="preserve">të </w:t>
            </w:r>
            <w:r w:rsidRPr="00191ECF">
              <w:rPr>
                <w:rFonts w:ascii="Times New Roman" w:eastAsia="Batang" w:hAnsi="Times New Roman" w:cs="Times New Roman"/>
                <w:iCs/>
                <w:kern w:val="0"/>
                <w:lang w:val="sq-AL" w:eastAsia="ko-KR"/>
                <w14:ligatures w14:val="none"/>
              </w:rPr>
              <w:t>kontrollojë funksionimin e releve elektronike;</w:t>
            </w:r>
          </w:p>
          <w:p w14:paraId="78103E5E" w14:textId="77777777" w:rsidR="00E2034C" w:rsidRPr="00191ECF" w:rsidRDefault="00E2034C" w:rsidP="00E2034C">
            <w:pPr>
              <w:numPr>
                <w:ilvl w:val="0"/>
                <w:numId w:val="26"/>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 xml:space="preserve">të </w:t>
            </w:r>
            <w:r w:rsidRPr="00191ECF">
              <w:rPr>
                <w:rFonts w:ascii="Times New Roman" w:eastAsia="Batang" w:hAnsi="Times New Roman" w:cs="Times New Roman"/>
                <w:iCs/>
                <w:kern w:val="0"/>
                <w:lang w:val="sq-AL" w:eastAsia="ko-KR"/>
                <w14:ligatures w14:val="none"/>
              </w:rPr>
              <w:t>testojë funksionimin e sistemit pas ndërhyrjes;</w:t>
            </w:r>
          </w:p>
          <w:p w14:paraId="22359AEE" w14:textId="77777777" w:rsidR="00E2034C" w:rsidRPr="00191ECF" w:rsidRDefault="00E2034C" w:rsidP="00E2034C">
            <w:pPr>
              <w:numPr>
                <w:ilvl w:val="0"/>
                <w:numId w:val="26"/>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Batang" w:hAnsi="Times New Roman" w:cs="Times New Roman"/>
                <w:iCs/>
                <w:kern w:val="0"/>
                <w:lang w:val="sq-AL" w:eastAsia="ko-KR"/>
                <w14:ligatures w14:val="none"/>
              </w:rPr>
              <w:t>të zbatojë procedurën e zmontimit/montimit/zëvendësimit të elementëve dhe pajisjeve elektronike në sistemin e automjeteve elektrike dhe hibride;</w:t>
            </w:r>
          </w:p>
          <w:p w14:paraId="7D855CD2" w14:textId="77777777" w:rsidR="00E2034C" w:rsidRPr="00191ECF" w:rsidRDefault="00E2034C" w:rsidP="00E2034C">
            <w:pPr>
              <w:numPr>
                <w:ilvl w:val="0"/>
                <w:numId w:val="26"/>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Batang" w:hAnsi="Times New Roman" w:cs="Times New Roman"/>
                <w:iCs/>
                <w:kern w:val="0"/>
                <w:lang w:val="sq-AL" w:eastAsia="ko-KR"/>
                <w14:ligatures w14:val="none"/>
              </w:rPr>
              <w:t>të testojë funksionimin e elementëve dhe sistemit pas ndërhyrjes;</w:t>
            </w:r>
          </w:p>
          <w:p w14:paraId="0046E59F" w14:textId="77777777" w:rsidR="00E2034C" w:rsidRPr="00191ECF" w:rsidRDefault="00E2034C" w:rsidP="00E2034C">
            <w:pPr>
              <w:numPr>
                <w:ilvl w:val="0"/>
                <w:numId w:val="26"/>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Batang" w:hAnsi="Times New Roman" w:cs="Times New Roman"/>
                <w:iCs/>
                <w:kern w:val="0"/>
                <w:lang w:val="sq-AL" w:eastAsia="ko-KR"/>
                <w14:ligatures w14:val="none"/>
              </w:rPr>
              <w:t>të tregojë kujdesin e duhur për veglat dhe pajisjet e punës;</w:t>
            </w:r>
          </w:p>
          <w:p w14:paraId="3AE3A5A8" w14:textId="7F4AB8B2" w:rsidR="00E2034C" w:rsidRPr="00191ECF" w:rsidRDefault="00E2034C" w:rsidP="00E2034C">
            <w:pPr>
              <w:numPr>
                <w:ilvl w:val="0"/>
                <w:numId w:val="26"/>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Batang" w:hAnsi="Times New Roman" w:cs="Times New Roman"/>
                <w:iCs/>
                <w:kern w:val="0"/>
                <w:lang w:val="sq-AL" w:eastAsia="ko-KR"/>
                <w14:ligatures w14:val="none"/>
              </w:rPr>
              <w:t xml:space="preserve">të zbatojë </w:t>
            </w:r>
            <w:r w:rsidR="005D572F" w:rsidRPr="00E01FFE">
              <w:rPr>
                <w:rStyle w:val="cf01"/>
                <w:rFonts w:ascii="Times New Roman" w:hAnsi="Times New Roman" w:cs="Times New Roman"/>
                <w:sz w:val="24"/>
                <w:szCs w:val="24"/>
                <w:lang w:val="sq-AL"/>
              </w:rPr>
              <w:t>rregullat e sigurimit teknik dhe mbrojtjes së mjedisit,</w:t>
            </w:r>
            <w:r w:rsidR="005B0744" w:rsidRPr="00191ECF">
              <w:rPr>
                <w:rStyle w:val="cf01"/>
                <w:rFonts w:ascii="Times New Roman" w:hAnsi="Times New Roman" w:cs="Times New Roman"/>
                <w:sz w:val="24"/>
                <w:szCs w:val="24"/>
              </w:rPr>
              <w:t xml:space="preserve"> </w:t>
            </w:r>
            <w:r w:rsidRPr="00191ECF">
              <w:rPr>
                <w:rFonts w:ascii="Times New Roman" w:eastAsia="Batang" w:hAnsi="Times New Roman" w:cs="Times New Roman"/>
                <w:iCs/>
                <w:kern w:val="0"/>
                <w:lang w:val="sq-AL" w:eastAsia="ko-KR"/>
                <w14:ligatures w14:val="none"/>
              </w:rPr>
              <w:t>gjatë punimeve në elementët e sistemit elektronik e automjeteve elektrike dhe hibride.</w:t>
            </w:r>
          </w:p>
          <w:p w14:paraId="4A56EDE8" w14:textId="77777777" w:rsidR="00E2034C" w:rsidRPr="00191ECF" w:rsidRDefault="00E2034C" w:rsidP="00E2034C">
            <w:pPr>
              <w:overflowPunct w:val="0"/>
              <w:autoSpaceDE w:val="0"/>
              <w:autoSpaceDN w:val="0"/>
              <w:adjustRightInd w:val="0"/>
              <w:spacing w:after="0" w:line="276" w:lineRule="auto"/>
              <w:textAlignment w:val="baseline"/>
              <w:rPr>
                <w:rFonts w:ascii="Times New Roman" w:eastAsia="Times New Roman" w:hAnsi="Times New Roman" w:cs="Times New Roman"/>
                <w:b/>
                <w:i/>
                <w:kern w:val="0"/>
                <w:lang w:val="sq-AL"/>
                <w14:ligatures w14:val="none"/>
              </w:rPr>
            </w:pPr>
            <w:r w:rsidRPr="00191ECF">
              <w:rPr>
                <w:rFonts w:ascii="Times New Roman" w:eastAsia="Times New Roman" w:hAnsi="Times New Roman" w:cs="Times New Roman"/>
                <w:b/>
                <w:i/>
                <w:kern w:val="0"/>
                <w:lang w:val="sq-AL"/>
                <w14:ligatures w14:val="none"/>
              </w:rPr>
              <w:t>Instrumentet e vlerësimit:</w:t>
            </w:r>
          </w:p>
          <w:p w14:paraId="03F1B746" w14:textId="77777777" w:rsidR="00E2034C" w:rsidRPr="00191ECF" w:rsidRDefault="00E2034C" w:rsidP="00E2034C">
            <w:pPr>
              <w:numPr>
                <w:ilvl w:val="0"/>
                <w:numId w:val="26"/>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Vëzhgim me listë kontrolli.</w:t>
            </w:r>
          </w:p>
        </w:tc>
      </w:tr>
    </w:tbl>
    <w:p w14:paraId="7A7D0AFE" w14:textId="77777777" w:rsidR="00E2034C" w:rsidRPr="00191ECF" w:rsidRDefault="00E2034C" w:rsidP="00E2034C">
      <w:pPr>
        <w:overflowPunct w:val="0"/>
        <w:autoSpaceDE w:val="0"/>
        <w:autoSpaceDN w:val="0"/>
        <w:adjustRightInd w:val="0"/>
        <w:spacing w:after="0" w:line="276" w:lineRule="auto"/>
        <w:textAlignment w:val="baseline"/>
        <w:rPr>
          <w:rFonts w:ascii="Times New Roman" w:eastAsia="Times New Roman" w:hAnsi="Times New Roman" w:cs="Times New Roman"/>
          <w:kern w:val="0"/>
          <w:sz w:val="22"/>
          <w:szCs w:val="22"/>
          <w:lang w:val="sq-AL"/>
          <w14:ligatures w14:val="none"/>
        </w:rPr>
      </w:pPr>
    </w:p>
    <w:tbl>
      <w:tblPr>
        <w:tblW w:w="7293" w:type="dxa"/>
        <w:tblInd w:w="1951" w:type="dxa"/>
        <w:tblLook w:val="0000" w:firstRow="0" w:lastRow="0" w:firstColumn="0" w:lastColumn="0" w:noHBand="0" w:noVBand="0"/>
      </w:tblPr>
      <w:tblGrid>
        <w:gridCol w:w="851"/>
        <w:gridCol w:w="6442"/>
      </w:tblGrid>
      <w:tr w:rsidR="00E2034C" w:rsidRPr="00191ECF" w14:paraId="53D4CFD5" w14:textId="77777777" w:rsidTr="001418E1">
        <w:tc>
          <w:tcPr>
            <w:tcW w:w="851" w:type="dxa"/>
          </w:tcPr>
          <w:p w14:paraId="2A1BA7B0" w14:textId="77777777" w:rsidR="00E2034C" w:rsidRPr="00191ECF" w:rsidRDefault="00E2034C" w:rsidP="00E2034C">
            <w:pPr>
              <w:numPr>
                <w:ilvl w:val="12"/>
                <w:numId w:val="0"/>
              </w:num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 xml:space="preserve">RN 2 </w:t>
            </w:r>
          </w:p>
        </w:tc>
        <w:tc>
          <w:tcPr>
            <w:tcW w:w="6442" w:type="dxa"/>
          </w:tcPr>
          <w:p w14:paraId="01FCD6B2" w14:textId="77777777" w:rsidR="00E2034C" w:rsidRPr="00191ECF" w:rsidRDefault="00E2034C" w:rsidP="00E2034C">
            <w:pPr>
              <w:tabs>
                <w:tab w:val="left" w:pos="360"/>
              </w:tabs>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b/>
                <w:kern w:val="0"/>
                <w:lang w:val="sq-AL"/>
                <w14:ligatures w14:val="none"/>
              </w:rPr>
              <w:t>Nxënësi kryen punime të thjeshta në sistemin e fuqisë në automjetet elektrike dhe hibride</w:t>
            </w:r>
            <w:r w:rsidRPr="00191ECF">
              <w:rPr>
                <w:rFonts w:ascii="Times New Roman" w:eastAsia="Times New Roman" w:hAnsi="Times New Roman" w:cs="Times New Roman"/>
                <w:kern w:val="0"/>
                <w:lang w:val="sq-AL"/>
                <w14:ligatures w14:val="none"/>
              </w:rPr>
              <w:t>.</w:t>
            </w:r>
          </w:p>
          <w:p w14:paraId="5BC51047" w14:textId="77777777" w:rsidR="00E2034C" w:rsidRPr="00191ECF" w:rsidRDefault="00E2034C" w:rsidP="00E2034C">
            <w:pPr>
              <w:tabs>
                <w:tab w:val="left" w:pos="360"/>
              </w:tabs>
              <w:overflowPunct w:val="0"/>
              <w:autoSpaceDE w:val="0"/>
              <w:autoSpaceDN w:val="0"/>
              <w:adjustRightInd w:val="0"/>
              <w:spacing w:after="0" w:line="276" w:lineRule="auto"/>
              <w:jc w:val="both"/>
              <w:textAlignment w:val="baseline"/>
              <w:rPr>
                <w:rFonts w:ascii="Times New Roman" w:eastAsia="Times New Roman" w:hAnsi="Times New Roman" w:cs="Times New Roman"/>
                <w:b/>
                <w:i/>
                <w:kern w:val="0"/>
                <w:lang w:val="sq-AL"/>
                <w14:ligatures w14:val="none"/>
              </w:rPr>
            </w:pPr>
            <w:r w:rsidRPr="00191ECF">
              <w:rPr>
                <w:rFonts w:ascii="Times New Roman" w:eastAsia="Times New Roman" w:hAnsi="Times New Roman" w:cs="Times New Roman"/>
                <w:b/>
                <w:i/>
                <w:kern w:val="0"/>
                <w:lang w:val="sq-AL"/>
                <w14:ligatures w14:val="none"/>
              </w:rPr>
              <w:t>Kriteret e vlerësimit:</w:t>
            </w:r>
          </w:p>
          <w:p w14:paraId="320E54AE" w14:textId="77777777" w:rsidR="00E2034C" w:rsidRPr="00191ECF" w:rsidRDefault="00E2034C" w:rsidP="00E2034C">
            <w:pPr>
              <w:tabs>
                <w:tab w:val="left" w:pos="360"/>
              </w:tabs>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Nxënësi duhet të jetë i aftë:</w:t>
            </w:r>
          </w:p>
          <w:p w14:paraId="6AD35C5E" w14:textId="17A5B641" w:rsidR="00E2034C" w:rsidRPr="00191ECF" w:rsidRDefault="00E67476" w:rsidP="00E2034C">
            <w:pPr>
              <w:numPr>
                <w:ilvl w:val="0"/>
                <w:numId w:val="20"/>
              </w:numPr>
              <w:tabs>
                <w:tab w:val="clear" w:pos="360"/>
                <w:tab w:val="num" w:pos="335"/>
              </w:tabs>
              <w:overflowPunct w:val="0"/>
              <w:autoSpaceDE w:val="0"/>
              <w:autoSpaceDN w:val="0"/>
              <w:adjustRightInd w:val="0"/>
              <w:spacing w:after="0" w:line="276" w:lineRule="auto"/>
              <w:ind w:left="335" w:hanging="335"/>
              <w:textAlignment w:val="baseline"/>
              <w:rPr>
                <w:rFonts w:ascii="Times New Roman" w:eastAsia="Times New Roman" w:hAnsi="Times New Roman" w:cs="Times New Roman"/>
                <w:kern w:val="0"/>
                <w:lang w:val="sq-AL"/>
                <w14:ligatures w14:val="none"/>
              </w:rPr>
            </w:pPr>
            <w:r>
              <w:rPr>
                <w:rFonts w:ascii="Times New Roman" w:eastAsia="Batang" w:hAnsi="Times New Roman" w:cs="Times New Roman"/>
                <w:iCs/>
                <w:kern w:val="0"/>
                <w:lang w:val="sq-AL" w:eastAsia="ko-KR"/>
                <w14:ligatures w14:val="none"/>
              </w:rPr>
              <w:t xml:space="preserve">të </w:t>
            </w:r>
            <w:r w:rsidR="00E2034C" w:rsidRPr="00191ECF">
              <w:rPr>
                <w:rFonts w:ascii="Times New Roman" w:eastAsia="Batang" w:hAnsi="Times New Roman" w:cs="Times New Roman"/>
                <w:iCs/>
                <w:kern w:val="0"/>
                <w:lang w:val="sq-AL" w:eastAsia="ko-KR"/>
                <w14:ligatures w14:val="none"/>
              </w:rPr>
              <w:t>përgatitë vendin e punës dhe automjetin për punime në elementët e sistemit të fuqisë</w:t>
            </w:r>
            <w:r w:rsidR="00E2034C" w:rsidRPr="00191ECF">
              <w:rPr>
                <w:rFonts w:ascii="Times New Roman" w:eastAsia="Times New Roman" w:hAnsi="Times New Roman" w:cs="Times New Roman"/>
                <w:kern w:val="0"/>
                <w:lang w:val="sq-AL"/>
                <w14:ligatures w14:val="none"/>
              </w:rPr>
              <w:t>;</w:t>
            </w:r>
          </w:p>
          <w:p w14:paraId="498B7517" w14:textId="77777777" w:rsidR="00E2034C" w:rsidRPr="00191ECF" w:rsidRDefault="00E2034C" w:rsidP="00E2034C">
            <w:pPr>
              <w:numPr>
                <w:ilvl w:val="0"/>
                <w:numId w:val="20"/>
              </w:numPr>
              <w:tabs>
                <w:tab w:val="clear" w:pos="360"/>
                <w:tab w:val="num" w:pos="335"/>
              </w:tabs>
              <w:overflowPunct w:val="0"/>
              <w:autoSpaceDE w:val="0"/>
              <w:autoSpaceDN w:val="0"/>
              <w:adjustRightInd w:val="0"/>
              <w:spacing w:after="0" w:line="276" w:lineRule="auto"/>
              <w:ind w:left="335" w:hanging="335"/>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 xml:space="preserve">të </w:t>
            </w:r>
            <w:r w:rsidRPr="00191ECF">
              <w:rPr>
                <w:rFonts w:ascii="Times New Roman" w:eastAsia="Batang" w:hAnsi="Times New Roman" w:cs="Times New Roman"/>
                <w:iCs/>
                <w:kern w:val="0"/>
                <w:lang w:val="sq-AL" w:eastAsia="ko-KR"/>
                <w14:ligatures w14:val="none"/>
              </w:rPr>
              <w:t>analizojë skemën funksionale të sistemit të fuqisë  në automjetet elektrike dhe hibride;</w:t>
            </w:r>
          </w:p>
          <w:p w14:paraId="0617BF69" w14:textId="2ABF676D" w:rsidR="00E2034C" w:rsidRPr="00191ECF" w:rsidRDefault="00E2034C" w:rsidP="00E2034C">
            <w:pPr>
              <w:numPr>
                <w:ilvl w:val="0"/>
                <w:numId w:val="20"/>
              </w:numPr>
              <w:tabs>
                <w:tab w:val="clear" w:pos="360"/>
                <w:tab w:val="num" w:pos="335"/>
              </w:tabs>
              <w:overflowPunct w:val="0"/>
              <w:autoSpaceDE w:val="0"/>
              <w:autoSpaceDN w:val="0"/>
              <w:adjustRightInd w:val="0"/>
              <w:spacing w:after="0" w:line="276" w:lineRule="auto"/>
              <w:ind w:left="335" w:hanging="335"/>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 xml:space="preserve">të </w:t>
            </w:r>
            <w:r w:rsidRPr="00191ECF">
              <w:rPr>
                <w:rFonts w:ascii="Times New Roman" w:eastAsia="Batang" w:hAnsi="Times New Roman" w:cs="Times New Roman"/>
                <w:iCs/>
                <w:kern w:val="0"/>
                <w:lang w:val="sq-AL" w:eastAsia="ko-KR"/>
                <w14:ligatures w14:val="none"/>
              </w:rPr>
              <w:t>përzgjedhë veglat</w:t>
            </w:r>
            <w:r w:rsidR="00E67476">
              <w:rPr>
                <w:rFonts w:ascii="Times New Roman" w:eastAsia="Batang" w:hAnsi="Times New Roman" w:cs="Times New Roman"/>
                <w:iCs/>
                <w:kern w:val="0"/>
                <w:lang w:val="sq-AL" w:eastAsia="ko-KR"/>
                <w14:ligatures w14:val="none"/>
              </w:rPr>
              <w:t>,</w:t>
            </w:r>
            <w:r w:rsidRPr="00191ECF">
              <w:rPr>
                <w:rFonts w:ascii="Times New Roman" w:eastAsia="Batang" w:hAnsi="Times New Roman" w:cs="Times New Roman"/>
                <w:iCs/>
                <w:kern w:val="0"/>
                <w:lang w:val="sq-AL" w:eastAsia="ko-KR"/>
                <w14:ligatures w14:val="none"/>
              </w:rPr>
              <w:t xml:space="preserve"> pajisjet dhe instrumentat e duhura </w:t>
            </w:r>
            <w:r w:rsidR="00E67476">
              <w:rPr>
                <w:rFonts w:ascii="Times New Roman" w:eastAsia="Batang" w:hAnsi="Times New Roman" w:cs="Times New Roman"/>
                <w:iCs/>
                <w:kern w:val="0"/>
                <w:lang w:val="sq-AL" w:eastAsia="ko-KR"/>
                <w14:ligatures w14:val="none"/>
              </w:rPr>
              <w:t>pë</w:t>
            </w:r>
            <w:r w:rsidRPr="00191ECF">
              <w:rPr>
                <w:rFonts w:ascii="Times New Roman" w:eastAsia="Batang" w:hAnsi="Times New Roman" w:cs="Times New Roman"/>
                <w:iCs/>
                <w:kern w:val="0"/>
                <w:lang w:val="sq-AL" w:eastAsia="ko-KR"/>
                <w14:ligatures w14:val="none"/>
              </w:rPr>
              <w:t>r kryerjen e punimeve të thjeshta sistemit të fuqisë  në automjetet elektrike dhe hibride sipas nevojës</w:t>
            </w:r>
            <w:r w:rsidRPr="00191ECF">
              <w:rPr>
                <w:rFonts w:ascii="Times New Roman" w:eastAsia="Times New Roman" w:hAnsi="Times New Roman" w:cs="Times New Roman"/>
                <w:kern w:val="0"/>
                <w:lang w:val="sq-AL"/>
                <w14:ligatures w14:val="none"/>
              </w:rPr>
              <w:t>;</w:t>
            </w:r>
          </w:p>
          <w:p w14:paraId="5816E0A1" w14:textId="16D63D8F" w:rsidR="00E2034C" w:rsidRPr="00191ECF" w:rsidRDefault="00E2034C" w:rsidP="00E2034C">
            <w:pPr>
              <w:numPr>
                <w:ilvl w:val="0"/>
                <w:numId w:val="20"/>
              </w:numPr>
              <w:tabs>
                <w:tab w:val="clear" w:pos="360"/>
                <w:tab w:val="num" w:pos="335"/>
              </w:tabs>
              <w:overflowPunct w:val="0"/>
              <w:autoSpaceDE w:val="0"/>
              <w:autoSpaceDN w:val="0"/>
              <w:adjustRightInd w:val="0"/>
              <w:spacing w:after="0" w:line="276" w:lineRule="auto"/>
              <w:ind w:left="335" w:hanging="335"/>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 xml:space="preserve">të </w:t>
            </w:r>
            <w:r w:rsidR="00110F94">
              <w:rPr>
                <w:rFonts w:ascii="Times New Roman" w:eastAsia="Times New Roman" w:hAnsi="Times New Roman" w:cs="Times New Roman"/>
                <w:kern w:val="0"/>
                <w:lang w:val="sq-AL"/>
                <w14:ligatures w14:val="none"/>
              </w:rPr>
              <w:t>lexojë</w:t>
            </w:r>
            <w:r w:rsidRPr="00191ECF">
              <w:rPr>
                <w:rFonts w:ascii="Times New Roman" w:eastAsia="Batang" w:hAnsi="Times New Roman" w:cs="Times New Roman"/>
                <w:iCs/>
                <w:kern w:val="0"/>
                <w:lang w:val="sq-AL" w:eastAsia="ko-KR"/>
                <w14:ligatures w14:val="none"/>
              </w:rPr>
              <w:t xml:space="preserve"> dokumentacionin teknik të automjetit</w:t>
            </w:r>
            <w:r w:rsidRPr="00191ECF">
              <w:rPr>
                <w:rFonts w:ascii="Times New Roman" w:eastAsia="Times New Roman" w:hAnsi="Times New Roman" w:cs="Times New Roman"/>
                <w:kern w:val="0"/>
                <w:lang w:val="sq-AL"/>
                <w14:ligatures w14:val="none"/>
              </w:rPr>
              <w:t>;</w:t>
            </w:r>
          </w:p>
          <w:p w14:paraId="00B47741" w14:textId="77777777" w:rsidR="00E2034C" w:rsidRPr="00191ECF" w:rsidRDefault="00E2034C" w:rsidP="00E2034C">
            <w:pPr>
              <w:numPr>
                <w:ilvl w:val="0"/>
                <w:numId w:val="20"/>
              </w:numPr>
              <w:tabs>
                <w:tab w:val="clear" w:pos="360"/>
                <w:tab w:val="num" w:pos="335"/>
              </w:tabs>
              <w:overflowPunct w:val="0"/>
              <w:autoSpaceDE w:val="0"/>
              <w:autoSpaceDN w:val="0"/>
              <w:adjustRightInd w:val="0"/>
              <w:spacing w:after="0" w:line="276" w:lineRule="auto"/>
              <w:ind w:left="335" w:hanging="335"/>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 xml:space="preserve">të </w:t>
            </w:r>
            <w:r w:rsidRPr="00191ECF">
              <w:rPr>
                <w:rFonts w:ascii="Times New Roman" w:eastAsia="Batang" w:hAnsi="Times New Roman" w:cs="Times New Roman"/>
                <w:iCs/>
                <w:kern w:val="0"/>
                <w:lang w:val="sq-AL" w:eastAsia="ko-KR"/>
                <w14:ligatures w14:val="none"/>
              </w:rPr>
              <w:t>identifikojë komponentët kryesorë të sistemit të fuqisë</w:t>
            </w:r>
            <w:r w:rsidRPr="00191ECF">
              <w:rPr>
                <w:rFonts w:ascii="Times New Roman" w:eastAsia="Times New Roman" w:hAnsi="Times New Roman" w:cs="Times New Roman"/>
                <w:kern w:val="0"/>
                <w:lang w:val="sq-AL"/>
                <w14:ligatures w14:val="none"/>
              </w:rPr>
              <w:t>;</w:t>
            </w:r>
          </w:p>
          <w:p w14:paraId="264FA845" w14:textId="77777777" w:rsidR="00E2034C" w:rsidRPr="00191ECF" w:rsidRDefault="00E2034C" w:rsidP="00E2034C">
            <w:pPr>
              <w:numPr>
                <w:ilvl w:val="0"/>
                <w:numId w:val="20"/>
              </w:numPr>
              <w:tabs>
                <w:tab w:val="clear" w:pos="360"/>
                <w:tab w:val="num" w:pos="335"/>
              </w:tabs>
              <w:overflowPunct w:val="0"/>
              <w:autoSpaceDE w:val="0"/>
              <w:autoSpaceDN w:val="0"/>
              <w:adjustRightInd w:val="0"/>
              <w:spacing w:after="0" w:line="276" w:lineRule="auto"/>
              <w:ind w:left="335" w:hanging="335"/>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 xml:space="preserve">të </w:t>
            </w:r>
            <w:r w:rsidRPr="00191ECF">
              <w:rPr>
                <w:rFonts w:ascii="Times New Roman" w:eastAsia="Batang" w:hAnsi="Times New Roman" w:cs="Times New Roman"/>
                <w:iCs/>
                <w:kern w:val="0"/>
                <w:lang w:val="sq-AL" w:eastAsia="ko-KR"/>
                <w14:ligatures w14:val="none"/>
              </w:rPr>
              <w:t>identifikojë komponentët kryesorë të sistemit të fuqisë që do të zëvendësohen kur është e nevojshme</w:t>
            </w:r>
            <w:r w:rsidRPr="00191ECF">
              <w:rPr>
                <w:rFonts w:ascii="Times New Roman" w:eastAsia="Times New Roman" w:hAnsi="Times New Roman" w:cs="Times New Roman"/>
                <w:kern w:val="0"/>
                <w:lang w:val="sq-AL"/>
                <w14:ligatures w14:val="none"/>
              </w:rPr>
              <w:t xml:space="preserve">; </w:t>
            </w:r>
          </w:p>
          <w:p w14:paraId="58F7269F" w14:textId="77777777" w:rsidR="00E2034C" w:rsidRPr="00191ECF" w:rsidRDefault="00E2034C" w:rsidP="00E2034C">
            <w:pPr>
              <w:numPr>
                <w:ilvl w:val="0"/>
                <w:numId w:val="20"/>
              </w:numPr>
              <w:tabs>
                <w:tab w:val="clear" w:pos="360"/>
                <w:tab w:val="num" w:pos="335"/>
              </w:tabs>
              <w:overflowPunct w:val="0"/>
              <w:autoSpaceDE w:val="0"/>
              <w:autoSpaceDN w:val="0"/>
              <w:adjustRightInd w:val="0"/>
              <w:spacing w:after="0" w:line="276" w:lineRule="auto"/>
              <w:ind w:left="335" w:hanging="335"/>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 xml:space="preserve">të </w:t>
            </w:r>
            <w:r w:rsidRPr="00191ECF">
              <w:rPr>
                <w:rFonts w:ascii="Times New Roman" w:eastAsia="Batang" w:hAnsi="Times New Roman" w:cs="Times New Roman"/>
                <w:iCs/>
                <w:kern w:val="0"/>
                <w:lang w:val="sq-AL" w:eastAsia="ko-KR"/>
                <w14:ligatures w14:val="none"/>
              </w:rPr>
              <w:t>kontrollojë gjendjen e baterisë ndihmëse 12V</w:t>
            </w:r>
            <w:r w:rsidRPr="00191ECF">
              <w:rPr>
                <w:rFonts w:ascii="Times New Roman" w:eastAsia="Times New Roman" w:hAnsi="Times New Roman" w:cs="Times New Roman"/>
                <w:kern w:val="0"/>
                <w:lang w:val="sq-AL"/>
                <w14:ligatures w14:val="none"/>
              </w:rPr>
              <w:t>;</w:t>
            </w:r>
          </w:p>
          <w:p w14:paraId="1C919903" w14:textId="77777777" w:rsidR="00E2034C" w:rsidRPr="00191ECF" w:rsidRDefault="00E2034C" w:rsidP="00E2034C">
            <w:pPr>
              <w:numPr>
                <w:ilvl w:val="0"/>
                <w:numId w:val="20"/>
              </w:numPr>
              <w:tabs>
                <w:tab w:val="clear" w:pos="360"/>
                <w:tab w:val="num" w:pos="335"/>
              </w:tabs>
              <w:overflowPunct w:val="0"/>
              <w:autoSpaceDE w:val="0"/>
              <w:autoSpaceDN w:val="0"/>
              <w:adjustRightInd w:val="0"/>
              <w:spacing w:after="0" w:line="276" w:lineRule="auto"/>
              <w:ind w:left="335" w:hanging="335"/>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 xml:space="preserve">të </w:t>
            </w:r>
            <w:r w:rsidRPr="00191ECF">
              <w:rPr>
                <w:rFonts w:ascii="Times New Roman" w:eastAsia="Batang" w:hAnsi="Times New Roman" w:cs="Times New Roman"/>
                <w:iCs/>
                <w:kern w:val="0"/>
                <w:lang w:val="sq-AL" w:eastAsia="ko-KR"/>
                <w14:ligatures w14:val="none"/>
              </w:rPr>
              <w:t>masë tensionin e baterisë sipas procedurës së sigurt</w:t>
            </w:r>
            <w:r w:rsidRPr="00191ECF">
              <w:rPr>
                <w:rFonts w:ascii="Times New Roman" w:eastAsia="Times New Roman" w:hAnsi="Times New Roman" w:cs="Times New Roman"/>
                <w:kern w:val="0"/>
                <w:lang w:val="sq-AL"/>
                <w14:ligatures w14:val="none"/>
              </w:rPr>
              <w:t>;</w:t>
            </w:r>
          </w:p>
          <w:p w14:paraId="18A7D1D2" w14:textId="77777777" w:rsidR="00E2034C" w:rsidRPr="00191ECF" w:rsidRDefault="00E2034C" w:rsidP="00E2034C">
            <w:pPr>
              <w:numPr>
                <w:ilvl w:val="0"/>
                <w:numId w:val="20"/>
              </w:numPr>
              <w:tabs>
                <w:tab w:val="clear" w:pos="360"/>
                <w:tab w:val="num" w:pos="335"/>
              </w:tabs>
              <w:overflowPunct w:val="0"/>
              <w:autoSpaceDE w:val="0"/>
              <w:autoSpaceDN w:val="0"/>
              <w:adjustRightInd w:val="0"/>
              <w:spacing w:after="0" w:line="276" w:lineRule="auto"/>
              <w:ind w:left="335" w:hanging="335"/>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 xml:space="preserve">të </w:t>
            </w:r>
            <w:r w:rsidRPr="00191ECF">
              <w:rPr>
                <w:rFonts w:ascii="Times New Roman" w:eastAsia="Batang" w:hAnsi="Times New Roman" w:cs="Times New Roman"/>
                <w:iCs/>
                <w:kern w:val="0"/>
                <w:lang w:val="sq-AL" w:eastAsia="ko-KR"/>
                <w14:ligatures w14:val="none"/>
              </w:rPr>
              <w:t>kontrollojë lidhjet e kabllove të furnizimit me energji</w:t>
            </w:r>
            <w:r w:rsidRPr="00191ECF">
              <w:rPr>
                <w:rFonts w:ascii="Times New Roman" w:eastAsia="Times New Roman" w:hAnsi="Times New Roman" w:cs="Times New Roman"/>
                <w:kern w:val="0"/>
                <w:lang w:val="sq-AL"/>
                <w14:ligatures w14:val="none"/>
              </w:rPr>
              <w:t xml:space="preserve">; </w:t>
            </w:r>
          </w:p>
          <w:p w14:paraId="792934EF" w14:textId="77777777" w:rsidR="00E2034C" w:rsidRPr="00191ECF" w:rsidRDefault="00E2034C" w:rsidP="00E2034C">
            <w:pPr>
              <w:numPr>
                <w:ilvl w:val="0"/>
                <w:numId w:val="20"/>
              </w:numPr>
              <w:tabs>
                <w:tab w:val="clear" w:pos="360"/>
                <w:tab w:val="num" w:pos="335"/>
              </w:tabs>
              <w:overflowPunct w:val="0"/>
              <w:autoSpaceDE w:val="0"/>
              <w:autoSpaceDN w:val="0"/>
              <w:adjustRightInd w:val="0"/>
              <w:spacing w:after="0" w:line="276" w:lineRule="auto"/>
              <w:ind w:left="335" w:hanging="335"/>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 xml:space="preserve">të </w:t>
            </w:r>
            <w:r w:rsidRPr="00191ECF">
              <w:rPr>
                <w:rFonts w:ascii="Times New Roman" w:eastAsia="Batang" w:hAnsi="Times New Roman" w:cs="Times New Roman"/>
                <w:iCs/>
                <w:kern w:val="0"/>
                <w:lang w:val="sq-AL" w:eastAsia="ko-KR"/>
                <w14:ligatures w14:val="none"/>
              </w:rPr>
              <w:t>zbatojë procedurën e izolimit të energjisë para ndërhyrjes</w:t>
            </w:r>
            <w:r w:rsidRPr="00191ECF">
              <w:rPr>
                <w:rFonts w:ascii="Times New Roman" w:eastAsia="Times New Roman" w:hAnsi="Times New Roman" w:cs="Times New Roman"/>
                <w:kern w:val="0"/>
                <w:lang w:val="sq-AL"/>
                <w14:ligatures w14:val="none"/>
              </w:rPr>
              <w:t>;</w:t>
            </w:r>
          </w:p>
          <w:p w14:paraId="3CE0B840" w14:textId="77777777" w:rsidR="00E2034C" w:rsidRPr="00191ECF" w:rsidRDefault="00E2034C" w:rsidP="00E2034C">
            <w:pPr>
              <w:numPr>
                <w:ilvl w:val="0"/>
                <w:numId w:val="20"/>
              </w:numPr>
              <w:tabs>
                <w:tab w:val="clear" w:pos="360"/>
                <w:tab w:val="num" w:pos="335"/>
              </w:tabs>
              <w:overflowPunct w:val="0"/>
              <w:autoSpaceDE w:val="0"/>
              <w:autoSpaceDN w:val="0"/>
              <w:adjustRightInd w:val="0"/>
              <w:spacing w:after="0" w:line="276" w:lineRule="auto"/>
              <w:ind w:left="335" w:hanging="335"/>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 xml:space="preserve">të </w:t>
            </w:r>
            <w:r w:rsidRPr="00191ECF">
              <w:rPr>
                <w:rFonts w:ascii="Times New Roman" w:eastAsia="Batang" w:hAnsi="Times New Roman" w:cs="Times New Roman"/>
                <w:iCs/>
                <w:kern w:val="0"/>
                <w:lang w:val="sq-AL" w:eastAsia="ko-KR"/>
                <w14:ligatures w14:val="none"/>
              </w:rPr>
              <w:t>përdorë pajisje mbrojtëse personale gjatë punës</w:t>
            </w:r>
            <w:r w:rsidRPr="00191ECF">
              <w:rPr>
                <w:rFonts w:ascii="Times New Roman" w:eastAsia="Times New Roman" w:hAnsi="Times New Roman" w:cs="Times New Roman"/>
                <w:kern w:val="0"/>
                <w:lang w:val="sq-AL"/>
                <w14:ligatures w14:val="none"/>
              </w:rPr>
              <w:t>;</w:t>
            </w:r>
          </w:p>
          <w:p w14:paraId="140939CF" w14:textId="77777777" w:rsidR="00E2034C" w:rsidRPr="00191ECF" w:rsidRDefault="00E2034C" w:rsidP="00E2034C">
            <w:pPr>
              <w:numPr>
                <w:ilvl w:val="0"/>
                <w:numId w:val="20"/>
              </w:numPr>
              <w:tabs>
                <w:tab w:val="clear" w:pos="360"/>
                <w:tab w:val="num" w:pos="335"/>
              </w:tabs>
              <w:overflowPunct w:val="0"/>
              <w:autoSpaceDE w:val="0"/>
              <w:autoSpaceDN w:val="0"/>
              <w:adjustRightInd w:val="0"/>
              <w:spacing w:after="0" w:line="276" w:lineRule="auto"/>
              <w:ind w:left="335" w:hanging="335"/>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 xml:space="preserve">të </w:t>
            </w:r>
            <w:r w:rsidRPr="00191ECF">
              <w:rPr>
                <w:rFonts w:ascii="Times New Roman" w:eastAsia="Batang" w:hAnsi="Times New Roman" w:cs="Times New Roman"/>
                <w:iCs/>
                <w:kern w:val="0"/>
                <w:lang w:val="sq-AL" w:eastAsia="ko-KR"/>
                <w14:ligatures w14:val="none"/>
              </w:rPr>
              <w:t>kontrollojë sistemin bazë të karikimit</w:t>
            </w:r>
            <w:r w:rsidRPr="00191ECF">
              <w:rPr>
                <w:rFonts w:ascii="Times New Roman" w:eastAsia="Times New Roman" w:hAnsi="Times New Roman" w:cs="Times New Roman"/>
                <w:kern w:val="0"/>
                <w:lang w:val="sq-AL"/>
                <w14:ligatures w14:val="none"/>
              </w:rPr>
              <w:t xml:space="preserve">; </w:t>
            </w:r>
          </w:p>
          <w:p w14:paraId="40FB6369" w14:textId="77777777" w:rsidR="00E2034C" w:rsidRPr="00191ECF" w:rsidRDefault="00E2034C" w:rsidP="00E2034C">
            <w:pPr>
              <w:numPr>
                <w:ilvl w:val="0"/>
                <w:numId w:val="20"/>
              </w:numPr>
              <w:tabs>
                <w:tab w:val="clear" w:pos="360"/>
                <w:tab w:val="num" w:pos="335"/>
              </w:tabs>
              <w:overflowPunct w:val="0"/>
              <w:autoSpaceDE w:val="0"/>
              <w:autoSpaceDN w:val="0"/>
              <w:adjustRightInd w:val="0"/>
              <w:spacing w:after="0" w:line="276" w:lineRule="auto"/>
              <w:ind w:left="335" w:hanging="335"/>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 xml:space="preserve">të </w:t>
            </w:r>
            <w:r w:rsidRPr="00191ECF">
              <w:rPr>
                <w:rFonts w:ascii="Times New Roman" w:eastAsia="Batang" w:hAnsi="Times New Roman" w:cs="Times New Roman"/>
                <w:iCs/>
                <w:kern w:val="0"/>
                <w:lang w:val="sq-AL" w:eastAsia="ko-KR"/>
                <w14:ligatures w14:val="none"/>
              </w:rPr>
              <w:t>bashkojë fijet e tensionit të lartë të kandeleve</w:t>
            </w:r>
            <w:r w:rsidRPr="00191ECF">
              <w:rPr>
                <w:rFonts w:ascii="Times New Roman" w:eastAsia="Times New Roman" w:hAnsi="Times New Roman" w:cs="Times New Roman"/>
                <w:kern w:val="0"/>
                <w:lang w:val="sq-AL"/>
                <w14:ligatures w14:val="none"/>
              </w:rPr>
              <w:t>;</w:t>
            </w:r>
          </w:p>
          <w:p w14:paraId="0721893E" w14:textId="77777777" w:rsidR="00E2034C" w:rsidRPr="00191ECF" w:rsidRDefault="00E2034C" w:rsidP="00E2034C">
            <w:pPr>
              <w:numPr>
                <w:ilvl w:val="0"/>
                <w:numId w:val="20"/>
              </w:numPr>
              <w:tabs>
                <w:tab w:val="clear" w:pos="360"/>
                <w:tab w:val="num" w:pos="335"/>
              </w:tabs>
              <w:overflowPunct w:val="0"/>
              <w:autoSpaceDE w:val="0"/>
              <w:autoSpaceDN w:val="0"/>
              <w:adjustRightInd w:val="0"/>
              <w:spacing w:after="0" w:line="276" w:lineRule="auto"/>
              <w:ind w:left="335" w:hanging="335"/>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 xml:space="preserve">të </w:t>
            </w:r>
            <w:r w:rsidRPr="00191ECF">
              <w:rPr>
                <w:rFonts w:ascii="Times New Roman" w:eastAsia="Batang" w:hAnsi="Times New Roman" w:cs="Times New Roman"/>
                <w:iCs/>
                <w:kern w:val="0"/>
                <w:lang w:val="sq-AL" w:eastAsia="ko-KR"/>
                <w14:ligatures w14:val="none"/>
              </w:rPr>
              <w:t>zbatojë procedurën e montimit/zmontimit/zëvendësimit të elementëve dhe pajisjeve komanduese të sistemit fuqisë</w:t>
            </w:r>
            <w:r w:rsidRPr="00191ECF">
              <w:rPr>
                <w:rFonts w:ascii="Times New Roman" w:eastAsia="Times New Roman" w:hAnsi="Times New Roman" w:cs="Times New Roman"/>
                <w:kern w:val="0"/>
                <w:lang w:val="sq-AL"/>
                <w14:ligatures w14:val="none"/>
              </w:rPr>
              <w:t xml:space="preserve">; </w:t>
            </w:r>
          </w:p>
          <w:p w14:paraId="2C9AB7B0" w14:textId="77777777" w:rsidR="00E2034C" w:rsidRPr="00191ECF" w:rsidRDefault="00E2034C" w:rsidP="00E2034C">
            <w:pPr>
              <w:numPr>
                <w:ilvl w:val="0"/>
                <w:numId w:val="20"/>
              </w:numPr>
              <w:tabs>
                <w:tab w:val="clear" w:pos="360"/>
                <w:tab w:val="num" w:pos="335"/>
              </w:tabs>
              <w:overflowPunct w:val="0"/>
              <w:autoSpaceDE w:val="0"/>
              <w:autoSpaceDN w:val="0"/>
              <w:adjustRightInd w:val="0"/>
              <w:spacing w:after="0" w:line="276" w:lineRule="auto"/>
              <w:ind w:left="335" w:hanging="335"/>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lastRenderedPageBreak/>
              <w:t xml:space="preserve">të </w:t>
            </w:r>
            <w:r w:rsidRPr="00191ECF">
              <w:rPr>
                <w:rFonts w:ascii="Times New Roman" w:eastAsia="Batang" w:hAnsi="Times New Roman" w:cs="Times New Roman"/>
                <w:iCs/>
                <w:kern w:val="0"/>
                <w:lang w:val="sq-AL" w:eastAsia="ko-KR"/>
                <w14:ligatures w14:val="none"/>
              </w:rPr>
              <w:t>bashkojë kabllin e polit pozitiv me baterinë</w:t>
            </w:r>
            <w:r w:rsidRPr="00191ECF">
              <w:rPr>
                <w:rFonts w:ascii="Times New Roman" w:eastAsia="Times New Roman" w:hAnsi="Times New Roman" w:cs="Times New Roman"/>
                <w:kern w:val="0"/>
                <w:lang w:val="sq-AL"/>
                <w14:ligatures w14:val="none"/>
              </w:rPr>
              <w:t>;</w:t>
            </w:r>
          </w:p>
          <w:p w14:paraId="46859C33" w14:textId="77777777" w:rsidR="00E2034C" w:rsidRPr="00191ECF" w:rsidRDefault="00E2034C" w:rsidP="00E2034C">
            <w:pPr>
              <w:numPr>
                <w:ilvl w:val="0"/>
                <w:numId w:val="20"/>
              </w:numPr>
              <w:tabs>
                <w:tab w:val="clear" w:pos="360"/>
                <w:tab w:val="num" w:pos="335"/>
              </w:tabs>
              <w:overflowPunct w:val="0"/>
              <w:autoSpaceDE w:val="0"/>
              <w:autoSpaceDN w:val="0"/>
              <w:adjustRightInd w:val="0"/>
              <w:spacing w:after="0" w:line="276" w:lineRule="auto"/>
              <w:ind w:left="335" w:hanging="335"/>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 xml:space="preserve">të </w:t>
            </w:r>
            <w:r w:rsidRPr="00191ECF">
              <w:rPr>
                <w:rFonts w:ascii="Times New Roman" w:eastAsia="Batang" w:hAnsi="Times New Roman" w:cs="Times New Roman"/>
                <w:iCs/>
                <w:kern w:val="0"/>
                <w:lang w:val="sq-AL" w:eastAsia="ko-KR"/>
                <w14:ligatures w14:val="none"/>
              </w:rPr>
              <w:t>kryejë provën e funksionimit  të elementëve dhe pajisjeve  të sistemit fuqisë</w:t>
            </w:r>
            <w:r w:rsidRPr="00191ECF">
              <w:rPr>
                <w:rFonts w:ascii="Times New Roman" w:eastAsia="Times New Roman" w:hAnsi="Times New Roman" w:cs="Times New Roman"/>
                <w:kern w:val="0"/>
                <w:szCs w:val="20"/>
                <w:lang w:val="sq-AL"/>
                <w14:ligatures w14:val="none"/>
              </w:rPr>
              <w:t>;</w:t>
            </w:r>
          </w:p>
          <w:p w14:paraId="0EC63263" w14:textId="4608C90B" w:rsidR="00E2034C" w:rsidRPr="00191ECF" w:rsidRDefault="00E67476" w:rsidP="00E2034C">
            <w:pPr>
              <w:numPr>
                <w:ilvl w:val="0"/>
                <w:numId w:val="20"/>
              </w:numPr>
              <w:tabs>
                <w:tab w:val="clear" w:pos="360"/>
                <w:tab w:val="num" w:pos="335"/>
              </w:tabs>
              <w:overflowPunct w:val="0"/>
              <w:autoSpaceDE w:val="0"/>
              <w:autoSpaceDN w:val="0"/>
              <w:adjustRightInd w:val="0"/>
              <w:spacing w:after="0" w:line="276" w:lineRule="auto"/>
              <w:ind w:left="335" w:hanging="335"/>
              <w:textAlignment w:val="baseline"/>
              <w:rPr>
                <w:rFonts w:ascii="Times New Roman" w:eastAsia="Times New Roman" w:hAnsi="Times New Roman" w:cs="Times New Roman"/>
                <w:kern w:val="0"/>
                <w:lang w:val="sq-AL"/>
                <w14:ligatures w14:val="none"/>
              </w:rPr>
            </w:pPr>
            <w:r>
              <w:rPr>
                <w:rFonts w:ascii="Times New Roman" w:eastAsia="Batang" w:hAnsi="Times New Roman" w:cs="Times New Roman"/>
                <w:iCs/>
                <w:kern w:val="0"/>
                <w:lang w:val="sq-AL" w:eastAsia="ko-KR"/>
                <w14:ligatures w14:val="none"/>
              </w:rPr>
              <w:t xml:space="preserve">të </w:t>
            </w:r>
            <w:r w:rsidR="00E2034C" w:rsidRPr="00191ECF">
              <w:rPr>
                <w:rFonts w:ascii="Times New Roman" w:eastAsia="Batang" w:hAnsi="Times New Roman" w:cs="Times New Roman"/>
                <w:iCs/>
                <w:kern w:val="0"/>
                <w:lang w:val="sq-AL" w:eastAsia="ko-KR"/>
                <w14:ligatures w14:val="none"/>
              </w:rPr>
              <w:t>kryejë provën e funksionimit  të elementëve dhe pajisjeve  të sistemit fuqisë</w:t>
            </w:r>
            <w:r w:rsidR="00E2034C" w:rsidRPr="00191ECF">
              <w:rPr>
                <w:rFonts w:ascii="Times New Roman" w:eastAsia="Times New Roman" w:hAnsi="Times New Roman" w:cs="Times New Roman"/>
                <w:kern w:val="0"/>
                <w:szCs w:val="20"/>
                <w:lang w:val="sq-AL"/>
                <w14:ligatures w14:val="none"/>
              </w:rPr>
              <w:t>;</w:t>
            </w:r>
          </w:p>
          <w:p w14:paraId="6487BBFB" w14:textId="3170ECFB" w:rsidR="00E2034C" w:rsidRPr="00191ECF" w:rsidRDefault="00E2034C" w:rsidP="00E2034C">
            <w:pPr>
              <w:numPr>
                <w:ilvl w:val="0"/>
                <w:numId w:val="20"/>
              </w:numPr>
              <w:tabs>
                <w:tab w:val="clear" w:pos="360"/>
                <w:tab w:val="num" w:pos="335"/>
              </w:tabs>
              <w:overflowPunct w:val="0"/>
              <w:autoSpaceDE w:val="0"/>
              <w:autoSpaceDN w:val="0"/>
              <w:adjustRightInd w:val="0"/>
              <w:spacing w:after="0" w:line="276" w:lineRule="auto"/>
              <w:ind w:left="335" w:hanging="335"/>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 xml:space="preserve">të </w:t>
            </w:r>
            <w:r w:rsidRPr="00191ECF">
              <w:rPr>
                <w:rFonts w:ascii="Times New Roman" w:eastAsia="Batang" w:hAnsi="Times New Roman" w:cs="Times New Roman"/>
                <w:iCs/>
                <w:kern w:val="0"/>
                <w:lang w:val="sq-AL" w:eastAsia="ko-KR"/>
                <w14:ligatures w14:val="none"/>
              </w:rPr>
              <w:t>përdorë dokumentacionin teknik (</w:t>
            </w:r>
            <w:r w:rsidR="00E4631F">
              <w:rPr>
                <w:rFonts w:ascii="Times New Roman" w:eastAsia="Batang" w:hAnsi="Times New Roman" w:cs="Times New Roman"/>
                <w:iCs/>
                <w:kern w:val="0"/>
                <w:lang w:val="sq-AL" w:eastAsia="ko-KR"/>
                <w14:ligatures w14:val="none"/>
              </w:rPr>
              <w:t>Katalogë</w:t>
            </w:r>
            <w:r w:rsidRPr="00191ECF">
              <w:rPr>
                <w:rFonts w:ascii="Times New Roman" w:eastAsia="Batang" w:hAnsi="Times New Roman" w:cs="Times New Roman"/>
                <w:iCs/>
                <w:kern w:val="0"/>
                <w:lang w:val="sq-AL" w:eastAsia="ko-KR"/>
                <w14:ligatures w14:val="none"/>
              </w:rPr>
              <w:t>) për të përzgjedhur pjesët e këmbimit që do të zëvendësohen</w:t>
            </w:r>
            <w:r w:rsidRPr="00191ECF">
              <w:rPr>
                <w:rFonts w:ascii="Times New Roman" w:eastAsia="Times New Roman" w:hAnsi="Times New Roman" w:cs="Times New Roman"/>
                <w:kern w:val="0"/>
                <w:lang w:val="sq-AL"/>
                <w14:ligatures w14:val="none"/>
              </w:rPr>
              <w:t>;</w:t>
            </w:r>
          </w:p>
          <w:p w14:paraId="464378FB" w14:textId="77777777" w:rsidR="00E2034C" w:rsidRPr="00191ECF" w:rsidRDefault="00E2034C" w:rsidP="00E2034C">
            <w:pPr>
              <w:numPr>
                <w:ilvl w:val="0"/>
                <w:numId w:val="20"/>
              </w:numPr>
              <w:tabs>
                <w:tab w:val="clear" w:pos="360"/>
                <w:tab w:val="num" w:pos="335"/>
              </w:tabs>
              <w:overflowPunct w:val="0"/>
              <w:autoSpaceDE w:val="0"/>
              <w:autoSpaceDN w:val="0"/>
              <w:adjustRightInd w:val="0"/>
              <w:spacing w:after="0" w:line="276" w:lineRule="auto"/>
              <w:ind w:left="335" w:hanging="335"/>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 xml:space="preserve">të </w:t>
            </w:r>
            <w:r w:rsidRPr="00191ECF">
              <w:rPr>
                <w:rFonts w:ascii="Times New Roman" w:eastAsia="Batang" w:hAnsi="Times New Roman" w:cs="Times New Roman"/>
                <w:iCs/>
                <w:kern w:val="0"/>
                <w:lang w:val="sq-AL" w:eastAsia="ko-KR"/>
                <w14:ligatures w14:val="none"/>
              </w:rPr>
              <w:t>tregojë kujdesin e duhur për veglat dhe pajisjet e punës pas procedurës;</w:t>
            </w:r>
          </w:p>
          <w:p w14:paraId="25850522" w14:textId="77777777" w:rsidR="00E2034C" w:rsidRPr="00191ECF" w:rsidRDefault="00E2034C" w:rsidP="00E2034C">
            <w:pPr>
              <w:numPr>
                <w:ilvl w:val="0"/>
                <w:numId w:val="20"/>
              </w:numPr>
              <w:tabs>
                <w:tab w:val="clear" w:pos="360"/>
                <w:tab w:val="num" w:pos="335"/>
              </w:tabs>
              <w:overflowPunct w:val="0"/>
              <w:autoSpaceDE w:val="0"/>
              <w:autoSpaceDN w:val="0"/>
              <w:adjustRightInd w:val="0"/>
              <w:spacing w:after="0" w:line="276" w:lineRule="auto"/>
              <w:ind w:left="335" w:hanging="335"/>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w:t>
            </w:r>
            <w:r w:rsidRPr="00191ECF">
              <w:rPr>
                <w:rFonts w:ascii="Times New Roman" w:eastAsia="Batang" w:hAnsi="Times New Roman" w:cs="Times New Roman"/>
                <w:iCs/>
                <w:kern w:val="0"/>
                <w:lang w:val="sq-AL" w:eastAsia="ko-KR"/>
                <w14:ligatures w14:val="none"/>
              </w:rPr>
              <w:t xml:space="preserve"> raportojë gjendjen e sistemit të fuqisë pas kontrollit</w:t>
            </w:r>
            <w:r w:rsidRPr="00191ECF">
              <w:rPr>
                <w:rFonts w:ascii="Times New Roman" w:eastAsia="Times New Roman" w:hAnsi="Times New Roman" w:cs="Times New Roman"/>
                <w:kern w:val="0"/>
                <w:lang w:val="sq-AL"/>
                <w14:ligatures w14:val="none"/>
              </w:rPr>
              <w:t>;</w:t>
            </w:r>
          </w:p>
          <w:p w14:paraId="7B22BBEB" w14:textId="419ED36E" w:rsidR="00E2034C" w:rsidRPr="00191ECF" w:rsidRDefault="00E2034C" w:rsidP="00E2034C">
            <w:pPr>
              <w:numPr>
                <w:ilvl w:val="0"/>
                <w:numId w:val="20"/>
              </w:numPr>
              <w:tabs>
                <w:tab w:val="clear" w:pos="360"/>
                <w:tab w:val="num" w:pos="335"/>
              </w:tabs>
              <w:overflowPunct w:val="0"/>
              <w:autoSpaceDE w:val="0"/>
              <w:autoSpaceDN w:val="0"/>
              <w:adjustRightInd w:val="0"/>
              <w:spacing w:after="0" w:line="276" w:lineRule="auto"/>
              <w:ind w:left="335" w:hanging="335"/>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w:t>
            </w:r>
            <w:r w:rsidRPr="00191ECF">
              <w:rPr>
                <w:rFonts w:ascii="Times New Roman" w:eastAsia="Batang" w:hAnsi="Times New Roman" w:cs="Times New Roman"/>
                <w:iCs/>
                <w:kern w:val="0"/>
                <w:lang w:val="sq-AL" w:eastAsia="ko-KR"/>
                <w14:ligatures w14:val="none"/>
              </w:rPr>
              <w:t xml:space="preserve"> zbatojë </w:t>
            </w:r>
            <w:r w:rsidR="005D572F" w:rsidRPr="00E01FFE">
              <w:rPr>
                <w:rStyle w:val="cf01"/>
                <w:rFonts w:ascii="Times New Roman" w:hAnsi="Times New Roman" w:cs="Times New Roman"/>
                <w:sz w:val="24"/>
                <w:szCs w:val="24"/>
                <w:lang w:val="sq-AL"/>
              </w:rPr>
              <w:t>rregullat e sigurimit teknik dhe mbrojtjes së mjedisit,</w:t>
            </w:r>
            <w:r w:rsidR="005B0744" w:rsidRPr="00191ECF">
              <w:rPr>
                <w:rStyle w:val="cf01"/>
                <w:rFonts w:ascii="Times New Roman" w:hAnsi="Times New Roman" w:cs="Times New Roman"/>
                <w:sz w:val="24"/>
                <w:szCs w:val="24"/>
              </w:rPr>
              <w:t xml:space="preserve"> </w:t>
            </w:r>
            <w:r w:rsidRPr="00191ECF">
              <w:rPr>
                <w:rFonts w:ascii="Times New Roman" w:eastAsia="Batang" w:hAnsi="Times New Roman" w:cs="Times New Roman"/>
                <w:iCs/>
                <w:kern w:val="0"/>
                <w:lang w:val="sq-AL" w:eastAsia="ko-KR"/>
                <w14:ligatures w14:val="none"/>
              </w:rPr>
              <w:t>gjatë punimeve të montimit të elementëve të sistemit të ndezjes</w:t>
            </w:r>
            <w:r w:rsidRPr="00191ECF">
              <w:rPr>
                <w:rFonts w:ascii="Times New Roman" w:eastAsia="Batang" w:hAnsi="Times New Roman" w:cs="Times New Roman"/>
                <w:b/>
                <w:iCs/>
                <w:kern w:val="0"/>
                <w:lang w:val="sq-AL" w:eastAsia="ko-KR"/>
                <w14:ligatures w14:val="none"/>
              </w:rPr>
              <w:t xml:space="preserve"> </w:t>
            </w:r>
            <w:r w:rsidRPr="00191ECF">
              <w:rPr>
                <w:rFonts w:ascii="Times New Roman" w:eastAsia="Batang" w:hAnsi="Times New Roman" w:cs="Times New Roman"/>
                <w:iCs/>
                <w:kern w:val="0"/>
                <w:lang w:val="sq-AL" w:eastAsia="ko-KR"/>
                <w14:ligatures w14:val="none"/>
              </w:rPr>
              <w:t>elektronik të përzjerjes djegëse</w:t>
            </w:r>
            <w:r w:rsidRPr="00191ECF">
              <w:rPr>
                <w:rFonts w:ascii="Times New Roman" w:eastAsia="Times New Roman" w:hAnsi="Times New Roman" w:cs="Times New Roman"/>
                <w:kern w:val="0"/>
                <w:lang w:val="sq-AL"/>
                <w14:ligatures w14:val="none"/>
              </w:rPr>
              <w:t>.</w:t>
            </w:r>
          </w:p>
          <w:p w14:paraId="7E902D04" w14:textId="77777777" w:rsidR="00E2034C" w:rsidRPr="00191ECF" w:rsidRDefault="00E2034C" w:rsidP="00E2034C">
            <w:pPr>
              <w:overflowPunct w:val="0"/>
              <w:autoSpaceDE w:val="0"/>
              <w:autoSpaceDN w:val="0"/>
              <w:adjustRightInd w:val="0"/>
              <w:spacing w:after="0" w:line="276" w:lineRule="auto"/>
              <w:textAlignment w:val="baseline"/>
              <w:rPr>
                <w:rFonts w:ascii="Times New Roman" w:eastAsia="Times New Roman" w:hAnsi="Times New Roman" w:cs="Times New Roman"/>
                <w:b/>
                <w:i/>
                <w:kern w:val="0"/>
                <w:lang w:val="sq-AL"/>
                <w14:ligatures w14:val="none"/>
              </w:rPr>
            </w:pPr>
            <w:r w:rsidRPr="00191ECF">
              <w:rPr>
                <w:rFonts w:ascii="Times New Roman" w:eastAsia="Times New Roman" w:hAnsi="Times New Roman" w:cs="Times New Roman"/>
                <w:b/>
                <w:i/>
                <w:kern w:val="0"/>
                <w:lang w:val="sq-AL"/>
                <w14:ligatures w14:val="none"/>
              </w:rPr>
              <w:t>Instrumentet e vlerësimit:</w:t>
            </w:r>
          </w:p>
          <w:p w14:paraId="7C1BDC06" w14:textId="77777777" w:rsidR="00E2034C" w:rsidRPr="00191ECF" w:rsidRDefault="00E2034C" w:rsidP="00E2034C">
            <w:pPr>
              <w:numPr>
                <w:ilvl w:val="0"/>
                <w:numId w:val="20"/>
              </w:numPr>
              <w:tabs>
                <w:tab w:val="clear" w:pos="360"/>
                <w:tab w:val="num" w:pos="335"/>
              </w:tabs>
              <w:overflowPunct w:val="0"/>
              <w:autoSpaceDE w:val="0"/>
              <w:autoSpaceDN w:val="0"/>
              <w:adjustRightInd w:val="0"/>
              <w:spacing w:after="0" w:line="276" w:lineRule="auto"/>
              <w:ind w:left="450" w:hanging="450"/>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Vëzhgim me listë kontrolli.</w:t>
            </w:r>
          </w:p>
        </w:tc>
      </w:tr>
    </w:tbl>
    <w:p w14:paraId="26360FBF" w14:textId="77777777" w:rsidR="00E2034C" w:rsidRPr="00191ECF" w:rsidRDefault="00E2034C" w:rsidP="00E2034C">
      <w:pPr>
        <w:overflowPunct w:val="0"/>
        <w:autoSpaceDE w:val="0"/>
        <w:autoSpaceDN w:val="0"/>
        <w:adjustRightInd w:val="0"/>
        <w:spacing w:after="0" w:line="276" w:lineRule="auto"/>
        <w:textAlignment w:val="baseline"/>
        <w:rPr>
          <w:rFonts w:ascii="Times New Roman" w:eastAsia="Times New Roman" w:hAnsi="Times New Roman" w:cs="Times New Roman"/>
          <w:kern w:val="0"/>
          <w:sz w:val="22"/>
          <w:szCs w:val="22"/>
          <w:lang w:val="sq-AL"/>
          <w14:ligatures w14:val="none"/>
        </w:rPr>
      </w:pPr>
    </w:p>
    <w:tbl>
      <w:tblPr>
        <w:tblW w:w="7293" w:type="dxa"/>
        <w:tblInd w:w="1951" w:type="dxa"/>
        <w:tblLook w:val="0000" w:firstRow="0" w:lastRow="0" w:firstColumn="0" w:lastColumn="0" w:noHBand="0" w:noVBand="0"/>
      </w:tblPr>
      <w:tblGrid>
        <w:gridCol w:w="851"/>
        <w:gridCol w:w="6442"/>
      </w:tblGrid>
      <w:tr w:rsidR="00E2034C" w:rsidRPr="00191ECF" w14:paraId="26FACC11" w14:textId="77777777" w:rsidTr="001418E1">
        <w:tc>
          <w:tcPr>
            <w:tcW w:w="851" w:type="dxa"/>
          </w:tcPr>
          <w:p w14:paraId="0306E569" w14:textId="77777777" w:rsidR="00E2034C" w:rsidRPr="00191ECF" w:rsidRDefault="00E2034C" w:rsidP="00E2034C">
            <w:pPr>
              <w:numPr>
                <w:ilvl w:val="12"/>
                <w:numId w:val="0"/>
              </w:num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 xml:space="preserve">RN 3 </w:t>
            </w:r>
          </w:p>
        </w:tc>
        <w:tc>
          <w:tcPr>
            <w:tcW w:w="6442" w:type="dxa"/>
          </w:tcPr>
          <w:p w14:paraId="3A9BAA83" w14:textId="77777777" w:rsidR="00E2034C" w:rsidRPr="00191ECF" w:rsidRDefault="00E2034C" w:rsidP="00E2034C">
            <w:pPr>
              <w:tabs>
                <w:tab w:val="left" w:pos="360"/>
              </w:tabs>
              <w:overflowPunct w:val="0"/>
              <w:autoSpaceDE w:val="0"/>
              <w:autoSpaceDN w:val="0"/>
              <w:adjustRightInd w:val="0"/>
              <w:spacing w:after="0" w:line="276" w:lineRule="auto"/>
              <w:jc w:val="both"/>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Nxënësi kryen mirëmbajtje praktike në automjetet elektrike dhe hibride.</w:t>
            </w:r>
          </w:p>
          <w:p w14:paraId="00E9345E" w14:textId="77777777" w:rsidR="00E2034C" w:rsidRPr="00191ECF" w:rsidRDefault="00E2034C" w:rsidP="00E2034C">
            <w:pPr>
              <w:tabs>
                <w:tab w:val="left" w:pos="360"/>
              </w:tabs>
              <w:overflowPunct w:val="0"/>
              <w:autoSpaceDE w:val="0"/>
              <w:autoSpaceDN w:val="0"/>
              <w:adjustRightInd w:val="0"/>
              <w:spacing w:after="0" w:line="276" w:lineRule="auto"/>
              <w:jc w:val="both"/>
              <w:textAlignment w:val="baseline"/>
              <w:rPr>
                <w:rFonts w:ascii="Times New Roman" w:eastAsia="Times New Roman" w:hAnsi="Times New Roman" w:cs="Times New Roman"/>
                <w:b/>
                <w:i/>
                <w:kern w:val="0"/>
                <w:lang w:val="sq-AL"/>
                <w14:ligatures w14:val="none"/>
              </w:rPr>
            </w:pPr>
            <w:r w:rsidRPr="00191ECF">
              <w:rPr>
                <w:rFonts w:ascii="Times New Roman" w:eastAsia="Times New Roman" w:hAnsi="Times New Roman" w:cs="Times New Roman"/>
                <w:b/>
                <w:i/>
                <w:kern w:val="0"/>
                <w:lang w:val="sq-AL"/>
                <w14:ligatures w14:val="none"/>
              </w:rPr>
              <w:t>Kriteret e vlerësimit:</w:t>
            </w:r>
          </w:p>
          <w:p w14:paraId="0D8ABD4A" w14:textId="77777777" w:rsidR="00E2034C" w:rsidRPr="00191ECF" w:rsidRDefault="00E2034C" w:rsidP="00E2034C">
            <w:pPr>
              <w:tabs>
                <w:tab w:val="left" w:pos="360"/>
              </w:tabs>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Nxënësi duhet të jetë i aftë:</w:t>
            </w:r>
          </w:p>
          <w:p w14:paraId="1E8C69C5" w14:textId="77777777" w:rsidR="00E2034C" w:rsidRPr="00191ECF" w:rsidRDefault="00E2034C" w:rsidP="00E2034C">
            <w:pPr>
              <w:numPr>
                <w:ilvl w:val="0"/>
                <w:numId w:val="20"/>
              </w:numPr>
              <w:tabs>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szCs w:val="20"/>
                <w:lang w:val="sq-AL"/>
                <w14:ligatures w14:val="none"/>
              </w:rPr>
            </w:pPr>
            <w:r w:rsidRPr="00191ECF">
              <w:rPr>
                <w:rFonts w:ascii="Times New Roman" w:eastAsia="Times New Roman" w:hAnsi="Times New Roman" w:cs="Times New Roman"/>
                <w:kern w:val="0"/>
                <w:lang w:val="sq-AL"/>
                <w14:ligatures w14:val="none"/>
              </w:rPr>
              <w:t xml:space="preserve">të </w:t>
            </w:r>
            <w:r w:rsidRPr="00191ECF">
              <w:rPr>
                <w:rFonts w:ascii="Times New Roman" w:eastAsia="Batang" w:hAnsi="Times New Roman" w:cs="Times New Roman"/>
                <w:iCs/>
                <w:kern w:val="0"/>
                <w:lang w:val="sq-AL" w:eastAsia="ko-KR"/>
                <w14:ligatures w14:val="none"/>
              </w:rPr>
              <w:t>përgatitë vendin e punës dhe automjetin për punime të thjeshta të mirëmbajtjes në automjete elektrike dhe hibride</w:t>
            </w:r>
            <w:r w:rsidRPr="00191ECF">
              <w:rPr>
                <w:rFonts w:ascii="Times New Roman" w:eastAsia="Times New Roman" w:hAnsi="Times New Roman" w:cs="Times New Roman"/>
                <w:kern w:val="0"/>
                <w:lang w:val="sq-AL"/>
                <w14:ligatures w14:val="none"/>
              </w:rPr>
              <w:t>;</w:t>
            </w:r>
          </w:p>
          <w:p w14:paraId="0BC27E27" w14:textId="77777777" w:rsidR="00E2034C" w:rsidRPr="00191ECF" w:rsidRDefault="00E2034C" w:rsidP="00E2034C">
            <w:pPr>
              <w:numPr>
                <w:ilvl w:val="0"/>
                <w:numId w:val="20"/>
              </w:numPr>
              <w:tabs>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 xml:space="preserve">të </w:t>
            </w:r>
            <w:r w:rsidRPr="00191ECF">
              <w:rPr>
                <w:rFonts w:ascii="Times New Roman" w:eastAsia="Batang" w:hAnsi="Times New Roman" w:cs="Times New Roman"/>
                <w:iCs/>
                <w:kern w:val="0"/>
                <w:lang w:val="sq-AL" w:eastAsia="ko-KR"/>
                <w14:ligatures w14:val="none"/>
              </w:rPr>
              <w:t>identifikojë rreziqet elektrike në ambientin e punës</w:t>
            </w:r>
            <w:r w:rsidRPr="00191ECF">
              <w:rPr>
                <w:rFonts w:ascii="Times New Roman" w:eastAsia="Times New Roman" w:hAnsi="Times New Roman" w:cs="Times New Roman"/>
                <w:kern w:val="0"/>
                <w:lang w:val="sq-AL"/>
                <w14:ligatures w14:val="none"/>
              </w:rPr>
              <w:t>;</w:t>
            </w:r>
          </w:p>
          <w:p w14:paraId="3F6E5641" w14:textId="79A685D3" w:rsidR="00E2034C" w:rsidRPr="00191ECF" w:rsidRDefault="00E2034C" w:rsidP="00E2034C">
            <w:pPr>
              <w:numPr>
                <w:ilvl w:val="0"/>
                <w:numId w:val="20"/>
              </w:numPr>
              <w:tabs>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 xml:space="preserve">të </w:t>
            </w:r>
            <w:r w:rsidRPr="00191ECF">
              <w:rPr>
                <w:rFonts w:ascii="Times New Roman" w:eastAsia="Batang" w:hAnsi="Times New Roman" w:cs="Times New Roman"/>
                <w:iCs/>
                <w:kern w:val="0"/>
                <w:lang w:val="sq-AL" w:eastAsia="ko-KR"/>
                <w14:ligatures w14:val="none"/>
              </w:rPr>
              <w:t>përdorë</w:t>
            </w:r>
            <w:r w:rsidR="00110F94">
              <w:rPr>
                <w:rFonts w:ascii="Times New Roman" w:eastAsia="Batang" w:hAnsi="Times New Roman" w:cs="Times New Roman"/>
                <w:iCs/>
                <w:kern w:val="0"/>
                <w:lang w:val="sq-AL" w:eastAsia="ko-KR"/>
                <w14:ligatures w14:val="none"/>
              </w:rPr>
              <w:t xml:space="preserve"> në mënyrë</w:t>
            </w:r>
            <w:r w:rsidRPr="00191ECF">
              <w:rPr>
                <w:rFonts w:ascii="Times New Roman" w:eastAsia="Batang" w:hAnsi="Times New Roman" w:cs="Times New Roman"/>
                <w:iCs/>
                <w:kern w:val="0"/>
                <w:lang w:val="sq-AL" w:eastAsia="ko-KR"/>
                <w14:ligatures w14:val="none"/>
              </w:rPr>
              <w:t xml:space="preserve"> korrekt</w:t>
            </w:r>
            <w:r w:rsidR="00110F94">
              <w:rPr>
                <w:rFonts w:ascii="Times New Roman" w:eastAsia="Batang" w:hAnsi="Times New Roman" w:cs="Times New Roman"/>
                <w:iCs/>
                <w:kern w:val="0"/>
                <w:lang w:val="sq-AL" w:eastAsia="ko-KR"/>
                <w14:ligatures w14:val="none"/>
              </w:rPr>
              <w:t>e</w:t>
            </w:r>
            <w:r w:rsidRPr="00191ECF">
              <w:rPr>
                <w:rFonts w:ascii="Times New Roman" w:eastAsia="Batang" w:hAnsi="Times New Roman" w:cs="Times New Roman"/>
                <w:iCs/>
                <w:kern w:val="0"/>
                <w:lang w:val="sq-AL" w:eastAsia="ko-KR"/>
                <w14:ligatures w14:val="none"/>
              </w:rPr>
              <w:t xml:space="preserve"> pajisjet mbrojtëse personale</w:t>
            </w:r>
            <w:r w:rsidRPr="00191ECF">
              <w:rPr>
                <w:rFonts w:ascii="Times New Roman" w:eastAsia="Times New Roman" w:hAnsi="Times New Roman" w:cs="Times New Roman"/>
                <w:kern w:val="0"/>
                <w:lang w:val="sq-AL"/>
                <w14:ligatures w14:val="none"/>
              </w:rPr>
              <w:t>;</w:t>
            </w:r>
          </w:p>
          <w:p w14:paraId="06EFC0AA" w14:textId="77777777" w:rsidR="00E2034C" w:rsidRPr="00191ECF" w:rsidRDefault="00E2034C" w:rsidP="00E2034C">
            <w:pPr>
              <w:numPr>
                <w:ilvl w:val="0"/>
                <w:numId w:val="20"/>
              </w:numPr>
              <w:tabs>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 xml:space="preserve">të </w:t>
            </w:r>
            <w:r w:rsidRPr="00191ECF">
              <w:rPr>
                <w:rFonts w:ascii="Times New Roman" w:eastAsia="Batang" w:hAnsi="Times New Roman" w:cs="Times New Roman"/>
                <w:iCs/>
                <w:kern w:val="0"/>
                <w:lang w:val="sq-AL" w:eastAsia="ko-KR"/>
                <w14:ligatures w14:val="none"/>
              </w:rPr>
              <w:t>zbatojë sinjalistikën e sigurisë gjatë punës</w:t>
            </w:r>
            <w:r w:rsidRPr="00191ECF">
              <w:rPr>
                <w:rFonts w:ascii="Times New Roman" w:eastAsia="Times New Roman" w:hAnsi="Times New Roman" w:cs="Times New Roman"/>
                <w:kern w:val="0"/>
                <w:lang w:val="sq-AL"/>
                <w14:ligatures w14:val="none"/>
              </w:rPr>
              <w:t>;</w:t>
            </w:r>
          </w:p>
          <w:p w14:paraId="36BEE8AA" w14:textId="77777777" w:rsidR="00E2034C" w:rsidRPr="00191ECF" w:rsidRDefault="00E2034C" w:rsidP="00E2034C">
            <w:pPr>
              <w:numPr>
                <w:ilvl w:val="0"/>
                <w:numId w:val="20"/>
              </w:numPr>
              <w:tabs>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szCs w:val="20"/>
                <w:lang w:val="sq-AL"/>
                <w14:ligatures w14:val="none"/>
              </w:rPr>
            </w:pPr>
            <w:r w:rsidRPr="00191ECF">
              <w:rPr>
                <w:rFonts w:ascii="Times New Roman" w:eastAsia="Times New Roman" w:hAnsi="Times New Roman" w:cs="Times New Roman"/>
                <w:kern w:val="0"/>
                <w:szCs w:val="20"/>
                <w:lang w:val="sq-AL"/>
                <w14:ligatures w14:val="none"/>
              </w:rPr>
              <w:t xml:space="preserve">të </w:t>
            </w:r>
            <w:r w:rsidRPr="00191ECF">
              <w:rPr>
                <w:rFonts w:ascii="Times New Roman" w:eastAsia="Batang" w:hAnsi="Times New Roman" w:cs="Times New Roman"/>
                <w:iCs/>
                <w:kern w:val="0"/>
                <w:lang w:val="sq-AL" w:eastAsia="ko-KR"/>
                <w14:ligatures w14:val="none"/>
              </w:rPr>
              <w:t>kryejë çaktivizimin bazë të sistemit para ndërhyrjes</w:t>
            </w:r>
            <w:r w:rsidRPr="00191ECF">
              <w:rPr>
                <w:rFonts w:ascii="Times New Roman" w:eastAsia="Times New Roman" w:hAnsi="Times New Roman" w:cs="Times New Roman"/>
                <w:kern w:val="0"/>
                <w:szCs w:val="20"/>
                <w:lang w:val="sq-AL"/>
                <w14:ligatures w14:val="none"/>
              </w:rPr>
              <w:t>;</w:t>
            </w:r>
          </w:p>
          <w:p w14:paraId="54F0905B" w14:textId="77777777" w:rsidR="00E2034C" w:rsidRPr="00191ECF" w:rsidRDefault="00E2034C" w:rsidP="00E2034C">
            <w:pPr>
              <w:numPr>
                <w:ilvl w:val="0"/>
                <w:numId w:val="20"/>
              </w:numPr>
              <w:tabs>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szCs w:val="20"/>
                <w:lang w:val="sq-AL"/>
                <w14:ligatures w14:val="none"/>
              </w:rPr>
            </w:pPr>
            <w:r w:rsidRPr="00191ECF">
              <w:rPr>
                <w:rFonts w:ascii="Times New Roman" w:eastAsia="Times New Roman" w:hAnsi="Times New Roman" w:cs="Times New Roman"/>
                <w:kern w:val="0"/>
                <w:szCs w:val="20"/>
                <w:lang w:val="sq-AL"/>
                <w14:ligatures w14:val="none"/>
              </w:rPr>
              <w:t xml:space="preserve">të </w:t>
            </w:r>
            <w:r w:rsidRPr="00191ECF">
              <w:rPr>
                <w:rFonts w:ascii="Times New Roman" w:eastAsia="Batang" w:hAnsi="Times New Roman" w:cs="Times New Roman"/>
                <w:iCs/>
                <w:kern w:val="0"/>
                <w:lang w:val="sq-AL" w:eastAsia="ko-KR"/>
                <w14:ligatures w14:val="none"/>
              </w:rPr>
              <w:t>kryejë kontroll vizual të komponentëve të tensionit të lartë</w:t>
            </w:r>
            <w:r w:rsidRPr="00191ECF">
              <w:rPr>
                <w:rFonts w:ascii="Times New Roman" w:eastAsia="Times New Roman" w:hAnsi="Times New Roman" w:cs="Times New Roman"/>
                <w:kern w:val="0"/>
                <w:szCs w:val="20"/>
                <w:lang w:val="sq-AL"/>
                <w14:ligatures w14:val="none"/>
              </w:rPr>
              <w:t xml:space="preserve">; </w:t>
            </w:r>
          </w:p>
          <w:p w14:paraId="2BDEE1A8" w14:textId="4607D175" w:rsidR="00E2034C" w:rsidRPr="00191ECF" w:rsidRDefault="00E2034C" w:rsidP="00E2034C">
            <w:pPr>
              <w:numPr>
                <w:ilvl w:val="0"/>
                <w:numId w:val="20"/>
              </w:numPr>
              <w:tabs>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szCs w:val="20"/>
                <w:lang w:val="sq-AL"/>
                <w14:ligatures w14:val="none"/>
              </w:rPr>
            </w:pPr>
            <w:r w:rsidRPr="00191ECF">
              <w:rPr>
                <w:rFonts w:ascii="Times New Roman" w:eastAsia="Times New Roman" w:hAnsi="Times New Roman" w:cs="Times New Roman"/>
                <w:kern w:val="0"/>
                <w:szCs w:val="20"/>
                <w:lang w:val="sq-AL"/>
                <w14:ligatures w14:val="none"/>
              </w:rPr>
              <w:t xml:space="preserve">të </w:t>
            </w:r>
            <w:r w:rsidRPr="00191ECF">
              <w:rPr>
                <w:rFonts w:ascii="Times New Roman" w:eastAsia="Batang" w:hAnsi="Times New Roman" w:cs="Times New Roman"/>
                <w:iCs/>
                <w:kern w:val="0"/>
                <w:lang w:val="sq-AL" w:eastAsia="ko-KR"/>
                <w14:ligatures w14:val="none"/>
              </w:rPr>
              <w:t>identifikojë komponentë</w:t>
            </w:r>
            <w:r w:rsidR="00110F94">
              <w:rPr>
                <w:rFonts w:ascii="Times New Roman" w:eastAsia="Batang" w:hAnsi="Times New Roman" w:cs="Times New Roman"/>
                <w:iCs/>
                <w:kern w:val="0"/>
                <w:lang w:val="sq-AL" w:eastAsia="ko-KR"/>
                <w14:ligatures w14:val="none"/>
              </w:rPr>
              <w:t>t</w:t>
            </w:r>
            <w:r w:rsidRPr="00191ECF">
              <w:rPr>
                <w:rFonts w:ascii="Times New Roman" w:eastAsia="Batang" w:hAnsi="Times New Roman" w:cs="Times New Roman"/>
                <w:iCs/>
                <w:kern w:val="0"/>
                <w:lang w:val="sq-AL" w:eastAsia="ko-KR"/>
                <w14:ligatures w14:val="none"/>
              </w:rPr>
              <w:t xml:space="preserve"> </w:t>
            </w:r>
            <w:r w:rsidR="00110F94">
              <w:rPr>
                <w:rFonts w:ascii="Times New Roman" w:eastAsia="Batang" w:hAnsi="Times New Roman" w:cs="Times New Roman"/>
                <w:iCs/>
                <w:kern w:val="0"/>
                <w:lang w:val="sq-AL" w:eastAsia="ko-KR"/>
                <w14:ligatures w14:val="none"/>
              </w:rPr>
              <w:t>e</w:t>
            </w:r>
            <w:r w:rsidRPr="00191ECF">
              <w:rPr>
                <w:rFonts w:ascii="Times New Roman" w:eastAsia="Batang" w:hAnsi="Times New Roman" w:cs="Times New Roman"/>
                <w:iCs/>
                <w:kern w:val="0"/>
                <w:lang w:val="sq-AL" w:eastAsia="ko-KR"/>
                <w14:ligatures w14:val="none"/>
              </w:rPr>
              <w:t xml:space="preserve"> dëmtuar ose të konsumuar në automjete elektrike dhe hibride</w:t>
            </w:r>
            <w:r w:rsidRPr="00191ECF">
              <w:rPr>
                <w:rFonts w:ascii="Times New Roman" w:eastAsia="Times New Roman" w:hAnsi="Times New Roman" w:cs="Times New Roman"/>
                <w:kern w:val="0"/>
                <w:szCs w:val="20"/>
                <w:lang w:val="sq-AL"/>
                <w14:ligatures w14:val="none"/>
              </w:rPr>
              <w:t>;</w:t>
            </w:r>
          </w:p>
          <w:p w14:paraId="2083A168" w14:textId="77777777" w:rsidR="00E2034C" w:rsidRPr="00191ECF" w:rsidRDefault="00E2034C" w:rsidP="00E2034C">
            <w:pPr>
              <w:numPr>
                <w:ilvl w:val="0"/>
                <w:numId w:val="20"/>
              </w:numPr>
              <w:tabs>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szCs w:val="20"/>
                <w:lang w:val="sq-AL"/>
                <w14:ligatures w14:val="none"/>
              </w:rPr>
            </w:pPr>
            <w:r w:rsidRPr="00191ECF">
              <w:rPr>
                <w:rFonts w:ascii="Times New Roman" w:eastAsia="Times New Roman" w:hAnsi="Times New Roman" w:cs="Times New Roman"/>
                <w:kern w:val="0"/>
                <w:szCs w:val="20"/>
                <w:lang w:val="sq-AL"/>
                <w14:ligatures w14:val="none"/>
              </w:rPr>
              <w:t>të</w:t>
            </w:r>
            <w:r w:rsidRPr="00191ECF">
              <w:rPr>
                <w:rFonts w:ascii="Times New Roman" w:eastAsia="Batang" w:hAnsi="Times New Roman" w:cs="Times New Roman"/>
                <w:iCs/>
                <w:kern w:val="0"/>
                <w:lang w:val="sq-AL" w:eastAsia="ko-KR"/>
                <w14:ligatures w14:val="none"/>
              </w:rPr>
              <w:t xml:space="preserve"> kryejë punime të thjeshta mirëmbajtjeje parandaluese në automjete elektrike dhe hibride</w:t>
            </w:r>
            <w:r w:rsidRPr="00191ECF">
              <w:rPr>
                <w:rFonts w:ascii="Times New Roman" w:eastAsia="Times New Roman" w:hAnsi="Times New Roman" w:cs="Times New Roman"/>
                <w:kern w:val="0"/>
                <w:szCs w:val="20"/>
                <w:lang w:val="sq-AL"/>
                <w14:ligatures w14:val="none"/>
              </w:rPr>
              <w:t>;</w:t>
            </w:r>
          </w:p>
          <w:p w14:paraId="74D3CF2C" w14:textId="77777777" w:rsidR="00E2034C" w:rsidRPr="00191ECF" w:rsidRDefault="00E2034C" w:rsidP="00E2034C">
            <w:pPr>
              <w:numPr>
                <w:ilvl w:val="0"/>
                <w:numId w:val="20"/>
              </w:numPr>
              <w:tabs>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szCs w:val="20"/>
                <w:lang w:val="sq-AL"/>
                <w14:ligatures w14:val="none"/>
              </w:rPr>
            </w:pPr>
            <w:r w:rsidRPr="00191ECF">
              <w:rPr>
                <w:rFonts w:ascii="Times New Roman" w:eastAsia="Times New Roman" w:hAnsi="Times New Roman" w:cs="Times New Roman"/>
                <w:kern w:val="0"/>
                <w:szCs w:val="20"/>
                <w:lang w:val="sq-AL"/>
                <w14:ligatures w14:val="none"/>
              </w:rPr>
              <w:t xml:space="preserve">të </w:t>
            </w:r>
            <w:r w:rsidRPr="00191ECF">
              <w:rPr>
                <w:rFonts w:ascii="Times New Roman" w:eastAsia="Batang" w:hAnsi="Times New Roman" w:cs="Times New Roman"/>
                <w:iCs/>
                <w:kern w:val="0"/>
                <w:lang w:val="sq-AL" w:eastAsia="ko-KR"/>
                <w14:ligatures w14:val="none"/>
              </w:rPr>
              <w:t>dokumentojë punimet e kryera praktikisht në automjete elektrike dhe hibride</w:t>
            </w:r>
            <w:r w:rsidRPr="00191ECF">
              <w:rPr>
                <w:rFonts w:ascii="Times New Roman" w:eastAsia="Times New Roman" w:hAnsi="Times New Roman" w:cs="Times New Roman"/>
                <w:kern w:val="0"/>
                <w:szCs w:val="20"/>
                <w:lang w:val="sq-AL"/>
                <w14:ligatures w14:val="none"/>
              </w:rPr>
              <w:t>;</w:t>
            </w:r>
          </w:p>
          <w:p w14:paraId="7CBFB441" w14:textId="77777777" w:rsidR="00E2034C" w:rsidRPr="00191ECF" w:rsidRDefault="00E2034C" w:rsidP="00E2034C">
            <w:pPr>
              <w:numPr>
                <w:ilvl w:val="0"/>
                <w:numId w:val="20"/>
              </w:numPr>
              <w:tabs>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szCs w:val="20"/>
                <w:lang w:val="sq-AL"/>
                <w14:ligatures w14:val="none"/>
              </w:rPr>
            </w:pPr>
            <w:r w:rsidRPr="00191ECF">
              <w:rPr>
                <w:rFonts w:ascii="Times New Roman" w:eastAsia="Times New Roman" w:hAnsi="Times New Roman" w:cs="Times New Roman"/>
                <w:kern w:val="0"/>
                <w:szCs w:val="20"/>
                <w:lang w:val="sq-AL"/>
                <w14:ligatures w14:val="none"/>
              </w:rPr>
              <w:t xml:space="preserve">të </w:t>
            </w:r>
            <w:r w:rsidRPr="00191ECF">
              <w:rPr>
                <w:rFonts w:ascii="Times New Roman" w:eastAsia="Batang" w:hAnsi="Times New Roman" w:cs="Times New Roman"/>
                <w:iCs/>
                <w:kern w:val="0"/>
                <w:lang w:val="sq-AL" w:eastAsia="ko-KR"/>
                <w14:ligatures w14:val="none"/>
              </w:rPr>
              <w:t>respektojë udhëzimet e instruktorit gjatë punës</w:t>
            </w:r>
            <w:r w:rsidRPr="00191ECF">
              <w:rPr>
                <w:rFonts w:ascii="Times New Roman" w:eastAsia="Times New Roman" w:hAnsi="Times New Roman" w:cs="Times New Roman"/>
                <w:kern w:val="0"/>
                <w:szCs w:val="20"/>
                <w:lang w:val="sq-AL"/>
                <w14:ligatures w14:val="none"/>
              </w:rPr>
              <w:t>;</w:t>
            </w:r>
          </w:p>
          <w:p w14:paraId="617329C2" w14:textId="03C997B3" w:rsidR="00E2034C" w:rsidRPr="00191ECF" w:rsidRDefault="00E2034C" w:rsidP="00E2034C">
            <w:pPr>
              <w:numPr>
                <w:ilvl w:val="0"/>
                <w:numId w:val="20"/>
              </w:numPr>
              <w:tabs>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szCs w:val="20"/>
                <w:lang w:val="sq-AL"/>
                <w14:ligatures w14:val="none"/>
              </w:rPr>
            </w:pPr>
            <w:r w:rsidRPr="00191ECF">
              <w:rPr>
                <w:rFonts w:ascii="Times New Roman" w:eastAsia="Times New Roman" w:hAnsi="Times New Roman" w:cs="Times New Roman"/>
                <w:kern w:val="0"/>
                <w:lang w:val="sq-AL"/>
                <w14:ligatures w14:val="none"/>
              </w:rPr>
              <w:t xml:space="preserve">të </w:t>
            </w:r>
            <w:r w:rsidRPr="00191ECF">
              <w:rPr>
                <w:rFonts w:ascii="Times New Roman" w:eastAsia="Batang" w:hAnsi="Times New Roman" w:cs="Times New Roman"/>
                <w:iCs/>
                <w:kern w:val="0"/>
                <w:lang w:val="sq-AL" w:eastAsia="ko-KR"/>
                <w14:ligatures w14:val="none"/>
              </w:rPr>
              <w:t xml:space="preserve">zbatojë </w:t>
            </w:r>
            <w:r w:rsidR="005D572F" w:rsidRPr="00E01FFE">
              <w:rPr>
                <w:rStyle w:val="cf01"/>
                <w:rFonts w:ascii="Times New Roman" w:hAnsi="Times New Roman" w:cs="Times New Roman"/>
                <w:sz w:val="24"/>
                <w:szCs w:val="24"/>
                <w:lang w:val="sq-AL"/>
              </w:rPr>
              <w:t>rregullat e sigurimit teknik dhe mbrojtjes së mjedisit,</w:t>
            </w:r>
            <w:r w:rsidR="005B0744" w:rsidRPr="00191ECF">
              <w:rPr>
                <w:rStyle w:val="cf01"/>
                <w:rFonts w:ascii="Times New Roman" w:hAnsi="Times New Roman" w:cs="Times New Roman"/>
                <w:sz w:val="24"/>
                <w:szCs w:val="24"/>
              </w:rPr>
              <w:t xml:space="preserve"> </w:t>
            </w:r>
            <w:r w:rsidRPr="00191ECF">
              <w:rPr>
                <w:rFonts w:ascii="Times New Roman" w:eastAsia="Batang" w:hAnsi="Times New Roman" w:cs="Times New Roman"/>
                <w:iCs/>
                <w:kern w:val="0"/>
                <w:lang w:val="sq-AL" w:eastAsia="ko-KR"/>
                <w14:ligatures w14:val="none"/>
              </w:rPr>
              <w:t>për automjetet elektrike dhe hibride.</w:t>
            </w:r>
          </w:p>
          <w:p w14:paraId="1A15D2F7" w14:textId="77777777" w:rsidR="00E2034C" w:rsidRPr="00191ECF" w:rsidRDefault="00E2034C" w:rsidP="00E2034C">
            <w:pPr>
              <w:tabs>
                <w:tab w:val="left" w:pos="360"/>
              </w:tabs>
              <w:spacing w:after="0" w:line="276" w:lineRule="auto"/>
              <w:rPr>
                <w:rFonts w:ascii="Times New Roman" w:eastAsia="Times New Roman" w:hAnsi="Times New Roman" w:cs="Times New Roman"/>
                <w:b/>
                <w:i/>
                <w:kern w:val="0"/>
                <w:lang w:val="sq-AL"/>
                <w14:ligatures w14:val="none"/>
              </w:rPr>
            </w:pPr>
            <w:r w:rsidRPr="00191ECF">
              <w:rPr>
                <w:rFonts w:ascii="Times New Roman" w:eastAsia="Times New Roman" w:hAnsi="Times New Roman" w:cs="Times New Roman"/>
                <w:b/>
                <w:i/>
                <w:kern w:val="0"/>
                <w:lang w:val="sq-AL"/>
                <w14:ligatures w14:val="none"/>
              </w:rPr>
              <w:t>Instrumentet e vlerësimit:</w:t>
            </w:r>
          </w:p>
          <w:p w14:paraId="524B1F40" w14:textId="77777777" w:rsidR="00E2034C" w:rsidRPr="00191ECF" w:rsidRDefault="00E2034C" w:rsidP="00E2034C">
            <w:pPr>
              <w:numPr>
                <w:ilvl w:val="0"/>
                <w:numId w:val="20"/>
              </w:numPr>
              <w:tabs>
                <w:tab w:val="num" w:pos="450"/>
              </w:tabs>
              <w:overflowPunct w:val="0"/>
              <w:autoSpaceDE w:val="0"/>
              <w:autoSpaceDN w:val="0"/>
              <w:adjustRightInd w:val="0"/>
              <w:spacing w:after="0" w:line="276" w:lineRule="auto"/>
              <w:ind w:left="450"/>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Vëzhgim me listë kontrolli.</w:t>
            </w:r>
          </w:p>
        </w:tc>
      </w:tr>
    </w:tbl>
    <w:p w14:paraId="7E737EA4" w14:textId="77777777" w:rsidR="00E2034C" w:rsidRPr="00191ECF" w:rsidRDefault="00E2034C" w:rsidP="00E2034C">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p>
    <w:tbl>
      <w:tblPr>
        <w:tblW w:w="9243" w:type="dxa"/>
        <w:tblBorders>
          <w:top w:val="single" w:sz="6" w:space="0" w:color="auto"/>
        </w:tblBorders>
        <w:tblLook w:val="0000" w:firstRow="0" w:lastRow="0" w:firstColumn="0" w:lastColumn="0" w:noHBand="0" w:noVBand="0"/>
      </w:tblPr>
      <w:tblGrid>
        <w:gridCol w:w="2178"/>
        <w:gridCol w:w="270"/>
        <w:gridCol w:w="6795"/>
      </w:tblGrid>
      <w:tr w:rsidR="00E2034C" w:rsidRPr="00191ECF" w14:paraId="4C8A2423" w14:textId="77777777" w:rsidTr="001418E1">
        <w:tc>
          <w:tcPr>
            <w:tcW w:w="2178" w:type="dxa"/>
          </w:tcPr>
          <w:p w14:paraId="2FCE4AF2" w14:textId="77777777" w:rsidR="00E2034C" w:rsidRPr="00191ECF" w:rsidRDefault="00E2034C" w:rsidP="00E2034C">
            <w:pPr>
              <w:numPr>
                <w:ilvl w:val="12"/>
                <w:numId w:val="0"/>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b/>
                <w:kern w:val="0"/>
                <w:lang w:val="sq-AL"/>
                <w14:ligatures w14:val="none"/>
              </w:rPr>
              <w:t>Udhëzime për zbatimin e modulit</w:t>
            </w:r>
          </w:p>
        </w:tc>
        <w:tc>
          <w:tcPr>
            <w:tcW w:w="270" w:type="dxa"/>
          </w:tcPr>
          <w:p w14:paraId="181DF903" w14:textId="77777777" w:rsidR="00E2034C" w:rsidRPr="00191ECF" w:rsidRDefault="00E2034C" w:rsidP="00E2034C">
            <w:pPr>
              <w:numPr>
                <w:ilvl w:val="12"/>
                <w:numId w:val="0"/>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p>
        </w:tc>
        <w:tc>
          <w:tcPr>
            <w:tcW w:w="6795" w:type="dxa"/>
          </w:tcPr>
          <w:p w14:paraId="50E6AC6C" w14:textId="77777777" w:rsidR="00E2034C" w:rsidRPr="00191ECF" w:rsidRDefault="00E2034C" w:rsidP="00E2034C">
            <w:pPr>
              <w:numPr>
                <w:ilvl w:val="0"/>
                <w:numId w:val="35"/>
              </w:num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 xml:space="preserve">Ky modul duhet të trajtohet në repartin e shërbimit të automjeteve ose në mjedise pune (servise) ku kryhen punime </w:t>
            </w:r>
            <w:r w:rsidRPr="00191ECF">
              <w:rPr>
                <w:rFonts w:ascii="Times New Roman" w:eastAsia="Batang" w:hAnsi="Times New Roman" w:cs="Times New Roman"/>
                <w:iCs/>
                <w:kern w:val="0"/>
                <w:lang w:val="sq-AL" w:eastAsia="ko-KR"/>
                <w14:ligatures w14:val="none"/>
              </w:rPr>
              <w:t xml:space="preserve">të thjeshta, të elementëve të sistemit </w:t>
            </w:r>
            <w:r w:rsidRPr="00191ECF">
              <w:rPr>
                <w:rFonts w:ascii="Times New Roman" w:eastAsia="Batang" w:hAnsi="Times New Roman" w:cs="Times New Roman"/>
                <w:b/>
                <w:iCs/>
                <w:kern w:val="0"/>
                <w:lang w:val="sq-AL" w:eastAsia="ko-KR"/>
                <w14:ligatures w14:val="none"/>
              </w:rPr>
              <w:t xml:space="preserve"> </w:t>
            </w:r>
            <w:r w:rsidRPr="00191ECF">
              <w:rPr>
                <w:rFonts w:ascii="Times New Roman" w:eastAsia="Batang" w:hAnsi="Times New Roman" w:cs="Times New Roman"/>
                <w:iCs/>
                <w:kern w:val="0"/>
                <w:lang w:val="sq-AL" w:eastAsia="ko-KR"/>
                <w14:ligatures w14:val="none"/>
              </w:rPr>
              <w:t>elektronik dhe atij të fuqisë  në automjete elektrike dhe hibride</w:t>
            </w:r>
            <w:r w:rsidRPr="00191ECF">
              <w:rPr>
                <w:rFonts w:ascii="Times New Roman" w:eastAsia="Times New Roman" w:hAnsi="Times New Roman" w:cs="Times New Roman"/>
                <w:kern w:val="0"/>
                <w:lang w:val="sq-AL"/>
                <w14:ligatures w14:val="none"/>
              </w:rPr>
              <w:t>.</w:t>
            </w:r>
          </w:p>
          <w:p w14:paraId="3C719E40" w14:textId="20DC5B44" w:rsidR="00E2034C" w:rsidRPr="00191ECF" w:rsidRDefault="00E2034C" w:rsidP="00E2034C">
            <w:pPr>
              <w:numPr>
                <w:ilvl w:val="0"/>
                <w:numId w:val="35"/>
              </w:num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lastRenderedPageBreak/>
              <w:t xml:space="preserve">Mësimdhënësi duhet të përdorë sa më shumë të jetë e mundur </w:t>
            </w:r>
            <w:r w:rsidR="0059422C">
              <w:rPr>
                <w:rFonts w:ascii="Times New Roman" w:eastAsia="Times New Roman" w:hAnsi="Times New Roman" w:cs="Times New Roman"/>
                <w:kern w:val="0"/>
                <w:lang w:val="sq-AL"/>
                <w14:ligatures w14:val="none"/>
              </w:rPr>
              <w:t>demonstrime</w:t>
            </w:r>
            <w:r w:rsidRPr="00191ECF">
              <w:rPr>
                <w:rFonts w:ascii="Times New Roman" w:eastAsia="Times New Roman" w:hAnsi="Times New Roman" w:cs="Times New Roman"/>
                <w:kern w:val="0"/>
                <w:lang w:val="sq-AL"/>
                <w14:ligatures w14:val="none"/>
              </w:rPr>
              <w:t xml:space="preserve"> konkrete të punimeve </w:t>
            </w:r>
            <w:r w:rsidRPr="00191ECF">
              <w:rPr>
                <w:rFonts w:ascii="Times New Roman" w:eastAsia="Batang" w:hAnsi="Times New Roman" w:cs="Times New Roman"/>
                <w:iCs/>
                <w:kern w:val="0"/>
                <w:lang w:val="sq-AL" w:eastAsia="ko-KR"/>
                <w14:ligatures w14:val="none"/>
              </w:rPr>
              <w:t xml:space="preserve">të thjeshta, të elementëve të sistemit </w:t>
            </w:r>
            <w:r w:rsidRPr="00191ECF">
              <w:rPr>
                <w:rFonts w:ascii="Times New Roman" w:eastAsia="Batang" w:hAnsi="Times New Roman" w:cs="Times New Roman"/>
                <w:b/>
                <w:iCs/>
                <w:kern w:val="0"/>
                <w:lang w:val="sq-AL" w:eastAsia="ko-KR"/>
                <w14:ligatures w14:val="none"/>
              </w:rPr>
              <w:t xml:space="preserve"> </w:t>
            </w:r>
            <w:r w:rsidRPr="00191ECF">
              <w:rPr>
                <w:rFonts w:ascii="Times New Roman" w:eastAsia="Batang" w:hAnsi="Times New Roman" w:cs="Times New Roman"/>
                <w:iCs/>
                <w:kern w:val="0"/>
                <w:lang w:val="sq-AL" w:eastAsia="ko-KR"/>
                <w14:ligatures w14:val="none"/>
              </w:rPr>
              <w:t>elektronik dhe atij të fuqisë  në automjete elektrike dhe hibride</w:t>
            </w:r>
            <w:r w:rsidRPr="00191ECF">
              <w:rPr>
                <w:rFonts w:ascii="Times New Roman" w:eastAsia="Times New Roman" w:hAnsi="Times New Roman" w:cs="Times New Roman"/>
                <w:kern w:val="0"/>
                <w:lang w:val="sq-AL"/>
                <w14:ligatures w14:val="none"/>
              </w:rPr>
              <w:t>.</w:t>
            </w:r>
          </w:p>
          <w:p w14:paraId="6DD0D01E" w14:textId="4D3DD468" w:rsidR="00E2034C" w:rsidRPr="00191ECF" w:rsidRDefault="00E2034C" w:rsidP="00E2034C">
            <w:pPr>
              <w:numPr>
                <w:ilvl w:val="0"/>
                <w:numId w:val="33"/>
              </w:numPr>
              <w:overflowPunct w:val="0"/>
              <w:autoSpaceDE w:val="0"/>
              <w:autoSpaceDN w:val="0"/>
              <w:adjustRightInd w:val="0"/>
              <w:spacing w:after="0" w:line="276" w:lineRule="auto"/>
              <w:jc w:val="both"/>
              <w:textAlignment w:val="baseline"/>
              <w:rPr>
                <w:rFonts w:ascii="Times New Roman" w:eastAsia="Times New Roman" w:hAnsi="Times New Roman" w:cs="Times New Roman"/>
                <w:b/>
                <w:i/>
                <w:kern w:val="0"/>
                <w:lang w:val="sq-AL"/>
                <w14:ligatures w14:val="none"/>
              </w:rPr>
            </w:pPr>
            <w:r w:rsidRPr="00191ECF">
              <w:rPr>
                <w:rFonts w:ascii="Times New Roman" w:eastAsia="Times New Roman" w:hAnsi="Times New Roman" w:cs="Times New Roman"/>
                <w:kern w:val="0"/>
                <w:lang w:val="sq-AL"/>
                <w14:ligatures w14:val="none"/>
              </w:rPr>
              <w:t xml:space="preserve">Nxënësit duhet të angazhohen në veprimtari konkrete pune për kryerjen e punimeve të montim/zmontimit të elementëve të sistemit të </w:t>
            </w:r>
            <w:r w:rsidRPr="00191ECF">
              <w:rPr>
                <w:rFonts w:ascii="Times New Roman" w:eastAsia="Times New Roman" w:hAnsi="Times New Roman" w:cs="Times New Roman"/>
                <w:b/>
                <w:kern w:val="0"/>
                <w:lang w:val="sq-AL"/>
                <w14:ligatures w14:val="none"/>
              </w:rPr>
              <w:t xml:space="preserve"> </w:t>
            </w:r>
            <w:r w:rsidRPr="00191ECF">
              <w:rPr>
                <w:rFonts w:ascii="Times New Roman" w:eastAsia="Times New Roman" w:hAnsi="Times New Roman" w:cs="Times New Roman"/>
                <w:kern w:val="0"/>
                <w:lang w:val="sq-AL"/>
                <w14:ligatures w14:val="none"/>
              </w:rPr>
              <w:t xml:space="preserve">elektronik dhe atij të fuqisë , fillimisht në mënyrë të </w:t>
            </w:r>
            <w:r w:rsidR="005D24B7">
              <w:rPr>
                <w:rFonts w:ascii="Times New Roman" w:eastAsia="Times New Roman" w:hAnsi="Times New Roman" w:cs="Times New Roman"/>
                <w:kern w:val="0"/>
                <w:lang w:val="sq-AL"/>
                <w14:ligatures w14:val="none"/>
              </w:rPr>
              <w:t>mbikëqyrur</w:t>
            </w:r>
            <w:r w:rsidRPr="00191ECF">
              <w:rPr>
                <w:rFonts w:ascii="Times New Roman" w:eastAsia="Times New Roman" w:hAnsi="Times New Roman" w:cs="Times New Roman"/>
                <w:kern w:val="0"/>
                <w:lang w:val="sq-AL"/>
                <w14:ligatures w14:val="none"/>
              </w:rPr>
              <w:t xml:space="preserve"> dhe më pas në mënyrë të pavarur. Ata duhet të nxiten të diskutojnë në lidhje me proceset e punës që kryejnë.</w:t>
            </w:r>
          </w:p>
          <w:p w14:paraId="7ECD0B0D" w14:textId="77777777" w:rsidR="00E2034C" w:rsidRPr="00191ECF" w:rsidRDefault="00E2034C" w:rsidP="00E2034C">
            <w:pPr>
              <w:numPr>
                <w:ilvl w:val="0"/>
                <w:numId w:val="33"/>
              </w:numPr>
              <w:overflowPunct w:val="0"/>
              <w:autoSpaceDE w:val="0"/>
              <w:autoSpaceDN w:val="0"/>
              <w:adjustRightInd w:val="0"/>
              <w:spacing w:after="0" w:line="276" w:lineRule="auto"/>
              <w:jc w:val="both"/>
              <w:textAlignment w:val="baseline"/>
              <w:rPr>
                <w:rFonts w:ascii="Times New Roman" w:eastAsia="Times New Roman" w:hAnsi="Times New Roman" w:cs="Times New Roman"/>
                <w:b/>
                <w:i/>
                <w:kern w:val="0"/>
                <w:lang w:val="sq-AL"/>
                <w14:ligatures w14:val="none"/>
              </w:rPr>
            </w:pPr>
            <w:r w:rsidRPr="00191ECF">
              <w:rPr>
                <w:rFonts w:ascii="Times New Roman" w:eastAsia="Times New Roman" w:hAnsi="Times New Roman" w:cs="Times New Roman"/>
                <w:kern w:val="0"/>
                <w:lang w:val="sq-AL"/>
                <w14:ligatures w14:val="none"/>
              </w:rPr>
              <w:t xml:space="preserve">Gjatë vlerësimit të nxënësve duhet të vihet theksi te verifikimi i shkallës së arritjes së shprehive praktike për të kryer punime </w:t>
            </w:r>
            <w:r w:rsidRPr="00191ECF">
              <w:rPr>
                <w:rFonts w:ascii="Times New Roman" w:eastAsia="Batang" w:hAnsi="Times New Roman" w:cs="Times New Roman"/>
                <w:iCs/>
                <w:kern w:val="0"/>
                <w:lang w:val="sq-AL" w:eastAsia="ko-KR"/>
                <w14:ligatures w14:val="none"/>
              </w:rPr>
              <w:t xml:space="preserve">të thjeshta, të elementëve të sistemit </w:t>
            </w:r>
            <w:r w:rsidRPr="00191ECF">
              <w:rPr>
                <w:rFonts w:ascii="Times New Roman" w:eastAsia="Batang" w:hAnsi="Times New Roman" w:cs="Times New Roman"/>
                <w:b/>
                <w:iCs/>
                <w:kern w:val="0"/>
                <w:lang w:val="sq-AL" w:eastAsia="ko-KR"/>
                <w14:ligatures w14:val="none"/>
              </w:rPr>
              <w:t xml:space="preserve"> </w:t>
            </w:r>
            <w:r w:rsidRPr="00191ECF">
              <w:rPr>
                <w:rFonts w:ascii="Times New Roman" w:eastAsia="Batang" w:hAnsi="Times New Roman" w:cs="Times New Roman"/>
                <w:iCs/>
                <w:kern w:val="0"/>
                <w:lang w:val="sq-AL" w:eastAsia="ko-KR"/>
                <w14:ligatures w14:val="none"/>
              </w:rPr>
              <w:t>elektronik dhe atij të fuqisë  në automjete elektrike dhe hibride</w:t>
            </w:r>
            <w:r w:rsidRPr="00191ECF">
              <w:rPr>
                <w:rFonts w:ascii="Times New Roman" w:eastAsia="Times New Roman" w:hAnsi="Times New Roman" w:cs="Times New Roman"/>
                <w:kern w:val="0"/>
                <w:lang w:val="sq-AL"/>
                <w14:ligatures w14:val="none"/>
              </w:rPr>
              <w:t>.</w:t>
            </w:r>
          </w:p>
          <w:p w14:paraId="1B2DF12E" w14:textId="77777777" w:rsidR="00E2034C" w:rsidRPr="00191ECF" w:rsidRDefault="00E2034C" w:rsidP="00E2034C">
            <w:pPr>
              <w:numPr>
                <w:ilvl w:val="0"/>
                <w:numId w:val="35"/>
              </w:num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Realizimi i pranueshëm i modulit do të konsiderohet arritja e kënaqshme e të gjitha kritereve të vlerësimit të specifikuara për çdo rezultat të të nxënit.</w:t>
            </w:r>
          </w:p>
        </w:tc>
      </w:tr>
    </w:tbl>
    <w:p w14:paraId="6A9935EB" w14:textId="77777777" w:rsidR="00E2034C" w:rsidRPr="00191ECF" w:rsidRDefault="00E2034C" w:rsidP="00E2034C">
      <w:pPr>
        <w:numPr>
          <w:ilvl w:val="12"/>
          <w:numId w:val="0"/>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p>
    <w:tbl>
      <w:tblPr>
        <w:tblW w:w="9243" w:type="dxa"/>
        <w:tblBorders>
          <w:top w:val="single" w:sz="6" w:space="0" w:color="auto"/>
          <w:bottom w:val="single" w:sz="6" w:space="0" w:color="auto"/>
        </w:tblBorders>
        <w:tblLook w:val="0000" w:firstRow="0" w:lastRow="0" w:firstColumn="0" w:lastColumn="0" w:noHBand="0" w:noVBand="0"/>
      </w:tblPr>
      <w:tblGrid>
        <w:gridCol w:w="2178"/>
        <w:gridCol w:w="270"/>
        <w:gridCol w:w="6795"/>
      </w:tblGrid>
      <w:tr w:rsidR="001236A0" w:rsidRPr="00191ECF" w14:paraId="651F8F74" w14:textId="77777777" w:rsidTr="001418E1">
        <w:tc>
          <w:tcPr>
            <w:tcW w:w="2178" w:type="dxa"/>
          </w:tcPr>
          <w:p w14:paraId="12B66518" w14:textId="77777777" w:rsidR="00E2034C" w:rsidRPr="00191ECF" w:rsidRDefault="00E2034C" w:rsidP="00E2034C">
            <w:pPr>
              <w:numPr>
                <w:ilvl w:val="12"/>
                <w:numId w:val="0"/>
              </w:num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Kushtet e</w:t>
            </w:r>
          </w:p>
          <w:p w14:paraId="7A5112B2" w14:textId="77777777" w:rsidR="00E2034C" w:rsidRPr="00191ECF" w:rsidRDefault="00E2034C" w:rsidP="00E2034C">
            <w:pPr>
              <w:numPr>
                <w:ilvl w:val="12"/>
                <w:numId w:val="0"/>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b/>
                <w:kern w:val="0"/>
                <w:lang w:val="sq-AL"/>
                <w14:ligatures w14:val="none"/>
              </w:rPr>
              <w:t>e domosdoshme për realizimin e modulit</w:t>
            </w:r>
          </w:p>
        </w:tc>
        <w:tc>
          <w:tcPr>
            <w:tcW w:w="270" w:type="dxa"/>
          </w:tcPr>
          <w:p w14:paraId="134733B9" w14:textId="77777777" w:rsidR="00E2034C" w:rsidRPr="00191ECF" w:rsidRDefault="00E2034C" w:rsidP="00E2034C">
            <w:pPr>
              <w:numPr>
                <w:ilvl w:val="12"/>
                <w:numId w:val="0"/>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p>
        </w:tc>
        <w:tc>
          <w:tcPr>
            <w:tcW w:w="6795" w:type="dxa"/>
          </w:tcPr>
          <w:p w14:paraId="2D97F9D4" w14:textId="77777777" w:rsidR="00E2034C" w:rsidRPr="00191ECF" w:rsidRDefault="00E2034C" w:rsidP="00E2034C">
            <w:pPr>
              <w:numPr>
                <w:ilvl w:val="12"/>
                <w:numId w:val="0"/>
              </w:num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Për realizimin si duhet të modulit është e domosdoshme të sigurohen mjediset, veglat, pajisjet, dhe materialet e mëposhtme:</w:t>
            </w:r>
          </w:p>
          <w:p w14:paraId="3A5807A4" w14:textId="77777777" w:rsidR="00E2034C" w:rsidRPr="00191ECF" w:rsidRDefault="00E2034C">
            <w:pPr>
              <w:numPr>
                <w:ilvl w:val="0"/>
                <w:numId w:val="37"/>
              </w:num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R</w:t>
            </w:r>
            <w:r w:rsidRPr="00191ECF">
              <w:rPr>
                <w:rFonts w:ascii="Times New Roman" w:eastAsia="Batang" w:hAnsi="Times New Roman" w:cs="Times New Roman"/>
                <w:iCs/>
                <w:kern w:val="0"/>
                <w:lang w:val="sq-AL" w:eastAsia="ko-KR"/>
                <w14:ligatures w14:val="none"/>
              </w:rPr>
              <w:t>epart pune për punime të montim/zmontimit të elementëve të sistemit të elektronike në automjete elektrike dhe hibride</w:t>
            </w:r>
            <w:r w:rsidRPr="00191ECF">
              <w:rPr>
                <w:rFonts w:ascii="Times New Roman" w:eastAsia="Times New Roman" w:hAnsi="Times New Roman" w:cs="Times New Roman"/>
                <w:kern w:val="0"/>
                <w:lang w:val="sq-AL"/>
                <w14:ligatures w14:val="none"/>
              </w:rPr>
              <w:t>.</w:t>
            </w:r>
          </w:p>
          <w:p w14:paraId="5E29FF4F" w14:textId="77777777" w:rsidR="00E2034C" w:rsidRPr="00191ECF" w:rsidRDefault="00E2034C">
            <w:pPr>
              <w:numPr>
                <w:ilvl w:val="0"/>
                <w:numId w:val="37"/>
              </w:num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 xml:space="preserve">Kompleti i veglave, pajisjeve dhe instrumenteve të nevojshme për </w:t>
            </w:r>
            <w:r w:rsidRPr="00191ECF">
              <w:rPr>
                <w:rFonts w:ascii="Times New Roman" w:eastAsia="Batang" w:hAnsi="Times New Roman" w:cs="Times New Roman"/>
                <w:iCs/>
                <w:kern w:val="0"/>
                <w:lang w:val="sq-AL" w:eastAsia="ko-KR"/>
                <w14:ligatures w14:val="none"/>
              </w:rPr>
              <w:t xml:space="preserve">matje dhe punime të montim/zmontimit të elementëve të sistemit </w:t>
            </w:r>
            <w:r w:rsidRPr="00191ECF">
              <w:rPr>
                <w:rFonts w:ascii="Times New Roman" w:eastAsia="Batang" w:hAnsi="Times New Roman" w:cs="Times New Roman"/>
                <w:b/>
                <w:iCs/>
                <w:kern w:val="0"/>
                <w:lang w:val="sq-AL" w:eastAsia="ko-KR"/>
                <w14:ligatures w14:val="none"/>
              </w:rPr>
              <w:t xml:space="preserve"> </w:t>
            </w:r>
            <w:r w:rsidRPr="00191ECF">
              <w:rPr>
                <w:rFonts w:ascii="Times New Roman" w:eastAsia="Batang" w:hAnsi="Times New Roman" w:cs="Times New Roman"/>
                <w:iCs/>
                <w:kern w:val="0"/>
                <w:lang w:val="sq-AL" w:eastAsia="ko-KR"/>
                <w14:ligatures w14:val="none"/>
              </w:rPr>
              <w:t>elektronik në automjete elektrike dhe hibride</w:t>
            </w:r>
            <w:r w:rsidRPr="00191ECF">
              <w:rPr>
                <w:rFonts w:ascii="Times New Roman" w:eastAsia="Times New Roman" w:hAnsi="Times New Roman" w:cs="Times New Roman"/>
                <w:kern w:val="0"/>
                <w:lang w:val="sq-AL"/>
                <w14:ligatures w14:val="none"/>
              </w:rPr>
              <w:t xml:space="preserve">. </w:t>
            </w:r>
          </w:p>
          <w:p w14:paraId="0C3466A6" w14:textId="77777777" w:rsidR="00E2034C" w:rsidRPr="00191ECF" w:rsidRDefault="00E2034C" w:rsidP="00E2034C">
            <w:pPr>
              <w:numPr>
                <w:ilvl w:val="0"/>
                <w:numId w:val="34"/>
              </w:num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Automjet mësimor me sistem elektronik në gjendje pune.</w:t>
            </w:r>
          </w:p>
          <w:p w14:paraId="5152A5D3" w14:textId="77777777" w:rsidR="00E2034C" w:rsidRPr="00191ECF" w:rsidRDefault="00E2034C" w:rsidP="00E2034C">
            <w:pPr>
              <w:numPr>
                <w:ilvl w:val="0"/>
                <w:numId w:val="36"/>
              </w:num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P</w:t>
            </w:r>
            <w:r w:rsidRPr="00191ECF">
              <w:rPr>
                <w:rFonts w:ascii="Times New Roman" w:eastAsia="Batang" w:hAnsi="Times New Roman" w:cs="Times New Roman"/>
                <w:iCs/>
                <w:kern w:val="0"/>
                <w:lang w:val="sq-AL" w:eastAsia="ko-KR"/>
                <w14:ligatures w14:val="none"/>
              </w:rPr>
              <w:t xml:space="preserve">jesë këmbimi për sistemin elektronik në automjete elektrike dhe hibride. </w:t>
            </w:r>
          </w:p>
          <w:p w14:paraId="6AB08058" w14:textId="34FB59FC" w:rsidR="00E2034C" w:rsidRPr="00191ECF" w:rsidRDefault="00E4631F" w:rsidP="00E2034C">
            <w:pPr>
              <w:numPr>
                <w:ilvl w:val="0"/>
                <w:numId w:val="36"/>
              </w:num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Pr>
                <w:rFonts w:ascii="Times New Roman" w:eastAsia="Batang" w:hAnsi="Times New Roman" w:cs="Times New Roman"/>
                <w:iCs/>
                <w:kern w:val="0"/>
                <w:lang w:val="sq-AL" w:eastAsia="ko-KR"/>
                <w14:ligatures w14:val="none"/>
              </w:rPr>
              <w:t>Katalog</w:t>
            </w:r>
            <w:r w:rsidR="00E2034C" w:rsidRPr="00191ECF">
              <w:rPr>
                <w:rFonts w:ascii="Times New Roman" w:eastAsia="Batang" w:hAnsi="Times New Roman" w:cs="Times New Roman"/>
                <w:iCs/>
                <w:kern w:val="0"/>
                <w:lang w:val="sq-AL" w:eastAsia="ko-KR"/>
                <w14:ligatures w14:val="none"/>
              </w:rPr>
              <w:t xml:space="preserve">ë, manuale, </w:t>
            </w:r>
            <w:r w:rsidR="005D24B7">
              <w:rPr>
                <w:rFonts w:ascii="Times New Roman" w:eastAsia="Batang" w:hAnsi="Times New Roman" w:cs="Times New Roman"/>
                <w:iCs/>
                <w:kern w:val="0"/>
                <w:lang w:val="sq-AL" w:eastAsia="ko-KR"/>
                <w14:ligatures w14:val="none"/>
              </w:rPr>
              <w:t>udhëzues</w:t>
            </w:r>
            <w:r w:rsidR="00E2034C" w:rsidRPr="00191ECF">
              <w:rPr>
                <w:rFonts w:ascii="Times New Roman" w:eastAsia="Batang" w:hAnsi="Times New Roman" w:cs="Times New Roman"/>
                <w:iCs/>
                <w:kern w:val="0"/>
                <w:lang w:val="sq-AL" w:eastAsia="ko-KR"/>
                <w14:ligatures w14:val="none"/>
              </w:rPr>
              <w:t>, materiale të shkruara në mbështetje të çështjeve që trajtohen në modul</w:t>
            </w:r>
            <w:r w:rsidR="00E2034C" w:rsidRPr="00191ECF">
              <w:rPr>
                <w:rFonts w:ascii="Times New Roman" w:eastAsia="Times New Roman" w:hAnsi="Times New Roman" w:cs="Times New Roman"/>
                <w:kern w:val="0"/>
                <w:lang w:val="sq-AL"/>
                <w14:ligatures w14:val="none"/>
              </w:rPr>
              <w:t>.</w:t>
            </w:r>
          </w:p>
          <w:p w14:paraId="10389101" w14:textId="77777777" w:rsidR="00E2034C" w:rsidRPr="00191ECF" w:rsidRDefault="00E2034C" w:rsidP="00E2034C">
            <w:pPr>
              <w:numPr>
                <w:ilvl w:val="12"/>
                <w:numId w:val="0"/>
              </w:num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p>
        </w:tc>
      </w:tr>
    </w:tbl>
    <w:p w14:paraId="34CA8997"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p>
    <w:p w14:paraId="5721317E" w14:textId="77777777" w:rsidR="00E95A0C" w:rsidRPr="00191ECF" w:rsidRDefault="00E95A0C">
      <w:pPr>
        <w:rPr>
          <w:rFonts w:ascii="Times New Roman" w:hAnsi="Times New Roman" w:cs="Times New Roman"/>
          <w:b/>
          <w:bCs/>
          <w:kern w:val="0"/>
          <w:highlight w:val="lightGray"/>
          <w:lang w:val="sq-AL"/>
          <w14:ligatures w14:val="none"/>
        </w:rPr>
      </w:pPr>
      <w:r w:rsidRPr="00191ECF">
        <w:rPr>
          <w:rFonts w:ascii="Times New Roman" w:hAnsi="Times New Roman" w:cs="Times New Roman"/>
          <w:b/>
          <w:bCs/>
          <w:kern w:val="0"/>
          <w:highlight w:val="lightGray"/>
          <w:lang w:val="sq-AL"/>
          <w14:ligatures w14:val="none"/>
        </w:rPr>
        <w:br w:type="page"/>
      </w:r>
    </w:p>
    <w:p w14:paraId="590D38E0" w14:textId="3C02EBEA" w:rsidR="009411B2" w:rsidRPr="00191ECF" w:rsidRDefault="009411B2" w:rsidP="009411B2">
      <w:pPr>
        <w:keepNext/>
        <w:widowControl w:val="0"/>
        <w:overflowPunct w:val="0"/>
        <w:autoSpaceDE w:val="0"/>
        <w:autoSpaceDN w:val="0"/>
        <w:adjustRightInd w:val="0"/>
        <w:spacing w:before="240" w:after="60" w:line="276" w:lineRule="auto"/>
        <w:textAlignment w:val="baseline"/>
        <w:outlineLvl w:val="2"/>
        <w:rPr>
          <w:rFonts w:ascii="Times New Roman" w:hAnsi="Times New Roman" w:cs="Times New Roman"/>
          <w:b/>
          <w:bCs/>
          <w:kern w:val="0"/>
          <w:lang w:val="sq-AL"/>
          <w14:ligatures w14:val="none"/>
        </w:rPr>
      </w:pPr>
      <w:r w:rsidRPr="00191ECF">
        <w:rPr>
          <w:rFonts w:ascii="Times New Roman" w:hAnsi="Times New Roman" w:cs="Times New Roman"/>
          <w:b/>
          <w:bCs/>
          <w:kern w:val="0"/>
          <w:highlight w:val="lightGray"/>
          <w:lang w:val="sq-AL"/>
          <w14:ligatures w14:val="none"/>
        </w:rPr>
        <w:lastRenderedPageBreak/>
        <w:t>7. Moduli “Drejtues për një ditë”</w:t>
      </w:r>
    </w:p>
    <w:p w14:paraId="6B4BCD1A" w14:textId="77777777" w:rsidR="009411B2" w:rsidRPr="00191ECF" w:rsidRDefault="009411B2" w:rsidP="009411B2">
      <w:pPr>
        <w:widowControl w:val="0"/>
        <w:autoSpaceDE w:val="0"/>
        <w:autoSpaceDN w:val="0"/>
        <w:adjustRightInd w:val="0"/>
        <w:spacing w:after="0" w:line="276" w:lineRule="auto"/>
        <w:jc w:val="both"/>
        <w:rPr>
          <w:rFonts w:ascii="Times New Roman" w:hAnsi="Times New Roman" w:cs="Times New Roman"/>
          <w:color w:val="000000"/>
          <w:kern w:val="0"/>
          <w:lang w:val="sq-AL"/>
          <w14:ligatures w14:val="none"/>
        </w:rPr>
      </w:pPr>
    </w:p>
    <w:p w14:paraId="56085595" w14:textId="77777777" w:rsidR="009411B2" w:rsidRPr="00191ECF" w:rsidRDefault="009411B2" w:rsidP="009411B2">
      <w:pPr>
        <w:widowControl w:val="0"/>
        <w:tabs>
          <w:tab w:val="left" w:pos="1005"/>
        </w:tabs>
        <w:overflowPunct w:val="0"/>
        <w:autoSpaceDE w:val="0"/>
        <w:autoSpaceDN w:val="0"/>
        <w:adjustRightInd w:val="0"/>
        <w:spacing w:after="0" w:line="276" w:lineRule="auto"/>
        <w:textAlignment w:val="baseline"/>
        <w:rPr>
          <w:rFonts w:ascii="Times New Roman" w:hAnsi="Times New Roman" w:cs="Times New Roman"/>
          <w:b/>
          <w:kern w:val="0"/>
          <w:lang w:val="sq-AL"/>
          <w14:ligatures w14:val="none"/>
        </w:rPr>
      </w:pPr>
      <w:r w:rsidRPr="00191ECF">
        <w:rPr>
          <w:rFonts w:ascii="Times New Roman" w:hAnsi="Times New Roman" w:cs="Times New Roman"/>
          <w:b/>
          <w:kern w:val="0"/>
          <w:lang w:val="sq-AL"/>
          <w14:ligatures w14:val="none"/>
        </w:rPr>
        <w:t>Kualifikimi:</w:t>
      </w:r>
      <w:r w:rsidRPr="00191ECF">
        <w:rPr>
          <w:rFonts w:ascii="Nyala" w:hAnsi="Nyala" w:cs="Times New Roman"/>
          <w:b/>
          <w:kern w:val="0"/>
          <w:lang w:val="sq-AL"/>
          <w14:ligatures w14:val="none"/>
        </w:rPr>
        <w:tab/>
        <w:t>Shërbime mjetesh transporti</w:t>
      </w:r>
    </w:p>
    <w:p w14:paraId="18C807C7" w14:textId="77777777" w:rsidR="009411B2" w:rsidRPr="00191ECF" w:rsidRDefault="009411B2" w:rsidP="009411B2">
      <w:pPr>
        <w:widowControl w:val="0"/>
        <w:tabs>
          <w:tab w:val="left" w:pos="1005"/>
        </w:tabs>
        <w:overflowPunct w:val="0"/>
        <w:autoSpaceDE w:val="0"/>
        <w:autoSpaceDN w:val="0"/>
        <w:adjustRightInd w:val="0"/>
        <w:spacing w:after="0" w:line="276" w:lineRule="auto"/>
        <w:textAlignment w:val="baseline"/>
        <w:rPr>
          <w:rFonts w:ascii="Nyala" w:hAnsi="Nyala" w:cs="Times New Roman"/>
          <w:b/>
          <w:kern w:val="0"/>
          <w:lang w:val="sq-AL"/>
          <w14:ligatures w14:val="none"/>
        </w:rPr>
      </w:pPr>
      <w:r w:rsidRPr="00191ECF">
        <w:rPr>
          <w:rFonts w:ascii="Times New Roman" w:hAnsi="Times New Roman" w:cs="Times New Roman"/>
          <w:b/>
          <w:kern w:val="0"/>
          <w:lang w:val="sq-AL"/>
          <w14:ligatures w14:val="none"/>
        </w:rPr>
        <w:t>Niveli:</w:t>
      </w:r>
      <w:r w:rsidRPr="00191ECF">
        <w:rPr>
          <w:rFonts w:ascii="Times New Roman" w:hAnsi="Times New Roman" w:cs="Times New Roman"/>
          <w:b/>
          <w:kern w:val="0"/>
          <w:lang w:val="sq-AL"/>
          <w14:ligatures w14:val="none"/>
        </w:rPr>
        <w:tab/>
      </w:r>
      <w:r w:rsidRPr="00191ECF">
        <w:rPr>
          <w:rFonts w:ascii="Times New Roman" w:hAnsi="Times New Roman" w:cs="Times New Roman"/>
          <w:b/>
          <w:kern w:val="0"/>
          <w:lang w:val="sq-AL"/>
          <w14:ligatures w14:val="none"/>
        </w:rPr>
        <w:tab/>
        <w:t xml:space="preserve">II i KSHK </w:t>
      </w:r>
    </w:p>
    <w:p w14:paraId="4CDF1E2E" w14:textId="77777777" w:rsidR="009411B2" w:rsidRPr="00191ECF" w:rsidRDefault="009411B2" w:rsidP="009411B2">
      <w:pPr>
        <w:widowControl w:val="0"/>
        <w:tabs>
          <w:tab w:val="left" w:pos="1005"/>
        </w:tabs>
        <w:overflowPunct w:val="0"/>
        <w:autoSpaceDE w:val="0"/>
        <w:autoSpaceDN w:val="0"/>
        <w:adjustRightInd w:val="0"/>
        <w:spacing w:after="0" w:line="276" w:lineRule="auto"/>
        <w:textAlignment w:val="baseline"/>
        <w:rPr>
          <w:rFonts w:ascii="Times New Roman" w:hAnsi="Times New Roman" w:cs="Times New Roman"/>
          <w:b/>
          <w:kern w:val="0"/>
          <w:vertAlign w:val="superscript"/>
          <w:lang w:val="sq-AL"/>
          <w14:ligatures w14:val="none"/>
        </w:rPr>
      </w:pPr>
      <w:r w:rsidRPr="00191ECF">
        <w:rPr>
          <w:rFonts w:ascii="Times New Roman" w:hAnsi="Times New Roman" w:cs="Times New Roman"/>
          <w:b/>
          <w:kern w:val="0"/>
          <w:lang w:val="sq-AL"/>
          <w14:ligatures w14:val="none"/>
        </w:rPr>
        <w:t>Klasa:</w:t>
      </w:r>
      <w:r w:rsidRPr="00191ECF">
        <w:rPr>
          <w:rFonts w:ascii="Nyala" w:hAnsi="Nyala" w:cs="Times New Roman"/>
          <w:b/>
          <w:kern w:val="0"/>
          <w:lang w:val="sq-AL"/>
          <w14:ligatures w14:val="none"/>
        </w:rPr>
        <w:tab/>
      </w:r>
      <w:r w:rsidRPr="00191ECF">
        <w:rPr>
          <w:rFonts w:ascii="Nyala" w:hAnsi="Nyala" w:cs="Times New Roman"/>
          <w:b/>
          <w:kern w:val="0"/>
          <w:lang w:val="sq-AL"/>
          <w14:ligatures w14:val="none"/>
        </w:rPr>
        <w:tab/>
      </w:r>
      <w:r w:rsidRPr="00191ECF">
        <w:rPr>
          <w:rFonts w:ascii="Times New Roman" w:hAnsi="Times New Roman" w:cs="Times New Roman"/>
          <w:b/>
          <w:kern w:val="0"/>
          <w:lang w:val="sq-AL"/>
          <w14:ligatures w14:val="none"/>
        </w:rPr>
        <w:t>11</w:t>
      </w:r>
    </w:p>
    <w:p w14:paraId="2695B017" w14:textId="77777777" w:rsidR="009411B2" w:rsidRPr="00191ECF" w:rsidRDefault="009411B2" w:rsidP="009411B2">
      <w:pPr>
        <w:widowControl w:val="0"/>
        <w:tabs>
          <w:tab w:val="left" w:pos="1005"/>
        </w:tabs>
        <w:overflowPunct w:val="0"/>
        <w:autoSpaceDE w:val="0"/>
        <w:autoSpaceDN w:val="0"/>
        <w:adjustRightInd w:val="0"/>
        <w:spacing w:after="0" w:line="276" w:lineRule="auto"/>
        <w:textAlignment w:val="baseline"/>
        <w:rPr>
          <w:rFonts w:ascii="Nyala" w:eastAsia="Calibri" w:hAnsi="Nyala" w:cs="Times New Roman"/>
          <w:b/>
          <w:color w:val="000000"/>
          <w:kern w:val="0"/>
          <w:lang w:val="sq-AL"/>
          <w14:ligatures w14:val="none"/>
        </w:rPr>
      </w:pPr>
    </w:p>
    <w:p w14:paraId="579132FA" w14:textId="77777777" w:rsidR="009411B2" w:rsidRPr="00191ECF" w:rsidRDefault="009411B2" w:rsidP="009411B2">
      <w:pPr>
        <w:widowControl w:val="0"/>
        <w:autoSpaceDE w:val="0"/>
        <w:autoSpaceDN w:val="0"/>
        <w:adjustRightInd w:val="0"/>
        <w:spacing w:after="0" w:line="276" w:lineRule="auto"/>
        <w:jc w:val="both"/>
        <w:rPr>
          <w:rFonts w:ascii="Times New Roman" w:hAnsi="Times New Roman" w:cs="Times New Roman"/>
          <w:kern w:val="0"/>
          <w:sz w:val="20"/>
          <w:szCs w:val="20"/>
          <w:lang w:val="sq-AL"/>
          <w14:ligatures w14:val="none"/>
        </w:rPr>
      </w:pPr>
      <w:r w:rsidRPr="00191ECF">
        <w:rPr>
          <w:rFonts w:ascii="Times New Roman" w:hAnsi="Times New Roman" w:cs="Times New Roman"/>
          <w:color w:val="000000"/>
          <w:kern w:val="0"/>
          <w:sz w:val="20"/>
          <w:szCs w:val="20"/>
          <w:lang w:val="sq-AL"/>
          <w14:ligatures w14:val="none"/>
        </w:rPr>
        <w:t xml:space="preserve">Hartuar në kuadër të zbatimit të </w:t>
      </w:r>
      <w:r w:rsidRPr="00191ECF">
        <w:rPr>
          <w:rFonts w:ascii="Times New Roman" w:hAnsi="Times New Roman" w:cs="Times New Roman"/>
          <w:kern w:val="0"/>
          <w:sz w:val="20"/>
          <w:szCs w:val="20"/>
          <w:lang w:val="sq-AL"/>
          <w14:ligatures w14:val="none"/>
        </w:rPr>
        <w:t xml:space="preserve">marrëveshjes së bashkëpunimit midis Ministrisë së Financave dhe Ekonomisë së Republikës së Shqipërisë dhe Fondacionit Shqiptaro-Amerikan për Zhvillim, “Për zbatimin e moduleve lëndorë Junior Achievement of Albania”. </w:t>
      </w:r>
    </w:p>
    <w:p w14:paraId="785D8BBD" w14:textId="77777777" w:rsidR="009411B2" w:rsidRPr="00191ECF" w:rsidRDefault="009411B2" w:rsidP="009411B2">
      <w:pPr>
        <w:widowControl w:val="0"/>
        <w:tabs>
          <w:tab w:val="left" w:pos="1005"/>
        </w:tabs>
        <w:overflowPunct w:val="0"/>
        <w:autoSpaceDE w:val="0"/>
        <w:autoSpaceDN w:val="0"/>
        <w:adjustRightInd w:val="0"/>
        <w:spacing w:after="0" w:line="276" w:lineRule="auto"/>
        <w:textAlignment w:val="baseline"/>
        <w:rPr>
          <w:rFonts w:ascii="Nyala" w:eastAsia="Calibri" w:hAnsi="Nyala" w:cs="Times New Roman"/>
          <w:b/>
          <w:color w:val="000000"/>
          <w:kern w:val="0"/>
          <w:lang w:val="sq-AL"/>
          <w14:ligatures w14:val="none"/>
        </w:rPr>
      </w:pPr>
    </w:p>
    <w:tbl>
      <w:tblPr>
        <w:tblW w:w="9270" w:type="dxa"/>
        <w:tblBorders>
          <w:top w:val="single" w:sz="6" w:space="0" w:color="auto"/>
          <w:bottom w:val="single" w:sz="6" w:space="0" w:color="auto"/>
        </w:tblBorders>
        <w:tblLayout w:type="fixed"/>
        <w:tblLook w:val="04A0" w:firstRow="1" w:lastRow="0" w:firstColumn="1" w:lastColumn="0" w:noHBand="0" w:noVBand="1"/>
      </w:tblPr>
      <w:tblGrid>
        <w:gridCol w:w="1906"/>
        <w:gridCol w:w="5484"/>
        <w:gridCol w:w="1850"/>
        <w:gridCol w:w="30"/>
      </w:tblGrid>
      <w:tr w:rsidR="009411B2" w:rsidRPr="00191ECF" w14:paraId="6295EFC9" w14:textId="77777777" w:rsidTr="005E170B">
        <w:trPr>
          <w:gridAfter w:val="1"/>
          <w:wAfter w:w="30" w:type="dxa"/>
        </w:trPr>
        <w:tc>
          <w:tcPr>
            <w:tcW w:w="9240" w:type="dxa"/>
            <w:gridSpan w:val="3"/>
            <w:tcBorders>
              <w:top w:val="single" w:sz="4" w:space="0" w:color="auto"/>
              <w:left w:val="nil"/>
              <w:bottom w:val="single" w:sz="6" w:space="0" w:color="auto"/>
              <w:right w:val="nil"/>
            </w:tcBorders>
            <w:hideMark/>
          </w:tcPr>
          <w:p w14:paraId="37C6D995" w14:textId="77777777" w:rsidR="009411B2" w:rsidRPr="00191ECF" w:rsidRDefault="009411B2" w:rsidP="009411B2">
            <w:pPr>
              <w:widowControl w:val="0"/>
              <w:tabs>
                <w:tab w:val="center" w:pos="4153"/>
                <w:tab w:val="right" w:pos="8306"/>
              </w:tabs>
              <w:autoSpaceDE w:val="0"/>
              <w:autoSpaceDN w:val="0"/>
              <w:adjustRightInd w:val="0"/>
              <w:spacing w:after="0" w:line="276" w:lineRule="auto"/>
              <w:jc w:val="center"/>
              <w:rPr>
                <w:rFonts w:ascii="Times New Roman" w:hAnsi="Times New Roman" w:cs="Times New Roman"/>
                <w:i/>
                <w:color w:val="000000"/>
                <w:kern w:val="0"/>
                <w:lang w:val="sq-AL"/>
                <w14:ligatures w14:val="none"/>
              </w:rPr>
            </w:pPr>
            <w:r w:rsidRPr="00191ECF">
              <w:rPr>
                <w:rFonts w:ascii="Times New Roman" w:hAnsi="Times New Roman" w:cs="Times New Roman"/>
                <w:i/>
                <w:color w:val="000000"/>
                <w:kern w:val="0"/>
                <w:lang w:val="sq-AL"/>
                <w14:ligatures w14:val="none"/>
              </w:rPr>
              <w:t>PËRSHKRUESI I MODULIT</w:t>
            </w:r>
          </w:p>
        </w:tc>
      </w:tr>
      <w:tr w:rsidR="009411B2" w:rsidRPr="00191ECF" w14:paraId="44FAAB13" w14:textId="77777777" w:rsidTr="005E170B">
        <w:trPr>
          <w:gridAfter w:val="1"/>
          <w:wAfter w:w="30" w:type="dxa"/>
        </w:trPr>
        <w:tc>
          <w:tcPr>
            <w:tcW w:w="1906" w:type="dxa"/>
            <w:tcBorders>
              <w:top w:val="nil"/>
              <w:left w:val="nil"/>
              <w:bottom w:val="single" w:sz="4" w:space="0" w:color="auto"/>
              <w:right w:val="single" w:sz="4" w:space="0" w:color="auto"/>
            </w:tcBorders>
            <w:hideMark/>
          </w:tcPr>
          <w:p w14:paraId="2D1CD6E0" w14:textId="77777777" w:rsidR="009411B2" w:rsidRPr="00191ECF" w:rsidRDefault="009411B2" w:rsidP="009411B2">
            <w:pPr>
              <w:widowControl w:val="0"/>
              <w:overflowPunct w:val="0"/>
              <w:autoSpaceDE w:val="0"/>
              <w:autoSpaceDN w:val="0"/>
              <w:adjustRightInd w:val="0"/>
              <w:spacing w:after="0" w:line="276" w:lineRule="auto"/>
              <w:textAlignment w:val="baseline"/>
              <w:rPr>
                <w:rFonts w:ascii="Times New Roman" w:hAnsi="Times New Roman" w:cs="Times New Roman"/>
                <w:b/>
                <w:color w:val="000000"/>
                <w:kern w:val="0"/>
                <w:lang w:val="sq-AL"/>
                <w14:ligatures w14:val="none"/>
              </w:rPr>
            </w:pPr>
            <w:r w:rsidRPr="00191ECF">
              <w:rPr>
                <w:rFonts w:ascii="Times New Roman" w:hAnsi="Times New Roman" w:cs="Times New Roman"/>
                <w:b/>
                <w:color w:val="000000"/>
                <w:kern w:val="0"/>
                <w:lang w:val="sq-AL"/>
                <w14:ligatures w14:val="none"/>
              </w:rPr>
              <w:t xml:space="preserve">Titulli dhe kodi </w:t>
            </w:r>
          </w:p>
          <w:p w14:paraId="466C1595" w14:textId="77777777" w:rsidR="009411B2" w:rsidRPr="00191ECF" w:rsidRDefault="009411B2" w:rsidP="009411B2">
            <w:pPr>
              <w:widowControl w:val="0"/>
              <w:overflowPunct w:val="0"/>
              <w:autoSpaceDE w:val="0"/>
              <w:autoSpaceDN w:val="0"/>
              <w:adjustRightInd w:val="0"/>
              <w:spacing w:after="0" w:line="276" w:lineRule="auto"/>
              <w:textAlignment w:val="baseline"/>
              <w:rPr>
                <w:rFonts w:ascii="Times New Roman" w:hAnsi="Times New Roman" w:cs="Times New Roman"/>
                <w:b/>
                <w:color w:val="000000"/>
                <w:kern w:val="0"/>
                <w:lang w:val="sq-AL"/>
                <w14:ligatures w14:val="none"/>
              </w:rPr>
            </w:pPr>
            <w:r w:rsidRPr="00191ECF">
              <w:rPr>
                <w:rFonts w:ascii="Times New Roman" w:hAnsi="Times New Roman" w:cs="Times New Roman"/>
                <w:b/>
                <w:color w:val="000000"/>
                <w:kern w:val="0"/>
                <w:lang w:val="sq-AL"/>
                <w14:ligatures w14:val="none"/>
              </w:rPr>
              <w:t xml:space="preserve"> </w:t>
            </w:r>
          </w:p>
        </w:tc>
        <w:tc>
          <w:tcPr>
            <w:tcW w:w="5484" w:type="dxa"/>
            <w:tcBorders>
              <w:top w:val="nil"/>
              <w:left w:val="single" w:sz="4" w:space="0" w:color="auto"/>
              <w:bottom w:val="single" w:sz="4" w:space="0" w:color="auto"/>
              <w:right w:val="nil"/>
            </w:tcBorders>
          </w:tcPr>
          <w:p w14:paraId="3B84D689" w14:textId="77777777" w:rsidR="009411B2" w:rsidRPr="00191ECF" w:rsidRDefault="009411B2" w:rsidP="009411B2">
            <w:pPr>
              <w:keepNext/>
              <w:keepLines/>
              <w:widowControl w:val="0"/>
              <w:autoSpaceDE w:val="0"/>
              <w:autoSpaceDN w:val="0"/>
              <w:adjustRightInd w:val="0"/>
              <w:spacing w:before="80" w:after="40" w:line="276" w:lineRule="auto"/>
              <w:outlineLvl w:val="4"/>
              <w:rPr>
                <w:rFonts w:ascii="Times New Roman" w:eastAsia="Times New Roman" w:hAnsi="Times New Roman" w:cs="Times New Roman"/>
                <w:b/>
                <w:bCs/>
                <w:color w:val="000000"/>
                <w:kern w:val="0"/>
                <w:lang w:val="sq-AL"/>
                <w14:ligatures w14:val="none"/>
              </w:rPr>
            </w:pPr>
            <w:r w:rsidRPr="00191ECF">
              <w:rPr>
                <w:rFonts w:ascii="Times New Roman" w:eastAsia="Times New Roman" w:hAnsi="Times New Roman" w:cs="Times New Roman"/>
                <w:b/>
                <w:bCs/>
                <w:color w:val="000000"/>
                <w:kern w:val="0"/>
                <w:lang w:val="sq-AL"/>
                <w14:ligatures w14:val="none"/>
              </w:rPr>
              <w:t>DREJTUES PËR NJË DITË</w:t>
            </w:r>
          </w:p>
          <w:p w14:paraId="722724B3" w14:textId="77777777" w:rsidR="009411B2" w:rsidRPr="00191ECF" w:rsidRDefault="009411B2" w:rsidP="009411B2">
            <w:pPr>
              <w:widowControl w:val="0"/>
              <w:autoSpaceDE w:val="0"/>
              <w:autoSpaceDN w:val="0"/>
              <w:adjustRightInd w:val="0"/>
              <w:spacing w:after="0" w:line="276" w:lineRule="auto"/>
              <w:rPr>
                <w:rFonts w:ascii="Times New Roman" w:hAnsi="Times New Roman" w:cs="Times New Roman"/>
                <w:color w:val="000000"/>
                <w:kern w:val="0"/>
                <w:lang w:val="sq-AL"/>
                <w14:ligatures w14:val="none"/>
              </w:rPr>
            </w:pPr>
          </w:p>
        </w:tc>
        <w:tc>
          <w:tcPr>
            <w:tcW w:w="1850" w:type="dxa"/>
            <w:tcBorders>
              <w:top w:val="nil"/>
              <w:left w:val="single" w:sz="4" w:space="0" w:color="auto"/>
              <w:bottom w:val="single" w:sz="4" w:space="0" w:color="auto"/>
              <w:right w:val="nil"/>
            </w:tcBorders>
            <w:hideMark/>
          </w:tcPr>
          <w:p w14:paraId="62B7EC8C" w14:textId="77777777" w:rsidR="009411B2" w:rsidRPr="00191ECF" w:rsidRDefault="009411B2" w:rsidP="009411B2">
            <w:pPr>
              <w:keepNext/>
              <w:keepLines/>
              <w:widowControl w:val="0"/>
              <w:tabs>
                <w:tab w:val="center" w:pos="4153"/>
                <w:tab w:val="right" w:pos="8306"/>
              </w:tabs>
              <w:autoSpaceDN w:val="0"/>
              <w:spacing w:before="40" w:after="0" w:line="276" w:lineRule="auto"/>
              <w:outlineLvl w:val="5"/>
              <w:rPr>
                <w:rFonts w:ascii="Times New Roman" w:eastAsia="Times New Roman" w:hAnsi="Times New Roman" w:cs="Times New Roman"/>
                <w:color w:val="000000"/>
                <w:kern w:val="0"/>
                <w:lang w:val="sq-AL"/>
                <w14:ligatures w14:val="none"/>
              </w:rPr>
            </w:pPr>
            <w:r w:rsidRPr="00191ECF">
              <w:rPr>
                <w:rFonts w:ascii="Times New Roman" w:eastAsia="Times New Roman" w:hAnsi="Times New Roman" w:cs="Times New Roman"/>
                <w:b/>
                <w:color w:val="000000"/>
                <w:kern w:val="0"/>
                <w:lang w:val="sq-AL"/>
                <w14:ligatures w14:val="none"/>
              </w:rPr>
              <w:t>M-17-2198-25</w:t>
            </w:r>
          </w:p>
        </w:tc>
      </w:tr>
      <w:tr w:rsidR="009411B2" w:rsidRPr="00191ECF" w14:paraId="162497B9" w14:textId="77777777" w:rsidTr="005E170B">
        <w:tc>
          <w:tcPr>
            <w:tcW w:w="1906" w:type="dxa"/>
            <w:tcBorders>
              <w:top w:val="nil"/>
              <w:left w:val="nil"/>
              <w:bottom w:val="single" w:sz="4" w:space="0" w:color="auto"/>
              <w:right w:val="nil"/>
            </w:tcBorders>
            <w:hideMark/>
          </w:tcPr>
          <w:p w14:paraId="5F81C72D" w14:textId="77777777" w:rsidR="009411B2" w:rsidRPr="00191ECF" w:rsidRDefault="009411B2" w:rsidP="009411B2">
            <w:pPr>
              <w:widowControl w:val="0"/>
              <w:overflowPunct w:val="0"/>
              <w:autoSpaceDE w:val="0"/>
              <w:autoSpaceDN w:val="0"/>
              <w:adjustRightInd w:val="0"/>
              <w:spacing w:after="0" w:line="276" w:lineRule="auto"/>
              <w:textAlignment w:val="baseline"/>
              <w:rPr>
                <w:rFonts w:ascii="Times New Roman" w:hAnsi="Times New Roman" w:cs="Times New Roman"/>
                <w:b/>
                <w:color w:val="000000"/>
                <w:kern w:val="0"/>
                <w:lang w:val="sq-AL"/>
                <w14:ligatures w14:val="none"/>
              </w:rPr>
            </w:pPr>
            <w:r w:rsidRPr="00191ECF">
              <w:rPr>
                <w:rFonts w:ascii="Times New Roman" w:hAnsi="Times New Roman" w:cs="Times New Roman"/>
                <w:b/>
                <w:color w:val="000000"/>
                <w:kern w:val="0"/>
                <w:lang w:val="sq-AL"/>
                <w14:ligatures w14:val="none"/>
              </w:rPr>
              <w:t>Qëllimi i modulit</w:t>
            </w:r>
          </w:p>
        </w:tc>
        <w:tc>
          <w:tcPr>
            <w:tcW w:w="7364" w:type="dxa"/>
            <w:gridSpan w:val="3"/>
            <w:tcBorders>
              <w:top w:val="nil"/>
              <w:left w:val="nil"/>
              <w:bottom w:val="single" w:sz="4" w:space="0" w:color="auto"/>
              <w:right w:val="nil"/>
            </w:tcBorders>
          </w:tcPr>
          <w:p w14:paraId="10C2E9EF" w14:textId="77777777" w:rsidR="009411B2" w:rsidRPr="00191ECF" w:rsidRDefault="009411B2" w:rsidP="009411B2">
            <w:pPr>
              <w:keepNext/>
              <w:widowControl w:val="0"/>
              <w:overflowPunct w:val="0"/>
              <w:autoSpaceDE w:val="0"/>
              <w:autoSpaceDN w:val="0"/>
              <w:adjustRightInd w:val="0"/>
              <w:spacing w:after="0" w:line="276" w:lineRule="auto"/>
              <w:ind w:right="-47"/>
              <w:jc w:val="both"/>
              <w:textAlignment w:val="baseline"/>
              <w:outlineLvl w:val="0"/>
              <w:rPr>
                <w:rFonts w:ascii="Times New Roman" w:eastAsia="Times New Roman" w:hAnsi="Times New Roman" w:cs="Times New Roman"/>
                <w:kern w:val="0"/>
                <w:lang w:val="sq-AL"/>
                <w14:ligatures w14:val="none"/>
              </w:rPr>
            </w:pPr>
            <w:r w:rsidRPr="00191ECF">
              <w:rPr>
                <w:rFonts w:ascii="Times New Roman" w:hAnsi="Times New Roman" w:cs="Times New Roman"/>
                <w:color w:val="000000"/>
                <w:kern w:val="0"/>
                <w:lang w:val="sq-AL"/>
                <w14:ligatures w14:val="none"/>
              </w:rPr>
              <w:t xml:space="preserve">Një modul praktik që i pajis nxënësit me </w:t>
            </w:r>
            <w:r w:rsidRPr="00191ECF">
              <w:rPr>
                <w:rFonts w:ascii="Times New Roman" w:eastAsia="Times New Roman" w:hAnsi="Times New Roman" w:cs="Times New Roman"/>
                <w:kern w:val="0"/>
                <w:lang w:val="sq-AL"/>
                <w14:ligatures w14:val="none"/>
              </w:rPr>
              <w:t xml:space="preserve">aftësitë praktike për të </w:t>
            </w:r>
            <w:r w:rsidRPr="00191ECF">
              <w:rPr>
                <w:rFonts w:ascii="Times New Roman" w:hAnsi="Times New Roman" w:cs="Times New Roman"/>
                <w:bCs/>
                <w:kern w:val="0"/>
                <w:lang w:val="sq-AL"/>
                <w14:ligatures w14:val="none"/>
              </w:rPr>
              <w:t xml:space="preserve">zhvilluar/ identifikuar aftësitë për gatishmërinë në punë, </w:t>
            </w:r>
            <w:r w:rsidRPr="00191ECF">
              <w:rPr>
                <w:rFonts w:ascii="Times New Roman" w:hAnsi="Times New Roman" w:cs="Times New Roman"/>
                <w:bCs/>
                <w:iCs/>
                <w:kern w:val="0"/>
                <w:lang w:val="sq-AL"/>
                <w14:ligatures w14:val="none"/>
              </w:rPr>
              <w:t xml:space="preserve">drejtimin e grupit, </w:t>
            </w:r>
            <w:r w:rsidRPr="00191ECF">
              <w:rPr>
                <w:rFonts w:ascii="Times New Roman" w:hAnsi="Times New Roman" w:cs="Times New Roman"/>
                <w:bCs/>
                <w:kern w:val="0"/>
                <w:lang w:val="sq-AL"/>
                <w14:ligatures w14:val="none"/>
              </w:rPr>
              <w:t xml:space="preserve">kryerjen e vizitës në biznes, si dhe </w:t>
            </w:r>
            <w:r w:rsidRPr="00191ECF">
              <w:rPr>
                <w:rFonts w:ascii="Times New Roman" w:hAnsi="Times New Roman" w:cs="Times New Roman"/>
                <w:bCs/>
                <w:iCs/>
                <w:kern w:val="0"/>
                <w:lang w:val="sq-AL"/>
                <w14:ligatures w14:val="none"/>
              </w:rPr>
              <w:t>organizimin e veprimtarisë përmbyllëse të “Drejtues për një ditë”</w:t>
            </w:r>
            <w:r w:rsidRPr="00191ECF">
              <w:rPr>
                <w:rFonts w:ascii="Times New Roman" w:hAnsi="Times New Roman" w:cs="Times New Roman"/>
                <w:b/>
                <w:iCs/>
                <w:kern w:val="0"/>
                <w:lang w:val="sq-AL"/>
                <w14:ligatures w14:val="none"/>
              </w:rPr>
              <w:t>.</w:t>
            </w:r>
            <w:r w:rsidRPr="00191ECF">
              <w:rPr>
                <w:rFonts w:ascii="Times New Roman" w:eastAsia="Times New Roman" w:hAnsi="Times New Roman" w:cs="Times New Roman"/>
                <w:kern w:val="0"/>
                <w:lang w:val="sq-AL"/>
                <w14:ligatures w14:val="none"/>
              </w:rPr>
              <w:t xml:space="preserve"> </w:t>
            </w:r>
          </w:p>
          <w:p w14:paraId="20952E79" w14:textId="77777777" w:rsidR="009411B2" w:rsidRPr="00191ECF" w:rsidRDefault="009411B2" w:rsidP="009411B2">
            <w:pPr>
              <w:keepNext/>
              <w:widowControl w:val="0"/>
              <w:overflowPunct w:val="0"/>
              <w:autoSpaceDE w:val="0"/>
              <w:autoSpaceDN w:val="0"/>
              <w:adjustRightInd w:val="0"/>
              <w:spacing w:after="0" w:line="276" w:lineRule="auto"/>
              <w:ind w:right="-47"/>
              <w:jc w:val="both"/>
              <w:textAlignment w:val="baseline"/>
              <w:outlineLvl w:val="0"/>
              <w:rPr>
                <w:rFonts w:ascii="Times New Roman" w:hAnsi="Times New Roman" w:cs="Times New Roman"/>
                <w:color w:val="000000"/>
                <w:kern w:val="0"/>
                <w:lang w:val="sq-AL"/>
                <w14:ligatures w14:val="none"/>
              </w:rPr>
            </w:pPr>
          </w:p>
        </w:tc>
      </w:tr>
      <w:tr w:rsidR="009411B2" w:rsidRPr="00191ECF" w14:paraId="098B6B6D" w14:textId="77777777" w:rsidTr="005E170B">
        <w:trPr>
          <w:trHeight w:val="660"/>
        </w:trPr>
        <w:tc>
          <w:tcPr>
            <w:tcW w:w="1906" w:type="dxa"/>
            <w:tcBorders>
              <w:top w:val="single" w:sz="4" w:space="0" w:color="auto"/>
              <w:left w:val="nil"/>
              <w:bottom w:val="single" w:sz="4" w:space="0" w:color="auto"/>
              <w:right w:val="nil"/>
            </w:tcBorders>
          </w:tcPr>
          <w:p w14:paraId="14DD5DCA" w14:textId="77777777" w:rsidR="009411B2" w:rsidRPr="00191ECF" w:rsidRDefault="009411B2" w:rsidP="009411B2">
            <w:pPr>
              <w:widowControl w:val="0"/>
              <w:overflowPunct w:val="0"/>
              <w:autoSpaceDE w:val="0"/>
              <w:autoSpaceDN w:val="0"/>
              <w:adjustRightInd w:val="0"/>
              <w:spacing w:after="0" w:line="276" w:lineRule="auto"/>
              <w:textAlignment w:val="baseline"/>
              <w:rPr>
                <w:rFonts w:ascii="Times New Roman" w:hAnsi="Times New Roman" w:cs="Times New Roman"/>
                <w:b/>
                <w:kern w:val="0"/>
                <w:lang w:val="sq-AL"/>
                <w14:ligatures w14:val="none"/>
              </w:rPr>
            </w:pPr>
            <w:r w:rsidRPr="00191ECF">
              <w:rPr>
                <w:rFonts w:ascii="Times New Roman" w:hAnsi="Times New Roman" w:cs="Times New Roman"/>
                <w:b/>
                <w:kern w:val="0"/>
                <w:lang w:val="sq-AL"/>
                <w14:ligatures w14:val="none"/>
              </w:rPr>
              <w:t>Kohëzgjatja e modulit</w:t>
            </w:r>
          </w:p>
          <w:p w14:paraId="0B63D019" w14:textId="77777777" w:rsidR="009411B2" w:rsidRPr="00191ECF" w:rsidRDefault="009411B2" w:rsidP="009411B2">
            <w:pPr>
              <w:widowControl w:val="0"/>
              <w:overflowPunct w:val="0"/>
              <w:autoSpaceDE w:val="0"/>
              <w:autoSpaceDN w:val="0"/>
              <w:adjustRightInd w:val="0"/>
              <w:spacing w:after="0" w:line="276" w:lineRule="auto"/>
              <w:textAlignment w:val="baseline"/>
              <w:rPr>
                <w:rFonts w:ascii="Times New Roman" w:hAnsi="Times New Roman" w:cs="Times New Roman"/>
                <w:b/>
                <w:kern w:val="0"/>
                <w:lang w:val="sq-AL"/>
                <w14:ligatures w14:val="none"/>
              </w:rPr>
            </w:pPr>
          </w:p>
        </w:tc>
        <w:tc>
          <w:tcPr>
            <w:tcW w:w="7364" w:type="dxa"/>
            <w:gridSpan w:val="3"/>
            <w:tcBorders>
              <w:top w:val="single" w:sz="4" w:space="0" w:color="auto"/>
              <w:left w:val="nil"/>
              <w:bottom w:val="single" w:sz="4" w:space="0" w:color="auto"/>
              <w:right w:val="nil"/>
            </w:tcBorders>
          </w:tcPr>
          <w:p w14:paraId="0F330E06" w14:textId="46C3740B" w:rsidR="009411B2" w:rsidRPr="00191ECF" w:rsidRDefault="009411B2" w:rsidP="009411B2">
            <w:pPr>
              <w:widowControl w:val="0"/>
              <w:overflowPunct w:val="0"/>
              <w:autoSpaceDE w:val="0"/>
              <w:autoSpaceDN w:val="0"/>
              <w:adjustRightInd w:val="0"/>
              <w:spacing w:after="0" w:line="276" w:lineRule="auto"/>
              <w:textAlignment w:val="baseline"/>
              <w:rPr>
                <w:rFonts w:ascii="Times New Roman" w:hAnsi="Times New Roman" w:cs="Times New Roman"/>
                <w:b/>
                <w:kern w:val="0"/>
                <w:lang w:val="sq-AL"/>
                <w14:ligatures w14:val="none"/>
              </w:rPr>
            </w:pPr>
            <w:r w:rsidRPr="00191ECF">
              <w:rPr>
                <w:rFonts w:ascii="Times New Roman" w:hAnsi="Times New Roman" w:cs="Times New Roman"/>
                <w:kern w:val="0"/>
                <w:lang w:val="sq-AL"/>
                <w14:ligatures w14:val="none"/>
              </w:rPr>
              <w:t xml:space="preserve"> 3</w:t>
            </w:r>
            <w:r w:rsidR="001236A0" w:rsidRPr="00191ECF">
              <w:rPr>
                <w:rFonts w:ascii="Times New Roman" w:hAnsi="Times New Roman" w:cs="Times New Roman"/>
                <w:kern w:val="0"/>
                <w:lang w:val="sq-AL"/>
                <w14:ligatures w14:val="none"/>
              </w:rPr>
              <w:t>4</w:t>
            </w:r>
            <w:r w:rsidRPr="00191ECF">
              <w:rPr>
                <w:rFonts w:ascii="Times New Roman" w:hAnsi="Times New Roman" w:cs="Times New Roman"/>
                <w:kern w:val="0"/>
                <w:lang w:val="sq-AL"/>
                <w14:ligatures w14:val="none"/>
              </w:rPr>
              <w:t xml:space="preserve"> orë mësimore</w:t>
            </w:r>
          </w:p>
          <w:p w14:paraId="34ADC5D6" w14:textId="77777777" w:rsidR="009411B2" w:rsidRPr="00191ECF" w:rsidRDefault="009411B2" w:rsidP="009411B2">
            <w:pPr>
              <w:widowControl w:val="0"/>
              <w:overflowPunct w:val="0"/>
              <w:autoSpaceDE w:val="0"/>
              <w:autoSpaceDN w:val="0"/>
              <w:adjustRightInd w:val="0"/>
              <w:spacing w:after="0" w:line="276" w:lineRule="auto"/>
              <w:textAlignment w:val="baseline"/>
              <w:rPr>
                <w:rFonts w:ascii="Times New Roman" w:hAnsi="Times New Roman" w:cs="Times New Roman"/>
                <w:b/>
                <w:kern w:val="0"/>
                <w:lang w:val="sq-AL"/>
                <w14:ligatures w14:val="none"/>
              </w:rPr>
            </w:pPr>
          </w:p>
        </w:tc>
      </w:tr>
      <w:tr w:rsidR="009411B2" w:rsidRPr="00191ECF" w14:paraId="3050911C" w14:textId="77777777" w:rsidTr="005E170B">
        <w:tc>
          <w:tcPr>
            <w:tcW w:w="1906" w:type="dxa"/>
            <w:tcBorders>
              <w:top w:val="single" w:sz="4" w:space="0" w:color="auto"/>
              <w:left w:val="nil"/>
              <w:bottom w:val="nil"/>
              <w:right w:val="nil"/>
            </w:tcBorders>
          </w:tcPr>
          <w:p w14:paraId="44A4EF6B" w14:textId="77777777" w:rsidR="009411B2" w:rsidRPr="00191ECF" w:rsidRDefault="009411B2" w:rsidP="009411B2">
            <w:pPr>
              <w:widowControl w:val="0"/>
              <w:overflowPunct w:val="0"/>
              <w:autoSpaceDE w:val="0"/>
              <w:autoSpaceDN w:val="0"/>
              <w:adjustRightInd w:val="0"/>
              <w:spacing w:after="0" w:line="276" w:lineRule="auto"/>
              <w:textAlignment w:val="baseline"/>
              <w:rPr>
                <w:rFonts w:ascii="Times New Roman" w:hAnsi="Times New Roman" w:cs="Times New Roman"/>
                <w:b/>
                <w:color w:val="000000"/>
                <w:kern w:val="0"/>
                <w:lang w:val="sq-AL"/>
                <w14:ligatures w14:val="none"/>
              </w:rPr>
            </w:pPr>
            <w:r w:rsidRPr="00191ECF">
              <w:rPr>
                <w:rFonts w:ascii="Times New Roman" w:hAnsi="Times New Roman" w:cs="Times New Roman"/>
                <w:b/>
                <w:color w:val="000000"/>
                <w:kern w:val="0"/>
                <w:lang w:val="sq-AL"/>
                <w14:ligatures w14:val="none"/>
              </w:rPr>
              <w:t xml:space="preserve">Niveli i parapëlqyer </w:t>
            </w:r>
          </w:p>
          <w:p w14:paraId="0681A5E7" w14:textId="77777777" w:rsidR="009411B2" w:rsidRPr="00191ECF" w:rsidRDefault="009411B2" w:rsidP="009411B2">
            <w:pPr>
              <w:widowControl w:val="0"/>
              <w:overflowPunct w:val="0"/>
              <w:autoSpaceDE w:val="0"/>
              <w:autoSpaceDN w:val="0"/>
              <w:adjustRightInd w:val="0"/>
              <w:spacing w:after="0" w:line="276" w:lineRule="auto"/>
              <w:textAlignment w:val="baseline"/>
              <w:rPr>
                <w:rFonts w:ascii="Times New Roman" w:hAnsi="Times New Roman" w:cs="Times New Roman"/>
                <w:b/>
                <w:color w:val="000000"/>
                <w:kern w:val="0"/>
                <w:lang w:val="sq-AL"/>
                <w14:ligatures w14:val="none"/>
              </w:rPr>
            </w:pPr>
            <w:r w:rsidRPr="00191ECF">
              <w:rPr>
                <w:rFonts w:ascii="Times New Roman" w:hAnsi="Times New Roman" w:cs="Times New Roman"/>
                <w:b/>
                <w:color w:val="000000"/>
                <w:kern w:val="0"/>
                <w:lang w:val="sq-AL"/>
                <w14:ligatures w14:val="none"/>
              </w:rPr>
              <w:t>për pranim</w:t>
            </w:r>
          </w:p>
          <w:p w14:paraId="36C65414" w14:textId="4D43260A" w:rsidR="009411B2" w:rsidRPr="00191ECF" w:rsidRDefault="009411B2" w:rsidP="009411B2">
            <w:pPr>
              <w:widowControl w:val="0"/>
              <w:overflowPunct w:val="0"/>
              <w:autoSpaceDE w:val="0"/>
              <w:autoSpaceDN w:val="0"/>
              <w:adjustRightInd w:val="0"/>
              <w:spacing w:after="0" w:line="276" w:lineRule="auto"/>
              <w:textAlignment w:val="baseline"/>
              <w:rPr>
                <w:rFonts w:ascii="Times New Roman" w:hAnsi="Times New Roman" w:cs="Times New Roman"/>
                <w:b/>
                <w:color w:val="000000"/>
                <w:kern w:val="0"/>
                <w:lang w:val="sq-AL"/>
                <w14:ligatures w14:val="none"/>
              </w:rPr>
            </w:pPr>
            <w:r w:rsidRPr="00191ECF">
              <w:rPr>
                <w:rFonts w:ascii="Times New Roman" w:eastAsia="Times New Roman" w:hAnsi="Times New Roman" w:cs="Times New Roman"/>
                <w:noProof/>
                <w:kern w:val="0"/>
                <w:sz w:val="20"/>
                <w:szCs w:val="20"/>
                <w:lang w:val="sq-AL"/>
                <w14:ligatures w14:val="none"/>
              </w:rPr>
              <mc:AlternateContent>
                <mc:Choice Requires="wps">
                  <w:drawing>
                    <wp:anchor distT="0" distB="0" distL="114300" distR="114300" simplePos="0" relativeHeight="251659264" behindDoc="0" locked="0" layoutInCell="1" allowOverlap="1" wp14:anchorId="65D36450" wp14:editId="08B2C52E">
                      <wp:simplePos x="0" y="0"/>
                      <wp:positionH relativeFrom="column">
                        <wp:posOffset>-68580</wp:posOffset>
                      </wp:positionH>
                      <wp:positionV relativeFrom="paragraph">
                        <wp:posOffset>172720</wp:posOffset>
                      </wp:positionV>
                      <wp:extent cx="5937885" cy="27305"/>
                      <wp:effectExtent l="0" t="0" r="24765" b="29845"/>
                      <wp:wrapNone/>
                      <wp:docPr id="1847665968"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37885" cy="27305"/>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E23FF10"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4pt,13.6pt" to="462.15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" strokecolor="windowText" strokeweight=".5pt">
                      <v:stroke joinstyle="miter"/>
                      <o:lock v:ext="edit" shapetype="f"/>
                    </v:line>
                  </w:pict>
                </mc:Fallback>
              </mc:AlternateContent>
            </w:r>
          </w:p>
        </w:tc>
        <w:tc>
          <w:tcPr>
            <w:tcW w:w="7364" w:type="dxa"/>
            <w:gridSpan w:val="3"/>
            <w:tcBorders>
              <w:top w:val="single" w:sz="4" w:space="0" w:color="auto"/>
              <w:left w:val="nil"/>
              <w:bottom w:val="nil"/>
              <w:right w:val="nil"/>
            </w:tcBorders>
            <w:hideMark/>
          </w:tcPr>
          <w:p w14:paraId="71944FD7" w14:textId="77777777" w:rsidR="009411B2" w:rsidRPr="00191ECF" w:rsidRDefault="009411B2" w:rsidP="009411B2">
            <w:p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Nxënësi duhet të ketë përfunduar klasën e 10-të, të kualifikimit profesional “Shërbime mjetesh transporti”, niveli II i KSHK.</w:t>
            </w:r>
          </w:p>
          <w:p w14:paraId="61C7DD5F" w14:textId="77777777" w:rsidR="009411B2" w:rsidRPr="00191ECF" w:rsidRDefault="009411B2" w:rsidP="009411B2">
            <w:pPr>
              <w:overflowPunct w:val="0"/>
              <w:autoSpaceDE w:val="0"/>
              <w:autoSpaceDN w:val="0"/>
              <w:adjustRightInd w:val="0"/>
              <w:spacing w:after="0" w:line="276" w:lineRule="auto"/>
              <w:textAlignment w:val="baseline"/>
              <w:rPr>
                <w:rFonts w:ascii="Times New Roman" w:hAnsi="Times New Roman" w:cs="Times New Roman"/>
                <w:color w:val="000000"/>
                <w:kern w:val="0"/>
                <w:lang w:val="sq-AL"/>
                <w14:ligatures w14:val="none"/>
              </w:rPr>
            </w:pPr>
          </w:p>
          <w:p w14:paraId="4B845F80" w14:textId="77777777" w:rsidR="009411B2" w:rsidRPr="00191ECF" w:rsidRDefault="009411B2" w:rsidP="009411B2">
            <w:pPr>
              <w:overflowPunct w:val="0"/>
              <w:autoSpaceDE w:val="0"/>
              <w:autoSpaceDN w:val="0"/>
              <w:adjustRightInd w:val="0"/>
              <w:spacing w:after="0" w:line="276" w:lineRule="auto"/>
              <w:textAlignment w:val="baseline"/>
              <w:rPr>
                <w:rFonts w:ascii="Times New Roman" w:hAnsi="Times New Roman" w:cs="Times New Roman"/>
                <w:kern w:val="0"/>
                <w:lang w:val="sq-AL"/>
                <w14:ligatures w14:val="none"/>
              </w:rPr>
            </w:pPr>
          </w:p>
        </w:tc>
      </w:tr>
    </w:tbl>
    <w:p w14:paraId="1DDBB052" w14:textId="77777777" w:rsidR="009411B2" w:rsidRPr="00191ECF" w:rsidRDefault="009411B2" w:rsidP="009411B2">
      <w:pPr>
        <w:widowControl w:val="0"/>
        <w:autoSpaceDE w:val="0"/>
        <w:autoSpaceDN w:val="0"/>
        <w:adjustRightInd w:val="0"/>
        <w:spacing w:after="0" w:line="276" w:lineRule="auto"/>
        <w:rPr>
          <w:rFonts w:ascii="Times New Roman" w:hAnsi="Times New Roman" w:cs="Times New Roman"/>
          <w:kern w:val="0"/>
          <w:sz w:val="4"/>
          <w:szCs w:val="4"/>
          <w:lang w:val="sq-AL"/>
          <w14:ligatures w14:val="none"/>
        </w:rPr>
      </w:pPr>
    </w:p>
    <w:tbl>
      <w:tblPr>
        <w:tblW w:w="9270" w:type="dxa"/>
        <w:tblBorders>
          <w:top w:val="single" w:sz="6" w:space="0" w:color="auto"/>
          <w:bottom w:val="single" w:sz="6" w:space="0" w:color="auto"/>
        </w:tblBorders>
        <w:tblLayout w:type="fixed"/>
        <w:tblLook w:val="04A0" w:firstRow="1" w:lastRow="0" w:firstColumn="1" w:lastColumn="0" w:noHBand="0" w:noVBand="1"/>
      </w:tblPr>
      <w:tblGrid>
        <w:gridCol w:w="1906"/>
        <w:gridCol w:w="810"/>
        <w:gridCol w:w="6554"/>
      </w:tblGrid>
      <w:tr w:rsidR="009411B2" w:rsidRPr="00191ECF" w14:paraId="7E7CCD22" w14:textId="77777777" w:rsidTr="005E170B">
        <w:trPr>
          <w:trHeight w:val="55"/>
        </w:trPr>
        <w:tc>
          <w:tcPr>
            <w:tcW w:w="1906" w:type="dxa"/>
            <w:tcBorders>
              <w:top w:val="nil"/>
              <w:left w:val="nil"/>
              <w:bottom w:val="nil"/>
              <w:right w:val="nil"/>
            </w:tcBorders>
            <w:hideMark/>
          </w:tcPr>
          <w:p w14:paraId="100808C4" w14:textId="77777777" w:rsidR="009411B2" w:rsidRPr="00191ECF" w:rsidRDefault="009411B2" w:rsidP="009411B2">
            <w:pPr>
              <w:widowControl w:val="0"/>
              <w:overflowPunct w:val="0"/>
              <w:autoSpaceDE w:val="0"/>
              <w:autoSpaceDN w:val="0"/>
              <w:adjustRightInd w:val="0"/>
              <w:spacing w:after="0" w:line="276" w:lineRule="auto"/>
              <w:textAlignment w:val="baseline"/>
              <w:rPr>
                <w:rFonts w:ascii="Times New Roman" w:hAnsi="Times New Roman" w:cs="Times New Roman"/>
                <w:b/>
                <w:color w:val="000000"/>
                <w:kern w:val="0"/>
                <w:lang w:val="sq-AL"/>
                <w14:ligatures w14:val="none"/>
              </w:rPr>
            </w:pPr>
            <w:r w:rsidRPr="00191ECF">
              <w:rPr>
                <w:rFonts w:ascii="Times New Roman" w:hAnsi="Times New Roman" w:cs="Times New Roman"/>
                <w:b/>
                <w:color w:val="000000"/>
                <w:kern w:val="0"/>
                <w:lang w:val="sq-AL"/>
                <w14:ligatures w14:val="none"/>
              </w:rPr>
              <w:t xml:space="preserve">Rezultatet e të nxënit (RN) </w:t>
            </w:r>
          </w:p>
          <w:p w14:paraId="1F450BEA" w14:textId="77777777" w:rsidR="009411B2" w:rsidRPr="00191ECF" w:rsidRDefault="009411B2" w:rsidP="009411B2">
            <w:pPr>
              <w:widowControl w:val="0"/>
              <w:overflowPunct w:val="0"/>
              <w:autoSpaceDE w:val="0"/>
              <w:autoSpaceDN w:val="0"/>
              <w:adjustRightInd w:val="0"/>
              <w:spacing w:after="0" w:line="276" w:lineRule="auto"/>
              <w:textAlignment w:val="baseline"/>
              <w:rPr>
                <w:rFonts w:ascii="Times New Roman" w:hAnsi="Times New Roman" w:cs="Times New Roman"/>
                <w:b/>
                <w:color w:val="000000"/>
                <w:kern w:val="0"/>
                <w:lang w:val="sq-AL"/>
                <w14:ligatures w14:val="none"/>
              </w:rPr>
            </w:pPr>
            <w:r w:rsidRPr="00191ECF">
              <w:rPr>
                <w:rFonts w:ascii="Times New Roman" w:hAnsi="Times New Roman" w:cs="Times New Roman"/>
                <w:b/>
                <w:color w:val="000000"/>
                <w:kern w:val="0"/>
                <w:lang w:val="sq-AL"/>
                <w14:ligatures w14:val="none"/>
              </w:rPr>
              <w:t>dhe procedurat e vlerësimit</w:t>
            </w:r>
          </w:p>
        </w:tc>
        <w:tc>
          <w:tcPr>
            <w:tcW w:w="810" w:type="dxa"/>
            <w:tcBorders>
              <w:top w:val="nil"/>
              <w:left w:val="nil"/>
              <w:bottom w:val="nil"/>
              <w:right w:val="nil"/>
            </w:tcBorders>
            <w:hideMark/>
          </w:tcPr>
          <w:p w14:paraId="36E6D924" w14:textId="77777777" w:rsidR="009411B2" w:rsidRPr="00191ECF" w:rsidRDefault="009411B2" w:rsidP="009411B2">
            <w:pPr>
              <w:widowControl w:val="0"/>
              <w:overflowPunct w:val="0"/>
              <w:autoSpaceDE w:val="0"/>
              <w:autoSpaceDN w:val="0"/>
              <w:adjustRightInd w:val="0"/>
              <w:spacing w:after="0" w:line="276" w:lineRule="auto"/>
              <w:textAlignment w:val="baseline"/>
              <w:outlineLvl w:val="5"/>
              <w:rPr>
                <w:rFonts w:ascii="Times New Roman" w:hAnsi="Times New Roman" w:cs="Times New Roman"/>
                <w:b/>
                <w:bCs/>
                <w:color w:val="000000"/>
                <w:kern w:val="0"/>
                <w:lang w:val="sq-AL"/>
                <w14:ligatures w14:val="none"/>
              </w:rPr>
            </w:pPr>
            <w:r w:rsidRPr="00191ECF">
              <w:rPr>
                <w:rFonts w:ascii="Times New Roman" w:hAnsi="Times New Roman" w:cs="Times New Roman"/>
                <w:b/>
                <w:bCs/>
                <w:color w:val="000000"/>
                <w:kern w:val="0"/>
                <w:lang w:val="sq-AL"/>
                <w14:ligatures w14:val="none"/>
              </w:rPr>
              <w:t>RN 1</w:t>
            </w:r>
          </w:p>
        </w:tc>
        <w:tc>
          <w:tcPr>
            <w:tcW w:w="6554" w:type="dxa"/>
            <w:tcBorders>
              <w:top w:val="nil"/>
              <w:left w:val="nil"/>
              <w:bottom w:val="nil"/>
              <w:right w:val="nil"/>
            </w:tcBorders>
          </w:tcPr>
          <w:p w14:paraId="5124F858" w14:textId="77777777" w:rsidR="009411B2" w:rsidRPr="00191ECF" w:rsidRDefault="009411B2" w:rsidP="009411B2">
            <w:pPr>
              <w:widowControl w:val="0"/>
              <w:autoSpaceDE w:val="0"/>
              <w:autoSpaceDN w:val="0"/>
              <w:adjustRightInd w:val="0"/>
              <w:spacing w:after="0" w:line="276" w:lineRule="auto"/>
              <w:jc w:val="both"/>
              <w:rPr>
                <w:rFonts w:ascii="Times New Roman" w:hAnsi="Times New Roman" w:cs="Times New Roman"/>
                <w:color w:val="FF0000"/>
                <w:kern w:val="0"/>
                <w:sz w:val="22"/>
                <w:szCs w:val="22"/>
                <w:lang w:val="sq-AL"/>
                <w14:ligatures w14:val="none"/>
              </w:rPr>
            </w:pPr>
            <w:r w:rsidRPr="00191ECF">
              <w:rPr>
                <w:rFonts w:ascii="Times New Roman" w:hAnsi="Times New Roman" w:cs="Times New Roman"/>
                <w:b/>
                <w:iCs/>
                <w:color w:val="000000"/>
                <w:kern w:val="0"/>
                <w:lang w:val="sq-AL"/>
                <w14:ligatures w14:val="none"/>
              </w:rPr>
              <w:t>Nxënësi</w:t>
            </w:r>
            <w:r w:rsidRPr="00191ECF">
              <w:rPr>
                <w:rFonts w:ascii="Times New Roman" w:hAnsi="Times New Roman" w:cs="Times New Roman"/>
                <w:b/>
                <w:color w:val="000000"/>
                <w:kern w:val="0"/>
                <w:lang w:val="sq-AL"/>
                <w14:ligatures w14:val="none"/>
              </w:rPr>
              <w:t xml:space="preserve"> </w:t>
            </w:r>
            <w:r w:rsidRPr="00191ECF">
              <w:rPr>
                <w:rFonts w:ascii="Times New Roman" w:hAnsi="Times New Roman" w:cs="Times New Roman"/>
                <w:b/>
                <w:kern w:val="0"/>
                <w:lang w:val="sq-AL"/>
                <w14:ligatures w14:val="none"/>
              </w:rPr>
              <w:t xml:space="preserve">zhvillon aftësi për gatishmërinë në punë.  </w:t>
            </w:r>
          </w:p>
          <w:p w14:paraId="12581FA3" w14:textId="77777777" w:rsidR="009411B2" w:rsidRPr="00191ECF" w:rsidRDefault="009411B2" w:rsidP="009411B2">
            <w:pPr>
              <w:spacing w:after="0" w:line="276" w:lineRule="auto"/>
              <w:rPr>
                <w:rFonts w:ascii="Times New Roman" w:eastAsia="Calibri" w:hAnsi="Times New Roman" w:cs="Times New Roman"/>
                <w:b/>
                <w:i/>
                <w:color w:val="000000"/>
                <w:kern w:val="0"/>
                <w:lang w:val="sq-AL"/>
                <w14:ligatures w14:val="none"/>
              </w:rPr>
            </w:pPr>
            <w:r w:rsidRPr="00191ECF">
              <w:rPr>
                <w:rFonts w:ascii="Times New Roman" w:eastAsia="Calibri" w:hAnsi="Times New Roman" w:cs="Times New Roman"/>
                <w:b/>
                <w:i/>
                <w:color w:val="000000"/>
                <w:kern w:val="0"/>
                <w:lang w:val="sq-AL"/>
                <w14:ligatures w14:val="none"/>
              </w:rPr>
              <w:t>Kriteret e vlerësimit:</w:t>
            </w:r>
          </w:p>
          <w:p w14:paraId="59C2779F" w14:textId="77777777" w:rsidR="009411B2" w:rsidRPr="00191ECF" w:rsidRDefault="009411B2" w:rsidP="009411B2">
            <w:pPr>
              <w:tabs>
                <w:tab w:val="right" w:pos="6041"/>
              </w:tabs>
              <w:spacing w:after="0" w:line="276" w:lineRule="auto"/>
              <w:rPr>
                <w:rFonts w:ascii="Times New Roman" w:eastAsia="Calibri" w:hAnsi="Times New Roman" w:cs="Times New Roman"/>
                <w:color w:val="000000"/>
                <w:kern w:val="0"/>
                <w:lang w:val="sq-AL"/>
                <w14:ligatures w14:val="none"/>
              </w:rPr>
            </w:pPr>
            <w:r w:rsidRPr="00191ECF">
              <w:rPr>
                <w:rFonts w:ascii="Times New Roman" w:eastAsia="Calibri" w:hAnsi="Times New Roman" w:cs="Times New Roman"/>
                <w:color w:val="000000"/>
                <w:kern w:val="0"/>
                <w:lang w:val="sq-AL"/>
                <w14:ligatures w14:val="none"/>
              </w:rPr>
              <w:t>Nxënësi duhet të jetë i aftë:</w:t>
            </w:r>
          </w:p>
          <w:p w14:paraId="1473EC93" w14:textId="77777777" w:rsidR="009411B2" w:rsidRPr="00191ECF" w:rsidRDefault="009411B2">
            <w:pPr>
              <w:widowControl w:val="0"/>
              <w:numPr>
                <w:ilvl w:val="0"/>
                <w:numId w:val="66"/>
              </w:numPr>
              <w:overflowPunct w:val="0"/>
              <w:autoSpaceDE w:val="0"/>
              <w:autoSpaceDN w:val="0"/>
              <w:adjustRightInd w:val="0"/>
              <w:spacing w:after="0" w:line="276" w:lineRule="auto"/>
              <w:ind w:left="416"/>
              <w:textAlignment w:val="baseline"/>
              <w:rPr>
                <w:rFonts w:ascii="Times New Roman" w:hAnsi="Times New Roman" w:cs="Times New Roman"/>
                <w:color w:val="000000"/>
                <w:kern w:val="0"/>
                <w:lang w:val="sq-AL"/>
                <w14:ligatures w14:val="none"/>
              </w:rPr>
            </w:pPr>
            <w:r w:rsidRPr="00191ECF">
              <w:rPr>
                <w:rFonts w:ascii="Times New Roman" w:hAnsi="Times New Roman" w:cs="Times New Roman"/>
                <w:color w:val="000000"/>
                <w:kern w:val="0"/>
                <w:lang w:val="sq-AL"/>
                <w14:ligatures w14:val="none"/>
              </w:rPr>
              <w:t>të përshkruajë aftësitë kryesore që duhet të zotërojë një drejtues/ lider biznesi/ kompanie të suksesshëm;</w:t>
            </w:r>
          </w:p>
          <w:p w14:paraId="3E4786C3" w14:textId="77777777" w:rsidR="009411B2" w:rsidRPr="00191ECF" w:rsidRDefault="009411B2">
            <w:pPr>
              <w:widowControl w:val="0"/>
              <w:numPr>
                <w:ilvl w:val="0"/>
                <w:numId w:val="66"/>
              </w:numPr>
              <w:overflowPunct w:val="0"/>
              <w:autoSpaceDE w:val="0"/>
              <w:autoSpaceDN w:val="0"/>
              <w:adjustRightInd w:val="0"/>
              <w:spacing w:after="0" w:line="276" w:lineRule="auto"/>
              <w:ind w:left="416"/>
              <w:textAlignment w:val="baseline"/>
              <w:rPr>
                <w:rFonts w:ascii="Times New Roman" w:hAnsi="Times New Roman" w:cs="Times New Roman"/>
                <w:color w:val="000000"/>
                <w:kern w:val="0"/>
                <w:lang w:val="sq-AL"/>
                <w14:ligatures w14:val="none"/>
              </w:rPr>
            </w:pPr>
            <w:r w:rsidRPr="00191ECF">
              <w:rPr>
                <w:rFonts w:ascii="Times New Roman" w:hAnsi="Times New Roman" w:cs="Times New Roman"/>
                <w:color w:val="000000"/>
                <w:kern w:val="0"/>
                <w:lang w:val="sq-AL"/>
                <w14:ligatures w14:val="none"/>
              </w:rPr>
              <w:t>të analizojë aftësitë e përcaktuara për sukses në këndvështrimin vetjak;</w:t>
            </w:r>
          </w:p>
          <w:p w14:paraId="5909CBFE" w14:textId="29B7E247" w:rsidR="009411B2" w:rsidRPr="00191ECF" w:rsidRDefault="009411B2">
            <w:pPr>
              <w:widowControl w:val="0"/>
              <w:numPr>
                <w:ilvl w:val="0"/>
                <w:numId w:val="66"/>
              </w:numPr>
              <w:overflowPunct w:val="0"/>
              <w:autoSpaceDE w:val="0"/>
              <w:autoSpaceDN w:val="0"/>
              <w:adjustRightInd w:val="0"/>
              <w:spacing w:after="0" w:line="276" w:lineRule="auto"/>
              <w:ind w:left="416"/>
              <w:textAlignment w:val="baseline"/>
              <w:rPr>
                <w:rFonts w:ascii="Times New Roman" w:hAnsi="Times New Roman" w:cs="Times New Roman"/>
                <w:color w:val="000000"/>
                <w:kern w:val="0"/>
                <w:lang w:val="sq-AL"/>
                <w14:ligatures w14:val="none"/>
              </w:rPr>
            </w:pPr>
            <w:r w:rsidRPr="00191ECF">
              <w:rPr>
                <w:rFonts w:ascii="Times New Roman" w:hAnsi="Times New Roman" w:cs="Times New Roman"/>
                <w:color w:val="000000"/>
                <w:kern w:val="0"/>
                <w:lang w:val="sq-AL"/>
                <w14:ligatures w14:val="none"/>
              </w:rPr>
              <w:t>të identifikojë aftësitë vetjake për sukses, duke përdorur formularin e vetvlerësmit;</w:t>
            </w:r>
          </w:p>
          <w:p w14:paraId="67E3B15A" w14:textId="77777777" w:rsidR="009411B2" w:rsidRPr="00191ECF" w:rsidRDefault="009411B2">
            <w:pPr>
              <w:widowControl w:val="0"/>
              <w:numPr>
                <w:ilvl w:val="0"/>
                <w:numId w:val="66"/>
              </w:numPr>
              <w:overflowPunct w:val="0"/>
              <w:autoSpaceDE w:val="0"/>
              <w:autoSpaceDN w:val="0"/>
              <w:adjustRightInd w:val="0"/>
              <w:spacing w:after="0" w:line="276" w:lineRule="auto"/>
              <w:ind w:left="416"/>
              <w:textAlignment w:val="baseline"/>
              <w:rPr>
                <w:rFonts w:ascii="Times New Roman" w:hAnsi="Times New Roman" w:cs="Times New Roman"/>
                <w:color w:val="000000"/>
                <w:kern w:val="0"/>
                <w:lang w:val="sq-AL"/>
                <w14:ligatures w14:val="none"/>
              </w:rPr>
            </w:pPr>
            <w:r w:rsidRPr="00191ECF">
              <w:rPr>
                <w:rFonts w:ascii="Times New Roman" w:hAnsi="Times New Roman" w:cs="Times New Roman"/>
                <w:color w:val="000000"/>
                <w:kern w:val="0"/>
                <w:lang w:val="sq-AL"/>
                <w14:ligatures w14:val="none"/>
              </w:rPr>
              <w:t xml:space="preserve">të identifikojë aftësitë personale që duhet t’i zhvillojë më tej; </w:t>
            </w:r>
          </w:p>
          <w:p w14:paraId="2517C0FC" w14:textId="77777777" w:rsidR="009411B2" w:rsidRPr="00191ECF" w:rsidRDefault="009411B2">
            <w:pPr>
              <w:widowControl w:val="0"/>
              <w:numPr>
                <w:ilvl w:val="0"/>
                <w:numId w:val="66"/>
              </w:numPr>
              <w:overflowPunct w:val="0"/>
              <w:autoSpaceDE w:val="0"/>
              <w:autoSpaceDN w:val="0"/>
              <w:adjustRightInd w:val="0"/>
              <w:spacing w:after="0" w:line="276" w:lineRule="auto"/>
              <w:ind w:left="416"/>
              <w:textAlignment w:val="baseline"/>
              <w:rPr>
                <w:rFonts w:ascii="Times New Roman" w:hAnsi="Times New Roman" w:cs="Times New Roman"/>
                <w:color w:val="000000"/>
                <w:kern w:val="0"/>
                <w:lang w:val="sq-AL"/>
                <w14:ligatures w14:val="none"/>
              </w:rPr>
            </w:pPr>
            <w:r w:rsidRPr="00191ECF">
              <w:rPr>
                <w:rFonts w:ascii="Times New Roman" w:hAnsi="Times New Roman" w:cs="Times New Roman"/>
                <w:color w:val="000000"/>
                <w:kern w:val="0"/>
                <w:lang w:val="sq-AL"/>
                <w14:ligatures w14:val="none"/>
              </w:rPr>
              <w:t>të identifikojë vendin e punës në përputhje me aftësitë  vetjake për sukses;</w:t>
            </w:r>
          </w:p>
          <w:p w14:paraId="1B533D9E" w14:textId="77777777" w:rsidR="009411B2" w:rsidRPr="00191ECF" w:rsidRDefault="009411B2">
            <w:pPr>
              <w:widowControl w:val="0"/>
              <w:numPr>
                <w:ilvl w:val="0"/>
                <w:numId w:val="66"/>
              </w:numPr>
              <w:overflowPunct w:val="0"/>
              <w:autoSpaceDE w:val="0"/>
              <w:autoSpaceDN w:val="0"/>
              <w:adjustRightInd w:val="0"/>
              <w:spacing w:after="0" w:line="276" w:lineRule="auto"/>
              <w:ind w:left="416"/>
              <w:textAlignment w:val="baseline"/>
              <w:rPr>
                <w:rFonts w:ascii="Times New Roman" w:hAnsi="Times New Roman" w:cs="Times New Roman"/>
                <w:color w:val="000000"/>
                <w:kern w:val="0"/>
                <w:lang w:val="sq-AL"/>
                <w14:ligatures w14:val="none"/>
              </w:rPr>
            </w:pPr>
            <w:r w:rsidRPr="00191ECF">
              <w:rPr>
                <w:rFonts w:ascii="Times New Roman" w:hAnsi="Times New Roman" w:cs="Times New Roman"/>
                <w:color w:val="000000"/>
                <w:kern w:val="0"/>
                <w:lang w:val="sq-AL"/>
                <w14:ligatures w14:val="none"/>
              </w:rPr>
              <w:t>të vlerësojë aftësitë që lidhen me gatishmërinë për punë, si aftësi të përgjithshme për çdo vend pune;</w:t>
            </w:r>
          </w:p>
          <w:p w14:paraId="636FA778" w14:textId="77777777" w:rsidR="009411B2" w:rsidRPr="00191ECF" w:rsidRDefault="009411B2">
            <w:pPr>
              <w:widowControl w:val="0"/>
              <w:numPr>
                <w:ilvl w:val="0"/>
                <w:numId w:val="66"/>
              </w:numPr>
              <w:overflowPunct w:val="0"/>
              <w:autoSpaceDE w:val="0"/>
              <w:autoSpaceDN w:val="0"/>
              <w:adjustRightInd w:val="0"/>
              <w:spacing w:after="0" w:line="276" w:lineRule="auto"/>
              <w:ind w:left="416"/>
              <w:textAlignment w:val="baseline"/>
              <w:rPr>
                <w:rFonts w:ascii="Times New Roman" w:hAnsi="Times New Roman" w:cs="Times New Roman"/>
                <w:color w:val="000000"/>
                <w:kern w:val="0"/>
                <w:lang w:val="sq-AL"/>
                <w14:ligatures w14:val="none"/>
              </w:rPr>
            </w:pPr>
            <w:r w:rsidRPr="00191ECF">
              <w:rPr>
                <w:rFonts w:ascii="Times New Roman" w:hAnsi="Times New Roman" w:cs="Times New Roman"/>
                <w:color w:val="000000"/>
                <w:kern w:val="0"/>
                <w:lang w:val="sq-AL"/>
                <w14:ligatures w14:val="none"/>
              </w:rPr>
              <w:t>të përgatitë jetëshkrimin (</w:t>
            </w:r>
            <w:r w:rsidRPr="00191ECF">
              <w:rPr>
                <w:rFonts w:ascii="Times New Roman" w:hAnsi="Times New Roman" w:cs="Times New Roman"/>
                <w:i/>
                <w:kern w:val="0"/>
                <w:lang w:val="sq-AL"/>
                <w14:ligatures w14:val="none"/>
              </w:rPr>
              <w:t xml:space="preserve">Curriculum Vitae - </w:t>
            </w:r>
            <w:r w:rsidRPr="00191ECF">
              <w:rPr>
                <w:rFonts w:ascii="Times New Roman" w:hAnsi="Times New Roman" w:cs="Times New Roman"/>
                <w:color w:val="000000"/>
                <w:kern w:val="0"/>
                <w:lang w:val="sq-AL"/>
                <w14:ligatures w14:val="none"/>
              </w:rPr>
              <w:t>CV), duke përfshirë aftësitë më të mira vetjake;</w:t>
            </w:r>
          </w:p>
          <w:p w14:paraId="4D7894F6" w14:textId="77777777" w:rsidR="009411B2" w:rsidRPr="00191ECF" w:rsidRDefault="009411B2">
            <w:pPr>
              <w:widowControl w:val="0"/>
              <w:numPr>
                <w:ilvl w:val="0"/>
                <w:numId w:val="66"/>
              </w:numPr>
              <w:overflowPunct w:val="0"/>
              <w:autoSpaceDE w:val="0"/>
              <w:autoSpaceDN w:val="0"/>
              <w:adjustRightInd w:val="0"/>
              <w:spacing w:after="0" w:line="276" w:lineRule="auto"/>
              <w:ind w:left="416"/>
              <w:textAlignment w:val="baseline"/>
              <w:rPr>
                <w:rFonts w:ascii="Times New Roman" w:hAnsi="Times New Roman" w:cs="Times New Roman"/>
                <w:color w:val="000000"/>
                <w:kern w:val="0"/>
                <w:lang w:val="sq-AL"/>
                <w14:ligatures w14:val="none"/>
              </w:rPr>
            </w:pPr>
            <w:r w:rsidRPr="00191ECF">
              <w:rPr>
                <w:rFonts w:ascii="Times New Roman" w:hAnsi="Times New Roman" w:cs="Times New Roman"/>
                <w:color w:val="000000"/>
                <w:kern w:val="0"/>
                <w:lang w:val="sq-AL"/>
                <w14:ligatures w14:val="none"/>
              </w:rPr>
              <w:t>të reflektojë rreth përmbatjes së CV, sipas kritereve dhe formatit të dhënë;</w:t>
            </w:r>
          </w:p>
          <w:p w14:paraId="25F79090" w14:textId="02A3F3F1" w:rsidR="009411B2" w:rsidRPr="00191ECF" w:rsidRDefault="009411B2">
            <w:pPr>
              <w:widowControl w:val="0"/>
              <w:numPr>
                <w:ilvl w:val="0"/>
                <w:numId w:val="66"/>
              </w:numPr>
              <w:overflowPunct w:val="0"/>
              <w:autoSpaceDE w:val="0"/>
              <w:autoSpaceDN w:val="0"/>
              <w:adjustRightInd w:val="0"/>
              <w:spacing w:after="0" w:line="276" w:lineRule="auto"/>
              <w:ind w:left="416"/>
              <w:textAlignment w:val="baseline"/>
              <w:rPr>
                <w:rFonts w:ascii="Times New Roman" w:hAnsi="Times New Roman" w:cs="Times New Roman"/>
                <w:color w:val="000000"/>
                <w:kern w:val="0"/>
                <w:lang w:val="sq-AL"/>
                <w14:ligatures w14:val="none"/>
              </w:rPr>
            </w:pPr>
            <w:r w:rsidRPr="00191ECF">
              <w:rPr>
                <w:rFonts w:ascii="Times New Roman" w:hAnsi="Times New Roman" w:cs="Times New Roman"/>
                <w:color w:val="000000"/>
                <w:kern w:val="0"/>
                <w:lang w:val="sq-AL"/>
                <w14:ligatures w14:val="none"/>
              </w:rPr>
              <w:lastRenderedPageBreak/>
              <w:t>të demonstrojë aftësi të mira</w:t>
            </w:r>
            <w:r w:rsidR="00110F94">
              <w:rPr>
                <w:rFonts w:ascii="Times New Roman" w:hAnsi="Times New Roman" w:cs="Times New Roman"/>
                <w:color w:val="000000"/>
                <w:kern w:val="0"/>
                <w:lang w:val="sq-AL"/>
                <w14:ligatures w14:val="none"/>
              </w:rPr>
              <w:t xml:space="preserve"> </w:t>
            </w:r>
            <w:r w:rsidRPr="00191ECF">
              <w:rPr>
                <w:rFonts w:ascii="Times New Roman" w:hAnsi="Times New Roman" w:cs="Times New Roman"/>
                <w:color w:val="000000"/>
                <w:kern w:val="0"/>
                <w:lang w:val="sq-AL"/>
                <w14:ligatures w14:val="none"/>
              </w:rPr>
              <w:t>gjatë kryerjes së një interviste nga një anëtar i grupit;</w:t>
            </w:r>
          </w:p>
          <w:p w14:paraId="2571AD12" w14:textId="66D22630" w:rsidR="009411B2" w:rsidRPr="00191ECF" w:rsidRDefault="009411B2">
            <w:pPr>
              <w:widowControl w:val="0"/>
              <w:numPr>
                <w:ilvl w:val="0"/>
                <w:numId w:val="66"/>
              </w:numPr>
              <w:overflowPunct w:val="0"/>
              <w:autoSpaceDE w:val="0"/>
              <w:autoSpaceDN w:val="0"/>
              <w:adjustRightInd w:val="0"/>
              <w:spacing w:after="0" w:line="276" w:lineRule="auto"/>
              <w:ind w:left="416"/>
              <w:textAlignment w:val="baseline"/>
              <w:rPr>
                <w:rFonts w:ascii="Times New Roman" w:hAnsi="Times New Roman" w:cs="Times New Roman"/>
                <w:color w:val="000000"/>
                <w:kern w:val="0"/>
                <w:lang w:val="sq-AL"/>
                <w14:ligatures w14:val="none"/>
              </w:rPr>
            </w:pPr>
            <w:r w:rsidRPr="00191ECF">
              <w:rPr>
                <w:rFonts w:ascii="Times New Roman" w:hAnsi="Times New Roman" w:cs="Times New Roman"/>
                <w:color w:val="000000"/>
                <w:kern w:val="0"/>
                <w:lang w:val="sq-AL"/>
                <w14:ligatures w14:val="none"/>
              </w:rPr>
              <w:t>të intervistojë një nga anëtarët e grupit duke përdorur pyetje të gatshme ose të përgatitura vetë;</w:t>
            </w:r>
          </w:p>
          <w:p w14:paraId="15094D54" w14:textId="77777777" w:rsidR="009411B2" w:rsidRPr="00191ECF" w:rsidRDefault="009411B2">
            <w:pPr>
              <w:widowControl w:val="0"/>
              <w:numPr>
                <w:ilvl w:val="0"/>
                <w:numId w:val="66"/>
              </w:numPr>
              <w:overflowPunct w:val="0"/>
              <w:autoSpaceDE w:val="0"/>
              <w:autoSpaceDN w:val="0"/>
              <w:adjustRightInd w:val="0"/>
              <w:spacing w:after="0" w:line="276" w:lineRule="auto"/>
              <w:ind w:left="416"/>
              <w:textAlignment w:val="baseline"/>
              <w:rPr>
                <w:rFonts w:ascii="Times New Roman" w:hAnsi="Times New Roman" w:cs="Times New Roman"/>
                <w:color w:val="000000"/>
                <w:kern w:val="0"/>
                <w:lang w:val="sq-AL"/>
                <w14:ligatures w14:val="none"/>
              </w:rPr>
            </w:pPr>
            <w:r w:rsidRPr="00191ECF">
              <w:rPr>
                <w:rFonts w:ascii="Times New Roman" w:hAnsi="Times New Roman" w:cs="Times New Roman"/>
                <w:color w:val="000000"/>
                <w:kern w:val="0"/>
                <w:lang w:val="sq-AL"/>
                <w14:ligatures w14:val="none"/>
              </w:rPr>
              <w:t xml:space="preserve">të prezantojë veten dhe aftësitë vetjake nëpërmjet formave të ndryshme të komunikimit; </w:t>
            </w:r>
          </w:p>
          <w:p w14:paraId="20E8556D" w14:textId="77777777" w:rsidR="009411B2" w:rsidRPr="00191ECF" w:rsidRDefault="009411B2">
            <w:pPr>
              <w:widowControl w:val="0"/>
              <w:numPr>
                <w:ilvl w:val="0"/>
                <w:numId w:val="66"/>
              </w:numPr>
              <w:overflowPunct w:val="0"/>
              <w:autoSpaceDE w:val="0"/>
              <w:autoSpaceDN w:val="0"/>
              <w:adjustRightInd w:val="0"/>
              <w:spacing w:after="0" w:line="276" w:lineRule="auto"/>
              <w:ind w:left="416"/>
              <w:textAlignment w:val="baseline"/>
              <w:rPr>
                <w:rFonts w:ascii="Times New Roman" w:hAnsi="Times New Roman" w:cs="Times New Roman"/>
                <w:color w:val="000000"/>
                <w:kern w:val="0"/>
                <w:lang w:val="sq-AL"/>
                <w14:ligatures w14:val="none"/>
              </w:rPr>
            </w:pPr>
            <w:r w:rsidRPr="00191ECF">
              <w:rPr>
                <w:rFonts w:ascii="Times New Roman" w:hAnsi="Times New Roman" w:cs="Times New Roman"/>
                <w:color w:val="000000"/>
                <w:kern w:val="0"/>
                <w:lang w:val="sq-AL"/>
                <w14:ligatures w14:val="none"/>
              </w:rPr>
              <w:t>të identifikojë elementët kryesorë që lidhen me një vend pune si: veshja, pritshmëritë për vendin e punës, përshendetjet dhe prezantimet;</w:t>
            </w:r>
          </w:p>
          <w:p w14:paraId="0C21FC22" w14:textId="270FDDC7" w:rsidR="009411B2" w:rsidRPr="00191ECF" w:rsidRDefault="009411B2">
            <w:pPr>
              <w:widowControl w:val="0"/>
              <w:numPr>
                <w:ilvl w:val="0"/>
                <w:numId w:val="66"/>
              </w:numPr>
              <w:overflowPunct w:val="0"/>
              <w:autoSpaceDE w:val="0"/>
              <w:autoSpaceDN w:val="0"/>
              <w:adjustRightInd w:val="0"/>
              <w:spacing w:after="0" w:line="276" w:lineRule="auto"/>
              <w:ind w:left="416"/>
              <w:textAlignment w:val="baseline"/>
              <w:rPr>
                <w:rFonts w:ascii="Times New Roman" w:hAnsi="Times New Roman" w:cs="Times New Roman"/>
                <w:color w:val="000000"/>
                <w:kern w:val="0"/>
                <w:lang w:val="sq-AL"/>
                <w14:ligatures w14:val="none"/>
              </w:rPr>
            </w:pPr>
            <w:r w:rsidRPr="00191ECF">
              <w:rPr>
                <w:rFonts w:ascii="Times New Roman" w:hAnsi="Times New Roman" w:cs="Times New Roman"/>
                <w:kern w:val="0"/>
                <w:lang w:val="sq-AL"/>
                <w14:ligatures w14:val="none"/>
              </w:rPr>
              <w:t>të përdor</w:t>
            </w:r>
            <w:r w:rsidR="00110F94">
              <w:rPr>
                <w:rFonts w:ascii="Times New Roman" w:hAnsi="Times New Roman" w:cs="Times New Roman"/>
                <w:kern w:val="0"/>
                <w:lang w:val="sq-AL"/>
                <w14:ligatures w14:val="none"/>
              </w:rPr>
              <w:t>ë</w:t>
            </w:r>
            <w:r w:rsidRPr="00191ECF">
              <w:rPr>
                <w:rFonts w:ascii="Times New Roman" w:hAnsi="Times New Roman" w:cs="Times New Roman"/>
                <w:kern w:val="0"/>
                <w:lang w:val="sq-AL"/>
                <w14:ligatures w14:val="none"/>
              </w:rPr>
              <w:t xml:space="preserve"> aftësitë digjitale në funksion të veprimtarisë profesionale.</w:t>
            </w:r>
          </w:p>
          <w:p w14:paraId="0ED26D69" w14:textId="77777777" w:rsidR="009411B2" w:rsidRPr="00191ECF" w:rsidRDefault="009411B2" w:rsidP="009411B2">
            <w:pPr>
              <w:spacing w:after="0" w:line="276" w:lineRule="auto"/>
              <w:rPr>
                <w:rFonts w:ascii="Times New Roman" w:hAnsi="Times New Roman" w:cs="Times New Roman"/>
                <w:color w:val="000000"/>
                <w:kern w:val="0"/>
                <w:lang w:val="sq-AL"/>
                <w14:ligatures w14:val="none"/>
              </w:rPr>
            </w:pPr>
            <w:r w:rsidRPr="00191ECF">
              <w:rPr>
                <w:rFonts w:ascii="Times New Roman" w:hAnsi="Times New Roman" w:cs="Times New Roman"/>
                <w:b/>
                <w:i/>
                <w:color w:val="000000"/>
                <w:kern w:val="0"/>
                <w:lang w:val="sq-AL"/>
                <w14:ligatures w14:val="none"/>
              </w:rPr>
              <w:t>Instrumentet e vlerësimit</w:t>
            </w:r>
            <w:r w:rsidRPr="00191ECF">
              <w:rPr>
                <w:rFonts w:ascii="Times New Roman" w:hAnsi="Times New Roman" w:cs="Times New Roman"/>
                <w:color w:val="000000"/>
                <w:kern w:val="0"/>
                <w:lang w:val="sq-AL"/>
                <w14:ligatures w14:val="none"/>
              </w:rPr>
              <w:t>:</w:t>
            </w:r>
          </w:p>
          <w:p w14:paraId="39BC0C71" w14:textId="77777777" w:rsidR="009411B2" w:rsidRPr="00191ECF" w:rsidRDefault="009411B2">
            <w:pPr>
              <w:widowControl w:val="0"/>
              <w:numPr>
                <w:ilvl w:val="0"/>
                <w:numId w:val="66"/>
              </w:numPr>
              <w:overflowPunct w:val="0"/>
              <w:autoSpaceDE w:val="0"/>
              <w:autoSpaceDN w:val="0"/>
              <w:adjustRightInd w:val="0"/>
              <w:spacing w:after="0" w:line="276" w:lineRule="auto"/>
              <w:ind w:left="416"/>
              <w:textAlignment w:val="baseline"/>
              <w:rPr>
                <w:rFonts w:ascii="Times New Roman" w:eastAsia="Calibri" w:hAnsi="Times New Roman" w:cs="Times New Roman"/>
                <w:color w:val="000000"/>
                <w:kern w:val="0"/>
                <w:lang w:val="sq-AL"/>
                <w14:ligatures w14:val="none"/>
              </w:rPr>
            </w:pPr>
            <w:r w:rsidRPr="00191ECF">
              <w:rPr>
                <w:rFonts w:ascii="Times New Roman" w:eastAsia="Calibri" w:hAnsi="Times New Roman" w:cs="Times New Roman"/>
                <w:color w:val="000000"/>
                <w:kern w:val="0"/>
                <w:lang w:val="sq-AL"/>
                <w14:ligatures w14:val="none"/>
              </w:rPr>
              <w:t>Pyetje – përgjigje.</w:t>
            </w:r>
          </w:p>
          <w:p w14:paraId="7E3626D6" w14:textId="77777777" w:rsidR="009411B2" w:rsidRPr="00191ECF" w:rsidRDefault="009411B2">
            <w:pPr>
              <w:widowControl w:val="0"/>
              <w:numPr>
                <w:ilvl w:val="0"/>
                <w:numId w:val="66"/>
              </w:numPr>
              <w:overflowPunct w:val="0"/>
              <w:autoSpaceDE w:val="0"/>
              <w:autoSpaceDN w:val="0"/>
              <w:adjustRightInd w:val="0"/>
              <w:spacing w:after="0" w:line="276" w:lineRule="auto"/>
              <w:ind w:left="416"/>
              <w:textAlignment w:val="baseline"/>
              <w:rPr>
                <w:rFonts w:ascii="Times New Roman" w:eastAsia="Calibri" w:hAnsi="Times New Roman" w:cs="Times New Roman"/>
                <w:color w:val="000000"/>
                <w:kern w:val="0"/>
                <w:lang w:val="sq-AL"/>
                <w14:ligatures w14:val="none"/>
              </w:rPr>
            </w:pPr>
            <w:r w:rsidRPr="00191ECF">
              <w:rPr>
                <w:rFonts w:ascii="Times New Roman" w:eastAsia="Calibri" w:hAnsi="Times New Roman" w:cs="Times New Roman"/>
                <w:color w:val="000000"/>
                <w:kern w:val="0"/>
                <w:lang w:val="sq-AL"/>
                <w14:ligatures w14:val="none"/>
              </w:rPr>
              <w:t>Vëzhgim me listë kontrolli.</w:t>
            </w:r>
          </w:p>
        </w:tc>
      </w:tr>
    </w:tbl>
    <w:p w14:paraId="14D6990D" w14:textId="77777777" w:rsidR="009411B2" w:rsidRPr="00191ECF" w:rsidRDefault="009411B2" w:rsidP="009411B2">
      <w:pPr>
        <w:widowControl w:val="0"/>
        <w:autoSpaceDE w:val="0"/>
        <w:autoSpaceDN w:val="0"/>
        <w:adjustRightInd w:val="0"/>
        <w:spacing w:after="0" w:line="276" w:lineRule="auto"/>
        <w:rPr>
          <w:rFonts w:ascii="Times New Roman" w:hAnsi="Times New Roman" w:cs="Times New Roman"/>
          <w:kern w:val="0"/>
          <w:lang w:val="sq-AL"/>
          <w14:ligatures w14:val="none"/>
        </w:rPr>
      </w:pPr>
    </w:p>
    <w:tbl>
      <w:tblPr>
        <w:tblW w:w="7366" w:type="dxa"/>
        <w:tblInd w:w="1879" w:type="dxa"/>
        <w:tblLayout w:type="fixed"/>
        <w:tblLook w:val="04A0" w:firstRow="1" w:lastRow="0" w:firstColumn="1" w:lastColumn="0" w:noHBand="0" w:noVBand="1"/>
      </w:tblPr>
      <w:tblGrid>
        <w:gridCol w:w="812"/>
        <w:gridCol w:w="6554"/>
      </w:tblGrid>
      <w:tr w:rsidR="009411B2" w:rsidRPr="00191ECF" w14:paraId="4A3296BD" w14:textId="77777777" w:rsidTr="002C679E">
        <w:trPr>
          <w:trHeight w:val="350"/>
        </w:trPr>
        <w:tc>
          <w:tcPr>
            <w:tcW w:w="812" w:type="dxa"/>
            <w:hideMark/>
          </w:tcPr>
          <w:p w14:paraId="07BA3967" w14:textId="77777777" w:rsidR="009411B2" w:rsidRPr="00191ECF" w:rsidRDefault="009411B2" w:rsidP="009411B2">
            <w:pPr>
              <w:widowControl w:val="0"/>
              <w:numPr>
                <w:ilvl w:val="12"/>
                <w:numId w:val="0"/>
              </w:numPr>
              <w:overflowPunct w:val="0"/>
              <w:autoSpaceDE w:val="0"/>
              <w:autoSpaceDN w:val="0"/>
              <w:adjustRightInd w:val="0"/>
              <w:spacing w:after="0" w:line="276" w:lineRule="auto"/>
              <w:textAlignment w:val="baseline"/>
              <w:rPr>
                <w:rFonts w:ascii="Times New Roman" w:hAnsi="Times New Roman" w:cs="Times New Roman"/>
                <w:b/>
                <w:kern w:val="0"/>
                <w:lang w:val="sq-AL"/>
                <w14:ligatures w14:val="none"/>
              </w:rPr>
            </w:pPr>
            <w:r w:rsidRPr="00191ECF">
              <w:rPr>
                <w:rFonts w:ascii="Times New Roman" w:hAnsi="Times New Roman" w:cs="Times New Roman"/>
                <w:b/>
                <w:kern w:val="0"/>
                <w:lang w:val="sq-AL"/>
                <w14:ligatures w14:val="none"/>
              </w:rPr>
              <w:t xml:space="preserve">RN 2 </w:t>
            </w:r>
          </w:p>
        </w:tc>
        <w:tc>
          <w:tcPr>
            <w:tcW w:w="6554" w:type="dxa"/>
            <w:hideMark/>
          </w:tcPr>
          <w:p w14:paraId="0E38E84E" w14:textId="77777777" w:rsidR="009411B2" w:rsidRPr="00191ECF" w:rsidRDefault="009411B2" w:rsidP="009411B2">
            <w:pPr>
              <w:widowControl w:val="0"/>
              <w:autoSpaceDE w:val="0"/>
              <w:autoSpaceDN w:val="0"/>
              <w:adjustRightInd w:val="0"/>
              <w:spacing w:after="0" w:line="276" w:lineRule="auto"/>
              <w:rPr>
                <w:rFonts w:ascii="Times New Roman" w:hAnsi="Times New Roman" w:cs="Times New Roman"/>
                <w:b/>
                <w:iCs/>
                <w:kern w:val="0"/>
                <w:lang w:val="sq-AL"/>
                <w14:ligatures w14:val="none"/>
              </w:rPr>
            </w:pPr>
            <w:r w:rsidRPr="00191ECF">
              <w:rPr>
                <w:rFonts w:ascii="Times New Roman" w:hAnsi="Times New Roman" w:cs="Times New Roman"/>
                <w:b/>
                <w:iCs/>
                <w:kern w:val="0"/>
                <w:lang w:val="sq-AL"/>
                <w14:ligatures w14:val="none"/>
              </w:rPr>
              <w:t>Nxënësi zhvillon aftësitë e drejtimit të grupit.</w:t>
            </w:r>
          </w:p>
          <w:p w14:paraId="3834C18B" w14:textId="77777777" w:rsidR="009411B2" w:rsidRPr="00191ECF" w:rsidRDefault="009411B2" w:rsidP="009411B2">
            <w:pPr>
              <w:widowControl w:val="0"/>
              <w:tabs>
                <w:tab w:val="left" w:pos="360"/>
              </w:tabs>
              <w:overflowPunct w:val="0"/>
              <w:autoSpaceDE w:val="0"/>
              <w:autoSpaceDN w:val="0"/>
              <w:adjustRightInd w:val="0"/>
              <w:spacing w:after="0" w:line="276" w:lineRule="auto"/>
              <w:textAlignment w:val="baseline"/>
              <w:rPr>
                <w:rFonts w:ascii="Times New Roman" w:hAnsi="Times New Roman" w:cs="Times New Roman"/>
                <w:b/>
                <w:i/>
                <w:kern w:val="0"/>
                <w:lang w:val="sq-AL"/>
                <w14:ligatures w14:val="none"/>
              </w:rPr>
            </w:pPr>
            <w:r w:rsidRPr="00191ECF">
              <w:rPr>
                <w:rFonts w:ascii="Times New Roman" w:hAnsi="Times New Roman" w:cs="Times New Roman"/>
                <w:b/>
                <w:i/>
                <w:kern w:val="0"/>
                <w:lang w:val="sq-AL"/>
                <w14:ligatures w14:val="none"/>
              </w:rPr>
              <w:t>Kriteret e vlerësimit</w:t>
            </w:r>
          </w:p>
          <w:p w14:paraId="5AF1B6BB" w14:textId="77777777" w:rsidR="009411B2" w:rsidRPr="00191ECF" w:rsidRDefault="009411B2" w:rsidP="009411B2">
            <w:pPr>
              <w:widowControl w:val="0"/>
              <w:tabs>
                <w:tab w:val="left" w:pos="360"/>
              </w:tabs>
              <w:overflowPunct w:val="0"/>
              <w:autoSpaceDE w:val="0"/>
              <w:autoSpaceDN w:val="0"/>
              <w:adjustRightInd w:val="0"/>
              <w:spacing w:after="0" w:line="276" w:lineRule="auto"/>
              <w:textAlignment w:val="baseline"/>
              <w:rPr>
                <w:rFonts w:ascii="Times New Roman" w:hAnsi="Times New Roman" w:cs="Times New Roman"/>
                <w:kern w:val="0"/>
                <w:lang w:val="sq-AL"/>
                <w14:ligatures w14:val="none"/>
              </w:rPr>
            </w:pPr>
            <w:r w:rsidRPr="00191ECF">
              <w:rPr>
                <w:rFonts w:ascii="Times New Roman" w:hAnsi="Times New Roman" w:cs="Times New Roman"/>
                <w:kern w:val="0"/>
                <w:lang w:val="sq-AL"/>
                <w14:ligatures w14:val="none"/>
              </w:rPr>
              <w:t>Nxënësi duhet të jetë i aftë:</w:t>
            </w:r>
          </w:p>
          <w:p w14:paraId="05FBF77C" w14:textId="77777777" w:rsidR="009411B2" w:rsidRPr="00191ECF" w:rsidRDefault="009411B2">
            <w:pPr>
              <w:widowControl w:val="0"/>
              <w:numPr>
                <w:ilvl w:val="0"/>
                <w:numId w:val="66"/>
              </w:numPr>
              <w:overflowPunct w:val="0"/>
              <w:autoSpaceDE w:val="0"/>
              <w:autoSpaceDN w:val="0"/>
              <w:adjustRightInd w:val="0"/>
              <w:spacing w:after="0" w:line="276" w:lineRule="auto"/>
              <w:ind w:left="350"/>
              <w:contextualSpacing/>
              <w:textAlignment w:val="baseline"/>
              <w:rPr>
                <w:rFonts w:ascii="Times New Roman" w:hAnsi="Times New Roman" w:cs="Times New Roman"/>
                <w:kern w:val="0"/>
                <w:lang w:val="sq-AL"/>
                <w14:ligatures w14:val="none"/>
              </w:rPr>
            </w:pPr>
            <w:r w:rsidRPr="00191ECF">
              <w:rPr>
                <w:rFonts w:ascii="Times New Roman" w:hAnsi="Times New Roman" w:cs="Times New Roman"/>
                <w:kern w:val="0"/>
                <w:lang w:val="sq-AL"/>
                <w14:ligatures w14:val="none"/>
              </w:rPr>
              <w:t>të komunikojë me etikë dhe profesionalizëm;</w:t>
            </w:r>
          </w:p>
          <w:p w14:paraId="2E51F177" w14:textId="77777777" w:rsidR="009411B2" w:rsidRPr="00191ECF" w:rsidRDefault="009411B2">
            <w:pPr>
              <w:widowControl w:val="0"/>
              <w:numPr>
                <w:ilvl w:val="0"/>
                <w:numId w:val="66"/>
              </w:numPr>
              <w:overflowPunct w:val="0"/>
              <w:autoSpaceDE w:val="0"/>
              <w:autoSpaceDN w:val="0"/>
              <w:adjustRightInd w:val="0"/>
              <w:spacing w:after="0" w:line="276" w:lineRule="auto"/>
              <w:ind w:left="350"/>
              <w:contextualSpacing/>
              <w:textAlignment w:val="baseline"/>
              <w:rPr>
                <w:rFonts w:ascii="Times New Roman" w:hAnsi="Times New Roman" w:cs="Times New Roman"/>
                <w:kern w:val="0"/>
                <w:lang w:val="sq-AL"/>
                <w14:ligatures w14:val="none"/>
              </w:rPr>
            </w:pPr>
            <w:r w:rsidRPr="00191ECF">
              <w:rPr>
                <w:rFonts w:ascii="Times New Roman" w:hAnsi="Times New Roman" w:cs="Times New Roman"/>
                <w:kern w:val="0"/>
                <w:lang w:val="sq-AL"/>
                <w14:ligatures w14:val="none"/>
              </w:rPr>
              <w:t>të inkurajojë reagime, pyetje, pjesëmarrje nga grupi i punës;</w:t>
            </w:r>
          </w:p>
          <w:p w14:paraId="18A93C86" w14:textId="26BBD9B6" w:rsidR="009411B2" w:rsidRPr="00191ECF" w:rsidRDefault="009411B2">
            <w:pPr>
              <w:widowControl w:val="0"/>
              <w:numPr>
                <w:ilvl w:val="0"/>
                <w:numId w:val="66"/>
              </w:numPr>
              <w:overflowPunct w:val="0"/>
              <w:autoSpaceDE w:val="0"/>
              <w:autoSpaceDN w:val="0"/>
              <w:adjustRightInd w:val="0"/>
              <w:spacing w:after="0" w:line="276" w:lineRule="auto"/>
              <w:ind w:left="350"/>
              <w:contextualSpacing/>
              <w:textAlignment w:val="baseline"/>
              <w:rPr>
                <w:rFonts w:ascii="Times New Roman" w:hAnsi="Times New Roman" w:cs="Times New Roman"/>
                <w:kern w:val="0"/>
                <w:lang w:val="sq-AL"/>
                <w14:ligatures w14:val="none"/>
              </w:rPr>
            </w:pPr>
            <w:r w:rsidRPr="00191ECF">
              <w:rPr>
                <w:rFonts w:ascii="Times New Roman" w:hAnsi="Times New Roman" w:cs="Times New Roman"/>
                <w:kern w:val="0"/>
                <w:lang w:val="sq-AL"/>
                <w14:ligatures w14:val="none"/>
              </w:rPr>
              <w:t>të përshtatë mënyrën e komunikimit sipas situatës dhe audiencës (moshës, kulturës, rolit të personit të cilit i drejtohet etj.);</w:t>
            </w:r>
          </w:p>
          <w:p w14:paraId="2F838F70" w14:textId="77777777" w:rsidR="009411B2" w:rsidRPr="00191ECF" w:rsidRDefault="009411B2">
            <w:pPr>
              <w:widowControl w:val="0"/>
              <w:numPr>
                <w:ilvl w:val="0"/>
                <w:numId w:val="66"/>
              </w:numPr>
              <w:overflowPunct w:val="0"/>
              <w:autoSpaceDE w:val="0"/>
              <w:autoSpaceDN w:val="0"/>
              <w:adjustRightInd w:val="0"/>
              <w:spacing w:after="0" w:line="276" w:lineRule="auto"/>
              <w:ind w:left="350"/>
              <w:contextualSpacing/>
              <w:textAlignment w:val="baseline"/>
              <w:rPr>
                <w:rFonts w:ascii="Times New Roman" w:hAnsi="Times New Roman" w:cs="Times New Roman"/>
                <w:kern w:val="0"/>
                <w:lang w:val="sq-AL"/>
                <w14:ligatures w14:val="none"/>
              </w:rPr>
            </w:pPr>
            <w:r w:rsidRPr="00191ECF">
              <w:rPr>
                <w:rFonts w:ascii="Times New Roman" w:hAnsi="Times New Roman" w:cs="Times New Roman"/>
                <w:kern w:val="0"/>
                <w:lang w:val="sq-AL"/>
                <w14:ligatures w14:val="none"/>
              </w:rPr>
              <w:t>të përdorë gjuhë verbale dhe jo verbale në mënyrë të përshtatshme;</w:t>
            </w:r>
          </w:p>
          <w:p w14:paraId="65227C59" w14:textId="77777777" w:rsidR="009411B2" w:rsidRPr="00191ECF" w:rsidRDefault="009411B2">
            <w:pPr>
              <w:widowControl w:val="0"/>
              <w:numPr>
                <w:ilvl w:val="0"/>
                <w:numId w:val="66"/>
              </w:numPr>
              <w:overflowPunct w:val="0"/>
              <w:autoSpaceDE w:val="0"/>
              <w:autoSpaceDN w:val="0"/>
              <w:adjustRightInd w:val="0"/>
              <w:spacing w:after="0" w:line="276" w:lineRule="auto"/>
              <w:ind w:left="350"/>
              <w:contextualSpacing/>
              <w:textAlignment w:val="baseline"/>
              <w:rPr>
                <w:rFonts w:ascii="Times New Roman" w:hAnsi="Times New Roman" w:cs="Times New Roman"/>
                <w:kern w:val="0"/>
                <w:lang w:val="sq-AL"/>
                <w14:ligatures w14:val="none"/>
              </w:rPr>
            </w:pPr>
            <w:r w:rsidRPr="00191ECF">
              <w:rPr>
                <w:rFonts w:ascii="Times New Roman" w:hAnsi="Times New Roman" w:cs="Times New Roman"/>
                <w:kern w:val="0"/>
                <w:lang w:val="sq-AL"/>
                <w14:ligatures w14:val="none"/>
              </w:rPr>
              <w:t>të përdorë gjuhë pozitive dhe motivuese;</w:t>
            </w:r>
          </w:p>
          <w:p w14:paraId="7709592A" w14:textId="77777777" w:rsidR="009411B2" w:rsidRPr="00191ECF" w:rsidRDefault="009411B2">
            <w:pPr>
              <w:widowControl w:val="0"/>
              <w:numPr>
                <w:ilvl w:val="0"/>
                <w:numId w:val="66"/>
              </w:numPr>
              <w:overflowPunct w:val="0"/>
              <w:autoSpaceDE w:val="0"/>
              <w:autoSpaceDN w:val="0"/>
              <w:adjustRightInd w:val="0"/>
              <w:spacing w:after="0" w:line="276" w:lineRule="auto"/>
              <w:ind w:left="350"/>
              <w:contextualSpacing/>
              <w:textAlignment w:val="baseline"/>
              <w:rPr>
                <w:rFonts w:ascii="Times New Roman" w:hAnsi="Times New Roman" w:cs="Times New Roman"/>
                <w:kern w:val="0"/>
                <w:lang w:val="sq-AL"/>
                <w14:ligatures w14:val="none"/>
              </w:rPr>
            </w:pPr>
            <w:r w:rsidRPr="00191ECF">
              <w:rPr>
                <w:rFonts w:ascii="Times New Roman" w:hAnsi="Times New Roman" w:cs="Times New Roman"/>
                <w:kern w:val="0"/>
                <w:lang w:val="sq-AL"/>
                <w14:ligatures w14:val="none"/>
              </w:rPr>
              <w:t>të jetë transparent dhe i hapur në informacion;</w:t>
            </w:r>
          </w:p>
          <w:p w14:paraId="3CAEA39C" w14:textId="77777777" w:rsidR="009411B2" w:rsidRPr="00191ECF" w:rsidRDefault="009411B2">
            <w:pPr>
              <w:widowControl w:val="0"/>
              <w:numPr>
                <w:ilvl w:val="0"/>
                <w:numId w:val="66"/>
              </w:numPr>
              <w:overflowPunct w:val="0"/>
              <w:autoSpaceDE w:val="0"/>
              <w:autoSpaceDN w:val="0"/>
              <w:adjustRightInd w:val="0"/>
              <w:spacing w:after="0" w:line="276" w:lineRule="auto"/>
              <w:ind w:left="350"/>
              <w:contextualSpacing/>
              <w:textAlignment w:val="baseline"/>
              <w:rPr>
                <w:rFonts w:ascii="Times New Roman" w:hAnsi="Times New Roman" w:cs="Times New Roman"/>
                <w:kern w:val="0"/>
                <w:lang w:val="sq-AL"/>
                <w14:ligatures w14:val="none"/>
              </w:rPr>
            </w:pPr>
            <w:r w:rsidRPr="00191ECF">
              <w:rPr>
                <w:rFonts w:ascii="Times New Roman" w:hAnsi="Times New Roman" w:cs="Times New Roman"/>
                <w:kern w:val="0"/>
                <w:lang w:val="sq-AL"/>
                <w14:ligatures w14:val="none"/>
              </w:rPr>
              <w:t>të dëgjojë aktivisht pa ndërprerë bashkëbiseduesin;</w:t>
            </w:r>
          </w:p>
          <w:p w14:paraId="12C75B2F" w14:textId="77777777" w:rsidR="009411B2" w:rsidRPr="00191ECF" w:rsidRDefault="009411B2">
            <w:pPr>
              <w:widowControl w:val="0"/>
              <w:numPr>
                <w:ilvl w:val="0"/>
                <w:numId w:val="66"/>
              </w:numPr>
              <w:overflowPunct w:val="0"/>
              <w:autoSpaceDE w:val="0"/>
              <w:autoSpaceDN w:val="0"/>
              <w:adjustRightInd w:val="0"/>
              <w:spacing w:after="0" w:line="276" w:lineRule="auto"/>
              <w:ind w:left="350"/>
              <w:contextualSpacing/>
              <w:textAlignment w:val="baseline"/>
              <w:rPr>
                <w:rFonts w:ascii="Times New Roman" w:hAnsi="Times New Roman" w:cs="Times New Roman"/>
                <w:kern w:val="0"/>
                <w:lang w:val="sq-AL"/>
                <w14:ligatures w14:val="none"/>
              </w:rPr>
            </w:pPr>
            <w:r w:rsidRPr="00191ECF">
              <w:rPr>
                <w:rFonts w:ascii="Times New Roman" w:hAnsi="Times New Roman" w:cs="Times New Roman"/>
                <w:kern w:val="0"/>
                <w:lang w:val="sq-AL"/>
                <w14:ligatures w14:val="none"/>
              </w:rPr>
              <w:t>të organizojë grupin, duke krijuar frymë pozitive bashkëpunimi;</w:t>
            </w:r>
          </w:p>
          <w:p w14:paraId="0501E6CE" w14:textId="77777777" w:rsidR="009411B2" w:rsidRPr="00191ECF" w:rsidRDefault="009411B2">
            <w:pPr>
              <w:widowControl w:val="0"/>
              <w:numPr>
                <w:ilvl w:val="0"/>
                <w:numId w:val="66"/>
              </w:numPr>
              <w:overflowPunct w:val="0"/>
              <w:autoSpaceDE w:val="0"/>
              <w:autoSpaceDN w:val="0"/>
              <w:adjustRightInd w:val="0"/>
              <w:spacing w:after="0" w:line="276" w:lineRule="auto"/>
              <w:ind w:left="350"/>
              <w:contextualSpacing/>
              <w:textAlignment w:val="baseline"/>
              <w:rPr>
                <w:rFonts w:ascii="Times New Roman" w:hAnsi="Times New Roman" w:cs="Times New Roman"/>
                <w:kern w:val="0"/>
                <w:lang w:val="sq-AL"/>
                <w14:ligatures w14:val="none"/>
              </w:rPr>
            </w:pPr>
            <w:r w:rsidRPr="00191ECF">
              <w:rPr>
                <w:rFonts w:ascii="Times New Roman" w:hAnsi="Times New Roman" w:cs="Times New Roman"/>
                <w:kern w:val="0"/>
                <w:lang w:val="sq-AL"/>
                <w14:ligatures w14:val="none"/>
              </w:rPr>
              <w:t>të ndërtojë marrëdhënie të shëndetshme me anëtarët e grupit;</w:t>
            </w:r>
          </w:p>
          <w:p w14:paraId="35002050" w14:textId="77777777" w:rsidR="009411B2" w:rsidRPr="00191ECF" w:rsidRDefault="009411B2">
            <w:pPr>
              <w:widowControl w:val="0"/>
              <w:numPr>
                <w:ilvl w:val="0"/>
                <w:numId w:val="66"/>
              </w:numPr>
              <w:overflowPunct w:val="0"/>
              <w:autoSpaceDE w:val="0"/>
              <w:autoSpaceDN w:val="0"/>
              <w:adjustRightInd w:val="0"/>
              <w:spacing w:after="0" w:line="276" w:lineRule="auto"/>
              <w:ind w:left="350"/>
              <w:contextualSpacing/>
              <w:textAlignment w:val="baseline"/>
              <w:rPr>
                <w:rFonts w:ascii="Times New Roman" w:hAnsi="Times New Roman" w:cs="Times New Roman"/>
                <w:kern w:val="0"/>
                <w:lang w:val="sq-AL"/>
                <w14:ligatures w14:val="none"/>
              </w:rPr>
            </w:pPr>
            <w:r w:rsidRPr="00191ECF">
              <w:rPr>
                <w:rFonts w:ascii="Times New Roman" w:hAnsi="Times New Roman" w:cs="Times New Roman"/>
                <w:kern w:val="0"/>
                <w:lang w:val="sq-AL"/>
                <w14:ligatures w14:val="none"/>
              </w:rPr>
              <w:t>të motivojë/frymëzojë grupin e punës, duke krijuar energji pozitive;</w:t>
            </w:r>
          </w:p>
          <w:p w14:paraId="60E46EBC" w14:textId="77777777" w:rsidR="009411B2" w:rsidRPr="00191ECF" w:rsidRDefault="009411B2">
            <w:pPr>
              <w:widowControl w:val="0"/>
              <w:numPr>
                <w:ilvl w:val="0"/>
                <w:numId w:val="66"/>
              </w:numPr>
              <w:overflowPunct w:val="0"/>
              <w:autoSpaceDE w:val="0"/>
              <w:autoSpaceDN w:val="0"/>
              <w:adjustRightInd w:val="0"/>
              <w:spacing w:after="0" w:line="276" w:lineRule="auto"/>
              <w:ind w:left="350"/>
              <w:contextualSpacing/>
              <w:textAlignment w:val="baseline"/>
              <w:rPr>
                <w:rFonts w:ascii="Times New Roman" w:hAnsi="Times New Roman" w:cs="Times New Roman"/>
                <w:kern w:val="0"/>
                <w:lang w:val="sq-AL"/>
                <w14:ligatures w14:val="none"/>
              </w:rPr>
            </w:pPr>
            <w:r w:rsidRPr="00191ECF">
              <w:rPr>
                <w:rFonts w:ascii="Times New Roman" w:hAnsi="Times New Roman" w:cs="Times New Roman"/>
                <w:kern w:val="0"/>
                <w:lang w:val="sq-AL"/>
                <w14:ligatures w14:val="none"/>
              </w:rPr>
              <w:t>të tregojë empati, respekt për ndjenjat dhe mendimet e të tjerëve;</w:t>
            </w:r>
          </w:p>
          <w:p w14:paraId="3678FBB0" w14:textId="77777777" w:rsidR="009411B2" w:rsidRPr="00191ECF" w:rsidRDefault="009411B2">
            <w:pPr>
              <w:widowControl w:val="0"/>
              <w:numPr>
                <w:ilvl w:val="0"/>
                <w:numId w:val="66"/>
              </w:numPr>
              <w:overflowPunct w:val="0"/>
              <w:autoSpaceDE w:val="0"/>
              <w:autoSpaceDN w:val="0"/>
              <w:adjustRightInd w:val="0"/>
              <w:spacing w:after="0" w:line="276" w:lineRule="auto"/>
              <w:ind w:left="350"/>
              <w:contextualSpacing/>
              <w:textAlignment w:val="baseline"/>
              <w:rPr>
                <w:rFonts w:ascii="Times New Roman" w:hAnsi="Times New Roman" w:cs="Times New Roman"/>
                <w:kern w:val="0"/>
                <w:lang w:val="sq-AL"/>
                <w14:ligatures w14:val="none"/>
              </w:rPr>
            </w:pPr>
            <w:r w:rsidRPr="00191ECF">
              <w:rPr>
                <w:rFonts w:ascii="Times New Roman" w:hAnsi="Times New Roman" w:cs="Times New Roman"/>
                <w:kern w:val="0"/>
                <w:lang w:val="sq-AL"/>
                <w14:ligatures w14:val="none"/>
              </w:rPr>
              <w:t>të ndërveprojë me të tjerët në mënyrë të përshtatshme për situatën;</w:t>
            </w:r>
          </w:p>
          <w:p w14:paraId="5A5C5D29" w14:textId="77777777" w:rsidR="009411B2" w:rsidRPr="00191ECF" w:rsidRDefault="009411B2">
            <w:pPr>
              <w:widowControl w:val="0"/>
              <w:numPr>
                <w:ilvl w:val="0"/>
                <w:numId w:val="66"/>
              </w:numPr>
              <w:overflowPunct w:val="0"/>
              <w:autoSpaceDE w:val="0"/>
              <w:autoSpaceDN w:val="0"/>
              <w:adjustRightInd w:val="0"/>
              <w:spacing w:after="0" w:line="276" w:lineRule="auto"/>
              <w:ind w:left="350"/>
              <w:contextualSpacing/>
              <w:textAlignment w:val="baseline"/>
              <w:rPr>
                <w:rFonts w:ascii="Times New Roman" w:hAnsi="Times New Roman" w:cs="Times New Roman"/>
                <w:kern w:val="0"/>
                <w:lang w:val="sq-AL"/>
                <w14:ligatures w14:val="none"/>
              </w:rPr>
            </w:pPr>
            <w:r w:rsidRPr="00191ECF">
              <w:rPr>
                <w:rFonts w:ascii="Times New Roman" w:hAnsi="Times New Roman" w:cs="Times New Roman"/>
                <w:kern w:val="0"/>
                <w:lang w:val="sq-AL"/>
                <w14:ligatures w14:val="none"/>
              </w:rPr>
              <w:t>të zhvillojë vetëbesimin dhe ndjenjën e përgjegjësisë ndaj komunitetit shkollor;</w:t>
            </w:r>
          </w:p>
          <w:p w14:paraId="246EE003" w14:textId="0F9BDA5C" w:rsidR="009411B2" w:rsidRPr="00191ECF" w:rsidRDefault="009411B2">
            <w:pPr>
              <w:widowControl w:val="0"/>
              <w:numPr>
                <w:ilvl w:val="0"/>
                <w:numId w:val="66"/>
              </w:numPr>
              <w:overflowPunct w:val="0"/>
              <w:autoSpaceDE w:val="0"/>
              <w:autoSpaceDN w:val="0"/>
              <w:adjustRightInd w:val="0"/>
              <w:spacing w:after="0" w:line="276" w:lineRule="auto"/>
              <w:ind w:left="350"/>
              <w:contextualSpacing/>
              <w:textAlignment w:val="baseline"/>
              <w:rPr>
                <w:rFonts w:ascii="Times New Roman" w:hAnsi="Times New Roman" w:cs="Times New Roman"/>
                <w:kern w:val="0"/>
                <w:lang w:val="sq-AL"/>
                <w14:ligatures w14:val="none"/>
              </w:rPr>
            </w:pPr>
            <w:r w:rsidRPr="00191ECF">
              <w:rPr>
                <w:rFonts w:ascii="Times New Roman" w:hAnsi="Times New Roman" w:cs="Times New Roman"/>
                <w:kern w:val="0"/>
                <w:lang w:val="sq-AL"/>
                <w14:ligatures w14:val="none"/>
              </w:rPr>
              <w:t>të zgjidhë në kohë dhe në mënyrën e duhur dilema</w:t>
            </w:r>
            <w:r w:rsidR="00110F94">
              <w:rPr>
                <w:rFonts w:ascii="Times New Roman" w:hAnsi="Times New Roman" w:cs="Times New Roman"/>
                <w:kern w:val="0"/>
                <w:lang w:val="sq-AL"/>
                <w14:ligatures w14:val="none"/>
              </w:rPr>
              <w:t>t</w:t>
            </w:r>
            <w:r w:rsidRPr="00191ECF">
              <w:rPr>
                <w:rFonts w:ascii="Times New Roman" w:hAnsi="Times New Roman" w:cs="Times New Roman"/>
                <w:kern w:val="0"/>
                <w:lang w:val="sq-AL"/>
                <w14:ligatures w14:val="none"/>
              </w:rPr>
              <w:t xml:space="preserve"> etike;</w:t>
            </w:r>
          </w:p>
          <w:p w14:paraId="4C949F11" w14:textId="77777777" w:rsidR="009411B2" w:rsidRPr="00191ECF" w:rsidRDefault="009411B2">
            <w:pPr>
              <w:widowControl w:val="0"/>
              <w:numPr>
                <w:ilvl w:val="0"/>
                <w:numId w:val="66"/>
              </w:numPr>
              <w:overflowPunct w:val="0"/>
              <w:autoSpaceDE w:val="0"/>
              <w:autoSpaceDN w:val="0"/>
              <w:adjustRightInd w:val="0"/>
              <w:spacing w:after="0" w:line="276" w:lineRule="auto"/>
              <w:ind w:left="350"/>
              <w:contextualSpacing/>
              <w:textAlignment w:val="baseline"/>
              <w:rPr>
                <w:rFonts w:ascii="Times New Roman" w:hAnsi="Times New Roman" w:cs="Times New Roman"/>
                <w:kern w:val="0"/>
                <w:lang w:val="sq-AL"/>
                <w14:ligatures w14:val="none"/>
              </w:rPr>
            </w:pPr>
            <w:r w:rsidRPr="00191ECF">
              <w:rPr>
                <w:rFonts w:ascii="Times New Roman" w:hAnsi="Times New Roman" w:cs="Times New Roman"/>
                <w:kern w:val="0"/>
                <w:lang w:val="sq-AL"/>
                <w14:ligatures w14:val="none"/>
              </w:rPr>
              <w:t>të respektojë rregullat e sigurisë në punë dhe ruajtjes së mjedisit, gjatë drejtimit të grupit.</w:t>
            </w:r>
          </w:p>
          <w:p w14:paraId="7CA7300E" w14:textId="77777777" w:rsidR="009411B2" w:rsidRPr="00191ECF" w:rsidRDefault="009411B2" w:rsidP="009411B2">
            <w:pPr>
              <w:spacing w:after="0" w:line="276" w:lineRule="auto"/>
              <w:rPr>
                <w:rFonts w:ascii="Times New Roman" w:eastAsia="Calibri" w:hAnsi="Times New Roman" w:cs="Times New Roman"/>
                <w:kern w:val="0"/>
                <w:lang w:val="sq-AL"/>
                <w14:ligatures w14:val="none"/>
              </w:rPr>
            </w:pPr>
            <w:r w:rsidRPr="00191ECF">
              <w:rPr>
                <w:rFonts w:ascii="Times New Roman" w:eastAsia="Calibri" w:hAnsi="Times New Roman" w:cs="Times New Roman"/>
                <w:b/>
                <w:i/>
                <w:kern w:val="0"/>
                <w:lang w:val="sq-AL"/>
                <w14:ligatures w14:val="none"/>
              </w:rPr>
              <w:t>Instrumentet e vlerësimit</w:t>
            </w:r>
            <w:r w:rsidRPr="00191ECF">
              <w:rPr>
                <w:rFonts w:ascii="Times New Roman" w:eastAsia="Calibri" w:hAnsi="Times New Roman" w:cs="Times New Roman"/>
                <w:kern w:val="0"/>
                <w:lang w:val="sq-AL"/>
                <w14:ligatures w14:val="none"/>
              </w:rPr>
              <w:t>:</w:t>
            </w:r>
          </w:p>
          <w:p w14:paraId="34EB83F8" w14:textId="77777777" w:rsidR="009411B2" w:rsidRPr="00191ECF" w:rsidRDefault="009411B2">
            <w:pPr>
              <w:widowControl w:val="0"/>
              <w:numPr>
                <w:ilvl w:val="0"/>
                <w:numId w:val="66"/>
              </w:numPr>
              <w:overflowPunct w:val="0"/>
              <w:autoSpaceDE w:val="0"/>
              <w:autoSpaceDN w:val="0"/>
              <w:adjustRightInd w:val="0"/>
              <w:spacing w:after="0" w:line="276" w:lineRule="auto"/>
              <w:ind w:left="350"/>
              <w:textAlignment w:val="baseline"/>
              <w:rPr>
                <w:rFonts w:ascii="Times New Roman" w:eastAsia="Calibri" w:hAnsi="Times New Roman" w:cs="Times New Roman"/>
                <w:kern w:val="0"/>
                <w:lang w:val="sq-AL"/>
                <w14:ligatures w14:val="none"/>
              </w:rPr>
            </w:pPr>
            <w:r w:rsidRPr="00191ECF">
              <w:rPr>
                <w:rFonts w:ascii="Times New Roman" w:eastAsia="Calibri" w:hAnsi="Times New Roman" w:cs="Times New Roman"/>
                <w:kern w:val="0"/>
                <w:lang w:val="sq-AL"/>
                <w14:ligatures w14:val="none"/>
              </w:rPr>
              <w:lastRenderedPageBreak/>
              <w:t>Vëzhgim me listë kontrolli.</w:t>
            </w:r>
          </w:p>
        </w:tc>
      </w:tr>
    </w:tbl>
    <w:p w14:paraId="11CD9BBE" w14:textId="77777777" w:rsidR="009411B2" w:rsidRPr="00191ECF" w:rsidRDefault="009411B2" w:rsidP="009411B2">
      <w:pPr>
        <w:widowControl w:val="0"/>
        <w:autoSpaceDE w:val="0"/>
        <w:autoSpaceDN w:val="0"/>
        <w:adjustRightInd w:val="0"/>
        <w:spacing w:after="0" w:line="276" w:lineRule="auto"/>
        <w:rPr>
          <w:rFonts w:ascii="Times New Roman" w:hAnsi="Times New Roman" w:cs="Times New Roman"/>
          <w:kern w:val="0"/>
          <w:lang w:val="sq-AL"/>
          <w14:ligatures w14:val="none"/>
        </w:rPr>
      </w:pPr>
    </w:p>
    <w:tbl>
      <w:tblPr>
        <w:tblW w:w="7376" w:type="dxa"/>
        <w:tblInd w:w="1879" w:type="dxa"/>
        <w:tblLayout w:type="fixed"/>
        <w:tblLook w:val="04A0" w:firstRow="1" w:lastRow="0" w:firstColumn="1" w:lastColumn="0" w:noHBand="0" w:noVBand="1"/>
      </w:tblPr>
      <w:tblGrid>
        <w:gridCol w:w="814"/>
        <w:gridCol w:w="6562"/>
      </w:tblGrid>
      <w:tr w:rsidR="009411B2" w:rsidRPr="00191ECF" w14:paraId="717061F5" w14:textId="77777777" w:rsidTr="005E170B">
        <w:trPr>
          <w:trHeight w:val="620"/>
        </w:trPr>
        <w:tc>
          <w:tcPr>
            <w:tcW w:w="814" w:type="dxa"/>
            <w:hideMark/>
          </w:tcPr>
          <w:p w14:paraId="17DC7BA7" w14:textId="77777777" w:rsidR="009411B2" w:rsidRPr="00191ECF" w:rsidRDefault="009411B2" w:rsidP="009411B2">
            <w:pPr>
              <w:widowControl w:val="0"/>
              <w:numPr>
                <w:ilvl w:val="12"/>
                <w:numId w:val="0"/>
              </w:numPr>
              <w:overflowPunct w:val="0"/>
              <w:autoSpaceDE w:val="0"/>
              <w:autoSpaceDN w:val="0"/>
              <w:adjustRightInd w:val="0"/>
              <w:spacing w:after="0" w:line="276" w:lineRule="auto"/>
              <w:textAlignment w:val="baseline"/>
              <w:rPr>
                <w:rFonts w:ascii="Times New Roman" w:hAnsi="Times New Roman" w:cs="Times New Roman"/>
                <w:b/>
                <w:kern w:val="0"/>
                <w:lang w:val="sq-AL"/>
                <w14:ligatures w14:val="none"/>
              </w:rPr>
            </w:pPr>
            <w:r w:rsidRPr="00191ECF">
              <w:rPr>
                <w:rFonts w:ascii="Times New Roman" w:hAnsi="Times New Roman" w:cs="Times New Roman"/>
                <w:b/>
                <w:kern w:val="0"/>
                <w:lang w:val="sq-AL"/>
                <w14:ligatures w14:val="none"/>
              </w:rPr>
              <w:t xml:space="preserve">RN 3 </w:t>
            </w:r>
          </w:p>
        </w:tc>
        <w:tc>
          <w:tcPr>
            <w:tcW w:w="6562" w:type="dxa"/>
            <w:hideMark/>
          </w:tcPr>
          <w:p w14:paraId="00806EEB" w14:textId="77777777" w:rsidR="009411B2" w:rsidRPr="00191ECF" w:rsidRDefault="009411B2" w:rsidP="009411B2">
            <w:pPr>
              <w:widowControl w:val="0"/>
              <w:autoSpaceDE w:val="0"/>
              <w:autoSpaceDN w:val="0"/>
              <w:adjustRightInd w:val="0"/>
              <w:spacing w:after="0" w:line="276" w:lineRule="auto"/>
              <w:rPr>
                <w:rFonts w:ascii="Times New Roman" w:hAnsi="Times New Roman" w:cs="Times New Roman"/>
                <w:b/>
                <w:iCs/>
                <w:kern w:val="0"/>
                <w:lang w:val="sq-AL"/>
                <w14:ligatures w14:val="none"/>
              </w:rPr>
            </w:pPr>
            <w:r w:rsidRPr="00191ECF">
              <w:rPr>
                <w:rFonts w:ascii="Times New Roman" w:hAnsi="Times New Roman" w:cs="Times New Roman"/>
                <w:b/>
                <w:iCs/>
                <w:kern w:val="0"/>
                <w:lang w:val="sq-AL"/>
                <w14:ligatures w14:val="none"/>
              </w:rPr>
              <w:t>Nxënësi parapërgatitet për kryerjen e vizitës në biznes.</w:t>
            </w:r>
          </w:p>
          <w:p w14:paraId="5A2BD827" w14:textId="77777777" w:rsidR="009411B2" w:rsidRPr="00191ECF" w:rsidRDefault="009411B2" w:rsidP="009411B2">
            <w:pPr>
              <w:widowControl w:val="0"/>
              <w:tabs>
                <w:tab w:val="left" w:pos="360"/>
              </w:tabs>
              <w:overflowPunct w:val="0"/>
              <w:autoSpaceDE w:val="0"/>
              <w:autoSpaceDN w:val="0"/>
              <w:adjustRightInd w:val="0"/>
              <w:spacing w:after="0" w:line="276" w:lineRule="auto"/>
              <w:textAlignment w:val="baseline"/>
              <w:rPr>
                <w:rFonts w:ascii="Times New Roman" w:hAnsi="Times New Roman" w:cs="Times New Roman"/>
                <w:b/>
                <w:i/>
                <w:kern w:val="0"/>
                <w:lang w:val="sq-AL"/>
                <w14:ligatures w14:val="none"/>
              </w:rPr>
            </w:pPr>
            <w:r w:rsidRPr="00191ECF">
              <w:rPr>
                <w:rFonts w:ascii="Times New Roman" w:hAnsi="Times New Roman" w:cs="Times New Roman"/>
                <w:b/>
                <w:i/>
                <w:kern w:val="0"/>
                <w:lang w:val="sq-AL"/>
                <w14:ligatures w14:val="none"/>
              </w:rPr>
              <w:t>Kriteret e vlerësimit</w:t>
            </w:r>
          </w:p>
          <w:p w14:paraId="5F104581" w14:textId="77777777" w:rsidR="009411B2" w:rsidRPr="00191ECF" w:rsidRDefault="009411B2" w:rsidP="009411B2">
            <w:pPr>
              <w:widowControl w:val="0"/>
              <w:tabs>
                <w:tab w:val="left" w:pos="360"/>
              </w:tabs>
              <w:overflowPunct w:val="0"/>
              <w:autoSpaceDE w:val="0"/>
              <w:autoSpaceDN w:val="0"/>
              <w:adjustRightInd w:val="0"/>
              <w:spacing w:after="0" w:line="276" w:lineRule="auto"/>
              <w:textAlignment w:val="baseline"/>
              <w:rPr>
                <w:rFonts w:ascii="Times New Roman" w:hAnsi="Times New Roman" w:cs="Times New Roman"/>
                <w:kern w:val="0"/>
                <w:lang w:val="sq-AL"/>
                <w14:ligatures w14:val="none"/>
              </w:rPr>
            </w:pPr>
            <w:r w:rsidRPr="00191ECF">
              <w:rPr>
                <w:rFonts w:ascii="Times New Roman" w:hAnsi="Times New Roman" w:cs="Times New Roman"/>
                <w:kern w:val="0"/>
                <w:lang w:val="sq-AL"/>
                <w14:ligatures w14:val="none"/>
              </w:rPr>
              <w:t>Nxënësi duhet të jetë i aftë:</w:t>
            </w:r>
          </w:p>
          <w:p w14:paraId="0E475C67" w14:textId="77777777" w:rsidR="009411B2" w:rsidRPr="00191ECF" w:rsidRDefault="009411B2">
            <w:pPr>
              <w:widowControl w:val="0"/>
              <w:numPr>
                <w:ilvl w:val="0"/>
                <w:numId w:val="69"/>
              </w:numPr>
              <w:tabs>
                <w:tab w:val="left" w:pos="360"/>
              </w:tabs>
              <w:overflowPunct w:val="0"/>
              <w:autoSpaceDE w:val="0"/>
              <w:autoSpaceDN w:val="0"/>
              <w:adjustRightInd w:val="0"/>
              <w:spacing w:after="0" w:line="276" w:lineRule="auto"/>
              <w:ind w:left="348"/>
              <w:contextualSpacing/>
              <w:textAlignment w:val="baseline"/>
              <w:rPr>
                <w:rFonts w:ascii="Times New Roman" w:hAnsi="Times New Roman" w:cs="Times New Roman"/>
                <w:color w:val="000000"/>
                <w:kern w:val="0"/>
                <w:lang w:val="sq-AL"/>
                <w14:ligatures w14:val="none"/>
              </w:rPr>
            </w:pPr>
            <w:r w:rsidRPr="00191ECF">
              <w:rPr>
                <w:rFonts w:ascii="Times New Roman" w:hAnsi="Times New Roman" w:cs="Times New Roman"/>
                <w:color w:val="000000"/>
                <w:kern w:val="0"/>
                <w:lang w:val="sq-AL"/>
                <w14:ligatures w14:val="none"/>
              </w:rPr>
              <w:t>të përzgjedhë biznesin ku do të realizohet vizita ˝Drejtues për një ditë˝;</w:t>
            </w:r>
          </w:p>
          <w:p w14:paraId="62B09C87" w14:textId="77777777" w:rsidR="009411B2" w:rsidRPr="00191ECF" w:rsidRDefault="009411B2">
            <w:pPr>
              <w:widowControl w:val="0"/>
              <w:numPr>
                <w:ilvl w:val="0"/>
                <w:numId w:val="69"/>
              </w:numPr>
              <w:tabs>
                <w:tab w:val="left" w:pos="360"/>
              </w:tabs>
              <w:overflowPunct w:val="0"/>
              <w:autoSpaceDE w:val="0"/>
              <w:autoSpaceDN w:val="0"/>
              <w:adjustRightInd w:val="0"/>
              <w:spacing w:after="0" w:line="276" w:lineRule="auto"/>
              <w:ind w:left="348"/>
              <w:textAlignment w:val="baseline"/>
              <w:rPr>
                <w:rFonts w:ascii="Times New Roman" w:hAnsi="Times New Roman" w:cs="Times New Roman"/>
                <w:color w:val="000000"/>
                <w:kern w:val="0"/>
                <w:lang w:val="sq-AL"/>
                <w14:ligatures w14:val="none"/>
              </w:rPr>
            </w:pPr>
            <w:r w:rsidRPr="00191ECF">
              <w:rPr>
                <w:rFonts w:ascii="Times New Roman" w:hAnsi="Times New Roman" w:cs="Times New Roman"/>
                <w:color w:val="000000"/>
                <w:kern w:val="0"/>
                <w:lang w:val="sq-AL"/>
                <w14:ligatures w14:val="none"/>
              </w:rPr>
              <w:t>të përzgjedhë sipërmarrësit e rinj të Junior Achievement (JA);</w:t>
            </w:r>
          </w:p>
          <w:p w14:paraId="2C71E154" w14:textId="77777777" w:rsidR="009411B2" w:rsidRPr="00191ECF" w:rsidRDefault="009411B2">
            <w:pPr>
              <w:widowControl w:val="0"/>
              <w:numPr>
                <w:ilvl w:val="0"/>
                <w:numId w:val="69"/>
              </w:numPr>
              <w:tabs>
                <w:tab w:val="left" w:pos="360"/>
              </w:tabs>
              <w:overflowPunct w:val="0"/>
              <w:autoSpaceDE w:val="0"/>
              <w:autoSpaceDN w:val="0"/>
              <w:adjustRightInd w:val="0"/>
              <w:spacing w:after="0" w:line="276" w:lineRule="auto"/>
              <w:ind w:left="348"/>
              <w:textAlignment w:val="baseline"/>
              <w:rPr>
                <w:rFonts w:ascii="Times New Roman" w:hAnsi="Times New Roman" w:cs="Times New Roman"/>
                <w:color w:val="000000"/>
                <w:kern w:val="0"/>
                <w:lang w:val="sq-AL"/>
                <w14:ligatures w14:val="none"/>
              </w:rPr>
            </w:pPr>
            <w:r w:rsidRPr="00191ECF">
              <w:rPr>
                <w:rFonts w:ascii="Times New Roman" w:hAnsi="Times New Roman" w:cs="Times New Roman"/>
                <w:color w:val="000000"/>
                <w:kern w:val="0"/>
                <w:lang w:val="sq-AL"/>
                <w14:ligatures w14:val="none"/>
              </w:rPr>
              <w:t>të rekrutojë drejtuesit për një ditë, sipas kritereve të përcaktuara;</w:t>
            </w:r>
          </w:p>
          <w:p w14:paraId="27DE17C7" w14:textId="77777777" w:rsidR="009411B2" w:rsidRPr="00191ECF" w:rsidRDefault="009411B2">
            <w:pPr>
              <w:widowControl w:val="0"/>
              <w:numPr>
                <w:ilvl w:val="0"/>
                <w:numId w:val="69"/>
              </w:numPr>
              <w:overflowPunct w:val="0"/>
              <w:autoSpaceDE w:val="0"/>
              <w:autoSpaceDN w:val="0"/>
              <w:adjustRightInd w:val="0"/>
              <w:spacing w:after="0" w:line="276" w:lineRule="auto"/>
              <w:ind w:left="348"/>
              <w:contextualSpacing/>
              <w:textAlignment w:val="baseline"/>
              <w:rPr>
                <w:rFonts w:ascii="Times New Roman" w:hAnsi="Times New Roman" w:cs="Times New Roman"/>
                <w:kern w:val="0"/>
                <w:lang w:val="sq-AL"/>
                <w14:ligatures w14:val="none"/>
              </w:rPr>
            </w:pPr>
            <w:r w:rsidRPr="00191ECF">
              <w:rPr>
                <w:rFonts w:ascii="Times New Roman" w:hAnsi="Times New Roman" w:cs="Times New Roman"/>
                <w:kern w:val="0"/>
                <w:lang w:val="sq-AL"/>
                <w14:ligatures w14:val="none"/>
              </w:rPr>
              <w:t>të hartojë një plan pune për vizitën në biznes:</w:t>
            </w:r>
          </w:p>
          <w:p w14:paraId="0E42F2FB" w14:textId="77777777" w:rsidR="009411B2" w:rsidRPr="00191ECF" w:rsidRDefault="009411B2">
            <w:pPr>
              <w:widowControl w:val="0"/>
              <w:numPr>
                <w:ilvl w:val="0"/>
                <w:numId w:val="74"/>
              </w:numPr>
              <w:overflowPunct w:val="0"/>
              <w:autoSpaceDE w:val="0"/>
              <w:autoSpaceDN w:val="0"/>
              <w:adjustRightInd w:val="0"/>
              <w:spacing w:after="0" w:line="276" w:lineRule="auto"/>
              <w:contextualSpacing/>
              <w:jc w:val="both"/>
              <w:textAlignment w:val="baseline"/>
              <w:rPr>
                <w:rFonts w:ascii="Times New Roman" w:hAnsi="Times New Roman" w:cs="Times New Roman"/>
                <w:kern w:val="0"/>
                <w:lang w:val="sq-AL"/>
                <w14:ligatures w14:val="none"/>
              </w:rPr>
            </w:pPr>
            <w:r w:rsidRPr="00191ECF">
              <w:rPr>
                <w:rFonts w:ascii="Times New Roman" w:hAnsi="Times New Roman" w:cs="Times New Roman"/>
                <w:kern w:val="0"/>
                <w:lang w:val="sq-AL"/>
                <w14:ligatures w14:val="none"/>
              </w:rPr>
              <w:t>të dakordësojë me biznesin, datën e vizitës ˝Drejtues për një ditë˝;</w:t>
            </w:r>
          </w:p>
          <w:p w14:paraId="397037D0" w14:textId="77777777" w:rsidR="009411B2" w:rsidRPr="00191ECF" w:rsidRDefault="009411B2">
            <w:pPr>
              <w:widowControl w:val="0"/>
              <w:numPr>
                <w:ilvl w:val="0"/>
                <w:numId w:val="74"/>
              </w:numPr>
              <w:overflowPunct w:val="0"/>
              <w:autoSpaceDE w:val="0"/>
              <w:autoSpaceDN w:val="0"/>
              <w:adjustRightInd w:val="0"/>
              <w:spacing w:after="0" w:line="276" w:lineRule="auto"/>
              <w:contextualSpacing/>
              <w:jc w:val="both"/>
              <w:textAlignment w:val="baseline"/>
              <w:rPr>
                <w:rFonts w:ascii="Times New Roman" w:hAnsi="Times New Roman" w:cs="Times New Roman"/>
                <w:kern w:val="0"/>
                <w:lang w:val="sq-AL"/>
                <w14:ligatures w14:val="none"/>
              </w:rPr>
            </w:pPr>
            <w:r w:rsidRPr="00191ECF">
              <w:rPr>
                <w:rFonts w:ascii="Times New Roman" w:hAnsi="Times New Roman" w:cs="Times New Roman"/>
                <w:kern w:val="0"/>
                <w:lang w:val="sq-AL"/>
                <w14:ligatures w14:val="none"/>
              </w:rPr>
              <w:t xml:space="preserve">të planifikojë aktivitetet ditore; </w:t>
            </w:r>
          </w:p>
          <w:p w14:paraId="2119FBFC" w14:textId="77777777" w:rsidR="009411B2" w:rsidRPr="00191ECF" w:rsidRDefault="009411B2">
            <w:pPr>
              <w:widowControl w:val="0"/>
              <w:numPr>
                <w:ilvl w:val="0"/>
                <w:numId w:val="74"/>
              </w:numPr>
              <w:overflowPunct w:val="0"/>
              <w:autoSpaceDE w:val="0"/>
              <w:autoSpaceDN w:val="0"/>
              <w:adjustRightInd w:val="0"/>
              <w:spacing w:after="0" w:line="276" w:lineRule="auto"/>
              <w:contextualSpacing/>
              <w:jc w:val="both"/>
              <w:textAlignment w:val="baseline"/>
              <w:rPr>
                <w:rFonts w:ascii="Times New Roman" w:hAnsi="Times New Roman" w:cs="Times New Roman"/>
                <w:kern w:val="0"/>
                <w:lang w:val="sq-AL"/>
                <w14:ligatures w14:val="none"/>
              </w:rPr>
            </w:pPr>
            <w:r w:rsidRPr="00191ECF">
              <w:rPr>
                <w:rFonts w:ascii="Times New Roman" w:hAnsi="Times New Roman" w:cs="Times New Roman"/>
                <w:kern w:val="0"/>
                <w:lang w:val="sq-AL"/>
                <w14:ligatures w14:val="none"/>
              </w:rPr>
              <w:t xml:space="preserve">të menaxhojë burimet materiale; </w:t>
            </w:r>
          </w:p>
          <w:p w14:paraId="7CE4A8B7" w14:textId="77777777" w:rsidR="009411B2" w:rsidRPr="00191ECF" w:rsidRDefault="009411B2">
            <w:pPr>
              <w:widowControl w:val="0"/>
              <w:numPr>
                <w:ilvl w:val="0"/>
                <w:numId w:val="74"/>
              </w:numPr>
              <w:overflowPunct w:val="0"/>
              <w:autoSpaceDE w:val="0"/>
              <w:autoSpaceDN w:val="0"/>
              <w:adjustRightInd w:val="0"/>
              <w:spacing w:after="0" w:line="276" w:lineRule="auto"/>
              <w:contextualSpacing/>
              <w:jc w:val="both"/>
              <w:textAlignment w:val="baseline"/>
              <w:rPr>
                <w:rFonts w:ascii="Times New Roman" w:hAnsi="Times New Roman" w:cs="Times New Roman"/>
                <w:kern w:val="0"/>
                <w:lang w:val="sq-AL"/>
                <w14:ligatures w14:val="none"/>
              </w:rPr>
            </w:pPr>
            <w:r w:rsidRPr="00191ECF">
              <w:rPr>
                <w:rFonts w:ascii="Times New Roman" w:hAnsi="Times New Roman" w:cs="Times New Roman"/>
                <w:kern w:val="0"/>
                <w:lang w:val="sq-AL"/>
                <w14:ligatures w14:val="none"/>
              </w:rPr>
              <w:t>të komunikojë me grupin e punës;</w:t>
            </w:r>
          </w:p>
          <w:p w14:paraId="6B298132" w14:textId="77777777" w:rsidR="009411B2" w:rsidRPr="00191ECF" w:rsidRDefault="009411B2">
            <w:pPr>
              <w:widowControl w:val="0"/>
              <w:numPr>
                <w:ilvl w:val="0"/>
                <w:numId w:val="74"/>
              </w:numPr>
              <w:tabs>
                <w:tab w:val="left" w:pos="360"/>
              </w:tabs>
              <w:overflowPunct w:val="0"/>
              <w:autoSpaceDE w:val="0"/>
              <w:autoSpaceDN w:val="0"/>
              <w:adjustRightInd w:val="0"/>
              <w:spacing w:after="0" w:line="276" w:lineRule="auto"/>
              <w:contextualSpacing/>
              <w:textAlignment w:val="baseline"/>
              <w:rPr>
                <w:rFonts w:ascii="Times New Roman" w:hAnsi="Times New Roman" w:cs="Times New Roman"/>
                <w:color w:val="000000"/>
                <w:kern w:val="0"/>
                <w:lang w:val="sq-AL"/>
                <w14:ligatures w14:val="none"/>
              </w:rPr>
            </w:pPr>
            <w:r w:rsidRPr="00191ECF">
              <w:rPr>
                <w:rFonts w:ascii="Times New Roman" w:hAnsi="Times New Roman" w:cs="Times New Roman"/>
                <w:color w:val="000000"/>
                <w:kern w:val="0"/>
                <w:lang w:val="sq-AL"/>
                <w14:ligatures w14:val="none"/>
              </w:rPr>
              <w:t>të përgatitë listën me kandidatët e mundshëm “Drejtues për një ditë”;</w:t>
            </w:r>
          </w:p>
          <w:p w14:paraId="324E39CD" w14:textId="77777777" w:rsidR="009411B2" w:rsidRPr="00191ECF" w:rsidRDefault="009411B2">
            <w:pPr>
              <w:widowControl w:val="0"/>
              <w:numPr>
                <w:ilvl w:val="0"/>
                <w:numId w:val="74"/>
              </w:numPr>
              <w:tabs>
                <w:tab w:val="left" w:pos="360"/>
              </w:tabs>
              <w:overflowPunct w:val="0"/>
              <w:autoSpaceDE w:val="0"/>
              <w:autoSpaceDN w:val="0"/>
              <w:adjustRightInd w:val="0"/>
              <w:spacing w:after="0" w:line="276" w:lineRule="auto"/>
              <w:contextualSpacing/>
              <w:textAlignment w:val="baseline"/>
              <w:rPr>
                <w:rFonts w:ascii="Times New Roman" w:hAnsi="Times New Roman" w:cs="Times New Roman"/>
                <w:color w:val="000000"/>
                <w:kern w:val="0"/>
                <w:lang w:val="sq-AL"/>
                <w14:ligatures w14:val="none"/>
              </w:rPr>
            </w:pPr>
            <w:r w:rsidRPr="00191ECF">
              <w:rPr>
                <w:rFonts w:ascii="Times New Roman" w:hAnsi="Times New Roman" w:cs="Times New Roman"/>
                <w:color w:val="000000"/>
                <w:kern w:val="0"/>
                <w:lang w:val="sq-AL"/>
                <w14:ligatures w14:val="none"/>
              </w:rPr>
              <w:t>të përgatitë ftesën e takimit për drejtuesit e mundshëm;</w:t>
            </w:r>
          </w:p>
          <w:p w14:paraId="7E0C30D4" w14:textId="77777777" w:rsidR="009411B2" w:rsidRPr="00191ECF" w:rsidRDefault="009411B2">
            <w:pPr>
              <w:widowControl w:val="0"/>
              <w:numPr>
                <w:ilvl w:val="0"/>
                <w:numId w:val="74"/>
              </w:numPr>
              <w:tabs>
                <w:tab w:val="left" w:pos="360"/>
              </w:tabs>
              <w:overflowPunct w:val="0"/>
              <w:autoSpaceDE w:val="0"/>
              <w:autoSpaceDN w:val="0"/>
              <w:adjustRightInd w:val="0"/>
              <w:spacing w:after="0" w:line="276" w:lineRule="auto"/>
              <w:contextualSpacing/>
              <w:textAlignment w:val="baseline"/>
              <w:rPr>
                <w:rFonts w:ascii="Times New Roman" w:hAnsi="Times New Roman" w:cs="Times New Roman"/>
                <w:color w:val="000000"/>
                <w:kern w:val="0"/>
                <w:lang w:val="sq-AL"/>
                <w14:ligatures w14:val="none"/>
              </w:rPr>
            </w:pPr>
            <w:r w:rsidRPr="00191ECF">
              <w:rPr>
                <w:rFonts w:ascii="Times New Roman" w:hAnsi="Times New Roman" w:cs="Times New Roman"/>
                <w:color w:val="000000"/>
                <w:kern w:val="0"/>
                <w:lang w:val="sq-AL"/>
                <w14:ligatures w14:val="none"/>
              </w:rPr>
              <w:t xml:space="preserve">të përcaktojë kriteret për numrin e pjesëmarrësve “Drejtues për një ditë”; </w:t>
            </w:r>
          </w:p>
          <w:p w14:paraId="34BA4088" w14:textId="77777777" w:rsidR="009411B2" w:rsidRPr="00191ECF" w:rsidRDefault="009411B2">
            <w:pPr>
              <w:widowControl w:val="0"/>
              <w:numPr>
                <w:ilvl w:val="0"/>
                <w:numId w:val="74"/>
              </w:numPr>
              <w:tabs>
                <w:tab w:val="left" w:pos="360"/>
              </w:tabs>
              <w:overflowPunct w:val="0"/>
              <w:autoSpaceDE w:val="0"/>
              <w:autoSpaceDN w:val="0"/>
              <w:adjustRightInd w:val="0"/>
              <w:spacing w:after="0" w:line="276" w:lineRule="auto"/>
              <w:textAlignment w:val="baseline"/>
              <w:rPr>
                <w:rFonts w:ascii="Times New Roman" w:hAnsi="Times New Roman" w:cs="Times New Roman"/>
                <w:color w:val="000000"/>
                <w:kern w:val="0"/>
                <w:lang w:val="sq-AL"/>
                <w14:ligatures w14:val="none"/>
              </w:rPr>
            </w:pPr>
            <w:r w:rsidRPr="00191ECF">
              <w:rPr>
                <w:rFonts w:ascii="Times New Roman" w:hAnsi="Times New Roman" w:cs="Times New Roman"/>
                <w:color w:val="000000"/>
                <w:kern w:val="0"/>
                <w:lang w:val="sq-AL"/>
                <w14:ligatures w14:val="none"/>
              </w:rPr>
              <w:t>të informojë grupin dhe drejtuesit për kryerjen e vizitës “Drejtues për një ditë”;</w:t>
            </w:r>
          </w:p>
          <w:p w14:paraId="684A83A3" w14:textId="77777777" w:rsidR="009411B2" w:rsidRPr="00191ECF" w:rsidRDefault="009411B2">
            <w:pPr>
              <w:widowControl w:val="0"/>
              <w:numPr>
                <w:ilvl w:val="0"/>
                <w:numId w:val="74"/>
              </w:numPr>
              <w:overflowPunct w:val="0"/>
              <w:autoSpaceDE w:val="0"/>
              <w:autoSpaceDN w:val="0"/>
              <w:adjustRightInd w:val="0"/>
              <w:spacing w:after="0" w:line="276" w:lineRule="auto"/>
              <w:contextualSpacing/>
              <w:jc w:val="both"/>
              <w:textAlignment w:val="baseline"/>
              <w:rPr>
                <w:rFonts w:ascii="Times New Roman" w:hAnsi="Times New Roman" w:cs="Times New Roman"/>
                <w:kern w:val="0"/>
                <w:lang w:val="sq-AL"/>
                <w14:ligatures w14:val="none"/>
              </w:rPr>
            </w:pPr>
            <w:r w:rsidRPr="00191ECF">
              <w:rPr>
                <w:rFonts w:ascii="Times New Roman" w:hAnsi="Times New Roman" w:cs="Times New Roman"/>
                <w:kern w:val="0"/>
                <w:lang w:val="sq-AL"/>
                <w14:ligatures w14:val="none"/>
              </w:rPr>
              <w:t>të përgatitë pyetjet intervistuese për drejtuesit e JA-së që do takojnë;</w:t>
            </w:r>
          </w:p>
          <w:p w14:paraId="0DA8E314" w14:textId="77777777" w:rsidR="009411B2" w:rsidRPr="00191ECF" w:rsidRDefault="009411B2">
            <w:pPr>
              <w:widowControl w:val="0"/>
              <w:numPr>
                <w:ilvl w:val="0"/>
                <w:numId w:val="74"/>
              </w:numPr>
              <w:overflowPunct w:val="0"/>
              <w:autoSpaceDE w:val="0"/>
              <w:autoSpaceDN w:val="0"/>
              <w:adjustRightInd w:val="0"/>
              <w:spacing w:after="0" w:line="276" w:lineRule="auto"/>
              <w:contextualSpacing/>
              <w:jc w:val="both"/>
              <w:textAlignment w:val="baseline"/>
              <w:rPr>
                <w:rFonts w:ascii="Times New Roman" w:hAnsi="Times New Roman" w:cs="Times New Roman"/>
                <w:kern w:val="0"/>
                <w:lang w:val="sq-AL"/>
                <w14:ligatures w14:val="none"/>
              </w:rPr>
            </w:pPr>
            <w:r w:rsidRPr="00191ECF">
              <w:rPr>
                <w:rFonts w:ascii="Times New Roman" w:hAnsi="Times New Roman" w:cs="Times New Roman"/>
                <w:kern w:val="0"/>
                <w:lang w:val="sq-AL"/>
                <w14:ligatures w14:val="none"/>
              </w:rPr>
              <w:t>të ushtrohet për t’iu përgjigjur pyetjeve, gjatë intervistës së drejtuar nga përfaqësuesi i biznesit;</w:t>
            </w:r>
          </w:p>
          <w:p w14:paraId="231C2818" w14:textId="77777777" w:rsidR="009411B2" w:rsidRPr="00191ECF" w:rsidRDefault="009411B2">
            <w:pPr>
              <w:widowControl w:val="0"/>
              <w:numPr>
                <w:ilvl w:val="0"/>
                <w:numId w:val="74"/>
              </w:numPr>
              <w:overflowPunct w:val="0"/>
              <w:autoSpaceDE w:val="0"/>
              <w:autoSpaceDN w:val="0"/>
              <w:adjustRightInd w:val="0"/>
              <w:spacing w:after="0" w:line="276" w:lineRule="auto"/>
              <w:contextualSpacing/>
              <w:textAlignment w:val="baseline"/>
              <w:rPr>
                <w:rFonts w:ascii="Times New Roman" w:hAnsi="Times New Roman" w:cs="Times New Roman"/>
                <w:kern w:val="0"/>
                <w:lang w:val="sq-AL"/>
                <w14:ligatures w14:val="none"/>
              </w:rPr>
            </w:pPr>
            <w:r w:rsidRPr="00191ECF">
              <w:rPr>
                <w:rFonts w:ascii="Times New Roman" w:hAnsi="Times New Roman" w:cs="Times New Roman"/>
                <w:kern w:val="0"/>
                <w:lang w:val="sq-AL"/>
                <w14:ligatures w14:val="none"/>
              </w:rPr>
              <w:t>të ndajë detyrat për secilin anëtar të grupit;</w:t>
            </w:r>
          </w:p>
          <w:p w14:paraId="0A3AF28B" w14:textId="77777777" w:rsidR="009411B2" w:rsidRPr="00191ECF" w:rsidRDefault="009411B2">
            <w:pPr>
              <w:widowControl w:val="0"/>
              <w:numPr>
                <w:ilvl w:val="0"/>
                <w:numId w:val="69"/>
              </w:numPr>
              <w:overflowPunct w:val="0"/>
              <w:autoSpaceDE w:val="0"/>
              <w:autoSpaceDN w:val="0"/>
              <w:adjustRightInd w:val="0"/>
              <w:spacing w:after="0" w:line="276" w:lineRule="auto"/>
              <w:ind w:left="260" w:hanging="260"/>
              <w:contextualSpacing/>
              <w:textAlignment w:val="baseline"/>
              <w:rPr>
                <w:rFonts w:ascii="Times New Roman" w:hAnsi="Times New Roman" w:cs="Times New Roman"/>
                <w:kern w:val="0"/>
                <w:lang w:val="sq-AL"/>
                <w14:ligatures w14:val="none"/>
              </w:rPr>
            </w:pPr>
            <w:r w:rsidRPr="00191ECF">
              <w:rPr>
                <w:rFonts w:ascii="Times New Roman" w:hAnsi="Times New Roman" w:cs="Times New Roman"/>
                <w:kern w:val="0"/>
                <w:lang w:val="sq-AL"/>
                <w14:ligatures w14:val="none"/>
              </w:rPr>
              <w:t>të informojë, në rrugë elektronike, planin e punës për vizitën në biznes;</w:t>
            </w:r>
          </w:p>
          <w:p w14:paraId="12777F76" w14:textId="77777777" w:rsidR="009411B2" w:rsidRPr="00191ECF" w:rsidRDefault="009411B2">
            <w:pPr>
              <w:widowControl w:val="0"/>
              <w:numPr>
                <w:ilvl w:val="0"/>
                <w:numId w:val="69"/>
              </w:numPr>
              <w:overflowPunct w:val="0"/>
              <w:autoSpaceDE w:val="0"/>
              <w:autoSpaceDN w:val="0"/>
              <w:adjustRightInd w:val="0"/>
              <w:spacing w:after="0" w:line="276" w:lineRule="auto"/>
              <w:ind w:left="258" w:hanging="258"/>
              <w:contextualSpacing/>
              <w:textAlignment w:val="baseline"/>
              <w:rPr>
                <w:rFonts w:ascii="Times New Roman" w:hAnsi="Times New Roman" w:cs="Times New Roman"/>
                <w:kern w:val="0"/>
                <w:lang w:val="sq-AL"/>
                <w14:ligatures w14:val="none"/>
              </w:rPr>
            </w:pPr>
            <w:r w:rsidRPr="00191ECF">
              <w:rPr>
                <w:rFonts w:ascii="Times New Roman" w:hAnsi="Times New Roman" w:cs="Times New Roman"/>
                <w:kern w:val="0"/>
                <w:lang w:val="sq-AL"/>
                <w14:ligatures w14:val="none"/>
              </w:rPr>
              <w:t>të respektojë rregullat e sigurisë në punë dhe ruajtjes së mjedisit, gjatë parapërgatitjes për kryerjen e vizitës në biznes.</w:t>
            </w:r>
          </w:p>
          <w:p w14:paraId="0D6197DB" w14:textId="77777777" w:rsidR="009411B2" w:rsidRPr="00191ECF" w:rsidRDefault="009411B2" w:rsidP="009411B2">
            <w:pPr>
              <w:spacing w:after="0" w:line="276" w:lineRule="auto"/>
              <w:ind w:left="-10"/>
              <w:rPr>
                <w:rFonts w:ascii="Times New Roman" w:hAnsi="Times New Roman" w:cs="Times New Roman"/>
                <w:kern w:val="0"/>
                <w:lang w:val="sq-AL"/>
                <w14:ligatures w14:val="none"/>
              </w:rPr>
            </w:pPr>
            <w:r w:rsidRPr="00191ECF">
              <w:rPr>
                <w:rFonts w:ascii="Times New Roman" w:hAnsi="Times New Roman" w:cs="Times New Roman"/>
                <w:b/>
                <w:i/>
                <w:kern w:val="0"/>
                <w:lang w:val="sq-AL"/>
                <w14:ligatures w14:val="none"/>
              </w:rPr>
              <w:t>Instrumentet e vlerësimit</w:t>
            </w:r>
            <w:r w:rsidRPr="00191ECF">
              <w:rPr>
                <w:rFonts w:ascii="Times New Roman" w:hAnsi="Times New Roman" w:cs="Times New Roman"/>
                <w:kern w:val="0"/>
                <w:lang w:val="sq-AL"/>
                <w14:ligatures w14:val="none"/>
              </w:rPr>
              <w:t>:</w:t>
            </w:r>
          </w:p>
          <w:p w14:paraId="740B52B2" w14:textId="77777777" w:rsidR="009411B2" w:rsidRPr="00191ECF" w:rsidRDefault="009411B2">
            <w:pPr>
              <w:widowControl w:val="0"/>
              <w:numPr>
                <w:ilvl w:val="0"/>
                <w:numId w:val="66"/>
              </w:numPr>
              <w:overflowPunct w:val="0"/>
              <w:autoSpaceDE w:val="0"/>
              <w:autoSpaceDN w:val="0"/>
              <w:adjustRightInd w:val="0"/>
              <w:spacing w:after="0" w:line="276" w:lineRule="auto"/>
              <w:ind w:left="348"/>
              <w:textAlignment w:val="baseline"/>
              <w:rPr>
                <w:rFonts w:ascii="Times New Roman" w:eastAsia="Calibri" w:hAnsi="Times New Roman" w:cs="Times New Roman"/>
                <w:color w:val="EE0000"/>
                <w:kern w:val="0"/>
                <w:lang w:val="sq-AL"/>
                <w14:ligatures w14:val="none"/>
              </w:rPr>
            </w:pPr>
            <w:r w:rsidRPr="00191ECF">
              <w:rPr>
                <w:rFonts w:ascii="Times New Roman" w:eastAsia="Calibri" w:hAnsi="Times New Roman" w:cs="Times New Roman"/>
                <w:kern w:val="0"/>
                <w:lang w:val="sq-AL"/>
                <w14:ligatures w14:val="none"/>
              </w:rPr>
              <w:t>Vëzhgim me listë kontrolli.</w:t>
            </w:r>
            <w:r w:rsidRPr="00191ECF">
              <w:rPr>
                <w:rFonts w:ascii="Times New Roman" w:eastAsia="Calibri" w:hAnsi="Times New Roman" w:cs="Times New Roman"/>
                <w:color w:val="EE0000"/>
                <w:kern w:val="0"/>
                <w:lang w:val="sq-AL"/>
                <w14:ligatures w14:val="none"/>
              </w:rPr>
              <w:tab/>
            </w:r>
          </w:p>
        </w:tc>
      </w:tr>
    </w:tbl>
    <w:p w14:paraId="7F6AF866" w14:textId="77777777" w:rsidR="009411B2" w:rsidRPr="00191ECF" w:rsidRDefault="009411B2" w:rsidP="009411B2">
      <w:pPr>
        <w:widowControl w:val="0"/>
        <w:autoSpaceDE w:val="0"/>
        <w:autoSpaceDN w:val="0"/>
        <w:adjustRightInd w:val="0"/>
        <w:spacing w:after="0" w:line="276" w:lineRule="auto"/>
        <w:rPr>
          <w:rFonts w:ascii="Times New Roman" w:hAnsi="Times New Roman" w:cs="Times New Roman"/>
          <w:kern w:val="0"/>
          <w:lang w:val="sq-AL"/>
          <w14:ligatures w14:val="none"/>
        </w:rPr>
      </w:pPr>
    </w:p>
    <w:tbl>
      <w:tblPr>
        <w:tblW w:w="7376" w:type="dxa"/>
        <w:tblInd w:w="1879" w:type="dxa"/>
        <w:tblLayout w:type="fixed"/>
        <w:tblLook w:val="04A0" w:firstRow="1" w:lastRow="0" w:firstColumn="1" w:lastColumn="0" w:noHBand="0" w:noVBand="1"/>
      </w:tblPr>
      <w:tblGrid>
        <w:gridCol w:w="814"/>
        <w:gridCol w:w="6562"/>
      </w:tblGrid>
      <w:tr w:rsidR="009411B2" w:rsidRPr="00191ECF" w14:paraId="0FEAADAA" w14:textId="77777777" w:rsidTr="005E170B">
        <w:trPr>
          <w:trHeight w:val="620"/>
        </w:trPr>
        <w:tc>
          <w:tcPr>
            <w:tcW w:w="814" w:type="dxa"/>
            <w:hideMark/>
          </w:tcPr>
          <w:p w14:paraId="45C85FC2" w14:textId="77777777" w:rsidR="009411B2" w:rsidRPr="00191ECF" w:rsidRDefault="009411B2" w:rsidP="009411B2">
            <w:pPr>
              <w:widowControl w:val="0"/>
              <w:numPr>
                <w:ilvl w:val="12"/>
                <w:numId w:val="0"/>
              </w:numPr>
              <w:overflowPunct w:val="0"/>
              <w:autoSpaceDE w:val="0"/>
              <w:autoSpaceDN w:val="0"/>
              <w:adjustRightInd w:val="0"/>
              <w:spacing w:after="0" w:line="276" w:lineRule="auto"/>
              <w:textAlignment w:val="baseline"/>
              <w:rPr>
                <w:rFonts w:ascii="Times New Roman" w:hAnsi="Times New Roman" w:cs="Times New Roman"/>
                <w:b/>
                <w:kern w:val="0"/>
                <w:lang w:val="sq-AL"/>
                <w14:ligatures w14:val="none"/>
              </w:rPr>
            </w:pPr>
            <w:r w:rsidRPr="00191ECF">
              <w:rPr>
                <w:rFonts w:ascii="Times New Roman" w:hAnsi="Times New Roman" w:cs="Times New Roman"/>
                <w:b/>
                <w:kern w:val="0"/>
                <w:lang w:val="sq-AL"/>
                <w14:ligatures w14:val="none"/>
              </w:rPr>
              <w:t xml:space="preserve">RN 4 </w:t>
            </w:r>
          </w:p>
        </w:tc>
        <w:tc>
          <w:tcPr>
            <w:tcW w:w="6562" w:type="dxa"/>
            <w:hideMark/>
          </w:tcPr>
          <w:p w14:paraId="330E7550" w14:textId="77777777" w:rsidR="009411B2" w:rsidRPr="00191ECF" w:rsidRDefault="009411B2" w:rsidP="009411B2">
            <w:pPr>
              <w:widowControl w:val="0"/>
              <w:autoSpaceDE w:val="0"/>
              <w:autoSpaceDN w:val="0"/>
              <w:adjustRightInd w:val="0"/>
              <w:spacing w:after="0" w:line="276" w:lineRule="auto"/>
              <w:rPr>
                <w:rFonts w:ascii="Times New Roman" w:hAnsi="Times New Roman" w:cs="Times New Roman"/>
                <w:b/>
                <w:iCs/>
                <w:kern w:val="0"/>
                <w:lang w:val="sq-AL"/>
                <w14:ligatures w14:val="none"/>
              </w:rPr>
            </w:pPr>
            <w:r w:rsidRPr="00191ECF">
              <w:rPr>
                <w:rFonts w:ascii="Times New Roman" w:hAnsi="Times New Roman" w:cs="Times New Roman"/>
                <w:b/>
                <w:iCs/>
                <w:kern w:val="0"/>
                <w:lang w:val="sq-AL"/>
                <w14:ligatures w14:val="none"/>
              </w:rPr>
              <w:t xml:space="preserve">Nxënësi </w:t>
            </w:r>
            <w:r w:rsidRPr="00191ECF">
              <w:rPr>
                <w:rFonts w:ascii="Times New Roman" w:hAnsi="Times New Roman" w:cs="Times New Roman"/>
                <w:b/>
                <w:kern w:val="0"/>
                <w:lang w:val="sq-AL"/>
                <w14:ligatures w14:val="none"/>
              </w:rPr>
              <w:t>kryen vizitën në biznes si “Drejtues për një ditë”.</w:t>
            </w:r>
          </w:p>
          <w:p w14:paraId="4CB73DC0" w14:textId="77777777" w:rsidR="009411B2" w:rsidRPr="00191ECF" w:rsidRDefault="009411B2" w:rsidP="009411B2">
            <w:pPr>
              <w:widowControl w:val="0"/>
              <w:tabs>
                <w:tab w:val="left" w:pos="360"/>
              </w:tabs>
              <w:overflowPunct w:val="0"/>
              <w:autoSpaceDE w:val="0"/>
              <w:autoSpaceDN w:val="0"/>
              <w:adjustRightInd w:val="0"/>
              <w:spacing w:after="0" w:line="276" w:lineRule="auto"/>
              <w:textAlignment w:val="baseline"/>
              <w:rPr>
                <w:rFonts w:ascii="Times New Roman" w:hAnsi="Times New Roman" w:cs="Times New Roman"/>
                <w:b/>
                <w:i/>
                <w:kern w:val="0"/>
                <w:lang w:val="sq-AL"/>
                <w14:ligatures w14:val="none"/>
              </w:rPr>
            </w:pPr>
            <w:r w:rsidRPr="00191ECF">
              <w:rPr>
                <w:rFonts w:ascii="Times New Roman" w:hAnsi="Times New Roman" w:cs="Times New Roman"/>
                <w:b/>
                <w:i/>
                <w:kern w:val="0"/>
                <w:lang w:val="sq-AL"/>
                <w14:ligatures w14:val="none"/>
              </w:rPr>
              <w:t>Kriteret e vlerësimit</w:t>
            </w:r>
          </w:p>
          <w:p w14:paraId="2CC8D7BA" w14:textId="77777777" w:rsidR="009411B2" w:rsidRPr="00191ECF" w:rsidRDefault="009411B2" w:rsidP="009411B2">
            <w:pPr>
              <w:widowControl w:val="0"/>
              <w:tabs>
                <w:tab w:val="left" w:pos="360"/>
              </w:tabs>
              <w:overflowPunct w:val="0"/>
              <w:autoSpaceDE w:val="0"/>
              <w:autoSpaceDN w:val="0"/>
              <w:adjustRightInd w:val="0"/>
              <w:spacing w:after="0" w:line="276" w:lineRule="auto"/>
              <w:textAlignment w:val="baseline"/>
              <w:rPr>
                <w:rFonts w:ascii="Times New Roman" w:hAnsi="Times New Roman" w:cs="Times New Roman"/>
                <w:kern w:val="0"/>
                <w:lang w:val="sq-AL"/>
                <w14:ligatures w14:val="none"/>
              </w:rPr>
            </w:pPr>
            <w:r w:rsidRPr="00191ECF">
              <w:rPr>
                <w:rFonts w:ascii="Times New Roman" w:hAnsi="Times New Roman" w:cs="Times New Roman"/>
                <w:kern w:val="0"/>
                <w:lang w:val="sq-AL"/>
                <w14:ligatures w14:val="none"/>
              </w:rPr>
              <w:t>Nxënësi duhet të jetë i aftë:</w:t>
            </w:r>
          </w:p>
          <w:p w14:paraId="3008C068" w14:textId="77777777" w:rsidR="009411B2" w:rsidRPr="00191ECF" w:rsidRDefault="009411B2">
            <w:pPr>
              <w:widowControl w:val="0"/>
              <w:numPr>
                <w:ilvl w:val="0"/>
                <w:numId w:val="66"/>
              </w:numPr>
              <w:overflowPunct w:val="0"/>
              <w:autoSpaceDE w:val="0"/>
              <w:autoSpaceDN w:val="0"/>
              <w:adjustRightInd w:val="0"/>
              <w:spacing w:after="0" w:line="276" w:lineRule="auto"/>
              <w:ind w:left="348"/>
              <w:contextualSpacing/>
              <w:jc w:val="both"/>
              <w:textAlignment w:val="baseline"/>
              <w:rPr>
                <w:rFonts w:ascii="Times New Roman" w:hAnsi="Times New Roman" w:cs="Times New Roman"/>
                <w:bCs/>
                <w:kern w:val="0"/>
                <w:lang w:val="sq-AL"/>
                <w14:ligatures w14:val="none"/>
              </w:rPr>
            </w:pPr>
            <w:r w:rsidRPr="00191ECF">
              <w:rPr>
                <w:rFonts w:ascii="Times New Roman" w:hAnsi="Times New Roman" w:cs="Times New Roman"/>
                <w:bCs/>
                <w:kern w:val="0"/>
                <w:lang w:val="sq-AL"/>
                <w14:ligatures w14:val="none"/>
              </w:rPr>
              <w:t>të luajë rolin e një drejtuesi përmes vëzhgimit dhe/ose simulimit të drejtimit të një biznesi për një ditë;</w:t>
            </w:r>
          </w:p>
          <w:p w14:paraId="5ACA1458" w14:textId="77777777" w:rsidR="009411B2" w:rsidRPr="00191ECF" w:rsidRDefault="009411B2">
            <w:pPr>
              <w:widowControl w:val="0"/>
              <w:numPr>
                <w:ilvl w:val="0"/>
                <w:numId w:val="66"/>
              </w:numPr>
              <w:overflowPunct w:val="0"/>
              <w:autoSpaceDE w:val="0"/>
              <w:autoSpaceDN w:val="0"/>
              <w:adjustRightInd w:val="0"/>
              <w:spacing w:after="0" w:line="276" w:lineRule="auto"/>
              <w:ind w:left="348"/>
              <w:contextualSpacing/>
              <w:jc w:val="both"/>
              <w:textAlignment w:val="baseline"/>
              <w:rPr>
                <w:rFonts w:ascii="Times New Roman" w:hAnsi="Times New Roman" w:cs="Times New Roman"/>
                <w:bCs/>
                <w:kern w:val="0"/>
                <w:lang w:val="sq-AL"/>
                <w14:ligatures w14:val="none"/>
              </w:rPr>
            </w:pPr>
            <w:r w:rsidRPr="00191ECF">
              <w:rPr>
                <w:rFonts w:ascii="Times New Roman" w:hAnsi="Times New Roman" w:cs="Times New Roman"/>
                <w:bCs/>
                <w:kern w:val="0"/>
                <w:lang w:val="sq-AL"/>
                <w14:ligatures w14:val="none"/>
              </w:rPr>
              <w:t>të njihet me vendin e punës dhe me mundësitë e vlefshme të karrierës së tyre;</w:t>
            </w:r>
          </w:p>
          <w:p w14:paraId="157B6783" w14:textId="77777777" w:rsidR="009411B2" w:rsidRPr="00191ECF" w:rsidRDefault="009411B2">
            <w:pPr>
              <w:widowControl w:val="0"/>
              <w:numPr>
                <w:ilvl w:val="0"/>
                <w:numId w:val="66"/>
              </w:numPr>
              <w:overflowPunct w:val="0"/>
              <w:autoSpaceDE w:val="0"/>
              <w:autoSpaceDN w:val="0"/>
              <w:adjustRightInd w:val="0"/>
              <w:spacing w:after="0" w:line="276" w:lineRule="auto"/>
              <w:ind w:left="348"/>
              <w:contextualSpacing/>
              <w:jc w:val="both"/>
              <w:textAlignment w:val="baseline"/>
              <w:rPr>
                <w:rFonts w:ascii="Times New Roman" w:hAnsi="Times New Roman" w:cs="Times New Roman"/>
                <w:bCs/>
                <w:kern w:val="0"/>
                <w:lang w:val="sq-AL"/>
                <w14:ligatures w14:val="none"/>
              </w:rPr>
            </w:pPr>
            <w:r w:rsidRPr="00191ECF">
              <w:rPr>
                <w:rFonts w:ascii="Times New Roman" w:hAnsi="Times New Roman" w:cs="Times New Roman"/>
                <w:bCs/>
                <w:kern w:val="0"/>
                <w:lang w:val="sq-AL"/>
                <w14:ligatures w14:val="none"/>
              </w:rPr>
              <w:t>të demonstrojë lidhjen ndërmjet shkollës dhe karrierës;</w:t>
            </w:r>
          </w:p>
          <w:p w14:paraId="3A3EC383" w14:textId="77777777" w:rsidR="009411B2" w:rsidRPr="00191ECF" w:rsidRDefault="009411B2">
            <w:pPr>
              <w:widowControl w:val="0"/>
              <w:numPr>
                <w:ilvl w:val="0"/>
                <w:numId w:val="66"/>
              </w:numPr>
              <w:overflowPunct w:val="0"/>
              <w:autoSpaceDE w:val="0"/>
              <w:autoSpaceDN w:val="0"/>
              <w:adjustRightInd w:val="0"/>
              <w:spacing w:after="0" w:line="276" w:lineRule="auto"/>
              <w:ind w:left="348"/>
              <w:contextualSpacing/>
              <w:jc w:val="both"/>
              <w:textAlignment w:val="baseline"/>
              <w:rPr>
                <w:rFonts w:ascii="Times New Roman" w:hAnsi="Times New Roman" w:cs="Times New Roman"/>
                <w:kern w:val="0"/>
                <w:lang w:val="sq-AL"/>
                <w14:ligatures w14:val="none"/>
              </w:rPr>
            </w:pPr>
            <w:r w:rsidRPr="00191ECF">
              <w:rPr>
                <w:rFonts w:ascii="Times New Roman" w:hAnsi="Times New Roman" w:cs="Times New Roman"/>
                <w:kern w:val="0"/>
                <w:lang w:val="sq-AL"/>
                <w14:ligatures w14:val="none"/>
              </w:rPr>
              <w:lastRenderedPageBreak/>
              <w:t>të ndjekë proceset e punës, gjatë vizitës në biznes;</w:t>
            </w:r>
          </w:p>
          <w:p w14:paraId="14DF57E7" w14:textId="77777777" w:rsidR="009411B2" w:rsidRPr="00191ECF" w:rsidRDefault="009411B2">
            <w:pPr>
              <w:widowControl w:val="0"/>
              <w:numPr>
                <w:ilvl w:val="0"/>
                <w:numId w:val="66"/>
              </w:numPr>
              <w:overflowPunct w:val="0"/>
              <w:autoSpaceDE w:val="0"/>
              <w:autoSpaceDN w:val="0"/>
              <w:adjustRightInd w:val="0"/>
              <w:spacing w:after="0" w:line="276" w:lineRule="auto"/>
              <w:ind w:left="348"/>
              <w:contextualSpacing/>
              <w:jc w:val="both"/>
              <w:textAlignment w:val="baseline"/>
              <w:rPr>
                <w:rFonts w:ascii="Times New Roman" w:hAnsi="Times New Roman" w:cs="Times New Roman"/>
                <w:kern w:val="0"/>
                <w:lang w:val="sq-AL"/>
                <w14:ligatures w14:val="none"/>
              </w:rPr>
            </w:pPr>
            <w:r w:rsidRPr="00191ECF">
              <w:rPr>
                <w:rFonts w:ascii="Times New Roman" w:hAnsi="Times New Roman" w:cs="Times New Roman"/>
                <w:kern w:val="0"/>
                <w:lang w:val="sq-AL"/>
                <w14:ligatures w14:val="none"/>
              </w:rPr>
              <w:t xml:space="preserve">të vëzhgojë sjelljen dhe komunikimin në një ambient pune; </w:t>
            </w:r>
          </w:p>
          <w:p w14:paraId="573BEE31" w14:textId="77777777" w:rsidR="009411B2" w:rsidRPr="00191ECF" w:rsidRDefault="009411B2">
            <w:pPr>
              <w:widowControl w:val="0"/>
              <w:numPr>
                <w:ilvl w:val="0"/>
                <w:numId w:val="66"/>
              </w:numPr>
              <w:overflowPunct w:val="0"/>
              <w:autoSpaceDE w:val="0"/>
              <w:autoSpaceDN w:val="0"/>
              <w:adjustRightInd w:val="0"/>
              <w:spacing w:after="0" w:line="276" w:lineRule="auto"/>
              <w:ind w:left="348"/>
              <w:contextualSpacing/>
              <w:jc w:val="both"/>
              <w:textAlignment w:val="baseline"/>
              <w:rPr>
                <w:rFonts w:ascii="Times New Roman" w:hAnsi="Times New Roman" w:cs="Times New Roman"/>
                <w:kern w:val="0"/>
                <w:lang w:val="sq-AL"/>
                <w14:ligatures w14:val="none"/>
              </w:rPr>
            </w:pPr>
            <w:r w:rsidRPr="00191ECF">
              <w:rPr>
                <w:rFonts w:ascii="Times New Roman" w:hAnsi="Times New Roman" w:cs="Times New Roman"/>
                <w:kern w:val="0"/>
                <w:lang w:val="sq-AL"/>
                <w14:ligatures w14:val="none"/>
              </w:rPr>
              <w:t>të vlerësojë aftësitë kyçe të një drejtuesi (komunikimi, vendimmarrja, motivimi, planifikimi) gjatë vizitës;</w:t>
            </w:r>
          </w:p>
          <w:p w14:paraId="312DAD43" w14:textId="77777777" w:rsidR="009411B2" w:rsidRPr="00191ECF" w:rsidRDefault="009411B2">
            <w:pPr>
              <w:widowControl w:val="0"/>
              <w:numPr>
                <w:ilvl w:val="0"/>
                <w:numId w:val="69"/>
              </w:numPr>
              <w:overflowPunct w:val="0"/>
              <w:autoSpaceDE w:val="0"/>
              <w:autoSpaceDN w:val="0"/>
              <w:adjustRightInd w:val="0"/>
              <w:spacing w:after="0" w:line="276" w:lineRule="auto"/>
              <w:ind w:left="348"/>
              <w:contextualSpacing/>
              <w:textAlignment w:val="baseline"/>
              <w:rPr>
                <w:rFonts w:ascii="Times New Roman" w:hAnsi="Times New Roman" w:cs="Times New Roman"/>
                <w:kern w:val="0"/>
                <w:lang w:val="sq-AL"/>
                <w14:ligatures w14:val="none"/>
              </w:rPr>
            </w:pPr>
            <w:r w:rsidRPr="00191ECF">
              <w:rPr>
                <w:rFonts w:ascii="Times New Roman" w:hAnsi="Times New Roman" w:cs="Times New Roman"/>
                <w:kern w:val="0"/>
                <w:lang w:val="sq-AL"/>
                <w14:ligatures w14:val="none"/>
              </w:rPr>
              <w:t>të plotësojë formularët që mbledhin informacion lidhur me:</w:t>
            </w:r>
          </w:p>
          <w:p w14:paraId="405CA68D" w14:textId="77777777" w:rsidR="009411B2" w:rsidRPr="00191ECF" w:rsidRDefault="009411B2">
            <w:pPr>
              <w:widowControl w:val="0"/>
              <w:numPr>
                <w:ilvl w:val="0"/>
                <w:numId w:val="73"/>
              </w:numPr>
              <w:overflowPunct w:val="0"/>
              <w:autoSpaceDE w:val="0"/>
              <w:autoSpaceDN w:val="0"/>
              <w:adjustRightInd w:val="0"/>
              <w:spacing w:after="0" w:line="276" w:lineRule="auto"/>
              <w:contextualSpacing/>
              <w:textAlignment w:val="baseline"/>
              <w:rPr>
                <w:rFonts w:ascii="Times New Roman" w:hAnsi="Times New Roman" w:cs="Times New Roman"/>
                <w:kern w:val="0"/>
                <w:lang w:val="sq-AL"/>
                <w14:ligatures w14:val="none"/>
              </w:rPr>
            </w:pPr>
            <w:r w:rsidRPr="00191ECF">
              <w:rPr>
                <w:rFonts w:ascii="Times New Roman" w:hAnsi="Times New Roman" w:cs="Times New Roman"/>
                <w:kern w:val="0"/>
                <w:lang w:val="sq-AL"/>
                <w14:ligatures w14:val="none"/>
              </w:rPr>
              <w:t>misionin e veprimtarisë ekonomike të një biznesi;</w:t>
            </w:r>
          </w:p>
          <w:p w14:paraId="3D6E4671" w14:textId="77777777" w:rsidR="009411B2" w:rsidRPr="00191ECF" w:rsidRDefault="009411B2">
            <w:pPr>
              <w:widowControl w:val="0"/>
              <w:numPr>
                <w:ilvl w:val="0"/>
                <w:numId w:val="73"/>
              </w:numPr>
              <w:overflowPunct w:val="0"/>
              <w:autoSpaceDE w:val="0"/>
              <w:autoSpaceDN w:val="0"/>
              <w:adjustRightInd w:val="0"/>
              <w:spacing w:after="0" w:line="276" w:lineRule="auto"/>
              <w:contextualSpacing/>
              <w:textAlignment w:val="baseline"/>
              <w:rPr>
                <w:rFonts w:ascii="Times New Roman" w:hAnsi="Times New Roman" w:cs="Times New Roman"/>
                <w:kern w:val="0"/>
                <w:lang w:val="sq-AL"/>
                <w14:ligatures w14:val="none"/>
              </w:rPr>
            </w:pPr>
            <w:r w:rsidRPr="00191ECF">
              <w:rPr>
                <w:rFonts w:ascii="Times New Roman" w:hAnsi="Times New Roman" w:cs="Times New Roman"/>
                <w:kern w:val="0"/>
                <w:lang w:val="sq-AL"/>
                <w14:ligatures w14:val="none"/>
              </w:rPr>
              <w:t>vendin e punës dhe aftësitë e lidhura me të;</w:t>
            </w:r>
          </w:p>
          <w:p w14:paraId="4A912103" w14:textId="77777777" w:rsidR="009411B2" w:rsidRPr="00191ECF" w:rsidRDefault="009411B2">
            <w:pPr>
              <w:widowControl w:val="0"/>
              <w:numPr>
                <w:ilvl w:val="0"/>
                <w:numId w:val="73"/>
              </w:numPr>
              <w:overflowPunct w:val="0"/>
              <w:autoSpaceDE w:val="0"/>
              <w:autoSpaceDN w:val="0"/>
              <w:adjustRightInd w:val="0"/>
              <w:spacing w:after="0" w:line="276" w:lineRule="auto"/>
              <w:contextualSpacing/>
              <w:textAlignment w:val="baseline"/>
              <w:rPr>
                <w:rFonts w:ascii="Times New Roman" w:hAnsi="Times New Roman" w:cs="Times New Roman"/>
                <w:kern w:val="0"/>
                <w:lang w:val="sq-AL"/>
                <w14:ligatures w14:val="none"/>
              </w:rPr>
            </w:pPr>
            <w:r w:rsidRPr="00191ECF">
              <w:rPr>
                <w:rFonts w:ascii="Times New Roman" w:hAnsi="Times New Roman" w:cs="Times New Roman"/>
                <w:kern w:val="0"/>
                <w:lang w:val="sq-AL"/>
                <w14:ligatures w14:val="none"/>
              </w:rPr>
              <w:t>veprimaritë që kryhen, gjatë vizitës në biznes;</w:t>
            </w:r>
          </w:p>
          <w:p w14:paraId="3CAC4043" w14:textId="77777777" w:rsidR="009411B2" w:rsidRPr="00191ECF" w:rsidRDefault="009411B2">
            <w:pPr>
              <w:widowControl w:val="0"/>
              <w:numPr>
                <w:ilvl w:val="0"/>
                <w:numId w:val="73"/>
              </w:numPr>
              <w:overflowPunct w:val="0"/>
              <w:autoSpaceDE w:val="0"/>
              <w:autoSpaceDN w:val="0"/>
              <w:adjustRightInd w:val="0"/>
              <w:spacing w:after="0" w:line="276" w:lineRule="auto"/>
              <w:contextualSpacing/>
              <w:textAlignment w:val="baseline"/>
              <w:rPr>
                <w:rFonts w:ascii="Times New Roman" w:hAnsi="Times New Roman" w:cs="Times New Roman"/>
                <w:kern w:val="0"/>
                <w:lang w:val="sq-AL"/>
                <w14:ligatures w14:val="none"/>
              </w:rPr>
            </w:pPr>
            <w:r w:rsidRPr="00191ECF">
              <w:rPr>
                <w:rFonts w:ascii="Times New Roman" w:hAnsi="Times New Roman" w:cs="Times New Roman"/>
                <w:kern w:val="0"/>
                <w:lang w:val="sq-AL"/>
                <w14:ligatures w14:val="none"/>
              </w:rPr>
              <w:t>zbatimin e rregullave të komunikimit me etikë dhe profesionalizëm;</w:t>
            </w:r>
          </w:p>
          <w:p w14:paraId="372A31D1" w14:textId="77777777" w:rsidR="009411B2" w:rsidRPr="00191ECF" w:rsidRDefault="009411B2">
            <w:pPr>
              <w:widowControl w:val="0"/>
              <w:numPr>
                <w:ilvl w:val="0"/>
                <w:numId w:val="73"/>
              </w:numPr>
              <w:overflowPunct w:val="0"/>
              <w:autoSpaceDE w:val="0"/>
              <w:autoSpaceDN w:val="0"/>
              <w:adjustRightInd w:val="0"/>
              <w:spacing w:after="0" w:line="276" w:lineRule="auto"/>
              <w:contextualSpacing/>
              <w:textAlignment w:val="baseline"/>
              <w:rPr>
                <w:rFonts w:ascii="Times New Roman" w:hAnsi="Times New Roman" w:cs="Times New Roman"/>
                <w:kern w:val="0"/>
                <w:lang w:val="sq-AL"/>
                <w14:ligatures w14:val="none"/>
              </w:rPr>
            </w:pPr>
            <w:r w:rsidRPr="00191ECF">
              <w:rPr>
                <w:rFonts w:ascii="Times New Roman" w:hAnsi="Times New Roman" w:cs="Times New Roman"/>
                <w:kern w:val="0"/>
                <w:lang w:val="sq-AL"/>
                <w14:ligatures w14:val="none"/>
              </w:rPr>
              <w:t>intervistimin me pyetje të drejtuara nga nxënësi;</w:t>
            </w:r>
          </w:p>
          <w:p w14:paraId="68C5F2D8" w14:textId="77777777" w:rsidR="009411B2" w:rsidRPr="00191ECF" w:rsidRDefault="009411B2">
            <w:pPr>
              <w:widowControl w:val="0"/>
              <w:numPr>
                <w:ilvl w:val="0"/>
                <w:numId w:val="73"/>
              </w:numPr>
              <w:overflowPunct w:val="0"/>
              <w:autoSpaceDE w:val="0"/>
              <w:autoSpaceDN w:val="0"/>
              <w:adjustRightInd w:val="0"/>
              <w:spacing w:after="0" w:line="276" w:lineRule="auto"/>
              <w:contextualSpacing/>
              <w:textAlignment w:val="baseline"/>
              <w:rPr>
                <w:rFonts w:ascii="Times New Roman" w:hAnsi="Times New Roman" w:cs="Times New Roman"/>
                <w:kern w:val="0"/>
                <w:lang w:val="sq-AL"/>
                <w14:ligatures w14:val="none"/>
              </w:rPr>
            </w:pPr>
            <w:r w:rsidRPr="00191ECF">
              <w:rPr>
                <w:rFonts w:ascii="Times New Roman" w:hAnsi="Times New Roman" w:cs="Times New Roman"/>
                <w:kern w:val="0"/>
                <w:lang w:val="sq-AL"/>
                <w14:ligatures w14:val="none"/>
              </w:rPr>
              <w:t>intervistimin me pyetje të drejtuara nga përfaqësues të biznesit;</w:t>
            </w:r>
          </w:p>
          <w:p w14:paraId="0D023318" w14:textId="77777777" w:rsidR="009411B2" w:rsidRPr="00191ECF" w:rsidRDefault="009411B2">
            <w:pPr>
              <w:widowControl w:val="0"/>
              <w:numPr>
                <w:ilvl w:val="0"/>
                <w:numId w:val="73"/>
              </w:numPr>
              <w:overflowPunct w:val="0"/>
              <w:autoSpaceDE w:val="0"/>
              <w:autoSpaceDN w:val="0"/>
              <w:adjustRightInd w:val="0"/>
              <w:spacing w:after="0" w:line="276" w:lineRule="auto"/>
              <w:contextualSpacing/>
              <w:textAlignment w:val="baseline"/>
              <w:rPr>
                <w:rFonts w:ascii="Times New Roman" w:hAnsi="Times New Roman" w:cs="Times New Roman"/>
                <w:kern w:val="0"/>
                <w:lang w:val="sq-AL"/>
                <w14:ligatures w14:val="none"/>
              </w:rPr>
            </w:pPr>
            <w:r w:rsidRPr="00191ECF">
              <w:rPr>
                <w:rFonts w:ascii="Times New Roman" w:hAnsi="Times New Roman" w:cs="Times New Roman"/>
                <w:kern w:val="0"/>
                <w:lang w:val="sq-AL"/>
                <w14:ligatures w14:val="none"/>
              </w:rPr>
              <w:t xml:space="preserve">përshtypjet pas veprimtarive të kryera; </w:t>
            </w:r>
          </w:p>
          <w:p w14:paraId="286EE567" w14:textId="77777777" w:rsidR="009411B2" w:rsidRPr="00191ECF" w:rsidRDefault="009411B2">
            <w:pPr>
              <w:widowControl w:val="0"/>
              <w:numPr>
                <w:ilvl w:val="0"/>
                <w:numId w:val="73"/>
              </w:numPr>
              <w:overflowPunct w:val="0"/>
              <w:autoSpaceDE w:val="0"/>
              <w:autoSpaceDN w:val="0"/>
              <w:adjustRightInd w:val="0"/>
              <w:spacing w:after="0" w:line="276" w:lineRule="auto"/>
              <w:contextualSpacing/>
              <w:textAlignment w:val="baseline"/>
              <w:rPr>
                <w:rFonts w:ascii="Times New Roman" w:hAnsi="Times New Roman" w:cs="Times New Roman"/>
                <w:kern w:val="0"/>
                <w:lang w:val="sq-AL"/>
                <w14:ligatures w14:val="none"/>
              </w:rPr>
            </w:pPr>
            <w:r w:rsidRPr="00191ECF">
              <w:rPr>
                <w:rFonts w:ascii="Times New Roman" w:hAnsi="Times New Roman" w:cs="Times New Roman"/>
                <w:kern w:val="0"/>
                <w:lang w:val="sq-AL"/>
                <w14:ligatures w14:val="none"/>
              </w:rPr>
              <w:t>zbatimin e rregullave të sigurisë në punë dhe të mbrojtjes në vendin e punës;</w:t>
            </w:r>
          </w:p>
          <w:p w14:paraId="41637769" w14:textId="77777777" w:rsidR="009411B2" w:rsidRPr="00191ECF" w:rsidRDefault="009411B2">
            <w:pPr>
              <w:widowControl w:val="0"/>
              <w:numPr>
                <w:ilvl w:val="0"/>
                <w:numId w:val="66"/>
              </w:numPr>
              <w:overflowPunct w:val="0"/>
              <w:autoSpaceDE w:val="0"/>
              <w:autoSpaceDN w:val="0"/>
              <w:adjustRightInd w:val="0"/>
              <w:spacing w:after="0" w:line="276" w:lineRule="auto"/>
              <w:ind w:left="348"/>
              <w:contextualSpacing/>
              <w:jc w:val="both"/>
              <w:textAlignment w:val="baseline"/>
              <w:rPr>
                <w:rFonts w:ascii="Times New Roman" w:hAnsi="Times New Roman" w:cs="Times New Roman"/>
                <w:kern w:val="0"/>
                <w:lang w:val="sq-AL"/>
                <w14:ligatures w14:val="none"/>
              </w:rPr>
            </w:pPr>
            <w:r w:rsidRPr="00191ECF">
              <w:rPr>
                <w:rFonts w:ascii="Times New Roman" w:hAnsi="Times New Roman" w:cs="Times New Roman"/>
                <w:kern w:val="0"/>
                <w:lang w:val="sq-AL"/>
                <w14:ligatures w14:val="none"/>
              </w:rPr>
              <w:t>të marrë vendim për situatat e paparashikuara;</w:t>
            </w:r>
          </w:p>
          <w:p w14:paraId="1FE8CC91" w14:textId="77777777" w:rsidR="009411B2" w:rsidRPr="00191ECF" w:rsidRDefault="009411B2">
            <w:pPr>
              <w:widowControl w:val="0"/>
              <w:numPr>
                <w:ilvl w:val="0"/>
                <w:numId w:val="66"/>
              </w:numPr>
              <w:overflowPunct w:val="0"/>
              <w:autoSpaceDE w:val="0"/>
              <w:autoSpaceDN w:val="0"/>
              <w:adjustRightInd w:val="0"/>
              <w:spacing w:after="0" w:line="276" w:lineRule="auto"/>
              <w:ind w:left="348"/>
              <w:contextualSpacing/>
              <w:jc w:val="both"/>
              <w:textAlignment w:val="baseline"/>
              <w:rPr>
                <w:rFonts w:ascii="Times New Roman" w:hAnsi="Times New Roman" w:cs="Times New Roman"/>
                <w:kern w:val="0"/>
                <w:lang w:val="sq-AL"/>
                <w14:ligatures w14:val="none"/>
              </w:rPr>
            </w:pPr>
            <w:r w:rsidRPr="00191ECF">
              <w:rPr>
                <w:rFonts w:ascii="Times New Roman" w:hAnsi="Times New Roman" w:cs="Times New Roman"/>
                <w:kern w:val="0"/>
                <w:lang w:val="sq-AL"/>
                <w14:ligatures w14:val="none"/>
              </w:rPr>
              <w:t>të reflektojë mbi përvojën vetjake si “Drejtues për një ditë”;</w:t>
            </w:r>
          </w:p>
          <w:p w14:paraId="40FC8CD9" w14:textId="77777777" w:rsidR="009411B2" w:rsidRPr="00191ECF" w:rsidRDefault="009411B2">
            <w:pPr>
              <w:widowControl w:val="0"/>
              <w:numPr>
                <w:ilvl w:val="0"/>
                <w:numId w:val="66"/>
              </w:numPr>
              <w:overflowPunct w:val="0"/>
              <w:autoSpaceDE w:val="0"/>
              <w:autoSpaceDN w:val="0"/>
              <w:adjustRightInd w:val="0"/>
              <w:spacing w:after="0" w:line="276" w:lineRule="auto"/>
              <w:ind w:left="348"/>
              <w:contextualSpacing/>
              <w:jc w:val="both"/>
              <w:textAlignment w:val="baseline"/>
              <w:rPr>
                <w:rFonts w:ascii="Times New Roman" w:hAnsi="Times New Roman" w:cs="Times New Roman"/>
                <w:kern w:val="0"/>
                <w:lang w:val="sq-AL"/>
                <w14:ligatures w14:val="none"/>
              </w:rPr>
            </w:pPr>
            <w:r w:rsidRPr="00191ECF">
              <w:rPr>
                <w:rFonts w:ascii="Times New Roman" w:hAnsi="Times New Roman" w:cs="Times New Roman"/>
                <w:kern w:val="0"/>
                <w:lang w:val="sq-AL"/>
                <w14:ligatures w14:val="none"/>
              </w:rPr>
              <w:t>të zbatojë rregullat e sigurisë në punë dhe ruajtjes së mjedisit, gjatë vizitës në biznes.</w:t>
            </w:r>
          </w:p>
          <w:p w14:paraId="33B4472F" w14:textId="77777777" w:rsidR="009411B2" w:rsidRPr="00191ECF" w:rsidRDefault="009411B2" w:rsidP="009411B2">
            <w:pPr>
              <w:spacing w:after="0" w:line="276" w:lineRule="auto"/>
              <w:rPr>
                <w:rFonts w:ascii="Times New Roman" w:eastAsia="Calibri" w:hAnsi="Times New Roman" w:cs="Times New Roman"/>
                <w:kern w:val="0"/>
                <w:lang w:val="sq-AL"/>
                <w14:ligatures w14:val="none"/>
              </w:rPr>
            </w:pPr>
            <w:r w:rsidRPr="00191ECF">
              <w:rPr>
                <w:rFonts w:ascii="Times New Roman" w:eastAsia="Calibri" w:hAnsi="Times New Roman" w:cs="Times New Roman"/>
                <w:b/>
                <w:i/>
                <w:kern w:val="0"/>
                <w:lang w:val="sq-AL"/>
                <w14:ligatures w14:val="none"/>
              </w:rPr>
              <w:t>Instrumentet e vlerësimit</w:t>
            </w:r>
            <w:r w:rsidRPr="00191ECF">
              <w:rPr>
                <w:rFonts w:ascii="Times New Roman" w:eastAsia="Calibri" w:hAnsi="Times New Roman" w:cs="Times New Roman"/>
                <w:kern w:val="0"/>
                <w:lang w:val="sq-AL"/>
                <w14:ligatures w14:val="none"/>
              </w:rPr>
              <w:t>:</w:t>
            </w:r>
          </w:p>
          <w:p w14:paraId="261BB490" w14:textId="77777777" w:rsidR="009411B2" w:rsidRPr="00191ECF" w:rsidRDefault="009411B2">
            <w:pPr>
              <w:widowControl w:val="0"/>
              <w:numPr>
                <w:ilvl w:val="0"/>
                <w:numId w:val="66"/>
              </w:numPr>
              <w:overflowPunct w:val="0"/>
              <w:autoSpaceDE w:val="0"/>
              <w:autoSpaceDN w:val="0"/>
              <w:adjustRightInd w:val="0"/>
              <w:spacing w:after="0" w:line="276" w:lineRule="auto"/>
              <w:ind w:left="348"/>
              <w:textAlignment w:val="baseline"/>
              <w:rPr>
                <w:rFonts w:ascii="Times New Roman" w:eastAsia="Calibri" w:hAnsi="Times New Roman" w:cs="Times New Roman"/>
                <w:kern w:val="0"/>
                <w:lang w:val="sq-AL"/>
                <w14:ligatures w14:val="none"/>
              </w:rPr>
            </w:pPr>
            <w:r w:rsidRPr="00191ECF">
              <w:rPr>
                <w:rFonts w:ascii="Times New Roman" w:eastAsia="Calibri" w:hAnsi="Times New Roman" w:cs="Times New Roman"/>
                <w:kern w:val="0"/>
                <w:lang w:val="sq-AL"/>
                <w14:ligatures w14:val="none"/>
              </w:rPr>
              <w:t>Vëzhgim me listë kontrolli.</w:t>
            </w:r>
            <w:r w:rsidRPr="00191ECF">
              <w:rPr>
                <w:rFonts w:ascii="Times New Roman" w:eastAsia="Calibri" w:hAnsi="Times New Roman" w:cs="Times New Roman"/>
                <w:kern w:val="0"/>
                <w:lang w:val="sq-AL"/>
                <w14:ligatures w14:val="none"/>
              </w:rPr>
              <w:tab/>
            </w:r>
          </w:p>
        </w:tc>
      </w:tr>
    </w:tbl>
    <w:p w14:paraId="391512D2" w14:textId="77777777" w:rsidR="009411B2" w:rsidRPr="00191ECF" w:rsidRDefault="009411B2" w:rsidP="009411B2">
      <w:pPr>
        <w:widowControl w:val="0"/>
        <w:autoSpaceDE w:val="0"/>
        <w:autoSpaceDN w:val="0"/>
        <w:adjustRightInd w:val="0"/>
        <w:spacing w:after="0" w:line="276" w:lineRule="auto"/>
        <w:rPr>
          <w:rFonts w:ascii="Times New Roman" w:hAnsi="Times New Roman" w:cs="Times New Roman"/>
          <w:kern w:val="0"/>
          <w:lang w:val="sq-AL"/>
          <w14:ligatures w14:val="none"/>
        </w:rPr>
      </w:pPr>
    </w:p>
    <w:tbl>
      <w:tblPr>
        <w:tblW w:w="7371" w:type="dxa"/>
        <w:tblInd w:w="1889" w:type="dxa"/>
        <w:tblLayout w:type="fixed"/>
        <w:tblLook w:val="04A0" w:firstRow="1" w:lastRow="0" w:firstColumn="1" w:lastColumn="0" w:noHBand="0" w:noVBand="1"/>
      </w:tblPr>
      <w:tblGrid>
        <w:gridCol w:w="813"/>
        <w:gridCol w:w="6558"/>
      </w:tblGrid>
      <w:tr w:rsidR="009411B2" w:rsidRPr="00191ECF" w14:paraId="6F2D1FB1" w14:textId="77777777" w:rsidTr="005E170B">
        <w:trPr>
          <w:trHeight w:val="260"/>
        </w:trPr>
        <w:tc>
          <w:tcPr>
            <w:tcW w:w="813" w:type="dxa"/>
            <w:hideMark/>
          </w:tcPr>
          <w:p w14:paraId="787FE7BD" w14:textId="77777777" w:rsidR="009411B2" w:rsidRPr="00191ECF" w:rsidRDefault="009411B2" w:rsidP="009411B2">
            <w:pPr>
              <w:widowControl w:val="0"/>
              <w:numPr>
                <w:ilvl w:val="12"/>
                <w:numId w:val="0"/>
              </w:numPr>
              <w:overflowPunct w:val="0"/>
              <w:autoSpaceDE w:val="0"/>
              <w:autoSpaceDN w:val="0"/>
              <w:adjustRightInd w:val="0"/>
              <w:spacing w:after="0" w:line="276" w:lineRule="auto"/>
              <w:textAlignment w:val="baseline"/>
              <w:rPr>
                <w:rFonts w:ascii="Times New Roman" w:hAnsi="Times New Roman" w:cs="Times New Roman"/>
                <w:b/>
                <w:kern w:val="0"/>
                <w:lang w:val="sq-AL"/>
                <w14:ligatures w14:val="none"/>
              </w:rPr>
            </w:pPr>
            <w:r w:rsidRPr="00191ECF">
              <w:rPr>
                <w:rFonts w:ascii="Times New Roman" w:hAnsi="Times New Roman" w:cs="Times New Roman"/>
                <w:b/>
                <w:kern w:val="0"/>
                <w:lang w:val="sq-AL"/>
                <w14:ligatures w14:val="none"/>
              </w:rPr>
              <w:t xml:space="preserve">RN 5 </w:t>
            </w:r>
          </w:p>
        </w:tc>
        <w:tc>
          <w:tcPr>
            <w:tcW w:w="6558" w:type="dxa"/>
            <w:hideMark/>
          </w:tcPr>
          <w:p w14:paraId="5DEA3B9D" w14:textId="77777777" w:rsidR="009411B2" w:rsidRPr="00191ECF" w:rsidRDefault="009411B2" w:rsidP="009411B2">
            <w:pPr>
              <w:widowControl w:val="0"/>
              <w:autoSpaceDE w:val="0"/>
              <w:autoSpaceDN w:val="0"/>
              <w:adjustRightInd w:val="0"/>
              <w:spacing w:after="0" w:line="276" w:lineRule="auto"/>
              <w:rPr>
                <w:rFonts w:ascii="Times New Roman" w:hAnsi="Times New Roman" w:cs="Times New Roman"/>
                <w:b/>
                <w:iCs/>
                <w:kern w:val="0"/>
                <w:lang w:val="sq-AL"/>
                <w14:ligatures w14:val="none"/>
              </w:rPr>
            </w:pPr>
            <w:r w:rsidRPr="00191ECF">
              <w:rPr>
                <w:rFonts w:ascii="Times New Roman" w:hAnsi="Times New Roman" w:cs="Times New Roman"/>
                <w:b/>
                <w:iCs/>
                <w:kern w:val="0"/>
                <w:lang w:val="sq-AL"/>
                <w14:ligatures w14:val="none"/>
              </w:rPr>
              <w:t>Nxënësi organizon veprimtarinë përmbyllëse të “Drejtuesi për një ditë”.</w:t>
            </w:r>
          </w:p>
          <w:p w14:paraId="7DFDDCE9" w14:textId="77777777" w:rsidR="009411B2" w:rsidRPr="00191ECF" w:rsidRDefault="009411B2" w:rsidP="009411B2">
            <w:pPr>
              <w:widowControl w:val="0"/>
              <w:tabs>
                <w:tab w:val="left" w:pos="360"/>
              </w:tabs>
              <w:overflowPunct w:val="0"/>
              <w:autoSpaceDE w:val="0"/>
              <w:autoSpaceDN w:val="0"/>
              <w:adjustRightInd w:val="0"/>
              <w:spacing w:after="0" w:line="276" w:lineRule="auto"/>
              <w:textAlignment w:val="baseline"/>
              <w:rPr>
                <w:rFonts w:ascii="Times New Roman" w:hAnsi="Times New Roman" w:cs="Times New Roman"/>
                <w:b/>
                <w:i/>
                <w:kern w:val="0"/>
                <w:lang w:val="sq-AL"/>
                <w14:ligatures w14:val="none"/>
              </w:rPr>
            </w:pPr>
            <w:r w:rsidRPr="00191ECF">
              <w:rPr>
                <w:rFonts w:ascii="Times New Roman" w:hAnsi="Times New Roman" w:cs="Times New Roman"/>
                <w:b/>
                <w:i/>
                <w:kern w:val="0"/>
                <w:lang w:val="sq-AL"/>
                <w14:ligatures w14:val="none"/>
              </w:rPr>
              <w:t>Kriteret e vlerësimit</w:t>
            </w:r>
          </w:p>
          <w:p w14:paraId="0F10BF8C" w14:textId="77777777" w:rsidR="009411B2" w:rsidRPr="00191ECF" w:rsidRDefault="009411B2" w:rsidP="009411B2">
            <w:pPr>
              <w:widowControl w:val="0"/>
              <w:tabs>
                <w:tab w:val="left" w:pos="360"/>
              </w:tabs>
              <w:overflowPunct w:val="0"/>
              <w:autoSpaceDE w:val="0"/>
              <w:autoSpaceDN w:val="0"/>
              <w:adjustRightInd w:val="0"/>
              <w:spacing w:after="0" w:line="276" w:lineRule="auto"/>
              <w:textAlignment w:val="baseline"/>
              <w:rPr>
                <w:rFonts w:ascii="Times New Roman" w:hAnsi="Times New Roman" w:cs="Times New Roman"/>
                <w:kern w:val="0"/>
                <w:lang w:val="sq-AL"/>
                <w14:ligatures w14:val="none"/>
              </w:rPr>
            </w:pPr>
            <w:r w:rsidRPr="00191ECF">
              <w:rPr>
                <w:rFonts w:ascii="Times New Roman" w:hAnsi="Times New Roman" w:cs="Times New Roman"/>
                <w:kern w:val="0"/>
                <w:lang w:val="sq-AL"/>
                <w14:ligatures w14:val="none"/>
              </w:rPr>
              <w:t>Nxënësi duhet të jetë i aftë:</w:t>
            </w:r>
          </w:p>
          <w:p w14:paraId="10911CBA" w14:textId="77777777" w:rsidR="009411B2" w:rsidRPr="00191ECF" w:rsidRDefault="009411B2">
            <w:pPr>
              <w:widowControl w:val="0"/>
              <w:numPr>
                <w:ilvl w:val="0"/>
                <w:numId w:val="70"/>
              </w:numPr>
              <w:tabs>
                <w:tab w:val="left" w:pos="360"/>
              </w:tabs>
              <w:overflowPunct w:val="0"/>
              <w:autoSpaceDE w:val="0"/>
              <w:autoSpaceDN w:val="0"/>
              <w:adjustRightInd w:val="0"/>
              <w:spacing w:after="0" w:line="276" w:lineRule="auto"/>
              <w:ind w:left="339"/>
              <w:contextualSpacing/>
              <w:textAlignment w:val="baseline"/>
              <w:rPr>
                <w:rFonts w:ascii="Times New Roman" w:hAnsi="Times New Roman" w:cs="Times New Roman"/>
                <w:kern w:val="0"/>
                <w:lang w:val="sq-AL"/>
                <w14:ligatures w14:val="none"/>
              </w:rPr>
            </w:pPr>
            <w:r w:rsidRPr="00191ECF">
              <w:rPr>
                <w:rFonts w:ascii="Times New Roman" w:hAnsi="Times New Roman" w:cs="Times New Roman"/>
                <w:kern w:val="0"/>
                <w:lang w:val="sq-AL"/>
                <w14:ligatures w14:val="none"/>
              </w:rPr>
              <w:t>të përzgjedhë vendin për realizimin e eventit përmbyllës;</w:t>
            </w:r>
          </w:p>
          <w:p w14:paraId="2A07CE42" w14:textId="77777777" w:rsidR="009411B2" w:rsidRPr="00191ECF" w:rsidRDefault="009411B2">
            <w:pPr>
              <w:widowControl w:val="0"/>
              <w:numPr>
                <w:ilvl w:val="0"/>
                <w:numId w:val="70"/>
              </w:numPr>
              <w:tabs>
                <w:tab w:val="left" w:pos="360"/>
              </w:tabs>
              <w:overflowPunct w:val="0"/>
              <w:autoSpaceDE w:val="0"/>
              <w:autoSpaceDN w:val="0"/>
              <w:adjustRightInd w:val="0"/>
              <w:spacing w:after="0" w:line="276" w:lineRule="auto"/>
              <w:ind w:left="339"/>
              <w:contextualSpacing/>
              <w:textAlignment w:val="baseline"/>
              <w:rPr>
                <w:rFonts w:ascii="Times New Roman" w:hAnsi="Times New Roman" w:cs="Times New Roman"/>
                <w:kern w:val="0"/>
                <w:lang w:val="sq-AL"/>
                <w14:ligatures w14:val="none"/>
              </w:rPr>
            </w:pPr>
            <w:r w:rsidRPr="00191ECF">
              <w:rPr>
                <w:rFonts w:ascii="Times New Roman" w:hAnsi="Times New Roman" w:cs="Times New Roman"/>
                <w:kern w:val="0"/>
                <w:lang w:val="sq-AL"/>
                <w14:ligatures w14:val="none"/>
              </w:rPr>
              <w:t xml:space="preserve">të sigurojë logjistikën e duhur për realizimin e eventit përmbyllës: </w:t>
            </w:r>
          </w:p>
          <w:p w14:paraId="088086C8" w14:textId="77777777" w:rsidR="009411B2" w:rsidRPr="00191ECF" w:rsidRDefault="009411B2">
            <w:pPr>
              <w:widowControl w:val="0"/>
              <w:numPr>
                <w:ilvl w:val="0"/>
                <w:numId w:val="70"/>
              </w:numPr>
              <w:tabs>
                <w:tab w:val="left" w:pos="360"/>
              </w:tabs>
              <w:overflowPunct w:val="0"/>
              <w:autoSpaceDE w:val="0"/>
              <w:autoSpaceDN w:val="0"/>
              <w:adjustRightInd w:val="0"/>
              <w:spacing w:after="0" w:line="276" w:lineRule="auto"/>
              <w:ind w:left="339"/>
              <w:contextualSpacing/>
              <w:textAlignment w:val="baseline"/>
              <w:rPr>
                <w:rFonts w:ascii="Times New Roman" w:hAnsi="Times New Roman" w:cs="Times New Roman"/>
                <w:kern w:val="0"/>
                <w:lang w:val="sq-AL"/>
                <w14:ligatures w14:val="none"/>
              </w:rPr>
            </w:pPr>
            <w:r w:rsidRPr="00191ECF">
              <w:rPr>
                <w:rFonts w:ascii="Times New Roman" w:hAnsi="Times New Roman" w:cs="Times New Roman"/>
                <w:kern w:val="0"/>
                <w:lang w:val="sq-AL"/>
                <w14:ligatures w14:val="none"/>
              </w:rPr>
              <w:t>të përpilojë listën e të ftuarve në eventin përmbyllës;</w:t>
            </w:r>
          </w:p>
          <w:p w14:paraId="45BF611A" w14:textId="77777777" w:rsidR="009411B2" w:rsidRPr="00191ECF" w:rsidRDefault="009411B2">
            <w:pPr>
              <w:widowControl w:val="0"/>
              <w:numPr>
                <w:ilvl w:val="0"/>
                <w:numId w:val="70"/>
              </w:numPr>
              <w:tabs>
                <w:tab w:val="left" w:pos="360"/>
              </w:tabs>
              <w:overflowPunct w:val="0"/>
              <w:autoSpaceDE w:val="0"/>
              <w:autoSpaceDN w:val="0"/>
              <w:adjustRightInd w:val="0"/>
              <w:spacing w:after="0" w:line="276" w:lineRule="auto"/>
              <w:ind w:left="339"/>
              <w:contextualSpacing/>
              <w:textAlignment w:val="baseline"/>
              <w:rPr>
                <w:rFonts w:ascii="Times New Roman" w:hAnsi="Times New Roman" w:cs="Times New Roman"/>
                <w:kern w:val="0"/>
                <w:lang w:val="sq-AL"/>
                <w14:ligatures w14:val="none"/>
              </w:rPr>
            </w:pPr>
            <w:r w:rsidRPr="00191ECF">
              <w:rPr>
                <w:rFonts w:ascii="Times New Roman" w:hAnsi="Times New Roman" w:cs="Times New Roman"/>
                <w:kern w:val="0"/>
                <w:lang w:val="sq-AL"/>
                <w14:ligatures w14:val="none"/>
              </w:rPr>
              <w:t>të sigurohet për pjesëmarrjen e të ftuarve në event;</w:t>
            </w:r>
          </w:p>
          <w:p w14:paraId="59FCEFFF" w14:textId="77777777" w:rsidR="009411B2" w:rsidRPr="00191ECF" w:rsidRDefault="009411B2">
            <w:pPr>
              <w:widowControl w:val="0"/>
              <w:numPr>
                <w:ilvl w:val="0"/>
                <w:numId w:val="70"/>
              </w:numPr>
              <w:tabs>
                <w:tab w:val="left" w:pos="360"/>
              </w:tabs>
              <w:overflowPunct w:val="0"/>
              <w:autoSpaceDE w:val="0"/>
              <w:autoSpaceDN w:val="0"/>
              <w:adjustRightInd w:val="0"/>
              <w:spacing w:after="0" w:line="276" w:lineRule="auto"/>
              <w:ind w:left="339"/>
              <w:contextualSpacing/>
              <w:textAlignment w:val="baseline"/>
              <w:rPr>
                <w:rFonts w:ascii="Times New Roman" w:hAnsi="Times New Roman" w:cs="Times New Roman"/>
                <w:kern w:val="0"/>
                <w:lang w:val="sq-AL"/>
                <w14:ligatures w14:val="none"/>
              </w:rPr>
            </w:pPr>
            <w:r w:rsidRPr="00191ECF">
              <w:rPr>
                <w:rFonts w:ascii="Times New Roman" w:hAnsi="Times New Roman" w:cs="Times New Roman"/>
                <w:kern w:val="0"/>
                <w:lang w:val="sq-AL"/>
                <w14:ligatures w14:val="none"/>
              </w:rPr>
              <w:t>të përcaktojë detyrat për realizimin e eventit përmbyllës;</w:t>
            </w:r>
          </w:p>
          <w:p w14:paraId="578FE366" w14:textId="77777777" w:rsidR="009411B2" w:rsidRPr="00191ECF" w:rsidRDefault="009411B2">
            <w:pPr>
              <w:widowControl w:val="0"/>
              <w:numPr>
                <w:ilvl w:val="0"/>
                <w:numId w:val="70"/>
              </w:numPr>
              <w:tabs>
                <w:tab w:val="left" w:pos="360"/>
              </w:tabs>
              <w:overflowPunct w:val="0"/>
              <w:autoSpaceDE w:val="0"/>
              <w:autoSpaceDN w:val="0"/>
              <w:adjustRightInd w:val="0"/>
              <w:spacing w:after="0" w:line="276" w:lineRule="auto"/>
              <w:ind w:left="339"/>
              <w:contextualSpacing/>
              <w:textAlignment w:val="baseline"/>
              <w:rPr>
                <w:rFonts w:ascii="Times New Roman" w:hAnsi="Times New Roman" w:cs="Times New Roman"/>
                <w:kern w:val="0"/>
                <w:lang w:val="sq-AL"/>
                <w14:ligatures w14:val="none"/>
              </w:rPr>
            </w:pPr>
            <w:r w:rsidRPr="00191ECF">
              <w:rPr>
                <w:rFonts w:ascii="Times New Roman" w:hAnsi="Times New Roman" w:cs="Times New Roman"/>
                <w:kern w:val="0"/>
                <w:lang w:val="sq-AL"/>
                <w14:ligatures w14:val="none"/>
              </w:rPr>
              <w:t>të informojë media të ndryshme lidhur me eventin përmbyllës;</w:t>
            </w:r>
          </w:p>
          <w:p w14:paraId="4613B11F" w14:textId="77777777" w:rsidR="009411B2" w:rsidRPr="00191ECF" w:rsidRDefault="009411B2">
            <w:pPr>
              <w:widowControl w:val="0"/>
              <w:numPr>
                <w:ilvl w:val="0"/>
                <w:numId w:val="70"/>
              </w:numPr>
              <w:tabs>
                <w:tab w:val="left" w:pos="360"/>
              </w:tabs>
              <w:overflowPunct w:val="0"/>
              <w:autoSpaceDE w:val="0"/>
              <w:autoSpaceDN w:val="0"/>
              <w:adjustRightInd w:val="0"/>
              <w:spacing w:after="0" w:line="276" w:lineRule="auto"/>
              <w:ind w:left="339"/>
              <w:contextualSpacing/>
              <w:textAlignment w:val="baseline"/>
              <w:rPr>
                <w:rFonts w:ascii="Times New Roman" w:hAnsi="Times New Roman" w:cs="Times New Roman"/>
                <w:kern w:val="0"/>
                <w:lang w:val="sq-AL"/>
                <w14:ligatures w14:val="none"/>
              </w:rPr>
            </w:pPr>
            <w:r w:rsidRPr="00191ECF">
              <w:rPr>
                <w:rFonts w:ascii="Times New Roman" w:hAnsi="Times New Roman" w:cs="Times New Roman"/>
                <w:kern w:val="0"/>
                <w:lang w:val="sq-AL"/>
                <w14:ligatures w14:val="none"/>
              </w:rPr>
              <w:t>të përgatitë një fjalim për të ndarë përvojën emocionet, angazhimin, përgjegjësitë, gjatë përvojës si “Drejtues për një ditë”;</w:t>
            </w:r>
          </w:p>
          <w:p w14:paraId="7C7ECFC5" w14:textId="77777777" w:rsidR="009411B2" w:rsidRPr="00191ECF" w:rsidRDefault="009411B2">
            <w:pPr>
              <w:widowControl w:val="0"/>
              <w:numPr>
                <w:ilvl w:val="0"/>
                <w:numId w:val="70"/>
              </w:numPr>
              <w:tabs>
                <w:tab w:val="left" w:pos="360"/>
              </w:tabs>
              <w:overflowPunct w:val="0"/>
              <w:autoSpaceDE w:val="0"/>
              <w:autoSpaceDN w:val="0"/>
              <w:adjustRightInd w:val="0"/>
              <w:spacing w:after="0" w:line="276" w:lineRule="auto"/>
              <w:ind w:left="339"/>
              <w:contextualSpacing/>
              <w:textAlignment w:val="baseline"/>
              <w:rPr>
                <w:rFonts w:ascii="Times New Roman" w:hAnsi="Times New Roman" w:cs="Times New Roman"/>
                <w:kern w:val="0"/>
                <w:lang w:val="sq-AL"/>
                <w14:ligatures w14:val="none"/>
              </w:rPr>
            </w:pPr>
            <w:r w:rsidRPr="00191ECF">
              <w:rPr>
                <w:rFonts w:ascii="Times New Roman" w:hAnsi="Times New Roman" w:cs="Times New Roman"/>
                <w:kern w:val="0"/>
                <w:lang w:val="sq-AL"/>
                <w14:ligatures w14:val="none"/>
              </w:rPr>
              <w:t xml:space="preserve">të dokumentojë etapat e realizimit të vizitës në biznes (foto, video, raport informues);  </w:t>
            </w:r>
          </w:p>
          <w:p w14:paraId="27F5ACC8" w14:textId="77777777" w:rsidR="009411B2" w:rsidRPr="00191ECF" w:rsidRDefault="009411B2">
            <w:pPr>
              <w:widowControl w:val="0"/>
              <w:numPr>
                <w:ilvl w:val="0"/>
                <w:numId w:val="70"/>
              </w:numPr>
              <w:tabs>
                <w:tab w:val="left" w:pos="360"/>
              </w:tabs>
              <w:overflowPunct w:val="0"/>
              <w:autoSpaceDE w:val="0"/>
              <w:autoSpaceDN w:val="0"/>
              <w:adjustRightInd w:val="0"/>
              <w:spacing w:after="0" w:line="276" w:lineRule="auto"/>
              <w:ind w:left="339"/>
              <w:contextualSpacing/>
              <w:textAlignment w:val="baseline"/>
              <w:rPr>
                <w:rFonts w:ascii="Times New Roman" w:hAnsi="Times New Roman" w:cs="Times New Roman"/>
                <w:kern w:val="0"/>
                <w:lang w:val="sq-AL"/>
                <w14:ligatures w14:val="none"/>
              </w:rPr>
            </w:pPr>
            <w:r w:rsidRPr="00191ECF">
              <w:rPr>
                <w:rFonts w:ascii="Times New Roman" w:hAnsi="Times New Roman" w:cs="Times New Roman"/>
                <w:kern w:val="0"/>
                <w:lang w:val="sq-AL"/>
                <w14:ligatures w14:val="none"/>
              </w:rPr>
              <w:t>të ndajë certifikata pjesëmarrje për të gjithë anëtarët e grupit;</w:t>
            </w:r>
          </w:p>
          <w:p w14:paraId="16F24402" w14:textId="77777777" w:rsidR="009411B2" w:rsidRPr="00191ECF" w:rsidRDefault="009411B2">
            <w:pPr>
              <w:widowControl w:val="0"/>
              <w:numPr>
                <w:ilvl w:val="0"/>
                <w:numId w:val="70"/>
              </w:numPr>
              <w:tabs>
                <w:tab w:val="left" w:pos="360"/>
              </w:tabs>
              <w:overflowPunct w:val="0"/>
              <w:autoSpaceDE w:val="0"/>
              <w:autoSpaceDN w:val="0"/>
              <w:adjustRightInd w:val="0"/>
              <w:spacing w:after="0" w:line="276" w:lineRule="auto"/>
              <w:ind w:left="339"/>
              <w:contextualSpacing/>
              <w:textAlignment w:val="baseline"/>
              <w:rPr>
                <w:rFonts w:ascii="Times New Roman" w:hAnsi="Times New Roman" w:cs="Times New Roman"/>
                <w:kern w:val="0"/>
                <w:lang w:val="sq-AL"/>
                <w14:ligatures w14:val="none"/>
              </w:rPr>
            </w:pPr>
            <w:r w:rsidRPr="00191ECF">
              <w:rPr>
                <w:rFonts w:ascii="Times New Roman" w:hAnsi="Times New Roman" w:cs="Times New Roman"/>
                <w:kern w:val="0"/>
                <w:lang w:val="sq-AL"/>
                <w14:ligatures w14:val="none"/>
              </w:rPr>
              <w:t>të zbatojë rregullat e sigurisë dhe ruajtjes së mjedisit, gjatë eventit përmbyllës.</w:t>
            </w:r>
          </w:p>
          <w:p w14:paraId="6727C1EA" w14:textId="77777777" w:rsidR="009411B2" w:rsidRPr="00191ECF" w:rsidRDefault="009411B2" w:rsidP="009411B2">
            <w:pPr>
              <w:spacing w:after="0" w:line="276" w:lineRule="auto"/>
              <w:rPr>
                <w:rFonts w:ascii="Times New Roman" w:eastAsia="Calibri" w:hAnsi="Times New Roman" w:cs="Times New Roman"/>
                <w:kern w:val="0"/>
                <w:lang w:val="sq-AL"/>
                <w14:ligatures w14:val="none"/>
              </w:rPr>
            </w:pPr>
            <w:r w:rsidRPr="00191ECF">
              <w:rPr>
                <w:rFonts w:ascii="Times New Roman" w:eastAsia="Calibri" w:hAnsi="Times New Roman" w:cs="Times New Roman"/>
                <w:b/>
                <w:i/>
                <w:kern w:val="0"/>
                <w:lang w:val="sq-AL"/>
                <w14:ligatures w14:val="none"/>
              </w:rPr>
              <w:lastRenderedPageBreak/>
              <w:t>Instrumentet e vlerësimit</w:t>
            </w:r>
            <w:r w:rsidRPr="00191ECF">
              <w:rPr>
                <w:rFonts w:ascii="Times New Roman" w:eastAsia="Calibri" w:hAnsi="Times New Roman" w:cs="Times New Roman"/>
                <w:kern w:val="0"/>
                <w:lang w:val="sq-AL"/>
                <w14:ligatures w14:val="none"/>
              </w:rPr>
              <w:t>:</w:t>
            </w:r>
          </w:p>
          <w:p w14:paraId="7B4708E4" w14:textId="77777777" w:rsidR="009411B2" w:rsidRPr="00191ECF" w:rsidRDefault="009411B2">
            <w:pPr>
              <w:widowControl w:val="0"/>
              <w:numPr>
                <w:ilvl w:val="0"/>
                <w:numId w:val="70"/>
              </w:numPr>
              <w:overflowPunct w:val="0"/>
              <w:autoSpaceDE w:val="0"/>
              <w:autoSpaceDN w:val="0"/>
              <w:adjustRightInd w:val="0"/>
              <w:spacing w:after="0" w:line="276" w:lineRule="auto"/>
              <w:ind w:left="339"/>
              <w:textAlignment w:val="baseline"/>
              <w:rPr>
                <w:rFonts w:ascii="Times New Roman" w:eastAsia="Calibri" w:hAnsi="Times New Roman" w:cs="Times New Roman"/>
                <w:kern w:val="0"/>
                <w:lang w:val="sq-AL"/>
                <w14:ligatures w14:val="none"/>
              </w:rPr>
            </w:pPr>
            <w:r w:rsidRPr="00191ECF">
              <w:rPr>
                <w:rFonts w:ascii="Times New Roman" w:eastAsia="Calibri" w:hAnsi="Times New Roman" w:cs="Times New Roman"/>
                <w:kern w:val="0"/>
                <w:lang w:val="sq-AL"/>
                <w14:ligatures w14:val="none"/>
              </w:rPr>
              <w:t>Vëzhgim me listë kontrolli.</w:t>
            </w:r>
            <w:r w:rsidRPr="00191ECF">
              <w:rPr>
                <w:rFonts w:ascii="Times New Roman" w:eastAsia="Calibri" w:hAnsi="Times New Roman" w:cs="Times New Roman"/>
                <w:kern w:val="0"/>
                <w:lang w:val="sq-AL"/>
                <w14:ligatures w14:val="none"/>
              </w:rPr>
              <w:tab/>
            </w:r>
          </w:p>
        </w:tc>
      </w:tr>
    </w:tbl>
    <w:p w14:paraId="3125B5B9" w14:textId="77777777" w:rsidR="009411B2" w:rsidRPr="00191ECF" w:rsidRDefault="009411B2" w:rsidP="009411B2">
      <w:pPr>
        <w:widowControl w:val="0"/>
        <w:autoSpaceDE w:val="0"/>
        <w:autoSpaceDN w:val="0"/>
        <w:adjustRightInd w:val="0"/>
        <w:spacing w:after="0" w:line="276" w:lineRule="auto"/>
        <w:rPr>
          <w:rFonts w:ascii="Nyala" w:eastAsia="Calibri" w:hAnsi="Nyala" w:cs="Times New Roman"/>
          <w:color w:val="000000"/>
          <w:kern w:val="0"/>
          <w:sz w:val="22"/>
          <w:szCs w:val="22"/>
          <w:lang w:val="sq-AL"/>
          <w14:ligatures w14:val="none"/>
        </w:rPr>
      </w:pPr>
    </w:p>
    <w:tbl>
      <w:tblPr>
        <w:tblW w:w="9240" w:type="dxa"/>
        <w:tblInd w:w="-2" w:type="dxa"/>
        <w:tblBorders>
          <w:top w:val="single" w:sz="4" w:space="0" w:color="auto"/>
        </w:tblBorders>
        <w:tblLayout w:type="fixed"/>
        <w:tblLook w:val="04A0" w:firstRow="1" w:lastRow="0" w:firstColumn="1" w:lastColumn="0" w:noHBand="0" w:noVBand="1"/>
      </w:tblPr>
      <w:tblGrid>
        <w:gridCol w:w="2200"/>
        <w:gridCol w:w="236"/>
        <w:gridCol w:w="6804"/>
      </w:tblGrid>
      <w:tr w:rsidR="009411B2" w:rsidRPr="00191ECF" w14:paraId="1ADC3080" w14:textId="77777777" w:rsidTr="005E170B">
        <w:tc>
          <w:tcPr>
            <w:tcW w:w="2200" w:type="dxa"/>
            <w:hideMark/>
          </w:tcPr>
          <w:p w14:paraId="0EB94DC1" w14:textId="77777777" w:rsidR="009411B2" w:rsidRPr="00191ECF" w:rsidRDefault="009411B2" w:rsidP="009411B2">
            <w:pPr>
              <w:widowControl w:val="0"/>
              <w:numPr>
                <w:ilvl w:val="12"/>
                <w:numId w:val="0"/>
              </w:numPr>
              <w:overflowPunct w:val="0"/>
              <w:autoSpaceDE w:val="0"/>
              <w:autoSpaceDN w:val="0"/>
              <w:adjustRightInd w:val="0"/>
              <w:spacing w:after="0" w:line="276" w:lineRule="auto"/>
              <w:textAlignment w:val="baseline"/>
              <w:rPr>
                <w:rFonts w:ascii="Times New Roman" w:hAnsi="Times New Roman" w:cs="Times New Roman"/>
                <w:color w:val="000000"/>
                <w:kern w:val="0"/>
                <w:lang w:val="sq-AL"/>
                <w14:ligatures w14:val="none"/>
              </w:rPr>
            </w:pPr>
            <w:r w:rsidRPr="00191ECF">
              <w:rPr>
                <w:rFonts w:ascii="Times New Roman" w:hAnsi="Times New Roman" w:cs="Times New Roman"/>
                <w:b/>
                <w:color w:val="000000"/>
                <w:kern w:val="0"/>
                <w:lang w:val="sq-AL"/>
                <w14:ligatures w14:val="none"/>
              </w:rPr>
              <w:t>Udhëzime për zbatimin e modulit dhe për vlerësimin e nxënësve.</w:t>
            </w:r>
          </w:p>
        </w:tc>
        <w:tc>
          <w:tcPr>
            <w:tcW w:w="236" w:type="dxa"/>
          </w:tcPr>
          <w:p w14:paraId="75E8ACE4" w14:textId="77777777" w:rsidR="009411B2" w:rsidRPr="00191ECF" w:rsidRDefault="009411B2" w:rsidP="009411B2">
            <w:pPr>
              <w:widowControl w:val="0"/>
              <w:numPr>
                <w:ilvl w:val="12"/>
                <w:numId w:val="0"/>
              </w:numPr>
              <w:overflowPunct w:val="0"/>
              <w:autoSpaceDE w:val="0"/>
              <w:autoSpaceDN w:val="0"/>
              <w:adjustRightInd w:val="0"/>
              <w:spacing w:after="0" w:line="276" w:lineRule="auto"/>
              <w:textAlignment w:val="baseline"/>
              <w:rPr>
                <w:rFonts w:ascii="Times New Roman" w:hAnsi="Times New Roman" w:cs="Times New Roman"/>
                <w:color w:val="000000"/>
                <w:kern w:val="0"/>
                <w:lang w:val="sq-AL"/>
                <w14:ligatures w14:val="none"/>
              </w:rPr>
            </w:pPr>
          </w:p>
        </w:tc>
        <w:tc>
          <w:tcPr>
            <w:tcW w:w="6804" w:type="dxa"/>
            <w:hideMark/>
          </w:tcPr>
          <w:p w14:paraId="7A3DA77A" w14:textId="77777777" w:rsidR="009411B2" w:rsidRPr="00191ECF" w:rsidRDefault="009411B2">
            <w:pPr>
              <w:widowControl w:val="0"/>
              <w:numPr>
                <w:ilvl w:val="0"/>
                <w:numId w:val="68"/>
              </w:numPr>
              <w:tabs>
                <w:tab w:val="left" w:pos="252"/>
              </w:tabs>
              <w:overflowPunct w:val="0"/>
              <w:autoSpaceDE w:val="0"/>
              <w:autoSpaceDN w:val="0"/>
              <w:adjustRightInd w:val="0"/>
              <w:spacing w:after="0" w:line="276" w:lineRule="auto"/>
              <w:ind w:left="252" w:hanging="252"/>
              <w:jc w:val="both"/>
              <w:textAlignment w:val="baseline"/>
              <w:rPr>
                <w:rFonts w:ascii="Times New Roman" w:eastAsia="Calibri" w:hAnsi="Times New Roman" w:cs="Times New Roman"/>
                <w:color w:val="000000"/>
                <w:kern w:val="0"/>
                <w:lang w:val="sq-AL"/>
                <w14:ligatures w14:val="none"/>
              </w:rPr>
            </w:pPr>
            <w:r w:rsidRPr="00191ECF">
              <w:rPr>
                <w:rFonts w:ascii="Times New Roman" w:eastAsia="Calibri" w:hAnsi="Times New Roman" w:cs="Times New Roman"/>
                <w:color w:val="000000"/>
                <w:kern w:val="0"/>
                <w:lang w:val="sq-AL"/>
                <w14:ligatures w14:val="none"/>
              </w:rPr>
              <w:t>Ky modul duhet të trajtohet në shkollë dhe në biznes.</w:t>
            </w:r>
          </w:p>
          <w:p w14:paraId="2A4EEEE1" w14:textId="77777777" w:rsidR="009411B2" w:rsidRPr="00191ECF" w:rsidRDefault="009411B2">
            <w:pPr>
              <w:widowControl w:val="0"/>
              <w:numPr>
                <w:ilvl w:val="0"/>
                <w:numId w:val="68"/>
              </w:numPr>
              <w:tabs>
                <w:tab w:val="left" w:pos="252"/>
              </w:tabs>
              <w:overflowPunct w:val="0"/>
              <w:autoSpaceDE w:val="0"/>
              <w:autoSpaceDN w:val="0"/>
              <w:adjustRightInd w:val="0"/>
              <w:spacing w:after="0" w:line="276" w:lineRule="auto"/>
              <w:ind w:left="252" w:hanging="252"/>
              <w:jc w:val="both"/>
              <w:textAlignment w:val="baseline"/>
              <w:rPr>
                <w:rFonts w:ascii="Times New Roman" w:eastAsia="Calibri" w:hAnsi="Times New Roman" w:cs="Times New Roman"/>
                <w:color w:val="000000"/>
                <w:kern w:val="0"/>
                <w:lang w:val="sq-AL"/>
                <w14:ligatures w14:val="none"/>
              </w:rPr>
            </w:pPr>
            <w:r w:rsidRPr="00191ECF">
              <w:rPr>
                <w:rFonts w:ascii="Times New Roman" w:eastAsia="Calibri" w:hAnsi="Times New Roman" w:cs="Times New Roman"/>
                <w:color w:val="000000"/>
                <w:kern w:val="0"/>
                <w:lang w:val="sq-AL"/>
                <w14:ligatures w14:val="none"/>
              </w:rPr>
              <w:t xml:space="preserve">Mësimdhënësi duhet të kryejë demonstrime konkrete lidhur me hapat që ndiqen </w:t>
            </w:r>
            <w:r w:rsidRPr="00191ECF">
              <w:rPr>
                <w:rFonts w:ascii="Times New Roman" w:eastAsia="Times New Roman" w:hAnsi="Times New Roman" w:cs="Times New Roman"/>
                <w:kern w:val="0"/>
                <w:lang w:val="sq-AL"/>
                <w14:ligatures w14:val="none"/>
              </w:rPr>
              <w:t xml:space="preserve">për të </w:t>
            </w:r>
            <w:r w:rsidRPr="00191ECF">
              <w:rPr>
                <w:rFonts w:ascii="Times New Roman" w:eastAsia="Calibri" w:hAnsi="Times New Roman" w:cs="Times New Roman"/>
                <w:bCs/>
                <w:kern w:val="0"/>
                <w:lang w:val="sq-AL"/>
                <w14:ligatures w14:val="none"/>
              </w:rPr>
              <w:t xml:space="preserve">zhvilluar/ identifikuar aftësitë për gatishmërinë në punë, </w:t>
            </w:r>
            <w:r w:rsidRPr="00191ECF">
              <w:rPr>
                <w:rFonts w:ascii="Times New Roman" w:eastAsia="Calibri" w:hAnsi="Times New Roman" w:cs="Times New Roman"/>
                <w:bCs/>
                <w:iCs/>
                <w:kern w:val="0"/>
                <w:lang w:val="sq-AL"/>
                <w14:ligatures w14:val="none"/>
              </w:rPr>
              <w:t xml:space="preserve">drejtimit të grupit, </w:t>
            </w:r>
            <w:r w:rsidRPr="00191ECF">
              <w:rPr>
                <w:rFonts w:ascii="Times New Roman" w:eastAsia="Calibri" w:hAnsi="Times New Roman" w:cs="Times New Roman"/>
                <w:bCs/>
                <w:kern w:val="0"/>
                <w:lang w:val="sq-AL"/>
                <w14:ligatures w14:val="none"/>
              </w:rPr>
              <w:t xml:space="preserve">kryerjen e vizitës në biznes, si dhe </w:t>
            </w:r>
            <w:r w:rsidRPr="00191ECF">
              <w:rPr>
                <w:rFonts w:ascii="Times New Roman" w:eastAsia="Calibri" w:hAnsi="Times New Roman" w:cs="Times New Roman"/>
                <w:bCs/>
                <w:iCs/>
                <w:kern w:val="0"/>
                <w:lang w:val="sq-AL"/>
                <w14:ligatures w14:val="none"/>
              </w:rPr>
              <w:t>organizimin e veprimtarisë përmbyllëse të “Drejtues për një ditë”</w:t>
            </w:r>
            <w:r w:rsidRPr="00191ECF">
              <w:rPr>
                <w:rFonts w:ascii="Times New Roman" w:eastAsia="Calibri" w:hAnsi="Times New Roman" w:cs="Times New Roman"/>
                <w:b/>
                <w:iCs/>
                <w:kern w:val="0"/>
                <w:lang w:val="sq-AL"/>
                <w14:ligatures w14:val="none"/>
              </w:rPr>
              <w:t>.</w:t>
            </w:r>
            <w:r w:rsidRPr="00191ECF">
              <w:rPr>
                <w:rFonts w:ascii="Times New Roman" w:eastAsia="Times New Roman" w:hAnsi="Times New Roman" w:cs="Times New Roman"/>
                <w:kern w:val="0"/>
                <w:lang w:val="sq-AL"/>
                <w14:ligatures w14:val="none"/>
              </w:rPr>
              <w:t xml:space="preserve"> </w:t>
            </w:r>
          </w:p>
          <w:p w14:paraId="312EF572" w14:textId="77777777" w:rsidR="009411B2" w:rsidRPr="00191ECF" w:rsidRDefault="009411B2">
            <w:pPr>
              <w:widowControl w:val="0"/>
              <w:numPr>
                <w:ilvl w:val="0"/>
                <w:numId w:val="68"/>
              </w:numPr>
              <w:tabs>
                <w:tab w:val="left" w:pos="252"/>
              </w:tabs>
              <w:overflowPunct w:val="0"/>
              <w:autoSpaceDE w:val="0"/>
              <w:autoSpaceDN w:val="0"/>
              <w:adjustRightInd w:val="0"/>
              <w:spacing w:after="0" w:line="276" w:lineRule="auto"/>
              <w:ind w:left="252" w:hanging="252"/>
              <w:jc w:val="both"/>
              <w:textAlignment w:val="baseline"/>
              <w:rPr>
                <w:rFonts w:ascii="Times New Roman" w:eastAsia="Calibri" w:hAnsi="Times New Roman" w:cs="Times New Roman"/>
                <w:color w:val="000000"/>
                <w:kern w:val="0"/>
                <w:lang w:val="sq-AL"/>
                <w14:ligatures w14:val="none"/>
              </w:rPr>
            </w:pPr>
            <w:r w:rsidRPr="00191ECF">
              <w:rPr>
                <w:rFonts w:ascii="Times New Roman" w:eastAsia="Calibri" w:hAnsi="Times New Roman" w:cs="Times New Roman"/>
                <w:color w:val="000000"/>
                <w:kern w:val="0"/>
                <w:lang w:val="sq-AL"/>
                <w14:ligatures w14:val="none"/>
              </w:rPr>
              <w:t xml:space="preserve">Nxënësit duhet të angazhohen në veprimtari konkrete pune,  fillimisht në mënyrë të mbikëqyrur dhe më pas në mënyrë të pavarur. Ata duhet të nxiten të diskutojnë në lidhje me veprimtaritë që kryejnë </w:t>
            </w:r>
            <w:r w:rsidRPr="00191ECF">
              <w:rPr>
                <w:rFonts w:ascii="Times New Roman" w:eastAsia="Times New Roman" w:hAnsi="Times New Roman" w:cs="Times New Roman"/>
                <w:kern w:val="0"/>
                <w:lang w:val="sq-AL"/>
                <w14:ligatures w14:val="none"/>
              </w:rPr>
              <w:t xml:space="preserve">për të </w:t>
            </w:r>
            <w:r w:rsidRPr="00191ECF">
              <w:rPr>
                <w:rFonts w:ascii="Times New Roman" w:eastAsia="Calibri" w:hAnsi="Times New Roman" w:cs="Times New Roman"/>
                <w:bCs/>
                <w:kern w:val="0"/>
                <w:lang w:val="sq-AL"/>
                <w14:ligatures w14:val="none"/>
              </w:rPr>
              <w:t xml:space="preserve">zhvilluar/ identifikuar aftësitë për gatishmërinë në punë, </w:t>
            </w:r>
            <w:r w:rsidRPr="00191ECF">
              <w:rPr>
                <w:rFonts w:ascii="Times New Roman" w:eastAsia="Calibri" w:hAnsi="Times New Roman" w:cs="Times New Roman"/>
                <w:bCs/>
                <w:iCs/>
                <w:kern w:val="0"/>
                <w:lang w:val="sq-AL"/>
                <w14:ligatures w14:val="none"/>
              </w:rPr>
              <w:t xml:space="preserve">drejtimin e grupit, </w:t>
            </w:r>
            <w:r w:rsidRPr="00191ECF">
              <w:rPr>
                <w:rFonts w:ascii="Times New Roman" w:eastAsia="Calibri" w:hAnsi="Times New Roman" w:cs="Times New Roman"/>
                <w:bCs/>
                <w:kern w:val="0"/>
                <w:lang w:val="sq-AL"/>
                <w14:ligatures w14:val="none"/>
              </w:rPr>
              <w:t xml:space="preserve">kryerjen e vizitës në biznes, si dhe </w:t>
            </w:r>
            <w:r w:rsidRPr="00191ECF">
              <w:rPr>
                <w:rFonts w:ascii="Times New Roman" w:eastAsia="Calibri" w:hAnsi="Times New Roman" w:cs="Times New Roman"/>
                <w:bCs/>
                <w:iCs/>
                <w:kern w:val="0"/>
                <w:lang w:val="sq-AL"/>
                <w14:ligatures w14:val="none"/>
              </w:rPr>
              <w:t>organizimin e veprimtarisë përmbyllëse të “Drejtues për një ditë”</w:t>
            </w:r>
            <w:r w:rsidRPr="00191ECF">
              <w:rPr>
                <w:rFonts w:ascii="Times New Roman" w:eastAsia="Calibri" w:hAnsi="Times New Roman" w:cs="Times New Roman"/>
                <w:color w:val="000000"/>
                <w:kern w:val="0"/>
                <w:lang w:val="sq-AL"/>
                <w14:ligatures w14:val="none"/>
              </w:rPr>
              <w:t>.</w:t>
            </w:r>
          </w:p>
          <w:p w14:paraId="718AE9BB" w14:textId="77777777" w:rsidR="009411B2" w:rsidRPr="00191ECF" w:rsidRDefault="009411B2">
            <w:pPr>
              <w:widowControl w:val="0"/>
              <w:numPr>
                <w:ilvl w:val="0"/>
                <w:numId w:val="68"/>
              </w:numPr>
              <w:tabs>
                <w:tab w:val="left" w:pos="252"/>
              </w:tabs>
              <w:overflowPunct w:val="0"/>
              <w:autoSpaceDE w:val="0"/>
              <w:autoSpaceDN w:val="0"/>
              <w:adjustRightInd w:val="0"/>
              <w:spacing w:after="0" w:line="276" w:lineRule="auto"/>
              <w:ind w:left="252" w:hanging="252"/>
              <w:jc w:val="both"/>
              <w:textAlignment w:val="baseline"/>
              <w:rPr>
                <w:rFonts w:ascii="Times New Roman" w:eastAsia="Calibri" w:hAnsi="Times New Roman" w:cs="Times New Roman"/>
                <w:color w:val="000000"/>
                <w:kern w:val="0"/>
                <w:lang w:val="sq-AL"/>
                <w14:ligatures w14:val="none"/>
              </w:rPr>
            </w:pPr>
            <w:r w:rsidRPr="00191ECF">
              <w:rPr>
                <w:rFonts w:ascii="Times New Roman" w:eastAsia="Calibri" w:hAnsi="Times New Roman" w:cs="Times New Roman"/>
                <w:color w:val="000000"/>
                <w:kern w:val="0"/>
                <w:lang w:val="sq-AL"/>
                <w14:ligatures w14:val="none"/>
              </w:rPr>
              <w:t>Gjatë vlerësimit të nxënësve duhet t’i vihet theksi verifikimit të shkallës së arritjeve të shprehive dhe</w:t>
            </w:r>
            <w:r w:rsidRPr="00191ECF">
              <w:rPr>
                <w:rFonts w:ascii="Times New Roman" w:eastAsia="Times New Roman" w:hAnsi="Times New Roman" w:cs="Times New Roman"/>
                <w:kern w:val="0"/>
                <w:lang w:val="sq-AL"/>
                <w14:ligatures w14:val="none"/>
              </w:rPr>
              <w:t xml:space="preserve"> aftësive praktike për të </w:t>
            </w:r>
            <w:r w:rsidRPr="00191ECF">
              <w:rPr>
                <w:rFonts w:ascii="Times New Roman" w:eastAsia="Calibri" w:hAnsi="Times New Roman" w:cs="Times New Roman"/>
                <w:bCs/>
                <w:kern w:val="0"/>
                <w:lang w:val="sq-AL"/>
                <w14:ligatures w14:val="none"/>
              </w:rPr>
              <w:t xml:space="preserve">zhvilluar/ identifikuar aftësitë për gatishmërinë në punë, </w:t>
            </w:r>
            <w:r w:rsidRPr="00191ECF">
              <w:rPr>
                <w:rFonts w:ascii="Times New Roman" w:eastAsia="Calibri" w:hAnsi="Times New Roman" w:cs="Times New Roman"/>
                <w:bCs/>
                <w:iCs/>
                <w:kern w:val="0"/>
                <w:lang w:val="sq-AL"/>
                <w14:ligatures w14:val="none"/>
              </w:rPr>
              <w:t xml:space="preserve">drejtimin e grupit, </w:t>
            </w:r>
            <w:r w:rsidRPr="00191ECF">
              <w:rPr>
                <w:rFonts w:ascii="Times New Roman" w:eastAsia="Calibri" w:hAnsi="Times New Roman" w:cs="Times New Roman"/>
                <w:bCs/>
                <w:kern w:val="0"/>
                <w:lang w:val="sq-AL"/>
                <w14:ligatures w14:val="none"/>
              </w:rPr>
              <w:t xml:space="preserve">kryerjen e vizitës në biznes, si dhe </w:t>
            </w:r>
            <w:r w:rsidRPr="00191ECF">
              <w:rPr>
                <w:rFonts w:ascii="Times New Roman" w:eastAsia="Calibri" w:hAnsi="Times New Roman" w:cs="Times New Roman"/>
                <w:bCs/>
                <w:iCs/>
                <w:kern w:val="0"/>
                <w:lang w:val="sq-AL"/>
                <w14:ligatures w14:val="none"/>
              </w:rPr>
              <w:t>organizimin e veprimtarisë përmbyllëse të “Drejtues për një ditë”</w:t>
            </w:r>
            <w:r w:rsidRPr="00191ECF">
              <w:rPr>
                <w:rFonts w:ascii="Times New Roman" w:eastAsia="Calibri" w:hAnsi="Times New Roman" w:cs="Times New Roman"/>
                <w:b/>
                <w:iCs/>
                <w:kern w:val="0"/>
                <w:lang w:val="sq-AL"/>
                <w14:ligatures w14:val="none"/>
              </w:rPr>
              <w:t>.</w:t>
            </w:r>
          </w:p>
          <w:p w14:paraId="7935AA89" w14:textId="77777777" w:rsidR="009411B2" w:rsidRPr="00191ECF" w:rsidRDefault="009411B2">
            <w:pPr>
              <w:widowControl w:val="0"/>
              <w:numPr>
                <w:ilvl w:val="0"/>
                <w:numId w:val="68"/>
              </w:numPr>
              <w:tabs>
                <w:tab w:val="left" w:pos="252"/>
              </w:tabs>
              <w:overflowPunct w:val="0"/>
              <w:autoSpaceDE w:val="0"/>
              <w:autoSpaceDN w:val="0"/>
              <w:adjustRightInd w:val="0"/>
              <w:spacing w:after="0" w:line="276" w:lineRule="auto"/>
              <w:ind w:left="252" w:hanging="252"/>
              <w:jc w:val="both"/>
              <w:textAlignment w:val="baseline"/>
              <w:rPr>
                <w:rFonts w:ascii="Times New Roman" w:eastAsia="Calibri" w:hAnsi="Times New Roman" w:cs="Times New Roman"/>
                <w:color w:val="000000"/>
                <w:kern w:val="0"/>
                <w:lang w:val="sq-AL"/>
                <w14:ligatures w14:val="none"/>
              </w:rPr>
            </w:pPr>
            <w:r w:rsidRPr="00191ECF">
              <w:rPr>
                <w:rFonts w:ascii="Times New Roman" w:eastAsia="Calibri" w:hAnsi="Times New Roman" w:cs="Times New Roman"/>
                <w:color w:val="000000"/>
                <w:kern w:val="0"/>
                <w:lang w:val="sq-AL"/>
                <w14:ligatures w14:val="none"/>
              </w:rPr>
              <w:t>Realizimi i pranueshëm i modulit do të konsiderohet arritja e kënaqshme e të gjitha kritereve të realizmit të specifikuara për çdo rezultat të të nxënit.</w:t>
            </w:r>
          </w:p>
        </w:tc>
      </w:tr>
    </w:tbl>
    <w:p w14:paraId="0C3D532E" w14:textId="77777777" w:rsidR="009411B2" w:rsidRPr="00191ECF" w:rsidRDefault="009411B2" w:rsidP="009411B2">
      <w:pPr>
        <w:widowControl w:val="0"/>
        <w:autoSpaceDE w:val="0"/>
        <w:autoSpaceDN w:val="0"/>
        <w:adjustRightInd w:val="0"/>
        <w:spacing w:after="0" w:line="276" w:lineRule="auto"/>
        <w:rPr>
          <w:rFonts w:ascii="Calibri" w:eastAsia="Calibri" w:hAnsi="Calibri" w:cs="Times New Roman"/>
          <w:vanish/>
          <w:color w:val="000000"/>
          <w:kern w:val="0"/>
          <w:sz w:val="22"/>
          <w:szCs w:val="22"/>
          <w:lang w:val="sq-AL"/>
          <w14:ligatures w14:val="none"/>
        </w:rPr>
      </w:pPr>
    </w:p>
    <w:p w14:paraId="27ACB36D" w14:textId="77777777" w:rsidR="009411B2" w:rsidRPr="00191ECF" w:rsidRDefault="009411B2" w:rsidP="009411B2">
      <w:pPr>
        <w:widowControl w:val="0"/>
        <w:tabs>
          <w:tab w:val="left" w:pos="720"/>
          <w:tab w:val="center" w:pos="4320"/>
          <w:tab w:val="right" w:pos="8640"/>
        </w:tabs>
        <w:autoSpaceDE w:val="0"/>
        <w:autoSpaceDN w:val="0"/>
        <w:adjustRightInd w:val="0"/>
        <w:spacing w:after="0" w:line="276" w:lineRule="auto"/>
        <w:rPr>
          <w:rFonts w:ascii="Times New Roman" w:hAnsi="Times New Roman" w:cs="Times New Roman"/>
          <w:color w:val="000000"/>
          <w:kern w:val="0"/>
          <w:lang w:val="sq-AL"/>
          <w14:ligatures w14:val="none"/>
        </w:rPr>
      </w:pPr>
    </w:p>
    <w:tbl>
      <w:tblPr>
        <w:tblW w:w="9240" w:type="dxa"/>
        <w:tblInd w:w="-2" w:type="dxa"/>
        <w:tblBorders>
          <w:top w:val="single" w:sz="6" w:space="0" w:color="auto"/>
          <w:bottom w:val="single" w:sz="6" w:space="0" w:color="auto"/>
        </w:tblBorders>
        <w:tblLayout w:type="fixed"/>
        <w:tblLook w:val="04A0" w:firstRow="1" w:lastRow="0" w:firstColumn="1" w:lastColumn="0" w:noHBand="0" w:noVBand="1"/>
      </w:tblPr>
      <w:tblGrid>
        <w:gridCol w:w="2200"/>
        <w:gridCol w:w="236"/>
        <w:gridCol w:w="6804"/>
      </w:tblGrid>
      <w:tr w:rsidR="009411B2" w:rsidRPr="00191ECF" w14:paraId="3DF23266" w14:textId="77777777" w:rsidTr="005E170B">
        <w:tc>
          <w:tcPr>
            <w:tcW w:w="2200" w:type="dxa"/>
            <w:tcBorders>
              <w:top w:val="single" w:sz="6" w:space="0" w:color="auto"/>
              <w:left w:val="nil"/>
              <w:bottom w:val="single" w:sz="6" w:space="0" w:color="auto"/>
              <w:right w:val="nil"/>
            </w:tcBorders>
            <w:hideMark/>
          </w:tcPr>
          <w:p w14:paraId="276C1A6A" w14:textId="77777777" w:rsidR="009411B2" w:rsidRPr="00191ECF" w:rsidRDefault="009411B2" w:rsidP="009411B2">
            <w:pPr>
              <w:widowControl w:val="0"/>
              <w:numPr>
                <w:ilvl w:val="12"/>
                <w:numId w:val="0"/>
              </w:numPr>
              <w:overflowPunct w:val="0"/>
              <w:autoSpaceDE w:val="0"/>
              <w:autoSpaceDN w:val="0"/>
              <w:adjustRightInd w:val="0"/>
              <w:spacing w:after="0" w:line="276" w:lineRule="auto"/>
              <w:textAlignment w:val="baseline"/>
              <w:rPr>
                <w:rFonts w:ascii="Times New Roman" w:hAnsi="Times New Roman" w:cs="Times New Roman"/>
                <w:b/>
                <w:color w:val="000000"/>
                <w:kern w:val="0"/>
                <w:lang w:val="sq-AL"/>
                <w14:ligatures w14:val="none"/>
              </w:rPr>
            </w:pPr>
            <w:r w:rsidRPr="00191ECF">
              <w:rPr>
                <w:rFonts w:ascii="Times New Roman" w:hAnsi="Times New Roman" w:cs="Times New Roman"/>
                <w:b/>
                <w:color w:val="000000"/>
                <w:kern w:val="0"/>
                <w:lang w:val="sq-AL"/>
                <w14:ligatures w14:val="none"/>
              </w:rPr>
              <w:t>Kushtet e</w:t>
            </w:r>
          </w:p>
          <w:p w14:paraId="793E28B9" w14:textId="77777777" w:rsidR="009411B2" w:rsidRPr="00191ECF" w:rsidRDefault="009411B2" w:rsidP="009411B2">
            <w:pPr>
              <w:widowControl w:val="0"/>
              <w:numPr>
                <w:ilvl w:val="12"/>
                <w:numId w:val="0"/>
              </w:numPr>
              <w:overflowPunct w:val="0"/>
              <w:autoSpaceDE w:val="0"/>
              <w:autoSpaceDN w:val="0"/>
              <w:adjustRightInd w:val="0"/>
              <w:spacing w:after="0" w:line="276" w:lineRule="auto"/>
              <w:textAlignment w:val="baseline"/>
              <w:rPr>
                <w:rFonts w:ascii="Times New Roman" w:hAnsi="Times New Roman" w:cs="Times New Roman"/>
                <w:b/>
                <w:color w:val="000000"/>
                <w:kern w:val="0"/>
                <w:lang w:val="sq-AL"/>
                <w14:ligatures w14:val="none"/>
              </w:rPr>
            </w:pPr>
            <w:r w:rsidRPr="00191ECF">
              <w:rPr>
                <w:rFonts w:ascii="Times New Roman" w:hAnsi="Times New Roman" w:cs="Times New Roman"/>
                <w:b/>
                <w:color w:val="000000"/>
                <w:kern w:val="0"/>
                <w:lang w:val="sq-AL"/>
                <w14:ligatures w14:val="none"/>
              </w:rPr>
              <w:t>e domosdoshme për realizimin e modulit</w:t>
            </w:r>
          </w:p>
          <w:p w14:paraId="60AD47B4" w14:textId="77777777" w:rsidR="009411B2" w:rsidRPr="00191ECF" w:rsidRDefault="009411B2" w:rsidP="009411B2">
            <w:pPr>
              <w:widowControl w:val="0"/>
              <w:numPr>
                <w:ilvl w:val="12"/>
                <w:numId w:val="0"/>
              </w:numPr>
              <w:overflowPunct w:val="0"/>
              <w:autoSpaceDE w:val="0"/>
              <w:autoSpaceDN w:val="0"/>
              <w:adjustRightInd w:val="0"/>
              <w:spacing w:after="0" w:line="276" w:lineRule="auto"/>
              <w:textAlignment w:val="baseline"/>
              <w:rPr>
                <w:rFonts w:ascii="Times New Roman" w:hAnsi="Times New Roman" w:cs="Times New Roman"/>
                <w:color w:val="000000"/>
                <w:kern w:val="0"/>
                <w:lang w:val="sq-AL"/>
                <w14:ligatures w14:val="none"/>
              </w:rPr>
            </w:pPr>
          </w:p>
        </w:tc>
        <w:tc>
          <w:tcPr>
            <w:tcW w:w="236" w:type="dxa"/>
            <w:tcBorders>
              <w:top w:val="single" w:sz="6" w:space="0" w:color="auto"/>
              <w:left w:val="nil"/>
              <w:bottom w:val="single" w:sz="6" w:space="0" w:color="auto"/>
              <w:right w:val="nil"/>
            </w:tcBorders>
          </w:tcPr>
          <w:p w14:paraId="72A4A006" w14:textId="77777777" w:rsidR="009411B2" w:rsidRPr="00191ECF" w:rsidRDefault="009411B2" w:rsidP="009411B2">
            <w:pPr>
              <w:widowControl w:val="0"/>
              <w:numPr>
                <w:ilvl w:val="12"/>
                <w:numId w:val="0"/>
              </w:numPr>
              <w:overflowPunct w:val="0"/>
              <w:autoSpaceDE w:val="0"/>
              <w:autoSpaceDN w:val="0"/>
              <w:adjustRightInd w:val="0"/>
              <w:spacing w:after="0" w:line="276" w:lineRule="auto"/>
              <w:textAlignment w:val="baseline"/>
              <w:rPr>
                <w:rFonts w:ascii="Times New Roman" w:hAnsi="Times New Roman" w:cs="Times New Roman"/>
                <w:color w:val="000000"/>
                <w:kern w:val="0"/>
                <w:lang w:val="sq-AL"/>
                <w14:ligatures w14:val="none"/>
              </w:rPr>
            </w:pPr>
          </w:p>
        </w:tc>
        <w:tc>
          <w:tcPr>
            <w:tcW w:w="6804" w:type="dxa"/>
            <w:tcBorders>
              <w:top w:val="single" w:sz="6" w:space="0" w:color="auto"/>
              <w:left w:val="nil"/>
              <w:bottom w:val="single" w:sz="6" w:space="0" w:color="auto"/>
              <w:right w:val="nil"/>
            </w:tcBorders>
          </w:tcPr>
          <w:p w14:paraId="309C0C01" w14:textId="77777777" w:rsidR="009411B2" w:rsidRPr="00191ECF" w:rsidRDefault="009411B2" w:rsidP="009411B2">
            <w:pPr>
              <w:widowControl w:val="0"/>
              <w:numPr>
                <w:ilvl w:val="12"/>
                <w:numId w:val="0"/>
              </w:numPr>
              <w:overflowPunct w:val="0"/>
              <w:autoSpaceDE w:val="0"/>
              <w:autoSpaceDN w:val="0"/>
              <w:adjustRightInd w:val="0"/>
              <w:spacing w:after="0" w:line="276" w:lineRule="auto"/>
              <w:jc w:val="both"/>
              <w:textAlignment w:val="baseline"/>
              <w:rPr>
                <w:rFonts w:ascii="Times New Roman" w:hAnsi="Times New Roman" w:cs="Times New Roman"/>
                <w:color w:val="000000"/>
                <w:kern w:val="0"/>
                <w:lang w:val="sq-AL"/>
                <w14:ligatures w14:val="none"/>
              </w:rPr>
            </w:pPr>
            <w:r w:rsidRPr="00191ECF">
              <w:rPr>
                <w:rFonts w:ascii="Times New Roman" w:hAnsi="Times New Roman" w:cs="Times New Roman"/>
                <w:color w:val="000000"/>
                <w:kern w:val="0"/>
                <w:lang w:val="sq-AL"/>
                <w14:ligatures w14:val="none"/>
              </w:rPr>
              <w:t>Për realizimin si duhet të modulit është e domosdoshme të sigurohen mjediset, pajisjet dhe materialet e mëposhtme:</w:t>
            </w:r>
          </w:p>
          <w:p w14:paraId="6D8545B9" w14:textId="77777777" w:rsidR="009411B2" w:rsidRPr="00191ECF" w:rsidRDefault="009411B2">
            <w:pPr>
              <w:widowControl w:val="0"/>
              <w:numPr>
                <w:ilvl w:val="0"/>
                <w:numId w:val="67"/>
              </w:numPr>
              <w:overflowPunct w:val="0"/>
              <w:autoSpaceDE w:val="0"/>
              <w:autoSpaceDN w:val="0"/>
              <w:adjustRightInd w:val="0"/>
              <w:spacing w:after="0" w:line="276" w:lineRule="auto"/>
              <w:textAlignment w:val="baseline"/>
              <w:rPr>
                <w:rFonts w:ascii="Times New Roman" w:hAnsi="Times New Roman" w:cs="Times New Roman"/>
                <w:color w:val="000000"/>
                <w:kern w:val="0"/>
                <w:lang w:val="sq-AL"/>
                <w14:ligatures w14:val="none"/>
              </w:rPr>
            </w:pPr>
            <w:r w:rsidRPr="00191ECF">
              <w:rPr>
                <w:rFonts w:ascii="Times New Roman" w:hAnsi="Times New Roman" w:cs="Times New Roman"/>
                <w:color w:val="000000"/>
                <w:kern w:val="0"/>
                <w:lang w:val="sq-AL"/>
                <w14:ligatures w14:val="none"/>
              </w:rPr>
              <w:t>Udhëzuesi i mësuesit.</w:t>
            </w:r>
          </w:p>
          <w:p w14:paraId="2CD0AF5D" w14:textId="77777777" w:rsidR="009411B2" w:rsidRPr="00191ECF" w:rsidRDefault="009411B2">
            <w:pPr>
              <w:widowControl w:val="0"/>
              <w:numPr>
                <w:ilvl w:val="0"/>
                <w:numId w:val="67"/>
              </w:numPr>
              <w:overflowPunct w:val="0"/>
              <w:autoSpaceDE w:val="0"/>
              <w:autoSpaceDN w:val="0"/>
              <w:adjustRightInd w:val="0"/>
              <w:spacing w:after="0" w:line="276" w:lineRule="auto"/>
              <w:textAlignment w:val="baseline"/>
              <w:rPr>
                <w:rFonts w:ascii="Times New Roman" w:hAnsi="Times New Roman" w:cs="Times New Roman"/>
                <w:color w:val="000000"/>
                <w:kern w:val="0"/>
                <w:lang w:val="sq-AL"/>
                <w14:ligatures w14:val="none"/>
              </w:rPr>
            </w:pPr>
            <w:r w:rsidRPr="00191ECF">
              <w:rPr>
                <w:rFonts w:ascii="Times New Roman" w:hAnsi="Times New Roman" w:cs="Times New Roman"/>
                <w:color w:val="000000"/>
                <w:kern w:val="0"/>
                <w:lang w:val="sq-AL"/>
                <w14:ligatures w14:val="none"/>
              </w:rPr>
              <w:t>Udhëzuesi i nxënësit.</w:t>
            </w:r>
          </w:p>
          <w:p w14:paraId="5CE43EA7" w14:textId="3603EF03" w:rsidR="009411B2" w:rsidRPr="00191ECF" w:rsidRDefault="009411B2">
            <w:pPr>
              <w:widowControl w:val="0"/>
              <w:numPr>
                <w:ilvl w:val="0"/>
                <w:numId w:val="67"/>
              </w:numPr>
              <w:overflowPunct w:val="0"/>
              <w:autoSpaceDE w:val="0"/>
              <w:autoSpaceDN w:val="0"/>
              <w:adjustRightInd w:val="0"/>
              <w:spacing w:after="0" w:line="276" w:lineRule="auto"/>
              <w:textAlignment w:val="baseline"/>
              <w:rPr>
                <w:rFonts w:ascii="Times New Roman" w:hAnsi="Times New Roman" w:cs="Times New Roman"/>
                <w:color w:val="000000"/>
                <w:kern w:val="0"/>
                <w:lang w:val="sq-AL"/>
                <w14:ligatures w14:val="none"/>
              </w:rPr>
            </w:pPr>
            <w:r w:rsidRPr="00191ECF">
              <w:rPr>
                <w:rFonts w:ascii="Times New Roman" w:hAnsi="Times New Roman" w:cs="Times New Roman"/>
                <w:color w:val="000000"/>
                <w:kern w:val="0"/>
                <w:lang w:val="sq-AL"/>
                <w14:ligatures w14:val="none"/>
              </w:rPr>
              <w:t>Formularë vetvlerësimi.</w:t>
            </w:r>
          </w:p>
          <w:p w14:paraId="3B446B87" w14:textId="77777777" w:rsidR="009411B2" w:rsidRPr="00191ECF" w:rsidRDefault="009411B2">
            <w:pPr>
              <w:widowControl w:val="0"/>
              <w:numPr>
                <w:ilvl w:val="0"/>
                <w:numId w:val="67"/>
              </w:numPr>
              <w:overflowPunct w:val="0"/>
              <w:autoSpaceDE w:val="0"/>
              <w:autoSpaceDN w:val="0"/>
              <w:adjustRightInd w:val="0"/>
              <w:spacing w:after="0" w:line="276" w:lineRule="auto"/>
              <w:textAlignment w:val="baseline"/>
              <w:rPr>
                <w:rFonts w:ascii="Times New Roman" w:hAnsi="Times New Roman" w:cs="Times New Roman"/>
                <w:color w:val="000000"/>
                <w:kern w:val="0"/>
                <w:lang w:val="sq-AL"/>
                <w14:ligatures w14:val="none"/>
              </w:rPr>
            </w:pPr>
            <w:r w:rsidRPr="00191ECF">
              <w:rPr>
                <w:rFonts w:ascii="Times New Roman" w:hAnsi="Times New Roman" w:cs="Times New Roman"/>
                <w:color w:val="000000"/>
                <w:kern w:val="0"/>
                <w:lang w:val="sq-AL"/>
                <w14:ligatures w14:val="none"/>
              </w:rPr>
              <w:t>Formular reflektimi.</w:t>
            </w:r>
          </w:p>
          <w:p w14:paraId="4ADDF23C" w14:textId="77777777" w:rsidR="009411B2" w:rsidRPr="00191ECF" w:rsidRDefault="009411B2">
            <w:pPr>
              <w:widowControl w:val="0"/>
              <w:numPr>
                <w:ilvl w:val="0"/>
                <w:numId w:val="67"/>
              </w:numPr>
              <w:overflowPunct w:val="0"/>
              <w:autoSpaceDE w:val="0"/>
              <w:autoSpaceDN w:val="0"/>
              <w:adjustRightInd w:val="0"/>
              <w:spacing w:after="0" w:line="276" w:lineRule="auto"/>
              <w:textAlignment w:val="baseline"/>
              <w:rPr>
                <w:rFonts w:ascii="Times New Roman" w:hAnsi="Times New Roman" w:cs="Times New Roman"/>
                <w:color w:val="000000"/>
                <w:kern w:val="0"/>
                <w:lang w:val="sq-AL"/>
                <w14:ligatures w14:val="none"/>
              </w:rPr>
            </w:pPr>
            <w:r w:rsidRPr="00191ECF">
              <w:rPr>
                <w:rFonts w:ascii="Times New Roman" w:hAnsi="Times New Roman" w:cs="Times New Roman"/>
                <w:color w:val="000000"/>
                <w:kern w:val="0"/>
                <w:lang w:val="sq-AL"/>
                <w14:ligatures w14:val="none"/>
              </w:rPr>
              <w:t>Formularë raportimi.</w:t>
            </w:r>
          </w:p>
          <w:p w14:paraId="3FA2B99E" w14:textId="77777777" w:rsidR="009411B2" w:rsidRPr="00191ECF" w:rsidRDefault="009411B2">
            <w:pPr>
              <w:widowControl w:val="0"/>
              <w:numPr>
                <w:ilvl w:val="0"/>
                <w:numId w:val="67"/>
              </w:numPr>
              <w:overflowPunct w:val="0"/>
              <w:autoSpaceDE w:val="0"/>
              <w:autoSpaceDN w:val="0"/>
              <w:adjustRightInd w:val="0"/>
              <w:spacing w:after="0" w:line="276" w:lineRule="auto"/>
              <w:textAlignment w:val="baseline"/>
              <w:rPr>
                <w:rFonts w:ascii="Times New Roman" w:hAnsi="Times New Roman" w:cs="Times New Roman"/>
                <w:color w:val="000000"/>
                <w:kern w:val="0"/>
                <w:lang w:val="sq-AL"/>
                <w14:ligatures w14:val="none"/>
              </w:rPr>
            </w:pPr>
            <w:r w:rsidRPr="00191ECF">
              <w:rPr>
                <w:rFonts w:ascii="Times New Roman" w:hAnsi="Times New Roman" w:cs="Times New Roman"/>
                <w:color w:val="000000"/>
                <w:kern w:val="0"/>
                <w:lang w:val="sq-AL"/>
                <w14:ligatures w14:val="none"/>
              </w:rPr>
              <w:t>Formular për planifikimin e ditës së drejtimit.</w:t>
            </w:r>
          </w:p>
          <w:p w14:paraId="60B7C9B9" w14:textId="77777777" w:rsidR="009411B2" w:rsidRPr="00191ECF" w:rsidRDefault="009411B2">
            <w:pPr>
              <w:widowControl w:val="0"/>
              <w:numPr>
                <w:ilvl w:val="0"/>
                <w:numId w:val="67"/>
              </w:numPr>
              <w:overflowPunct w:val="0"/>
              <w:autoSpaceDE w:val="0"/>
              <w:autoSpaceDN w:val="0"/>
              <w:adjustRightInd w:val="0"/>
              <w:spacing w:after="0" w:line="276" w:lineRule="auto"/>
              <w:textAlignment w:val="baseline"/>
              <w:rPr>
                <w:rFonts w:ascii="Times New Roman" w:hAnsi="Times New Roman" w:cs="Times New Roman"/>
                <w:color w:val="000000"/>
                <w:kern w:val="0"/>
                <w:lang w:val="sq-AL"/>
                <w14:ligatures w14:val="none"/>
              </w:rPr>
            </w:pPr>
            <w:r w:rsidRPr="00191ECF">
              <w:rPr>
                <w:rFonts w:ascii="Times New Roman" w:hAnsi="Times New Roman" w:cs="Times New Roman"/>
                <w:color w:val="000000"/>
                <w:kern w:val="0"/>
                <w:lang w:val="sq-AL"/>
                <w14:ligatures w14:val="none"/>
              </w:rPr>
              <w:t>Fletë pune për pyetje intervistuese.</w:t>
            </w:r>
          </w:p>
          <w:p w14:paraId="05C2AA8F" w14:textId="77777777" w:rsidR="009411B2" w:rsidRPr="00191ECF" w:rsidRDefault="009411B2">
            <w:pPr>
              <w:widowControl w:val="0"/>
              <w:numPr>
                <w:ilvl w:val="0"/>
                <w:numId w:val="67"/>
              </w:numPr>
              <w:overflowPunct w:val="0"/>
              <w:autoSpaceDE w:val="0"/>
              <w:autoSpaceDN w:val="0"/>
              <w:adjustRightInd w:val="0"/>
              <w:spacing w:after="0" w:line="276" w:lineRule="auto"/>
              <w:textAlignment w:val="baseline"/>
              <w:rPr>
                <w:rFonts w:ascii="Times New Roman" w:hAnsi="Times New Roman" w:cs="Times New Roman"/>
                <w:color w:val="000000"/>
                <w:kern w:val="0"/>
                <w:lang w:val="sq-AL"/>
                <w14:ligatures w14:val="none"/>
              </w:rPr>
            </w:pPr>
            <w:r w:rsidRPr="00191ECF">
              <w:rPr>
                <w:rFonts w:ascii="Times New Roman" w:hAnsi="Times New Roman" w:cs="Times New Roman"/>
                <w:color w:val="000000"/>
                <w:kern w:val="0"/>
                <w:lang w:val="sq-AL"/>
                <w14:ligatures w14:val="none"/>
              </w:rPr>
              <w:t>Materiale kancelarie.</w:t>
            </w:r>
          </w:p>
          <w:p w14:paraId="1815D617" w14:textId="77777777" w:rsidR="009411B2" w:rsidRPr="00191ECF" w:rsidRDefault="009411B2">
            <w:pPr>
              <w:widowControl w:val="0"/>
              <w:numPr>
                <w:ilvl w:val="0"/>
                <w:numId w:val="67"/>
              </w:numPr>
              <w:overflowPunct w:val="0"/>
              <w:autoSpaceDE w:val="0"/>
              <w:autoSpaceDN w:val="0"/>
              <w:adjustRightInd w:val="0"/>
              <w:spacing w:after="0" w:line="276" w:lineRule="auto"/>
              <w:textAlignment w:val="baseline"/>
              <w:rPr>
                <w:rFonts w:ascii="Times New Roman" w:hAnsi="Times New Roman" w:cs="Times New Roman"/>
                <w:color w:val="000000"/>
                <w:kern w:val="0"/>
                <w:lang w:val="sq-AL"/>
                <w14:ligatures w14:val="none"/>
              </w:rPr>
            </w:pPr>
            <w:r w:rsidRPr="00191ECF">
              <w:rPr>
                <w:rFonts w:ascii="Times New Roman" w:hAnsi="Times New Roman" w:cs="Times New Roman"/>
                <w:color w:val="000000"/>
                <w:kern w:val="0"/>
                <w:lang w:val="sq-AL"/>
                <w14:ligatures w14:val="none"/>
              </w:rPr>
              <w:t>Udhëzues për koordinatorin në terren.</w:t>
            </w:r>
          </w:p>
          <w:p w14:paraId="18C2F54B" w14:textId="77777777" w:rsidR="009411B2" w:rsidRPr="00191ECF" w:rsidRDefault="009411B2">
            <w:pPr>
              <w:widowControl w:val="0"/>
              <w:numPr>
                <w:ilvl w:val="0"/>
                <w:numId w:val="67"/>
              </w:numPr>
              <w:overflowPunct w:val="0"/>
              <w:autoSpaceDE w:val="0"/>
              <w:autoSpaceDN w:val="0"/>
              <w:adjustRightInd w:val="0"/>
              <w:spacing w:after="0" w:line="276" w:lineRule="auto"/>
              <w:textAlignment w:val="baseline"/>
              <w:rPr>
                <w:rFonts w:ascii="Times New Roman" w:hAnsi="Times New Roman" w:cs="Times New Roman"/>
                <w:color w:val="000000"/>
                <w:kern w:val="0"/>
                <w:lang w:val="sq-AL"/>
                <w14:ligatures w14:val="none"/>
              </w:rPr>
            </w:pPr>
            <w:r w:rsidRPr="00191ECF">
              <w:rPr>
                <w:rFonts w:ascii="Times New Roman" w:hAnsi="Times New Roman" w:cs="Times New Roman"/>
                <w:color w:val="000000"/>
                <w:kern w:val="0"/>
                <w:lang w:val="sq-AL"/>
                <w14:ligatures w14:val="none"/>
              </w:rPr>
              <w:t xml:space="preserve">Certifikatat e arritjeve. </w:t>
            </w:r>
          </w:p>
          <w:p w14:paraId="0A48F5EC" w14:textId="77777777" w:rsidR="009411B2" w:rsidRPr="00191ECF" w:rsidRDefault="009411B2">
            <w:pPr>
              <w:widowControl w:val="0"/>
              <w:numPr>
                <w:ilvl w:val="0"/>
                <w:numId w:val="67"/>
              </w:numPr>
              <w:overflowPunct w:val="0"/>
              <w:autoSpaceDE w:val="0"/>
              <w:autoSpaceDN w:val="0"/>
              <w:adjustRightInd w:val="0"/>
              <w:spacing w:after="0" w:line="276" w:lineRule="auto"/>
              <w:textAlignment w:val="baseline"/>
              <w:rPr>
                <w:rFonts w:ascii="Times New Roman" w:hAnsi="Times New Roman" w:cs="Times New Roman"/>
                <w:color w:val="000000"/>
                <w:kern w:val="0"/>
                <w:lang w:val="sq-AL"/>
                <w14:ligatures w14:val="none"/>
              </w:rPr>
            </w:pPr>
            <w:r w:rsidRPr="00191ECF">
              <w:rPr>
                <w:rFonts w:ascii="Times New Roman" w:hAnsi="Times New Roman" w:cs="Times New Roman"/>
                <w:color w:val="000000"/>
                <w:kern w:val="0"/>
                <w:lang w:val="sq-AL"/>
                <w14:ligatures w14:val="none"/>
              </w:rPr>
              <w:t>Kompjuter/ Lap top.</w:t>
            </w:r>
          </w:p>
          <w:p w14:paraId="2C0F10A3" w14:textId="77777777" w:rsidR="009411B2" w:rsidRPr="00191ECF" w:rsidRDefault="009411B2">
            <w:pPr>
              <w:widowControl w:val="0"/>
              <w:numPr>
                <w:ilvl w:val="0"/>
                <w:numId w:val="67"/>
              </w:numPr>
              <w:overflowPunct w:val="0"/>
              <w:autoSpaceDE w:val="0"/>
              <w:autoSpaceDN w:val="0"/>
              <w:adjustRightInd w:val="0"/>
              <w:spacing w:after="0" w:line="276" w:lineRule="auto"/>
              <w:textAlignment w:val="baseline"/>
              <w:rPr>
                <w:rFonts w:ascii="Times New Roman" w:hAnsi="Times New Roman" w:cs="Times New Roman"/>
                <w:color w:val="000000"/>
                <w:kern w:val="0"/>
                <w:lang w:val="sq-AL"/>
                <w14:ligatures w14:val="none"/>
              </w:rPr>
            </w:pPr>
            <w:r w:rsidRPr="00191ECF">
              <w:rPr>
                <w:rFonts w:ascii="Times New Roman" w:hAnsi="Times New Roman" w:cs="Times New Roman"/>
                <w:color w:val="000000"/>
                <w:kern w:val="0"/>
                <w:lang w:val="sq-AL"/>
                <w14:ligatures w14:val="none"/>
              </w:rPr>
              <w:t>Projektor.</w:t>
            </w:r>
          </w:p>
          <w:p w14:paraId="58FE1601" w14:textId="77777777" w:rsidR="009411B2" w:rsidRPr="00191ECF" w:rsidRDefault="009411B2">
            <w:pPr>
              <w:widowControl w:val="0"/>
              <w:numPr>
                <w:ilvl w:val="0"/>
                <w:numId w:val="67"/>
              </w:numPr>
              <w:overflowPunct w:val="0"/>
              <w:autoSpaceDE w:val="0"/>
              <w:autoSpaceDN w:val="0"/>
              <w:adjustRightInd w:val="0"/>
              <w:spacing w:after="0" w:line="276" w:lineRule="auto"/>
              <w:textAlignment w:val="baseline"/>
              <w:rPr>
                <w:rFonts w:ascii="Times New Roman" w:hAnsi="Times New Roman" w:cs="Times New Roman"/>
                <w:color w:val="000000"/>
                <w:kern w:val="0"/>
                <w:lang w:val="sq-AL"/>
                <w14:ligatures w14:val="none"/>
              </w:rPr>
            </w:pPr>
            <w:r w:rsidRPr="00191ECF">
              <w:rPr>
                <w:rFonts w:ascii="Times New Roman" w:hAnsi="Times New Roman" w:cs="Times New Roman"/>
                <w:color w:val="000000"/>
                <w:kern w:val="0"/>
                <w:lang w:val="sq-AL"/>
                <w14:ligatures w14:val="none"/>
              </w:rPr>
              <w:t>Internet.</w:t>
            </w:r>
          </w:p>
          <w:p w14:paraId="269F0792" w14:textId="77777777" w:rsidR="009411B2" w:rsidRPr="00191ECF" w:rsidRDefault="009411B2" w:rsidP="009411B2">
            <w:pPr>
              <w:overflowPunct w:val="0"/>
              <w:autoSpaceDE w:val="0"/>
              <w:autoSpaceDN w:val="0"/>
              <w:adjustRightInd w:val="0"/>
              <w:spacing w:after="0" w:line="276" w:lineRule="auto"/>
              <w:textAlignment w:val="baseline"/>
              <w:rPr>
                <w:rFonts w:ascii="Times New Roman" w:hAnsi="Times New Roman" w:cs="Times New Roman"/>
                <w:color w:val="000000"/>
                <w:kern w:val="0"/>
                <w:lang w:val="sq-AL"/>
                <w14:ligatures w14:val="none"/>
              </w:rPr>
            </w:pPr>
          </w:p>
        </w:tc>
      </w:tr>
    </w:tbl>
    <w:p w14:paraId="0F843C0A"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p>
    <w:p w14:paraId="5EFFFBF6"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p>
    <w:p w14:paraId="1D71EC47" w14:textId="4FF5137D" w:rsidR="009411B2" w:rsidRPr="00191ECF" w:rsidRDefault="009411B2" w:rsidP="009411B2">
      <w:pPr>
        <w:autoSpaceDE w:val="0"/>
        <w:autoSpaceDN w:val="0"/>
        <w:adjustRightInd w:val="0"/>
        <w:spacing w:after="0" w:line="276" w:lineRule="auto"/>
        <w:rPr>
          <w:rFonts w:ascii="Times New Roman" w:eastAsia="Batang" w:hAnsi="Times New Roman" w:cs="Times New Roman"/>
          <w:b/>
          <w:bCs/>
          <w:color w:val="A6A6A6"/>
          <w:kern w:val="0"/>
          <w:sz w:val="6"/>
          <w:lang w:val="sq-AL" w:eastAsia="ko-KR"/>
          <w14:ligatures w14:val="none"/>
        </w:rPr>
      </w:pPr>
      <w:r w:rsidRPr="00191ECF">
        <w:rPr>
          <w:rFonts w:ascii="Times New Roman" w:eastAsia="Batang" w:hAnsi="Times New Roman" w:cs="Times New Roman"/>
          <w:b/>
          <w:bCs/>
          <w:color w:val="000000"/>
          <w:kern w:val="0"/>
          <w:sz w:val="28"/>
          <w:szCs w:val="28"/>
          <w:lang w:val="sq-AL" w:eastAsia="ko-KR"/>
          <w14:ligatures w14:val="none"/>
        </w:rPr>
        <w:lastRenderedPageBreak/>
        <w:t>XI. Program</w:t>
      </w:r>
      <w:r w:rsidR="00242713">
        <w:rPr>
          <w:rFonts w:ascii="Times New Roman" w:eastAsia="Batang" w:hAnsi="Times New Roman" w:cs="Times New Roman"/>
          <w:b/>
          <w:bCs/>
          <w:color w:val="000000"/>
          <w:kern w:val="0"/>
          <w:sz w:val="28"/>
          <w:szCs w:val="28"/>
          <w:lang w:val="sq-AL" w:eastAsia="ko-KR"/>
          <w14:ligatures w14:val="none"/>
        </w:rPr>
        <w:t>i</w:t>
      </w:r>
      <w:r w:rsidRPr="00191ECF">
        <w:rPr>
          <w:rFonts w:ascii="Times New Roman" w:eastAsia="Batang" w:hAnsi="Times New Roman" w:cs="Times New Roman"/>
          <w:b/>
          <w:bCs/>
          <w:color w:val="000000"/>
          <w:kern w:val="0"/>
          <w:sz w:val="28"/>
          <w:szCs w:val="28"/>
          <w:lang w:val="sq-AL" w:eastAsia="ko-KR"/>
          <w14:ligatures w14:val="none"/>
        </w:rPr>
        <w:t xml:space="preserve"> orientues për provimet përfundimtare për kualifikimin profesional “Shërbime Mjetesh Transporti”, niveli II i KSHK.</w:t>
      </w:r>
    </w:p>
    <w:p w14:paraId="36822674" w14:textId="7A310648" w:rsidR="009411B2" w:rsidRPr="00191ECF" w:rsidRDefault="009411B2" w:rsidP="009411B2">
      <w:pPr>
        <w:spacing w:after="0" w:line="276" w:lineRule="auto"/>
        <w:jc w:val="both"/>
        <w:rPr>
          <w:rFonts w:ascii="Book Antiqua" w:eastAsia="Times New Roman" w:hAnsi="Book Antiqua" w:cs="Book Antiqua"/>
          <w:b/>
          <w:kern w:val="0"/>
          <w:lang w:val="sq-AL"/>
          <w14:ligatures w14:val="none"/>
        </w:rPr>
      </w:pPr>
    </w:p>
    <w:p w14:paraId="3A09EEA2" w14:textId="77777777" w:rsidR="009411B2" w:rsidRPr="00191ECF" w:rsidRDefault="009411B2" w:rsidP="009411B2">
      <w:p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b/>
          <w:kern w:val="0"/>
          <w:lang w:val="sq-AL"/>
          <w14:ligatures w14:val="none"/>
        </w:rPr>
        <w:t xml:space="preserve">Programi Orientues </w:t>
      </w:r>
      <w:r w:rsidRPr="00191ECF">
        <w:rPr>
          <w:rFonts w:ascii="Times New Roman" w:eastAsia="Times New Roman" w:hAnsi="Times New Roman" w:cs="Times New Roman"/>
          <w:kern w:val="0"/>
          <w:lang w:val="sq-AL"/>
          <w14:ligatures w14:val="none"/>
        </w:rPr>
        <w:t>për</w:t>
      </w:r>
      <w:r w:rsidRPr="00191ECF">
        <w:rPr>
          <w:rFonts w:ascii="Times New Roman" w:eastAsia="Times New Roman" w:hAnsi="Times New Roman" w:cs="Times New Roman"/>
          <w:b/>
          <w:kern w:val="0"/>
          <w:lang w:val="sq-AL"/>
          <w14:ligatures w14:val="none"/>
        </w:rPr>
        <w:t xml:space="preserve"> </w:t>
      </w:r>
      <w:r w:rsidRPr="00191ECF">
        <w:rPr>
          <w:rFonts w:ascii="Times New Roman" w:eastAsia="Times New Roman" w:hAnsi="Times New Roman" w:cs="Times New Roman"/>
          <w:kern w:val="0"/>
          <w:lang w:val="sq-AL"/>
          <w14:ligatures w14:val="none"/>
        </w:rPr>
        <w:t>provimet përfundimtare të Kualifikimit Profesional</w:t>
      </w:r>
      <w:r w:rsidRPr="00191ECF">
        <w:rPr>
          <w:rFonts w:ascii="Times New Roman" w:eastAsia="Times New Roman" w:hAnsi="Times New Roman" w:cs="Times New Roman"/>
          <w:b/>
          <w:kern w:val="0"/>
          <w:lang w:val="sq-AL"/>
          <w14:ligatures w14:val="none"/>
        </w:rPr>
        <w:t xml:space="preserve"> ”Shërbime mjetesh transporti”, Niveli II</w:t>
      </w:r>
      <w:r w:rsidRPr="00191ECF">
        <w:rPr>
          <w:rFonts w:ascii="Times New Roman" w:eastAsia="Times New Roman" w:hAnsi="Times New Roman" w:cs="Times New Roman"/>
          <w:kern w:val="0"/>
          <w:lang w:val="sq-AL"/>
          <w14:ligatures w14:val="none"/>
        </w:rPr>
        <w:t xml:space="preserve"> </w:t>
      </w:r>
      <w:r w:rsidRPr="00191ECF">
        <w:rPr>
          <w:rFonts w:ascii="Times New Roman" w:eastAsia="Times New Roman" w:hAnsi="Times New Roman" w:cs="Times New Roman"/>
          <w:b/>
          <w:kern w:val="0"/>
          <w:lang w:val="sq-AL"/>
          <w14:ligatures w14:val="none"/>
        </w:rPr>
        <w:t>në KSHK</w:t>
      </w:r>
      <w:r w:rsidRPr="00191ECF">
        <w:rPr>
          <w:rFonts w:ascii="Times New Roman" w:eastAsia="Times New Roman" w:hAnsi="Times New Roman" w:cs="Times New Roman"/>
          <w:kern w:val="0"/>
          <w:lang w:val="sq-AL"/>
          <w14:ligatures w14:val="none"/>
        </w:rPr>
        <w:t xml:space="preserve">, përmban temat dhe kompetencat më të rëndësishme dhe më përfaqësuese për këtë Kualifikim, të trajtuara në lëndët profesionale dhe në modulet e detyruara të praktikës profesionale në të dy klasat e këtij niveli. </w:t>
      </w:r>
    </w:p>
    <w:p w14:paraId="2A148310" w14:textId="77777777" w:rsidR="009411B2" w:rsidRPr="00191ECF" w:rsidRDefault="009411B2" w:rsidP="009411B2">
      <w:pPr>
        <w:overflowPunct w:val="0"/>
        <w:autoSpaceDE w:val="0"/>
        <w:autoSpaceDN w:val="0"/>
        <w:adjustRightInd w:val="0"/>
        <w:spacing w:after="0" w:line="276" w:lineRule="auto"/>
        <w:jc w:val="both"/>
        <w:textAlignment w:val="baseline"/>
        <w:rPr>
          <w:rFonts w:ascii="Times New Roman" w:eastAsia="Times New Roman" w:hAnsi="Times New Roman" w:cs="Times New Roman"/>
          <w:kern w:val="0"/>
          <w:sz w:val="10"/>
          <w:szCs w:val="10"/>
          <w:lang w:val="sq-AL"/>
          <w14:ligatures w14:val="none"/>
        </w:rPr>
      </w:pPr>
    </w:p>
    <w:p w14:paraId="6FF4B7DA" w14:textId="07F9949B" w:rsidR="009411B2" w:rsidRPr="00191ECF" w:rsidRDefault="009411B2" w:rsidP="009411B2">
      <w:p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Ky program i ndihmon nxënësit të përqendrohen në ato njohuri (koncepte, parime, ligjësi, procedura etj.) dhe kompetenca profesionale, që qëndrojnë në themel të profesionit për këtë nivel kualifikimi. Programi ndihmon, gjithashtu, edhe mësuesit për organizimin e punës</w:t>
      </w:r>
      <w:r w:rsidR="00242713">
        <w:rPr>
          <w:rFonts w:ascii="Times New Roman" w:eastAsia="Times New Roman" w:hAnsi="Times New Roman" w:cs="Times New Roman"/>
          <w:kern w:val="0"/>
          <w:lang w:val="sq-AL"/>
          <w14:ligatures w14:val="none"/>
        </w:rPr>
        <w:t>,</w:t>
      </w:r>
      <w:r w:rsidRPr="00191ECF">
        <w:rPr>
          <w:rFonts w:ascii="Times New Roman" w:eastAsia="Times New Roman" w:hAnsi="Times New Roman" w:cs="Times New Roman"/>
          <w:kern w:val="0"/>
          <w:lang w:val="sq-AL"/>
          <w14:ligatures w14:val="none"/>
        </w:rPr>
        <w:t xml:space="preserve"> për përsëritjen dhe kontrollin përfundimtar të arritjeve të nxënësve. </w:t>
      </w:r>
    </w:p>
    <w:p w14:paraId="1A3E2B7F" w14:textId="77777777" w:rsidR="009411B2" w:rsidRPr="00191ECF" w:rsidRDefault="009411B2" w:rsidP="009411B2">
      <w:pPr>
        <w:autoSpaceDE w:val="0"/>
        <w:autoSpaceDN w:val="0"/>
        <w:adjustRightInd w:val="0"/>
        <w:spacing w:after="0" w:line="276" w:lineRule="auto"/>
        <w:jc w:val="both"/>
        <w:rPr>
          <w:rFonts w:ascii="Times New Roman" w:eastAsia="Batang" w:hAnsi="Times New Roman" w:cs="Times New Roman"/>
          <w:kern w:val="0"/>
          <w:sz w:val="10"/>
          <w:szCs w:val="10"/>
          <w:lang w:val="sq-AL" w:eastAsia="ko-KR"/>
          <w14:ligatures w14:val="none"/>
        </w:rPr>
      </w:pPr>
    </w:p>
    <w:p w14:paraId="5E176001" w14:textId="77777777" w:rsidR="009411B2" w:rsidRPr="00191ECF" w:rsidRDefault="009411B2" w:rsidP="009411B2">
      <w:pPr>
        <w:autoSpaceDE w:val="0"/>
        <w:autoSpaceDN w:val="0"/>
        <w:adjustRightInd w:val="0"/>
        <w:spacing w:after="0" w:line="276" w:lineRule="auto"/>
        <w:jc w:val="both"/>
        <w:rPr>
          <w:rFonts w:ascii="Times New Roman" w:eastAsia="Batang" w:hAnsi="Times New Roman" w:cs="Times New Roman"/>
          <w:kern w:val="0"/>
          <w:lang w:val="sq-AL" w:eastAsia="ko-KR"/>
          <w14:ligatures w14:val="none"/>
        </w:rPr>
      </w:pPr>
      <w:r w:rsidRPr="00191ECF">
        <w:rPr>
          <w:rFonts w:ascii="Times New Roman" w:eastAsia="Batang" w:hAnsi="Times New Roman" w:cs="Times New Roman"/>
          <w:kern w:val="0"/>
          <w:lang w:val="sq-AL" w:eastAsia="ko-KR"/>
          <w14:ligatures w14:val="none"/>
        </w:rPr>
        <w:t>Për drejtuesit e arsimit të të gjitha niveleve, këto programe krijojnë mundësinë e verifikimit paraprak të shkallës së përgatitjes përfundimtare të nxënësve brenda një institucioni të caktuar shkollor, i cili mund të realizohet duke zhvilluar testime përmbledhëse.</w:t>
      </w:r>
    </w:p>
    <w:p w14:paraId="41CB0165" w14:textId="77777777" w:rsidR="009411B2" w:rsidRPr="00191ECF" w:rsidRDefault="009411B2" w:rsidP="009411B2">
      <w:pPr>
        <w:autoSpaceDE w:val="0"/>
        <w:autoSpaceDN w:val="0"/>
        <w:adjustRightInd w:val="0"/>
        <w:spacing w:after="0" w:line="276" w:lineRule="auto"/>
        <w:jc w:val="both"/>
        <w:rPr>
          <w:rFonts w:ascii="Times New Roman" w:eastAsia="Batang" w:hAnsi="Times New Roman" w:cs="Times New Roman"/>
          <w:kern w:val="0"/>
          <w:sz w:val="10"/>
          <w:szCs w:val="10"/>
          <w:lang w:val="sq-AL" w:eastAsia="ko-KR"/>
          <w14:ligatures w14:val="none"/>
        </w:rPr>
      </w:pPr>
    </w:p>
    <w:p w14:paraId="24016346" w14:textId="77777777" w:rsidR="009411B2" w:rsidRPr="00191ECF" w:rsidRDefault="009411B2" w:rsidP="009411B2">
      <w:p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Gjatë punës me këto programe kujdes duhet t’i kushtohet përvetësimit të njohurive dhe kompetencave themelore për këtë nivel kualifikimi, të cilat bëjnë të mundur integrimin e nxënësit/es në botën e punës, por edhe që krijojnë vazhdimësinë e shkollimit të tij/saj në nivelin tjetër.</w:t>
      </w:r>
    </w:p>
    <w:p w14:paraId="644A3744"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sz w:val="10"/>
          <w:szCs w:val="10"/>
          <w:lang w:val="sq-AL"/>
          <w14:ligatures w14:val="none"/>
        </w:rPr>
      </w:pPr>
    </w:p>
    <w:p w14:paraId="0E370672" w14:textId="77777777" w:rsidR="009411B2" w:rsidRPr="00191ECF" w:rsidRDefault="009411B2" w:rsidP="009411B2">
      <w:pPr>
        <w:autoSpaceDE w:val="0"/>
        <w:autoSpaceDN w:val="0"/>
        <w:adjustRightInd w:val="0"/>
        <w:spacing w:after="0" w:line="276" w:lineRule="auto"/>
        <w:jc w:val="both"/>
        <w:rPr>
          <w:rFonts w:ascii="Times New Roman" w:eastAsia="Batang" w:hAnsi="Times New Roman" w:cs="Times New Roman"/>
          <w:kern w:val="0"/>
          <w:lang w:val="sq-AL" w:eastAsia="ko-KR"/>
          <w14:ligatures w14:val="none"/>
        </w:rPr>
      </w:pPr>
      <w:r w:rsidRPr="00191ECF">
        <w:rPr>
          <w:rFonts w:ascii="Times New Roman" w:eastAsia="Batang" w:hAnsi="Times New Roman" w:cs="Times New Roman"/>
          <w:kern w:val="0"/>
          <w:lang w:val="sq-AL" w:eastAsia="ko-KR"/>
          <w14:ligatures w14:val="none"/>
        </w:rPr>
        <w:t>Gjatë përgatitjes së nxënësve për provimet përfundimtare, është e rëndësishme që herë pas here mësuesit/instruktorët të zhvillojnë testime të nxënësve, me teste teorike apo praktike, që mund t’i hartojnë vetë. Gjatë hartimit të përmbajtjes së tyre duhen mbajtur parasysh njohuritë dhe kompetencat e përfshira në këtë program, si edhe udhëzimet për vlerësimin e nxënësve.</w:t>
      </w:r>
    </w:p>
    <w:p w14:paraId="6FFEF59D" w14:textId="77777777" w:rsidR="009411B2" w:rsidRPr="00191ECF" w:rsidRDefault="009411B2" w:rsidP="009411B2">
      <w:pPr>
        <w:autoSpaceDE w:val="0"/>
        <w:autoSpaceDN w:val="0"/>
        <w:adjustRightInd w:val="0"/>
        <w:spacing w:after="0" w:line="276" w:lineRule="auto"/>
        <w:jc w:val="both"/>
        <w:rPr>
          <w:rFonts w:ascii="Times New Roman" w:eastAsia="Batang" w:hAnsi="Times New Roman" w:cs="Times New Roman"/>
          <w:kern w:val="0"/>
          <w:sz w:val="10"/>
          <w:szCs w:val="10"/>
          <w:lang w:val="sq-AL" w:eastAsia="ko-KR"/>
          <w14:ligatures w14:val="none"/>
        </w:rPr>
      </w:pPr>
    </w:p>
    <w:p w14:paraId="23217CB3" w14:textId="77777777" w:rsidR="009411B2" w:rsidRPr="00191ECF" w:rsidRDefault="009411B2" w:rsidP="009411B2">
      <w:pPr>
        <w:autoSpaceDE w:val="0"/>
        <w:autoSpaceDN w:val="0"/>
        <w:adjustRightInd w:val="0"/>
        <w:spacing w:after="0" w:line="276" w:lineRule="auto"/>
        <w:jc w:val="both"/>
        <w:rPr>
          <w:rFonts w:ascii="Times New Roman" w:eastAsia="Batang" w:hAnsi="Times New Roman" w:cs="Times New Roman"/>
          <w:kern w:val="0"/>
          <w:lang w:val="sq-AL" w:eastAsia="ko-KR"/>
          <w14:ligatures w14:val="none"/>
        </w:rPr>
      </w:pPr>
      <w:r w:rsidRPr="00191ECF">
        <w:rPr>
          <w:rFonts w:ascii="Times New Roman" w:eastAsia="Batang" w:hAnsi="Times New Roman" w:cs="Times New Roman"/>
          <w:kern w:val="0"/>
          <w:lang w:val="sq-AL" w:eastAsia="ko-KR"/>
          <w14:ligatures w14:val="none"/>
        </w:rPr>
        <w:t>Programi orientues përbëhet nga dy pjesë:</w:t>
      </w:r>
    </w:p>
    <w:p w14:paraId="56B9B1D2" w14:textId="77777777" w:rsidR="009411B2" w:rsidRPr="00191ECF" w:rsidRDefault="009411B2" w:rsidP="009411B2">
      <w:pPr>
        <w:autoSpaceDE w:val="0"/>
        <w:autoSpaceDN w:val="0"/>
        <w:adjustRightInd w:val="0"/>
        <w:spacing w:after="0" w:line="276" w:lineRule="auto"/>
        <w:jc w:val="both"/>
        <w:rPr>
          <w:rFonts w:ascii="Times New Roman" w:eastAsia="Batang" w:hAnsi="Times New Roman" w:cs="Times New Roman"/>
          <w:kern w:val="0"/>
          <w:sz w:val="10"/>
          <w:szCs w:val="10"/>
          <w:lang w:val="sq-AL" w:eastAsia="ko-KR"/>
          <w14:ligatures w14:val="none"/>
        </w:rPr>
      </w:pPr>
    </w:p>
    <w:p w14:paraId="2CE7BA7A" w14:textId="77777777" w:rsidR="009411B2" w:rsidRPr="00191ECF" w:rsidRDefault="009411B2">
      <w:pPr>
        <w:numPr>
          <w:ilvl w:val="0"/>
          <w:numId w:val="51"/>
        </w:numPr>
        <w:tabs>
          <w:tab w:val="num" w:pos="720"/>
        </w:tabs>
        <w:suppressAutoHyphens/>
        <w:overflowPunct w:val="0"/>
        <w:autoSpaceDE w:val="0"/>
        <w:autoSpaceDN w:val="0"/>
        <w:adjustRightInd w:val="0"/>
        <w:spacing w:after="0" w:line="276" w:lineRule="auto"/>
        <w:textAlignment w:val="baseline"/>
        <w:rPr>
          <w:rFonts w:ascii="Times New Roman" w:eastAsia="Batang" w:hAnsi="Times New Roman" w:cs="Times New Roman"/>
          <w:kern w:val="0"/>
          <w:lang w:val="sq-AL" w:eastAsia="ko-KR"/>
          <w14:ligatures w14:val="none"/>
        </w:rPr>
      </w:pPr>
      <w:r w:rsidRPr="00191ECF">
        <w:rPr>
          <w:rFonts w:ascii="Times New Roman" w:eastAsia="Batang" w:hAnsi="Times New Roman" w:cs="Times New Roman"/>
          <w:kern w:val="0"/>
          <w:lang w:val="sq-AL" w:eastAsia="ko-KR"/>
          <w14:ligatures w14:val="none"/>
        </w:rPr>
        <w:t xml:space="preserve">programi orientues për provimin e teorisë profesionale të integruar; </w:t>
      </w:r>
    </w:p>
    <w:p w14:paraId="50E9B775" w14:textId="77777777" w:rsidR="009411B2" w:rsidRPr="00191ECF" w:rsidRDefault="009411B2">
      <w:pPr>
        <w:numPr>
          <w:ilvl w:val="0"/>
          <w:numId w:val="51"/>
        </w:numPr>
        <w:tabs>
          <w:tab w:val="num" w:pos="720"/>
        </w:tabs>
        <w:suppressAutoHyphens/>
        <w:overflowPunct w:val="0"/>
        <w:autoSpaceDE w:val="0"/>
        <w:autoSpaceDN w:val="0"/>
        <w:adjustRightInd w:val="0"/>
        <w:spacing w:after="0" w:line="276" w:lineRule="auto"/>
        <w:textAlignment w:val="baseline"/>
        <w:rPr>
          <w:rFonts w:ascii="Times New Roman" w:eastAsia="Batang" w:hAnsi="Times New Roman" w:cs="Times New Roman"/>
          <w:kern w:val="0"/>
          <w:lang w:val="sq-AL" w:eastAsia="ko-KR"/>
          <w14:ligatures w14:val="none"/>
        </w:rPr>
      </w:pPr>
      <w:r w:rsidRPr="00191ECF">
        <w:rPr>
          <w:rFonts w:ascii="Times New Roman" w:eastAsia="Batang" w:hAnsi="Times New Roman" w:cs="Times New Roman"/>
          <w:kern w:val="0"/>
          <w:lang w:val="sq-AL" w:eastAsia="ko-KR"/>
          <w14:ligatures w14:val="none"/>
        </w:rPr>
        <w:t xml:space="preserve">programi orientues për provimin e praktikës profesionale të integruar. </w:t>
      </w:r>
    </w:p>
    <w:p w14:paraId="312FD4E1"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p>
    <w:p w14:paraId="13067942"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b/>
          <w:kern w:val="0"/>
          <w:lang w:val="sq-AL"/>
          <w14:ligatures w14:val="none"/>
        </w:rPr>
        <w:t>A. Programi orientues për Provimin e Teorisë Profesionale të integruar</w:t>
      </w:r>
    </w:p>
    <w:p w14:paraId="7A669152"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sz w:val="10"/>
          <w:szCs w:val="10"/>
          <w:lang w:val="sq-AL"/>
          <w14:ligatures w14:val="none"/>
        </w:rPr>
      </w:pPr>
    </w:p>
    <w:p w14:paraId="4BE1E768" w14:textId="77777777" w:rsidR="009411B2" w:rsidRPr="00191ECF" w:rsidRDefault="009411B2" w:rsidP="009411B2">
      <w:p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b/>
          <w:kern w:val="0"/>
          <w:lang w:val="sq-AL"/>
          <w14:ligatures w14:val="none"/>
        </w:rPr>
        <w:t>Programi orientues</w:t>
      </w:r>
      <w:r w:rsidRPr="00191ECF">
        <w:rPr>
          <w:rFonts w:ascii="Times New Roman" w:eastAsia="Times New Roman" w:hAnsi="Times New Roman" w:cs="Times New Roman"/>
          <w:kern w:val="0"/>
          <w:lang w:val="sq-AL"/>
          <w14:ligatures w14:val="none"/>
        </w:rPr>
        <w:t xml:space="preserve"> për provimin e teorisë profesionale të integruar, në Kualifikimin Profesional </w:t>
      </w:r>
      <w:r w:rsidRPr="00191ECF">
        <w:rPr>
          <w:rFonts w:ascii="Times New Roman" w:eastAsia="Times New Roman" w:hAnsi="Times New Roman" w:cs="Times New Roman"/>
          <w:b/>
          <w:kern w:val="0"/>
          <w:lang w:val="sq-AL"/>
          <w14:ligatures w14:val="none"/>
        </w:rPr>
        <w:t>”Shërbime mjetesh transporti”, Niveli II</w:t>
      </w:r>
      <w:r w:rsidRPr="00191ECF">
        <w:rPr>
          <w:rFonts w:ascii="Times New Roman" w:eastAsia="Times New Roman" w:hAnsi="Times New Roman" w:cs="Times New Roman"/>
          <w:kern w:val="0"/>
          <w:lang w:val="sq-AL"/>
          <w14:ligatures w14:val="none"/>
        </w:rPr>
        <w:t xml:space="preserve"> në KSHK është hartuar duke u mbështetur në programet e përgjithshme të lëndëve profesionale, që përmban Skelet-kurrikuli përkatës. Ky program përmban rreth 35 % të vëllimit të orëve të lëndëve profesionale, për të dyja klasat e marra së bashku (klasa e 10-të dhe klasa e 11-të). </w:t>
      </w:r>
    </w:p>
    <w:p w14:paraId="34775AEC" w14:textId="77777777" w:rsidR="009411B2" w:rsidRPr="00191ECF" w:rsidRDefault="009411B2" w:rsidP="009411B2">
      <w:pPr>
        <w:overflowPunct w:val="0"/>
        <w:autoSpaceDE w:val="0"/>
        <w:autoSpaceDN w:val="0"/>
        <w:adjustRightInd w:val="0"/>
        <w:spacing w:after="0" w:line="276" w:lineRule="auto"/>
        <w:jc w:val="both"/>
        <w:textAlignment w:val="baseline"/>
        <w:rPr>
          <w:rFonts w:ascii="Times New Roman" w:eastAsia="Times New Roman" w:hAnsi="Times New Roman" w:cs="Times New Roman"/>
          <w:b/>
          <w:kern w:val="0"/>
          <w:sz w:val="10"/>
          <w:szCs w:val="10"/>
          <w:lang w:val="sq-AL"/>
          <w14:ligatures w14:val="none"/>
        </w:rPr>
      </w:pPr>
    </w:p>
    <w:p w14:paraId="61E7D6EA" w14:textId="77777777" w:rsidR="009411B2" w:rsidRPr="00191ECF" w:rsidRDefault="009411B2" w:rsidP="009411B2">
      <w:p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b/>
          <w:kern w:val="0"/>
          <w:lang w:val="sq-AL"/>
          <w14:ligatures w14:val="none"/>
        </w:rPr>
        <w:t>Lëndët profesionale</w:t>
      </w:r>
      <w:r w:rsidRPr="00191ECF">
        <w:rPr>
          <w:rFonts w:ascii="Times New Roman" w:eastAsia="Times New Roman" w:hAnsi="Times New Roman" w:cs="Times New Roman"/>
          <w:kern w:val="0"/>
          <w:lang w:val="sq-AL"/>
          <w14:ligatures w14:val="none"/>
        </w:rPr>
        <w:t xml:space="preserve"> të përfshira në programin orientues dhe peshat e tyre përkatëse janë:</w:t>
      </w:r>
    </w:p>
    <w:p w14:paraId="162CBE47" w14:textId="77777777" w:rsidR="009411B2" w:rsidRPr="00191ECF" w:rsidRDefault="009411B2" w:rsidP="009411B2">
      <w:pPr>
        <w:overflowPunct w:val="0"/>
        <w:autoSpaceDE w:val="0"/>
        <w:autoSpaceDN w:val="0"/>
        <w:adjustRightInd w:val="0"/>
        <w:spacing w:after="0" w:line="276" w:lineRule="auto"/>
        <w:jc w:val="both"/>
        <w:textAlignment w:val="baseline"/>
        <w:rPr>
          <w:rFonts w:ascii="Times New Roman" w:eastAsia="Times New Roman" w:hAnsi="Times New Roman" w:cs="Times New Roman"/>
          <w:b/>
          <w:kern w:val="0"/>
          <w:sz w:val="10"/>
          <w:szCs w:val="10"/>
          <w:lang w:val="sq-AL"/>
          <w14:ligatures w14:val="none"/>
        </w:rPr>
      </w:pPr>
    </w:p>
    <w:p w14:paraId="4D8C7984" w14:textId="77777777" w:rsidR="009411B2" w:rsidRPr="00191ECF" w:rsidRDefault="009411B2" w:rsidP="009411B2">
      <w:p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b/>
          <w:kern w:val="0"/>
          <w:lang w:val="sq-AL"/>
          <w14:ligatures w14:val="none"/>
        </w:rPr>
        <w:t>Tabela 1: Lëndët dhe peshat përkatëse në programin orientues</w:t>
      </w:r>
    </w:p>
    <w:p w14:paraId="211EA0FC" w14:textId="77777777" w:rsidR="009411B2" w:rsidRPr="00191ECF" w:rsidRDefault="009411B2" w:rsidP="009411B2">
      <w:pPr>
        <w:overflowPunct w:val="0"/>
        <w:autoSpaceDE w:val="0"/>
        <w:autoSpaceDN w:val="0"/>
        <w:adjustRightInd w:val="0"/>
        <w:spacing w:after="0" w:line="276" w:lineRule="auto"/>
        <w:jc w:val="both"/>
        <w:textAlignment w:val="baseline"/>
        <w:rPr>
          <w:rFonts w:ascii="Times New Roman" w:eastAsia="Times New Roman" w:hAnsi="Times New Roman" w:cs="Times New Roman"/>
          <w:b/>
          <w:kern w:val="0"/>
          <w:lang w:val="sq-AL"/>
          <w14:ligatures w14:val="none"/>
        </w:rPr>
      </w:pPr>
    </w:p>
    <w:tbl>
      <w:tblPr>
        <w:tblW w:w="9030" w:type="dxa"/>
        <w:tblInd w:w="108" w:type="dxa"/>
        <w:tblLayout w:type="fixed"/>
        <w:tblLook w:val="0000" w:firstRow="0" w:lastRow="0" w:firstColumn="0" w:lastColumn="0" w:noHBand="0" w:noVBand="0"/>
      </w:tblPr>
      <w:tblGrid>
        <w:gridCol w:w="720"/>
        <w:gridCol w:w="4747"/>
        <w:gridCol w:w="1710"/>
        <w:gridCol w:w="1853"/>
      </w:tblGrid>
      <w:tr w:rsidR="009411B2" w:rsidRPr="00191ECF" w14:paraId="40D4A6F2" w14:textId="77777777" w:rsidTr="00E25660">
        <w:trPr>
          <w:trHeight w:val="627"/>
        </w:trPr>
        <w:tc>
          <w:tcPr>
            <w:tcW w:w="720" w:type="dxa"/>
            <w:tcBorders>
              <w:top w:val="double" w:sz="4" w:space="0" w:color="000000"/>
              <w:left w:val="single" w:sz="4" w:space="0" w:color="000000"/>
              <w:bottom w:val="single" w:sz="4" w:space="0" w:color="000000"/>
            </w:tcBorders>
          </w:tcPr>
          <w:p w14:paraId="2F12A9D5"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b/>
                <w:kern w:val="0"/>
                <w:lang w:val="sq-AL"/>
                <w14:ligatures w14:val="none"/>
              </w:rPr>
              <w:t>Nr</w:t>
            </w:r>
          </w:p>
        </w:tc>
        <w:tc>
          <w:tcPr>
            <w:tcW w:w="4747" w:type="dxa"/>
            <w:tcBorders>
              <w:top w:val="double" w:sz="4" w:space="0" w:color="000000"/>
              <w:left w:val="single" w:sz="4" w:space="0" w:color="000000"/>
              <w:bottom w:val="single" w:sz="4" w:space="0" w:color="000000"/>
            </w:tcBorders>
          </w:tcPr>
          <w:p w14:paraId="7A0A1263"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b/>
                <w:kern w:val="0"/>
                <w:lang w:val="sq-AL"/>
                <w14:ligatures w14:val="none"/>
              </w:rPr>
              <w:t>Lënda</w:t>
            </w:r>
          </w:p>
        </w:tc>
        <w:tc>
          <w:tcPr>
            <w:tcW w:w="1710" w:type="dxa"/>
            <w:tcBorders>
              <w:top w:val="double" w:sz="4" w:space="0" w:color="000000"/>
              <w:left w:val="single" w:sz="4" w:space="0" w:color="000000"/>
              <w:bottom w:val="single" w:sz="4" w:space="0" w:color="000000"/>
            </w:tcBorders>
          </w:tcPr>
          <w:p w14:paraId="6F706123" w14:textId="77777777" w:rsidR="009411B2" w:rsidRPr="00191ECF" w:rsidRDefault="009411B2" w:rsidP="009411B2">
            <w:pPr>
              <w:overflowPunct w:val="0"/>
              <w:autoSpaceDE w:val="0"/>
              <w:autoSpaceDN w:val="0"/>
              <w:adjustRightInd w:val="0"/>
              <w:spacing w:after="0" w:line="276" w:lineRule="auto"/>
              <w:jc w:val="center"/>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b/>
                <w:kern w:val="0"/>
                <w:lang w:val="sq-AL"/>
                <w14:ligatures w14:val="none"/>
              </w:rPr>
              <w:t xml:space="preserve">Vëllimi i orëve për çdo lëndë </w:t>
            </w:r>
          </w:p>
        </w:tc>
        <w:tc>
          <w:tcPr>
            <w:tcW w:w="1853" w:type="dxa"/>
            <w:tcBorders>
              <w:top w:val="double" w:sz="4" w:space="0" w:color="000000"/>
              <w:left w:val="single" w:sz="4" w:space="0" w:color="000000"/>
              <w:bottom w:val="single" w:sz="4" w:space="0" w:color="000000"/>
              <w:right w:val="single" w:sz="4" w:space="0" w:color="000000"/>
            </w:tcBorders>
          </w:tcPr>
          <w:p w14:paraId="454B819D" w14:textId="77777777" w:rsidR="009411B2" w:rsidRPr="00191ECF" w:rsidRDefault="009411B2" w:rsidP="009411B2">
            <w:pPr>
              <w:overflowPunct w:val="0"/>
              <w:autoSpaceDE w:val="0"/>
              <w:autoSpaceDN w:val="0"/>
              <w:adjustRightInd w:val="0"/>
              <w:spacing w:after="0" w:line="276" w:lineRule="auto"/>
              <w:jc w:val="center"/>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b/>
                <w:kern w:val="0"/>
                <w:lang w:val="sq-AL"/>
                <w14:ligatures w14:val="none"/>
              </w:rPr>
              <w:t>Peshat</w:t>
            </w:r>
          </w:p>
          <w:p w14:paraId="7CB82E49" w14:textId="77777777" w:rsidR="009411B2" w:rsidRPr="00191ECF" w:rsidRDefault="009411B2" w:rsidP="009411B2">
            <w:pPr>
              <w:overflowPunct w:val="0"/>
              <w:autoSpaceDE w:val="0"/>
              <w:autoSpaceDN w:val="0"/>
              <w:adjustRightInd w:val="0"/>
              <w:spacing w:after="0" w:line="276" w:lineRule="auto"/>
              <w:jc w:val="center"/>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b/>
                <w:kern w:val="0"/>
                <w:lang w:val="sq-AL"/>
                <w14:ligatures w14:val="none"/>
              </w:rPr>
              <w:t>në %</w:t>
            </w:r>
          </w:p>
        </w:tc>
      </w:tr>
      <w:tr w:rsidR="009411B2" w:rsidRPr="00191ECF" w14:paraId="3DDCA1BB" w14:textId="77777777" w:rsidTr="00E25660">
        <w:tc>
          <w:tcPr>
            <w:tcW w:w="720" w:type="dxa"/>
            <w:tcBorders>
              <w:top w:val="single" w:sz="4" w:space="0" w:color="000000"/>
              <w:left w:val="single" w:sz="4" w:space="0" w:color="000000"/>
              <w:bottom w:val="single" w:sz="4" w:space="0" w:color="000000"/>
            </w:tcBorders>
          </w:tcPr>
          <w:p w14:paraId="391578A4" w14:textId="77777777" w:rsidR="009411B2" w:rsidRPr="00191ECF" w:rsidRDefault="009411B2" w:rsidP="009411B2">
            <w:pPr>
              <w:overflowPunct w:val="0"/>
              <w:autoSpaceDE w:val="0"/>
              <w:autoSpaceDN w:val="0"/>
              <w:adjustRightInd w:val="0"/>
              <w:spacing w:after="0" w:line="276" w:lineRule="auto"/>
              <w:jc w:val="center"/>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1</w:t>
            </w:r>
          </w:p>
        </w:tc>
        <w:tc>
          <w:tcPr>
            <w:tcW w:w="4747" w:type="dxa"/>
            <w:tcBorders>
              <w:top w:val="single" w:sz="4" w:space="0" w:color="000000"/>
              <w:left w:val="single" w:sz="4" w:space="0" w:color="000000"/>
              <w:bottom w:val="single" w:sz="4" w:space="0" w:color="000000"/>
            </w:tcBorders>
          </w:tcPr>
          <w:p w14:paraId="07C2068B" w14:textId="77777777" w:rsidR="009411B2" w:rsidRPr="00191ECF" w:rsidRDefault="009411B2" w:rsidP="009411B2">
            <w:p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 xml:space="preserve">Bazat e mekanikës për mjetet e transportit </w:t>
            </w:r>
          </w:p>
        </w:tc>
        <w:tc>
          <w:tcPr>
            <w:tcW w:w="1710" w:type="dxa"/>
            <w:tcBorders>
              <w:top w:val="single" w:sz="4" w:space="0" w:color="000000"/>
              <w:left w:val="single" w:sz="4" w:space="0" w:color="000000"/>
              <w:bottom w:val="single" w:sz="4" w:space="0" w:color="000000"/>
            </w:tcBorders>
          </w:tcPr>
          <w:p w14:paraId="3981C99B" w14:textId="6231BB93" w:rsidR="009411B2" w:rsidRPr="00191ECF" w:rsidRDefault="009411B2" w:rsidP="001236A0">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b/>
                <w:bCs/>
                <w:kern w:val="0"/>
                <w:lang w:val="sq-AL"/>
                <w14:ligatures w14:val="none"/>
              </w:rPr>
              <w:t xml:space="preserve">          37</w:t>
            </w:r>
          </w:p>
        </w:tc>
        <w:tc>
          <w:tcPr>
            <w:tcW w:w="1853" w:type="dxa"/>
            <w:tcBorders>
              <w:top w:val="single" w:sz="4" w:space="0" w:color="000000"/>
              <w:left w:val="single" w:sz="4" w:space="0" w:color="000000"/>
              <w:bottom w:val="single" w:sz="4" w:space="0" w:color="000000"/>
              <w:right w:val="single" w:sz="4" w:space="0" w:color="000000"/>
            </w:tcBorders>
          </w:tcPr>
          <w:p w14:paraId="4320013F" w14:textId="77777777" w:rsidR="009411B2" w:rsidRPr="00191ECF" w:rsidRDefault="009411B2" w:rsidP="009411B2">
            <w:pPr>
              <w:overflowPunct w:val="0"/>
              <w:autoSpaceDE w:val="0"/>
              <w:autoSpaceDN w:val="0"/>
              <w:adjustRightInd w:val="0"/>
              <w:spacing w:after="0" w:line="276" w:lineRule="auto"/>
              <w:jc w:val="center"/>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18</w:t>
            </w:r>
          </w:p>
        </w:tc>
      </w:tr>
      <w:tr w:rsidR="009411B2" w:rsidRPr="00191ECF" w14:paraId="4846EBAF" w14:textId="77777777" w:rsidTr="00E25660">
        <w:tc>
          <w:tcPr>
            <w:tcW w:w="720" w:type="dxa"/>
            <w:tcBorders>
              <w:top w:val="single" w:sz="4" w:space="0" w:color="000000"/>
              <w:left w:val="single" w:sz="4" w:space="0" w:color="000000"/>
              <w:bottom w:val="single" w:sz="4" w:space="0" w:color="000000"/>
            </w:tcBorders>
          </w:tcPr>
          <w:p w14:paraId="54356696" w14:textId="77777777" w:rsidR="009411B2" w:rsidRPr="00191ECF" w:rsidRDefault="009411B2" w:rsidP="009411B2">
            <w:pPr>
              <w:overflowPunct w:val="0"/>
              <w:autoSpaceDE w:val="0"/>
              <w:autoSpaceDN w:val="0"/>
              <w:adjustRightInd w:val="0"/>
              <w:spacing w:after="0" w:line="276" w:lineRule="auto"/>
              <w:jc w:val="center"/>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2</w:t>
            </w:r>
          </w:p>
        </w:tc>
        <w:tc>
          <w:tcPr>
            <w:tcW w:w="4747" w:type="dxa"/>
            <w:tcBorders>
              <w:top w:val="single" w:sz="4" w:space="0" w:color="000000"/>
              <w:left w:val="single" w:sz="4" w:space="0" w:color="000000"/>
              <w:bottom w:val="single" w:sz="4" w:space="0" w:color="000000"/>
            </w:tcBorders>
          </w:tcPr>
          <w:p w14:paraId="1FAD78AA" w14:textId="77777777" w:rsidR="009411B2" w:rsidRPr="00191ECF" w:rsidRDefault="009411B2" w:rsidP="009411B2">
            <w:p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 xml:space="preserve">Njohuri për mjetet e transportit </w:t>
            </w:r>
          </w:p>
        </w:tc>
        <w:tc>
          <w:tcPr>
            <w:tcW w:w="1710" w:type="dxa"/>
            <w:tcBorders>
              <w:top w:val="single" w:sz="4" w:space="0" w:color="000000"/>
              <w:left w:val="single" w:sz="4" w:space="0" w:color="000000"/>
              <w:bottom w:val="single" w:sz="4" w:space="0" w:color="000000"/>
            </w:tcBorders>
          </w:tcPr>
          <w:p w14:paraId="5CFAC203" w14:textId="058C55EE" w:rsidR="009411B2" w:rsidRPr="00191ECF" w:rsidRDefault="009411B2" w:rsidP="001236A0">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b/>
                <w:bCs/>
                <w:kern w:val="0"/>
                <w:lang w:val="sq-AL"/>
                <w14:ligatures w14:val="none"/>
              </w:rPr>
              <w:t xml:space="preserve">          8</w:t>
            </w:r>
            <w:r w:rsidR="007C1C67" w:rsidRPr="00191ECF">
              <w:rPr>
                <w:rFonts w:ascii="Times New Roman" w:eastAsia="Times New Roman" w:hAnsi="Times New Roman" w:cs="Times New Roman"/>
                <w:b/>
                <w:bCs/>
                <w:kern w:val="0"/>
                <w:lang w:val="sq-AL"/>
                <w14:ligatures w14:val="none"/>
              </w:rPr>
              <w:t>1</w:t>
            </w:r>
          </w:p>
        </w:tc>
        <w:tc>
          <w:tcPr>
            <w:tcW w:w="1853" w:type="dxa"/>
            <w:tcBorders>
              <w:top w:val="single" w:sz="4" w:space="0" w:color="000000"/>
              <w:left w:val="single" w:sz="4" w:space="0" w:color="000000"/>
              <w:bottom w:val="single" w:sz="4" w:space="0" w:color="000000"/>
              <w:right w:val="single" w:sz="4" w:space="0" w:color="000000"/>
            </w:tcBorders>
          </w:tcPr>
          <w:p w14:paraId="1AF1C608" w14:textId="77777777" w:rsidR="009411B2" w:rsidRPr="00191ECF" w:rsidRDefault="009411B2" w:rsidP="009411B2">
            <w:pPr>
              <w:overflowPunct w:val="0"/>
              <w:autoSpaceDE w:val="0"/>
              <w:autoSpaceDN w:val="0"/>
              <w:adjustRightInd w:val="0"/>
              <w:spacing w:after="0" w:line="276" w:lineRule="auto"/>
              <w:jc w:val="center"/>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39</w:t>
            </w:r>
          </w:p>
        </w:tc>
      </w:tr>
      <w:tr w:rsidR="009411B2" w:rsidRPr="00191ECF" w14:paraId="7BBDD3A2" w14:textId="77777777" w:rsidTr="00E25660">
        <w:tc>
          <w:tcPr>
            <w:tcW w:w="720" w:type="dxa"/>
            <w:tcBorders>
              <w:top w:val="single" w:sz="4" w:space="0" w:color="000000"/>
              <w:left w:val="single" w:sz="4" w:space="0" w:color="000000"/>
              <w:bottom w:val="single" w:sz="4" w:space="0" w:color="000000"/>
            </w:tcBorders>
          </w:tcPr>
          <w:p w14:paraId="63CC7D0D" w14:textId="77777777" w:rsidR="009411B2" w:rsidRPr="00191ECF" w:rsidRDefault="009411B2" w:rsidP="009411B2">
            <w:pPr>
              <w:overflowPunct w:val="0"/>
              <w:autoSpaceDE w:val="0"/>
              <w:autoSpaceDN w:val="0"/>
              <w:adjustRightInd w:val="0"/>
              <w:spacing w:after="0" w:line="276" w:lineRule="auto"/>
              <w:jc w:val="center"/>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lastRenderedPageBreak/>
              <w:t>3</w:t>
            </w:r>
          </w:p>
        </w:tc>
        <w:tc>
          <w:tcPr>
            <w:tcW w:w="4747" w:type="dxa"/>
            <w:tcBorders>
              <w:top w:val="single" w:sz="4" w:space="0" w:color="000000"/>
              <w:left w:val="single" w:sz="4" w:space="0" w:color="000000"/>
              <w:bottom w:val="single" w:sz="4" w:space="0" w:color="000000"/>
            </w:tcBorders>
          </w:tcPr>
          <w:p w14:paraId="36E64BD1" w14:textId="77777777" w:rsidR="009411B2" w:rsidRPr="00191ECF" w:rsidRDefault="009411B2" w:rsidP="009411B2">
            <w:p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 xml:space="preserve">Shërbime mjetesh transporti </w:t>
            </w:r>
          </w:p>
        </w:tc>
        <w:tc>
          <w:tcPr>
            <w:tcW w:w="1710" w:type="dxa"/>
            <w:tcBorders>
              <w:top w:val="single" w:sz="4" w:space="0" w:color="000000"/>
              <w:left w:val="single" w:sz="4" w:space="0" w:color="000000"/>
              <w:bottom w:val="single" w:sz="4" w:space="0" w:color="000000"/>
            </w:tcBorders>
            <w:vAlign w:val="center"/>
          </w:tcPr>
          <w:p w14:paraId="3BF76093" w14:textId="6861F716" w:rsidR="009411B2" w:rsidRPr="00191ECF" w:rsidRDefault="009411B2" w:rsidP="001236A0">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 xml:space="preserve">          </w:t>
            </w:r>
            <w:r w:rsidRPr="00191ECF">
              <w:rPr>
                <w:rFonts w:ascii="Times New Roman" w:eastAsia="Times New Roman" w:hAnsi="Times New Roman" w:cs="Times New Roman"/>
                <w:b/>
                <w:bCs/>
                <w:kern w:val="0"/>
                <w:lang w:val="sq-AL"/>
                <w14:ligatures w14:val="none"/>
              </w:rPr>
              <w:t>64</w:t>
            </w:r>
          </w:p>
        </w:tc>
        <w:tc>
          <w:tcPr>
            <w:tcW w:w="1853" w:type="dxa"/>
            <w:tcBorders>
              <w:top w:val="single" w:sz="4" w:space="0" w:color="000000"/>
              <w:left w:val="single" w:sz="4" w:space="0" w:color="000000"/>
              <w:bottom w:val="single" w:sz="4" w:space="0" w:color="000000"/>
              <w:right w:val="single" w:sz="4" w:space="0" w:color="000000"/>
            </w:tcBorders>
          </w:tcPr>
          <w:p w14:paraId="1C40C477" w14:textId="77777777" w:rsidR="009411B2" w:rsidRPr="00191ECF" w:rsidRDefault="009411B2" w:rsidP="009411B2">
            <w:pPr>
              <w:overflowPunct w:val="0"/>
              <w:autoSpaceDE w:val="0"/>
              <w:autoSpaceDN w:val="0"/>
              <w:adjustRightInd w:val="0"/>
              <w:spacing w:after="0" w:line="276" w:lineRule="auto"/>
              <w:jc w:val="center"/>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31</w:t>
            </w:r>
          </w:p>
        </w:tc>
      </w:tr>
      <w:tr w:rsidR="009411B2" w:rsidRPr="00191ECF" w14:paraId="04DA8E05" w14:textId="77777777" w:rsidTr="00E25660">
        <w:tc>
          <w:tcPr>
            <w:tcW w:w="720" w:type="dxa"/>
            <w:tcBorders>
              <w:top w:val="single" w:sz="4" w:space="0" w:color="000000"/>
              <w:left w:val="single" w:sz="4" w:space="0" w:color="000000"/>
              <w:bottom w:val="single" w:sz="4" w:space="0" w:color="000000"/>
            </w:tcBorders>
          </w:tcPr>
          <w:p w14:paraId="3C6CD5DA" w14:textId="77777777" w:rsidR="009411B2" w:rsidRPr="00191ECF" w:rsidRDefault="009411B2" w:rsidP="009411B2">
            <w:pPr>
              <w:overflowPunct w:val="0"/>
              <w:autoSpaceDE w:val="0"/>
              <w:autoSpaceDN w:val="0"/>
              <w:adjustRightInd w:val="0"/>
              <w:spacing w:after="0" w:line="276" w:lineRule="auto"/>
              <w:jc w:val="center"/>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4</w:t>
            </w:r>
          </w:p>
        </w:tc>
        <w:tc>
          <w:tcPr>
            <w:tcW w:w="4747" w:type="dxa"/>
            <w:tcBorders>
              <w:top w:val="single" w:sz="4" w:space="0" w:color="000000"/>
              <w:left w:val="single" w:sz="4" w:space="0" w:color="000000"/>
              <w:bottom w:val="single" w:sz="4" w:space="0" w:color="000000"/>
            </w:tcBorders>
          </w:tcPr>
          <w:p w14:paraId="3654EA88" w14:textId="77777777" w:rsidR="009411B2" w:rsidRPr="00191ECF" w:rsidRDefault="009411B2" w:rsidP="009411B2">
            <w:p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Elektroteknika dhe mekatronika në mjetet e transportit</w:t>
            </w:r>
          </w:p>
        </w:tc>
        <w:tc>
          <w:tcPr>
            <w:tcW w:w="1710" w:type="dxa"/>
            <w:tcBorders>
              <w:top w:val="single" w:sz="4" w:space="0" w:color="000000"/>
              <w:left w:val="single" w:sz="4" w:space="0" w:color="000000"/>
              <w:bottom w:val="single" w:sz="4" w:space="0" w:color="000000"/>
            </w:tcBorders>
            <w:vAlign w:val="center"/>
          </w:tcPr>
          <w:p w14:paraId="72B6312E" w14:textId="74C29884" w:rsidR="009411B2" w:rsidRPr="00191ECF" w:rsidRDefault="009411B2" w:rsidP="001236A0">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 xml:space="preserve">         </w:t>
            </w:r>
            <w:r w:rsidRPr="00191ECF">
              <w:rPr>
                <w:rFonts w:ascii="Times New Roman" w:eastAsia="Times New Roman" w:hAnsi="Times New Roman" w:cs="Times New Roman"/>
                <w:b/>
                <w:bCs/>
                <w:kern w:val="0"/>
                <w:lang w:val="sq-AL"/>
                <w14:ligatures w14:val="none"/>
              </w:rPr>
              <w:t xml:space="preserve"> 25</w:t>
            </w:r>
          </w:p>
        </w:tc>
        <w:tc>
          <w:tcPr>
            <w:tcW w:w="1853" w:type="dxa"/>
            <w:tcBorders>
              <w:top w:val="single" w:sz="4" w:space="0" w:color="000000"/>
              <w:left w:val="single" w:sz="4" w:space="0" w:color="000000"/>
              <w:bottom w:val="single" w:sz="4" w:space="0" w:color="000000"/>
              <w:right w:val="single" w:sz="4" w:space="0" w:color="000000"/>
            </w:tcBorders>
          </w:tcPr>
          <w:p w14:paraId="5289A061" w14:textId="77777777" w:rsidR="009411B2" w:rsidRPr="00191ECF" w:rsidRDefault="009411B2" w:rsidP="009411B2">
            <w:pPr>
              <w:overflowPunct w:val="0"/>
              <w:autoSpaceDE w:val="0"/>
              <w:autoSpaceDN w:val="0"/>
              <w:adjustRightInd w:val="0"/>
              <w:spacing w:after="0" w:line="276" w:lineRule="auto"/>
              <w:jc w:val="center"/>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12</w:t>
            </w:r>
          </w:p>
        </w:tc>
      </w:tr>
      <w:tr w:rsidR="009411B2" w:rsidRPr="00191ECF" w14:paraId="49D426EF" w14:textId="77777777" w:rsidTr="00E25660">
        <w:tc>
          <w:tcPr>
            <w:tcW w:w="720" w:type="dxa"/>
            <w:tcBorders>
              <w:top w:val="double" w:sz="4" w:space="0" w:color="000000"/>
              <w:left w:val="single" w:sz="4" w:space="0" w:color="000000"/>
              <w:bottom w:val="double" w:sz="4" w:space="0" w:color="000000"/>
            </w:tcBorders>
          </w:tcPr>
          <w:p w14:paraId="4F87150E" w14:textId="77777777" w:rsidR="009411B2" w:rsidRPr="00191ECF" w:rsidRDefault="009411B2" w:rsidP="009411B2">
            <w:pPr>
              <w:overflowPunct w:val="0"/>
              <w:autoSpaceDE w:val="0"/>
              <w:autoSpaceDN w:val="0"/>
              <w:adjustRightInd w:val="0"/>
              <w:snapToGrid w:val="0"/>
              <w:spacing w:after="0" w:line="276" w:lineRule="auto"/>
              <w:textAlignment w:val="baseline"/>
              <w:rPr>
                <w:rFonts w:ascii="Times New Roman" w:eastAsia="Times New Roman" w:hAnsi="Times New Roman" w:cs="Times New Roman"/>
                <w:b/>
                <w:kern w:val="0"/>
                <w:lang w:val="sq-AL"/>
                <w14:ligatures w14:val="none"/>
              </w:rPr>
            </w:pPr>
          </w:p>
        </w:tc>
        <w:tc>
          <w:tcPr>
            <w:tcW w:w="4747" w:type="dxa"/>
            <w:tcBorders>
              <w:top w:val="double" w:sz="4" w:space="0" w:color="000000"/>
              <w:left w:val="single" w:sz="4" w:space="0" w:color="000000"/>
              <w:bottom w:val="double" w:sz="4" w:space="0" w:color="000000"/>
            </w:tcBorders>
          </w:tcPr>
          <w:p w14:paraId="0C3F9F9E"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b/>
                <w:kern w:val="0"/>
                <w:lang w:val="sq-AL"/>
                <w14:ligatures w14:val="none"/>
              </w:rPr>
              <w:t>TOTALI</w:t>
            </w:r>
          </w:p>
        </w:tc>
        <w:tc>
          <w:tcPr>
            <w:tcW w:w="1710" w:type="dxa"/>
            <w:tcBorders>
              <w:top w:val="double" w:sz="4" w:space="0" w:color="000000"/>
              <w:left w:val="single" w:sz="4" w:space="0" w:color="000000"/>
              <w:bottom w:val="double" w:sz="4" w:space="0" w:color="000000"/>
            </w:tcBorders>
          </w:tcPr>
          <w:p w14:paraId="7FDB2897" w14:textId="0840AAA2" w:rsidR="009411B2" w:rsidRPr="00191ECF" w:rsidRDefault="009411B2" w:rsidP="001236A0">
            <w:pPr>
              <w:overflowPunct w:val="0"/>
              <w:autoSpaceDE w:val="0"/>
              <w:autoSpaceDN w:val="0"/>
              <w:adjustRightInd w:val="0"/>
              <w:spacing w:after="0" w:line="276" w:lineRule="auto"/>
              <w:jc w:val="center"/>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b/>
                <w:kern w:val="0"/>
                <w:lang w:val="sq-AL"/>
                <w14:ligatures w14:val="none"/>
              </w:rPr>
              <w:t>20</w:t>
            </w:r>
            <w:r w:rsidR="007C1C67" w:rsidRPr="00191ECF">
              <w:rPr>
                <w:rFonts w:ascii="Times New Roman" w:eastAsia="Times New Roman" w:hAnsi="Times New Roman" w:cs="Times New Roman"/>
                <w:b/>
                <w:kern w:val="0"/>
                <w:lang w:val="sq-AL"/>
                <w14:ligatures w14:val="none"/>
              </w:rPr>
              <w:t>7</w:t>
            </w:r>
          </w:p>
        </w:tc>
        <w:tc>
          <w:tcPr>
            <w:tcW w:w="1853" w:type="dxa"/>
            <w:tcBorders>
              <w:top w:val="double" w:sz="4" w:space="0" w:color="000000"/>
              <w:left w:val="single" w:sz="4" w:space="0" w:color="000000"/>
              <w:bottom w:val="double" w:sz="4" w:space="0" w:color="000000"/>
              <w:right w:val="single" w:sz="4" w:space="0" w:color="000000"/>
            </w:tcBorders>
          </w:tcPr>
          <w:p w14:paraId="15B131E7" w14:textId="77777777" w:rsidR="009411B2" w:rsidRPr="00191ECF" w:rsidRDefault="009411B2" w:rsidP="009411B2">
            <w:pPr>
              <w:overflowPunct w:val="0"/>
              <w:autoSpaceDE w:val="0"/>
              <w:autoSpaceDN w:val="0"/>
              <w:adjustRightInd w:val="0"/>
              <w:spacing w:after="0" w:line="276" w:lineRule="auto"/>
              <w:jc w:val="center"/>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b/>
                <w:kern w:val="0"/>
                <w:lang w:val="sq-AL"/>
                <w14:ligatures w14:val="none"/>
              </w:rPr>
              <w:t>100%</w:t>
            </w:r>
          </w:p>
        </w:tc>
      </w:tr>
    </w:tbl>
    <w:p w14:paraId="298722B6" w14:textId="77777777" w:rsidR="009411B2" w:rsidRPr="00191ECF" w:rsidRDefault="009411B2" w:rsidP="009411B2">
      <w:pPr>
        <w:overflowPunct w:val="0"/>
        <w:autoSpaceDE w:val="0"/>
        <w:autoSpaceDN w:val="0"/>
        <w:adjustRightInd w:val="0"/>
        <w:spacing w:after="0" w:line="276" w:lineRule="auto"/>
        <w:jc w:val="both"/>
        <w:textAlignment w:val="baseline"/>
        <w:rPr>
          <w:rFonts w:ascii="Times New Roman" w:eastAsia="Times New Roman" w:hAnsi="Times New Roman" w:cs="Times New Roman"/>
          <w:b/>
          <w:kern w:val="0"/>
          <w:lang w:val="sq-AL"/>
          <w14:ligatures w14:val="none"/>
        </w:rPr>
      </w:pPr>
    </w:p>
    <w:p w14:paraId="404B72C3" w14:textId="77777777" w:rsidR="009411B2" w:rsidRPr="00191ECF" w:rsidRDefault="009411B2" w:rsidP="009411B2">
      <w:p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b/>
          <w:kern w:val="0"/>
          <w:lang w:val="sq-AL"/>
          <w14:ligatures w14:val="none"/>
        </w:rPr>
        <w:t>Temat sipas lëndëve</w:t>
      </w:r>
      <w:r w:rsidRPr="00191ECF">
        <w:rPr>
          <w:rFonts w:ascii="Times New Roman" w:eastAsia="Times New Roman" w:hAnsi="Times New Roman" w:cs="Times New Roman"/>
          <w:kern w:val="0"/>
          <w:lang w:val="sq-AL"/>
          <w14:ligatures w14:val="none"/>
        </w:rPr>
        <w:t xml:space="preserve"> janë:</w:t>
      </w:r>
    </w:p>
    <w:p w14:paraId="297E8A18"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p>
    <w:p w14:paraId="768479BB"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a) Temat nga lënda “</w:t>
      </w:r>
      <w:r w:rsidRPr="00191ECF">
        <w:rPr>
          <w:rFonts w:ascii="Times New Roman" w:eastAsia="Times New Roman" w:hAnsi="Times New Roman" w:cs="Times New Roman"/>
          <w:b/>
          <w:kern w:val="0"/>
          <w:lang w:val="sq-AL"/>
          <w14:ligatures w14:val="none"/>
        </w:rPr>
        <w:t>Bazat e mekanikës për mjetet e transportit</w:t>
      </w:r>
      <w:r w:rsidRPr="00191ECF">
        <w:rPr>
          <w:rFonts w:ascii="Times New Roman" w:eastAsia="Times New Roman" w:hAnsi="Times New Roman" w:cs="Times New Roman"/>
          <w:kern w:val="0"/>
          <w:lang w:val="sq-AL"/>
          <w14:ligatures w14:val="none"/>
        </w:rPr>
        <w:t>”, kl. 10 dhe 11:</w:t>
      </w:r>
    </w:p>
    <w:p w14:paraId="533EF1EB"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b/>
          <w:kern w:val="0"/>
          <w:lang w:val="sq-AL"/>
          <w14:ligatures w14:val="none"/>
        </w:rPr>
        <w:t xml:space="preserve">                                                                                              </w:t>
      </w:r>
      <w:bookmarkStart w:id="9" w:name="_Hlk94977847"/>
      <w:r w:rsidRPr="00191ECF">
        <w:rPr>
          <w:rFonts w:ascii="Times New Roman" w:eastAsia="Times New Roman" w:hAnsi="Times New Roman" w:cs="Times New Roman"/>
          <w:b/>
          <w:kern w:val="0"/>
          <w:lang w:val="sq-AL"/>
          <w14:ligatures w14:val="none"/>
        </w:rPr>
        <w:t xml:space="preserve">                               Gjithsej 37 orë</w:t>
      </w:r>
      <w:bookmarkEnd w:id="9"/>
    </w:p>
    <w:p w14:paraId="30D3AF4C" w14:textId="353FB664" w:rsidR="009411B2" w:rsidRPr="00191ECF" w:rsidRDefault="009411B2">
      <w:pPr>
        <w:numPr>
          <w:ilvl w:val="0"/>
          <w:numId w:val="53"/>
        </w:numPr>
        <w:tabs>
          <w:tab w:val="num" w:pos="480"/>
        </w:tabs>
        <w:overflowPunct w:val="0"/>
        <w:autoSpaceDE w:val="0"/>
        <w:autoSpaceDN w:val="0"/>
        <w:adjustRightInd w:val="0"/>
        <w:spacing w:after="0" w:line="276" w:lineRule="auto"/>
        <w:ind w:left="480"/>
        <w:textAlignment w:val="baseline"/>
        <w:rPr>
          <w:rFonts w:ascii="Book Antiqua" w:eastAsia="Times New Roman" w:hAnsi="Book Antiqua" w:cs="Times New Roman"/>
          <w:kern w:val="0"/>
          <w:lang w:val="sq-AL"/>
          <w14:ligatures w14:val="none"/>
        </w:rPr>
      </w:pPr>
      <w:r w:rsidRPr="00191ECF">
        <w:rPr>
          <w:rFonts w:ascii="Book Antiqua" w:eastAsia="Times New Roman" w:hAnsi="Book Antiqua" w:cs="Times New Roman"/>
          <w:kern w:val="0"/>
          <w:lang w:val="sq-AL"/>
          <w14:ligatures w14:val="none"/>
        </w:rPr>
        <w:t xml:space="preserve">Vetitë fizike, kimike, mekanike dhe teknologjike të materialeve                     </w:t>
      </w:r>
      <w:r w:rsidR="003D44F8" w:rsidRPr="00191ECF">
        <w:rPr>
          <w:rFonts w:ascii="Book Antiqua" w:eastAsia="Times New Roman" w:hAnsi="Book Antiqua" w:cs="Times New Roman"/>
          <w:kern w:val="0"/>
          <w:lang w:val="sq-AL"/>
          <w14:ligatures w14:val="none"/>
        </w:rPr>
        <w:t xml:space="preserve"> </w:t>
      </w:r>
      <w:r w:rsidRPr="00191ECF">
        <w:rPr>
          <w:rFonts w:ascii="Book Antiqua" w:eastAsia="Times New Roman" w:hAnsi="Book Antiqua" w:cs="Times New Roman"/>
          <w:kern w:val="0"/>
          <w:lang w:val="sq-AL"/>
          <w14:ligatures w14:val="none"/>
        </w:rPr>
        <w:t xml:space="preserve">4 orë                   </w:t>
      </w:r>
      <w:bookmarkStart w:id="10" w:name="_Hlk94976747"/>
      <w:r w:rsidRPr="00191ECF">
        <w:rPr>
          <w:rFonts w:ascii="Book Antiqua" w:eastAsia="Times New Roman" w:hAnsi="Book Antiqua" w:cs="Times New Roman"/>
          <w:kern w:val="0"/>
          <w:lang w:val="sq-AL"/>
          <w14:ligatures w14:val="none"/>
        </w:rPr>
        <w:t xml:space="preserve">                    </w:t>
      </w:r>
      <w:bookmarkEnd w:id="10"/>
    </w:p>
    <w:p w14:paraId="43F8B1CE" w14:textId="77777777" w:rsidR="009411B2" w:rsidRPr="00191ECF" w:rsidRDefault="009411B2">
      <w:pPr>
        <w:numPr>
          <w:ilvl w:val="0"/>
          <w:numId w:val="53"/>
        </w:numPr>
        <w:tabs>
          <w:tab w:val="num" w:pos="480"/>
        </w:tabs>
        <w:overflowPunct w:val="0"/>
        <w:autoSpaceDE w:val="0"/>
        <w:autoSpaceDN w:val="0"/>
        <w:adjustRightInd w:val="0"/>
        <w:spacing w:after="0" w:line="276" w:lineRule="auto"/>
        <w:ind w:left="480"/>
        <w:textAlignment w:val="baseline"/>
        <w:rPr>
          <w:rFonts w:ascii="Book Antiqua" w:eastAsia="Times New Roman" w:hAnsi="Book Antiqua" w:cs="Times New Roman"/>
          <w:kern w:val="0"/>
          <w:lang w:val="sq-AL"/>
          <w14:ligatures w14:val="none"/>
        </w:rPr>
      </w:pPr>
      <w:r w:rsidRPr="00191ECF">
        <w:rPr>
          <w:rFonts w:ascii="Book Antiqua" w:eastAsia="Times New Roman" w:hAnsi="Book Antiqua" w:cs="Times New Roman"/>
          <w:kern w:val="0"/>
          <w:lang w:val="sq-AL"/>
          <w14:ligatures w14:val="none"/>
        </w:rPr>
        <w:t>Materialet metalike                                                                                                   4 orë</w:t>
      </w:r>
    </w:p>
    <w:p w14:paraId="36C9F258" w14:textId="77777777" w:rsidR="009411B2" w:rsidRPr="00191ECF" w:rsidRDefault="009411B2">
      <w:pPr>
        <w:numPr>
          <w:ilvl w:val="0"/>
          <w:numId w:val="53"/>
        </w:numPr>
        <w:tabs>
          <w:tab w:val="num" w:pos="480"/>
        </w:tabs>
        <w:overflowPunct w:val="0"/>
        <w:autoSpaceDE w:val="0"/>
        <w:autoSpaceDN w:val="0"/>
        <w:adjustRightInd w:val="0"/>
        <w:spacing w:after="0" w:line="276" w:lineRule="auto"/>
        <w:ind w:left="480"/>
        <w:textAlignment w:val="baseline"/>
        <w:rPr>
          <w:rFonts w:ascii="Book Antiqua" w:eastAsia="Times New Roman" w:hAnsi="Book Antiqua" w:cs="Times New Roman"/>
          <w:kern w:val="0"/>
          <w:lang w:val="sq-AL"/>
          <w14:ligatures w14:val="none"/>
        </w:rPr>
      </w:pPr>
      <w:r w:rsidRPr="00191ECF">
        <w:rPr>
          <w:rFonts w:ascii="Book Antiqua" w:eastAsia="Times New Roman" w:hAnsi="Book Antiqua" w:cs="Times New Roman"/>
          <w:kern w:val="0"/>
          <w:lang w:val="sq-AL"/>
          <w14:ligatures w14:val="none"/>
        </w:rPr>
        <w:t xml:space="preserve">Lidhjet e metaleve, </w:t>
      </w:r>
      <w:bookmarkStart w:id="11" w:name="_Hlk94976959"/>
      <w:r w:rsidRPr="00191ECF">
        <w:rPr>
          <w:rFonts w:ascii="Times New Roman" w:eastAsia="Times New Roman" w:hAnsi="Times New Roman" w:cs="Times New Roman"/>
          <w:kern w:val="0"/>
          <w:lang w:val="sq-AL"/>
          <w14:ligatures w14:val="none"/>
        </w:rPr>
        <w:t xml:space="preserve">metalet me ngjyra.                                                                     </w:t>
      </w:r>
      <w:r w:rsidRPr="00191ECF">
        <w:rPr>
          <w:rFonts w:ascii="Book Antiqua" w:eastAsia="Times New Roman" w:hAnsi="Book Antiqua" w:cs="Times New Roman"/>
          <w:kern w:val="0"/>
          <w:lang w:val="sq-AL"/>
          <w14:ligatures w14:val="none"/>
        </w:rPr>
        <w:t xml:space="preserve">2 orë                                                                                                 </w:t>
      </w:r>
      <w:bookmarkEnd w:id="11"/>
    </w:p>
    <w:p w14:paraId="7C62F0E2" w14:textId="77777777" w:rsidR="009411B2" w:rsidRPr="00191ECF" w:rsidRDefault="009411B2">
      <w:pPr>
        <w:numPr>
          <w:ilvl w:val="0"/>
          <w:numId w:val="53"/>
        </w:numPr>
        <w:tabs>
          <w:tab w:val="num" w:pos="480"/>
        </w:tabs>
        <w:overflowPunct w:val="0"/>
        <w:autoSpaceDE w:val="0"/>
        <w:autoSpaceDN w:val="0"/>
        <w:adjustRightInd w:val="0"/>
        <w:spacing w:after="0" w:line="276" w:lineRule="auto"/>
        <w:ind w:left="480"/>
        <w:textAlignment w:val="baseline"/>
        <w:rPr>
          <w:rFonts w:ascii="Book Antiqua" w:eastAsia="Times New Roman" w:hAnsi="Book Antiqua" w:cs="Times New Roman"/>
          <w:kern w:val="0"/>
          <w:lang w:val="sq-AL"/>
          <w14:ligatures w14:val="none"/>
        </w:rPr>
      </w:pPr>
      <w:r w:rsidRPr="00191ECF">
        <w:rPr>
          <w:rFonts w:ascii="Times New Roman" w:eastAsia="Times New Roman" w:hAnsi="Times New Roman" w:cs="Times New Roman"/>
          <w:kern w:val="0"/>
          <w:lang w:val="sq-AL"/>
          <w14:ligatures w14:val="none"/>
        </w:rPr>
        <w:t>Lidhjet e çmontueshme dhe të paçmontueshme të detaleve, llojet , përdorimi i tyre  2</w:t>
      </w:r>
      <w:r w:rsidRPr="00191ECF">
        <w:rPr>
          <w:rFonts w:ascii="Book Antiqua" w:eastAsia="Times New Roman" w:hAnsi="Book Antiqua" w:cs="Times New Roman"/>
          <w:kern w:val="0"/>
          <w:lang w:val="sq-AL"/>
          <w14:ligatures w14:val="none"/>
        </w:rPr>
        <w:t xml:space="preserve"> orë</w:t>
      </w:r>
      <w:r w:rsidRPr="00191ECF">
        <w:rPr>
          <w:rFonts w:ascii="Times New Roman" w:eastAsia="Times New Roman" w:hAnsi="Times New Roman" w:cs="Times New Roman"/>
          <w:kern w:val="0"/>
          <w:lang w:val="sq-AL"/>
          <w14:ligatures w14:val="none"/>
        </w:rPr>
        <w:t xml:space="preserve">                              </w:t>
      </w:r>
    </w:p>
    <w:p w14:paraId="7AC002E9" w14:textId="77777777" w:rsidR="009411B2" w:rsidRPr="00191ECF" w:rsidRDefault="009411B2">
      <w:pPr>
        <w:numPr>
          <w:ilvl w:val="0"/>
          <w:numId w:val="53"/>
        </w:numPr>
        <w:tabs>
          <w:tab w:val="num" w:pos="480"/>
        </w:tabs>
        <w:overflowPunct w:val="0"/>
        <w:autoSpaceDE w:val="0"/>
        <w:autoSpaceDN w:val="0"/>
        <w:adjustRightInd w:val="0"/>
        <w:spacing w:after="0" w:line="276" w:lineRule="auto"/>
        <w:ind w:left="480"/>
        <w:textAlignment w:val="baseline"/>
        <w:rPr>
          <w:rFonts w:ascii="Book Antiqua" w:eastAsia="Times New Roman" w:hAnsi="Book Antiqua" w:cs="Times New Roman"/>
          <w:kern w:val="0"/>
          <w:sz w:val="28"/>
          <w:szCs w:val="28"/>
          <w:lang w:val="sq-AL"/>
          <w14:ligatures w14:val="none"/>
        </w:rPr>
      </w:pPr>
      <w:r w:rsidRPr="00191ECF">
        <w:rPr>
          <w:rFonts w:ascii="Times New Roman" w:eastAsia="Times New Roman" w:hAnsi="Times New Roman" w:cs="Times New Roman"/>
          <w:kern w:val="0"/>
          <w:lang w:val="sq-AL"/>
          <w14:ligatures w14:val="none"/>
        </w:rPr>
        <w:t>Transmisionet me rrota të dhëmbëzuara, llojet dhe veçoritë e tyre</w:t>
      </w:r>
      <w:r w:rsidRPr="00191ECF">
        <w:rPr>
          <w:rFonts w:ascii="Book Antiqua" w:eastAsia="Times New Roman" w:hAnsi="Book Antiqua" w:cs="Times New Roman"/>
          <w:kern w:val="0"/>
          <w:lang w:val="sq-AL"/>
          <w14:ligatures w14:val="none"/>
        </w:rPr>
        <w:t xml:space="preserve">                             3 orë                        </w:t>
      </w:r>
    </w:p>
    <w:p w14:paraId="333CABBE" w14:textId="77777777" w:rsidR="009411B2" w:rsidRPr="00191ECF" w:rsidRDefault="009411B2">
      <w:pPr>
        <w:numPr>
          <w:ilvl w:val="0"/>
          <w:numId w:val="53"/>
        </w:numPr>
        <w:tabs>
          <w:tab w:val="num" w:pos="480"/>
        </w:tabs>
        <w:overflowPunct w:val="0"/>
        <w:autoSpaceDE w:val="0"/>
        <w:autoSpaceDN w:val="0"/>
        <w:adjustRightInd w:val="0"/>
        <w:spacing w:after="0" w:line="276" w:lineRule="auto"/>
        <w:ind w:left="480"/>
        <w:textAlignment w:val="baseline"/>
        <w:rPr>
          <w:rFonts w:ascii="Book Antiqua" w:eastAsia="Times New Roman" w:hAnsi="Book Antiqua" w:cs="Times New Roman"/>
          <w:kern w:val="0"/>
          <w:sz w:val="28"/>
          <w:szCs w:val="28"/>
          <w:lang w:val="sq-AL"/>
          <w14:ligatures w14:val="none"/>
        </w:rPr>
      </w:pPr>
      <w:r w:rsidRPr="00191ECF">
        <w:rPr>
          <w:rFonts w:ascii="Book Antiqua" w:eastAsia="Times New Roman" w:hAnsi="Book Antiqua" w:cs="Times New Roman"/>
          <w:kern w:val="0"/>
          <w:lang w:val="sq-AL"/>
          <w14:ligatures w14:val="none"/>
        </w:rPr>
        <w:t xml:space="preserve">Përpunimi axhusterik                                                                                               </w:t>
      </w:r>
      <w:bookmarkStart w:id="12" w:name="_Hlk94977001"/>
      <w:r w:rsidRPr="00191ECF">
        <w:rPr>
          <w:rFonts w:ascii="Book Antiqua" w:eastAsia="Times New Roman" w:hAnsi="Book Antiqua" w:cs="Times New Roman"/>
          <w:kern w:val="0"/>
          <w:lang w:val="sq-AL"/>
          <w14:ligatures w14:val="none"/>
        </w:rPr>
        <w:t>2 orë</w:t>
      </w:r>
      <w:bookmarkEnd w:id="12"/>
    </w:p>
    <w:p w14:paraId="39955EAE" w14:textId="77777777" w:rsidR="009411B2" w:rsidRPr="00191ECF" w:rsidRDefault="009411B2">
      <w:pPr>
        <w:numPr>
          <w:ilvl w:val="0"/>
          <w:numId w:val="53"/>
        </w:numPr>
        <w:tabs>
          <w:tab w:val="num" w:pos="480"/>
        </w:tabs>
        <w:overflowPunct w:val="0"/>
        <w:autoSpaceDE w:val="0"/>
        <w:autoSpaceDN w:val="0"/>
        <w:adjustRightInd w:val="0"/>
        <w:spacing w:after="0" w:line="276" w:lineRule="auto"/>
        <w:ind w:left="480"/>
        <w:textAlignment w:val="baseline"/>
        <w:rPr>
          <w:rFonts w:ascii="Book Antiqua" w:eastAsia="Times New Roman" w:hAnsi="Book Antiqua" w:cs="Times New Roman"/>
          <w:kern w:val="0"/>
          <w:sz w:val="28"/>
          <w:szCs w:val="28"/>
          <w:lang w:val="sq-AL"/>
          <w14:ligatures w14:val="none"/>
        </w:rPr>
      </w:pPr>
      <w:r w:rsidRPr="00191ECF">
        <w:rPr>
          <w:rFonts w:ascii="Book Antiqua" w:eastAsia="Times New Roman" w:hAnsi="Book Antiqua" w:cs="Times New Roman"/>
          <w:kern w:val="0"/>
          <w:lang w:val="sq-AL"/>
          <w14:ligatures w14:val="none"/>
        </w:rPr>
        <w:t>Përpunimi me saldim dhe ngjitje                                                                           3 orë</w:t>
      </w:r>
    </w:p>
    <w:p w14:paraId="325E1E11" w14:textId="77777777" w:rsidR="009411B2" w:rsidRPr="00191ECF" w:rsidRDefault="009411B2">
      <w:pPr>
        <w:numPr>
          <w:ilvl w:val="0"/>
          <w:numId w:val="53"/>
        </w:numPr>
        <w:tabs>
          <w:tab w:val="num" w:pos="480"/>
        </w:tabs>
        <w:overflowPunct w:val="0"/>
        <w:autoSpaceDE w:val="0"/>
        <w:autoSpaceDN w:val="0"/>
        <w:adjustRightInd w:val="0"/>
        <w:spacing w:after="0" w:line="276" w:lineRule="auto"/>
        <w:ind w:left="480"/>
        <w:textAlignment w:val="baseline"/>
        <w:rPr>
          <w:rFonts w:ascii="Book Antiqua" w:eastAsia="Times New Roman" w:hAnsi="Book Antiqua" w:cs="Times New Roman"/>
          <w:kern w:val="0"/>
          <w:sz w:val="28"/>
          <w:szCs w:val="28"/>
          <w:lang w:val="sq-AL"/>
          <w14:ligatures w14:val="none"/>
        </w:rPr>
      </w:pPr>
      <w:r w:rsidRPr="00191ECF">
        <w:rPr>
          <w:rFonts w:ascii="Book Antiqua" w:eastAsia="Times New Roman" w:hAnsi="Book Antiqua" w:cs="Times New Roman"/>
          <w:kern w:val="0"/>
          <w:lang w:val="sq-AL"/>
          <w14:ligatures w14:val="none"/>
        </w:rPr>
        <w:t>Përpunimi me heqje ashkle                                                                                     3 orë</w:t>
      </w:r>
    </w:p>
    <w:p w14:paraId="0F8335A5" w14:textId="0671C8CF" w:rsidR="001236A0" w:rsidRPr="00191ECF" w:rsidRDefault="001236A0">
      <w:pPr>
        <w:numPr>
          <w:ilvl w:val="0"/>
          <w:numId w:val="53"/>
        </w:numPr>
        <w:tabs>
          <w:tab w:val="num" w:pos="480"/>
        </w:tabs>
        <w:overflowPunct w:val="0"/>
        <w:autoSpaceDE w:val="0"/>
        <w:autoSpaceDN w:val="0"/>
        <w:adjustRightInd w:val="0"/>
        <w:spacing w:after="0" w:line="276" w:lineRule="auto"/>
        <w:ind w:left="480"/>
        <w:textAlignment w:val="baseline"/>
        <w:rPr>
          <w:rFonts w:ascii="Book Antiqua" w:eastAsia="Times New Roman" w:hAnsi="Book Antiqua" w:cs="Times New Roman"/>
          <w:kern w:val="0"/>
          <w:sz w:val="28"/>
          <w:szCs w:val="28"/>
          <w:lang w:val="sq-AL"/>
          <w14:ligatures w14:val="none"/>
        </w:rPr>
      </w:pPr>
      <w:r w:rsidRPr="00191ECF">
        <w:rPr>
          <w:rFonts w:ascii="Book Antiqua" w:eastAsia="Times New Roman" w:hAnsi="Book Antiqua" w:cs="Times New Roman"/>
          <w:kern w:val="0"/>
          <w:lang w:val="sq-AL"/>
          <w14:ligatures w14:val="none"/>
        </w:rPr>
        <w:t>F</w:t>
      </w:r>
      <w:r w:rsidR="0033799B" w:rsidRPr="00191ECF">
        <w:rPr>
          <w:rFonts w:ascii="Times New Roman" w:eastAsia="Times New Roman" w:hAnsi="Times New Roman" w:cs="Times New Roman"/>
          <w:kern w:val="0"/>
          <w:lang w:val="sq-AL"/>
          <w14:ligatures w14:val="none"/>
        </w:rPr>
        <w:t xml:space="preserve">orcat dhe momentet, shuma dhe zbërthimi i tyre                                            </w:t>
      </w:r>
      <w:r w:rsidR="0033799B" w:rsidRPr="00191ECF">
        <w:rPr>
          <w:rFonts w:ascii="Book Antiqua" w:eastAsia="Times New Roman" w:hAnsi="Book Antiqua" w:cs="Times New Roman"/>
          <w:kern w:val="0"/>
          <w:lang w:val="sq-AL"/>
          <w14:ligatures w14:val="none"/>
        </w:rPr>
        <w:t xml:space="preserve">          3 orë</w:t>
      </w:r>
    </w:p>
    <w:p w14:paraId="26EE3854" w14:textId="56316F96" w:rsidR="0033799B" w:rsidRPr="00191ECF" w:rsidRDefault="0033799B">
      <w:pPr>
        <w:numPr>
          <w:ilvl w:val="0"/>
          <w:numId w:val="53"/>
        </w:numPr>
        <w:tabs>
          <w:tab w:val="num" w:pos="480"/>
        </w:tabs>
        <w:overflowPunct w:val="0"/>
        <w:autoSpaceDE w:val="0"/>
        <w:autoSpaceDN w:val="0"/>
        <w:adjustRightInd w:val="0"/>
        <w:spacing w:after="0" w:line="276" w:lineRule="auto"/>
        <w:ind w:left="480"/>
        <w:textAlignment w:val="baseline"/>
        <w:rPr>
          <w:rFonts w:ascii="Book Antiqua" w:eastAsia="Times New Roman" w:hAnsi="Book Antiqua" w:cs="Times New Roman"/>
          <w:kern w:val="0"/>
          <w:sz w:val="28"/>
          <w:szCs w:val="28"/>
          <w:lang w:val="sq-AL"/>
          <w14:ligatures w14:val="none"/>
        </w:rPr>
      </w:pPr>
      <w:r w:rsidRPr="00191ECF">
        <w:rPr>
          <w:rFonts w:ascii="Book Antiqua" w:eastAsia="Times New Roman" w:hAnsi="Book Antiqua" w:cs="Times New Roman"/>
          <w:kern w:val="0"/>
          <w:lang w:val="sq-AL"/>
          <w14:ligatures w14:val="none"/>
        </w:rPr>
        <w:t>Llogaritje të thjeshta për statikën, kinematikën dhe dinamikën                       3 orë</w:t>
      </w:r>
    </w:p>
    <w:p w14:paraId="529ECB79" w14:textId="188B43E9" w:rsidR="0033799B" w:rsidRPr="00191ECF" w:rsidRDefault="0033799B">
      <w:pPr>
        <w:numPr>
          <w:ilvl w:val="0"/>
          <w:numId w:val="53"/>
        </w:numPr>
        <w:tabs>
          <w:tab w:val="num" w:pos="480"/>
        </w:tabs>
        <w:overflowPunct w:val="0"/>
        <w:autoSpaceDE w:val="0"/>
        <w:autoSpaceDN w:val="0"/>
        <w:adjustRightInd w:val="0"/>
        <w:spacing w:after="0" w:line="276" w:lineRule="auto"/>
        <w:ind w:left="480"/>
        <w:textAlignment w:val="baseline"/>
        <w:rPr>
          <w:rFonts w:ascii="Book Antiqua" w:eastAsia="Times New Roman" w:hAnsi="Book Antiqua" w:cs="Times New Roman"/>
          <w:kern w:val="0"/>
          <w:sz w:val="28"/>
          <w:szCs w:val="28"/>
          <w:lang w:val="sq-AL"/>
          <w14:ligatures w14:val="none"/>
        </w:rPr>
      </w:pPr>
      <w:r w:rsidRPr="00191ECF">
        <w:rPr>
          <w:rFonts w:ascii="Book Antiqua" w:eastAsia="Times New Roman" w:hAnsi="Book Antiqua" w:cs="Times New Roman"/>
          <w:kern w:val="0"/>
          <w:lang w:val="sq-AL"/>
          <w14:ligatures w14:val="none"/>
        </w:rPr>
        <w:t>Shtypja, tërheqja, përkulja, përdredhja dhe prerja                                              5 orë</w:t>
      </w:r>
    </w:p>
    <w:p w14:paraId="375AA681" w14:textId="31B90502" w:rsidR="0033799B" w:rsidRPr="00191ECF" w:rsidRDefault="0033799B">
      <w:pPr>
        <w:numPr>
          <w:ilvl w:val="0"/>
          <w:numId w:val="53"/>
        </w:numPr>
        <w:tabs>
          <w:tab w:val="num" w:pos="480"/>
        </w:tabs>
        <w:overflowPunct w:val="0"/>
        <w:autoSpaceDE w:val="0"/>
        <w:autoSpaceDN w:val="0"/>
        <w:adjustRightInd w:val="0"/>
        <w:spacing w:after="0" w:line="276" w:lineRule="auto"/>
        <w:ind w:left="480"/>
        <w:textAlignment w:val="baseline"/>
        <w:rPr>
          <w:rFonts w:ascii="Book Antiqua" w:eastAsia="Times New Roman" w:hAnsi="Book Antiqua" w:cs="Times New Roman"/>
          <w:kern w:val="0"/>
          <w:sz w:val="28"/>
          <w:szCs w:val="28"/>
          <w:lang w:val="sq-AL"/>
          <w14:ligatures w14:val="none"/>
        </w:rPr>
      </w:pPr>
      <w:r w:rsidRPr="00191ECF">
        <w:rPr>
          <w:rFonts w:ascii="Book Antiqua" w:eastAsia="Times New Roman" w:hAnsi="Book Antiqua" w:cs="Times New Roman"/>
          <w:kern w:val="0"/>
          <w:lang w:val="sq-AL"/>
          <w14:ligatures w14:val="none"/>
        </w:rPr>
        <w:t>Saktësia e punimit. Kuptimi dhe llojet e tolerancave të përmasave                 3 orë</w:t>
      </w:r>
    </w:p>
    <w:p w14:paraId="7528CB38" w14:textId="28B89633" w:rsidR="009411B2" w:rsidRPr="00191ECF" w:rsidRDefault="009411B2" w:rsidP="00515BA2">
      <w:pPr>
        <w:overflowPunct w:val="0"/>
        <w:autoSpaceDE w:val="0"/>
        <w:autoSpaceDN w:val="0"/>
        <w:adjustRightInd w:val="0"/>
        <w:spacing w:after="0" w:line="276" w:lineRule="auto"/>
        <w:textAlignment w:val="baseline"/>
        <w:rPr>
          <w:rFonts w:ascii="Book Antiqua" w:eastAsia="Times New Roman" w:hAnsi="Book Antiqua" w:cs="Times New Roman"/>
          <w:b/>
          <w:bCs/>
          <w:color w:val="EE0000"/>
          <w:kern w:val="0"/>
          <w:sz w:val="28"/>
          <w:szCs w:val="28"/>
          <w:lang w:val="sq-AL"/>
          <w14:ligatures w14:val="none"/>
        </w:rPr>
      </w:pPr>
      <w:r w:rsidRPr="00191ECF">
        <w:rPr>
          <w:rFonts w:ascii="Book Antiqua" w:eastAsia="Times New Roman" w:hAnsi="Book Antiqua" w:cs="Times New Roman"/>
          <w:b/>
          <w:bCs/>
          <w:color w:val="EE0000"/>
          <w:kern w:val="0"/>
          <w:lang w:val="sq-AL"/>
          <w14:ligatures w14:val="none"/>
        </w:rPr>
        <w:t xml:space="preserve">                                                                                                                                                                          </w:t>
      </w:r>
    </w:p>
    <w:p w14:paraId="39090C2B"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b) Temat nga lënda “</w:t>
      </w:r>
      <w:r w:rsidRPr="00191ECF">
        <w:rPr>
          <w:rFonts w:ascii="Times New Roman" w:eastAsia="Times New Roman" w:hAnsi="Times New Roman" w:cs="Times New Roman"/>
          <w:b/>
          <w:kern w:val="0"/>
          <w:lang w:val="sq-AL"/>
          <w14:ligatures w14:val="none"/>
        </w:rPr>
        <w:t>Njohuri për mjetet e transportit</w:t>
      </w:r>
      <w:r w:rsidRPr="00191ECF">
        <w:rPr>
          <w:rFonts w:ascii="Times New Roman" w:eastAsia="Times New Roman" w:hAnsi="Times New Roman" w:cs="Times New Roman"/>
          <w:kern w:val="0"/>
          <w:lang w:val="sq-AL"/>
          <w14:ligatures w14:val="none"/>
        </w:rPr>
        <w:t>”, kl.10 dhe 11:</w:t>
      </w:r>
    </w:p>
    <w:p w14:paraId="2B24ABF5" w14:textId="09A5D8B1" w:rsidR="009411B2" w:rsidRPr="00191ECF" w:rsidRDefault="009411B2" w:rsidP="009411B2">
      <w:pPr>
        <w:tabs>
          <w:tab w:val="left" w:pos="7875"/>
        </w:tabs>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 xml:space="preserve">                                                                                            </w:t>
      </w:r>
      <w:bookmarkStart w:id="13" w:name="_Hlk94980446"/>
      <w:r w:rsidRPr="00191ECF">
        <w:rPr>
          <w:rFonts w:ascii="Times New Roman" w:eastAsia="Times New Roman" w:hAnsi="Times New Roman" w:cs="Times New Roman"/>
          <w:kern w:val="0"/>
          <w:lang w:val="sq-AL"/>
          <w14:ligatures w14:val="none"/>
        </w:rPr>
        <w:t xml:space="preserve">                               </w:t>
      </w:r>
      <w:r w:rsidRPr="00191ECF">
        <w:rPr>
          <w:rFonts w:ascii="Times New Roman" w:eastAsia="Times New Roman" w:hAnsi="Times New Roman" w:cs="Times New Roman"/>
          <w:b/>
          <w:kern w:val="0"/>
          <w:lang w:val="sq-AL"/>
          <w14:ligatures w14:val="none"/>
        </w:rPr>
        <w:t>Gjithsej 8</w:t>
      </w:r>
      <w:r w:rsidR="007C1C67" w:rsidRPr="00191ECF">
        <w:rPr>
          <w:rFonts w:ascii="Times New Roman" w:eastAsia="Times New Roman" w:hAnsi="Times New Roman" w:cs="Times New Roman"/>
          <w:b/>
          <w:kern w:val="0"/>
          <w:lang w:val="sq-AL"/>
          <w14:ligatures w14:val="none"/>
        </w:rPr>
        <w:t>1</w:t>
      </w:r>
      <w:r w:rsidRPr="00191ECF">
        <w:rPr>
          <w:rFonts w:ascii="Times New Roman" w:eastAsia="Times New Roman" w:hAnsi="Times New Roman" w:cs="Times New Roman"/>
          <w:b/>
          <w:kern w:val="0"/>
          <w:lang w:val="sq-AL"/>
          <w14:ligatures w14:val="none"/>
        </w:rPr>
        <w:t xml:space="preserve"> orë</w:t>
      </w:r>
      <w:bookmarkEnd w:id="13"/>
    </w:p>
    <w:p w14:paraId="314AA618" w14:textId="0F0BF5C9" w:rsidR="00AB7EE6" w:rsidRPr="00191ECF" w:rsidRDefault="00AB7EE6" w:rsidP="007C1C67">
      <w:pPr>
        <w:numPr>
          <w:ilvl w:val="0"/>
          <w:numId w:val="54"/>
        </w:numPr>
        <w:tabs>
          <w:tab w:val="num" w:pos="480"/>
        </w:tabs>
        <w:overflowPunct w:val="0"/>
        <w:autoSpaceDE w:val="0"/>
        <w:autoSpaceDN w:val="0"/>
        <w:adjustRightInd w:val="0"/>
        <w:spacing w:after="0" w:line="276" w:lineRule="auto"/>
        <w:ind w:left="480" w:hanging="480"/>
        <w:jc w:val="both"/>
        <w:textAlignment w:val="baseline"/>
        <w:rPr>
          <w:rFonts w:ascii="Times New Roman" w:eastAsia="Times New Roman" w:hAnsi="Times New Roman" w:cs="Times New Roman"/>
          <w:kern w:val="0"/>
          <w:lang w:val="sq-AL"/>
          <w14:ligatures w14:val="none"/>
        </w:rPr>
      </w:pPr>
      <w:bookmarkStart w:id="14" w:name="OLE_LINK1"/>
      <w:r w:rsidRPr="00191ECF">
        <w:rPr>
          <w:rFonts w:ascii="Times New Roman" w:eastAsia="Times New Roman" w:hAnsi="Times New Roman" w:cs="Times New Roman"/>
          <w:kern w:val="0"/>
          <w:lang w:val="sq-AL"/>
          <w14:ligatures w14:val="none"/>
        </w:rPr>
        <w:t>Ndërtimi i përgjithshëm i MDB të tipeve “Otto” dhe “Diesel”                                      2 orë</w:t>
      </w:r>
    </w:p>
    <w:p w14:paraId="2E41AFBA" w14:textId="37FAF30A" w:rsidR="007C1C67" w:rsidRPr="00191ECF" w:rsidRDefault="007C1C67" w:rsidP="007C1C67">
      <w:pPr>
        <w:numPr>
          <w:ilvl w:val="0"/>
          <w:numId w:val="54"/>
        </w:numPr>
        <w:tabs>
          <w:tab w:val="num" w:pos="480"/>
        </w:tabs>
        <w:overflowPunct w:val="0"/>
        <w:autoSpaceDE w:val="0"/>
        <w:autoSpaceDN w:val="0"/>
        <w:adjustRightInd w:val="0"/>
        <w:spacing w:after="0" w:line="276" w:lineRule="auto"/>
        <w:ind w:left="480" w:hanging="480"/>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Sistemi i ndezjes së MDB                                                                                             10 orë</w:t>
      </w:r>
    </w:p>
    <w:p w14:paraId="28FF4C30" w14:textId="13550E69" w:rsidR="007C1C67" w:rsidRPr="00191ECF" w:rsidRDefault="007C1C67" w:rsidP="007C1C67">
      <w:pPr>
        <w:numPr>
          <w:ilvl w:val="0"/>
          <w:numId w:val="54"/>
        </w:numPr>
        <w:tabs>
          <w:tab w:val="num" w:pos="480"/>
        </w:tabs>
        <w:overflowPunct w:val="0"/>
        <w:autoSpaceDE w:val="0"/>
        <w:autoSpaceDN w:val="0"/>
        <w:adjustRightInd w:val="0"/>
        <w:spacing w:after="0" w:line="276" w:lineRule="auto"/>
        <w:ind w:left="480" w:hanging="480"/>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Sistemi i ftohjes së MDB                                                                                                6 orë</w:t>
      </w:r>
    </w:p>
    <w:p w14:paraId="651A8A34" w14:textId="08D99631" w:rsidR="007C1C67" w:rsidRPr="00191ECF" w:rsidRDefault="007C1C67" w:rsidP="007C1C67">
      <w:pPr>
        <w:numPr>
          <w:ilvl w:val="0"/>
          <w:numId w:val="54"/>
        </w:numPr>
        <w:tabs>
          <w:tab w:val="num" w:pos="480"/>
        </w:tabs>
        <w:overflowPunct w:val="0"/>
        <w:autoSpaceDE w:val="0"/>
        <w:autoSpaceDN w:val="0"/>
        <w:adjustRightInd w:val="0"/>
        <w:spacing w:after="0" w:line="276" w:lineRule="auto"/>
        <w:ind w:left="480" w:hanging="480"/>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Sistemi i vajisjes së MDB                                                                                                6 orë</w:t>
      </w:r>
    </w:p>
    <w:p w14:paraId="4634D2A5" w14:textId="29D05A8F" w:rsidR="007C1C67" w:rsidRPr="00191ECF" w:rsidRDefault="007C1C67" w:rsidP="00E25660">
      <w:pPr>
        <w:numPr>
          <w:ilvl w:val="0"/>
          <w:numId w:val="54"/>
        </w:num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 xml:space="preserve">Sistemi i ushqimit me injeksion të benzinës dhe formimi i përzierjes ajër lëndë               djegëse                                                                                                                         </w:t>
      </w:r>
      <w:r w:rsidR="00E25660" w:rsidRPr="00191ECF">
        <w:rPr>
          <w:rFonts w:ascii="Times New Roman" w:eastAsia="Times New Roman" w:hAnsi="Times New Roman" w:cs="Times New Roman"/>
          <w:kern w:val="0"/>
          <w:lang w:val="sq-AL"/>
          <w14:ligatures w14:val="none"/>
        </w:rPr>
        <w:t xml:space="preserve">  </w:t>
      </w:r>
      <w:r w:rsidRPr="00191ECF">
        <w:rPr>
          <w:rFonts w:ascii="Times New Roman" w:eastAsia="Times New Roman" w:hAnsi="Times New Roman" w:cs="Times New Roman"/>
          <w:kern w:val="0"/>
          <w:lang w:val="sq-AL"/>
          <w14:ligatures w14:val="none"/>
        </w:rPr>
        <w:t xml:space="preserve"> 8 orë</w:t>
      </w:r>
    </w:p>
    <w:p w14:paraId="7381D10A" w14:textId="523EE068" w:rsidR="007C1C67" w:rsidRPr="00191ECF" w:rsidRDefault="007C1C67" w:rsidP="007C1C67">
      <w:pPr>
        <w:numPr>
          <w:ilvl w:val="0"/>
          <w:numId w:val="54"/>
        </w:numPr>
        <w:tabs>
          <w:tab w:val="num" w:pos="480"/>
        </w:tabs>
        <w:overflowPunct w:val="0"/>
        <w:autoSpaceDE w:val="0"/>
        <w:autoSpaceDN w:val="0"/>
        <w:adjustRightInd w:val="0"/>
        <w:spacing w:after="0" w:line="276" w:lineRule="auto"/>
        <w:ind w:left="480" w:hanging="480"/>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Sistemi i shkarkimit të produkteve të djegies                                                                  3 orë</w:t>
      </w:r>
    </w:p>
    <w:p w14:paraId="563D6950" w14:textId="4A830603" w:rsidR="007C1C67" w:rsidRPr="00191ECF" w:rsidRDefault="007C1C67" w:rsidP="007C1C67">
      <w:pPr>
        <w:numPr>
          <w:ilvl w:val="0"/>
          <w:numId w:val="54"/>
        </w:numPr>
        <w:tabs>
          <w:tab w:val="num" w:pos="480"/>
        </w:tabs>
        <w:overflowPunct w:val="0"/>
        <w:autoSpaceDE w:val="0"/>
        <w:autoSpaceDN w:val="0"/>
        <w:adjustRightInd w:val="0"/>
        <w:spacing w:after="0" w:line="276" w:lineRule="auto"/>
        <w:ind w:left="480" w:hanging="480"/>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Freksionet e mjeteve të transportit automobilistik                                                           7 orë</w:t>
      </w:r>
    </w:p>
    <w:p w14:paraId="0CFE057F" w14:textId="20249C6B" w:rsidR="007C1C67" w:rsidRPr="00191ECF" w:rsidRDefault="007C1C67" w:rsidP="007C1C67">
      <w:pPr>
        <w:numPr>
          <w:ilvl w:val="0"/>
          <w:numId w:val="54"/>
        </w:numPr>
        <w:tabs>
          <w:tab w:val="num" w:pos="480"/>
        </w:tabs>
        <w:overflowPunct w:val="0"/>
        <w:autoSpaceDE w:val="0"/>
        <w:autoSpaceDN w:val="0"/>
        <w:adjustRightInd w:val="0"/>
        <w:spacing w:after="0" w:line="276" w:lineRule="auto"/>
        <w:ind w:left="480" w:hanging="480"/>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Kutitë e shpejtësisë manuale                                                                                            4 orë</w:t>
      </w:r>
    </w:p>
    <w:p w14:paraId="08258E0A" w14:textId="61EC7E07" w:rsidR="007C1C67" w:rsidRPr="00191ECF" w:rsidRDefault="007C1C67" w:rsidP="007C1C67">
      <w:pPr>
        <w:numPr>
          <w:ilvl w:val="0"/>
          <w:numId w:val="54"/>
        </w:numPr>
        <w:tabs>
          <w:tab w:val="num" w:pos="480"/>
        </w:tabs>
        <w:overflowPunct w:val="0"/>
        <w:autoSpaceDE w:val="0"/>
        <w:autoSpaceDN w:val="0"/>
        <w:adjustRightInd w:val="0"/>
        <w:spacing w:after="0" w:line="276" w:lineRule="auto"/>
        <w:ind w:left="480" w:hanging="480"/>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Kutitë e shpejtësisë automatike                                                                                        2 orë</w:t>
      </w:r>
    </w:p>
    <w:p w14:paraId="23C6D240" w14:textId="7D545985" w:rsidR="007C1C67" w:rsidRPr="00191ECF" w:rsidRDefault="007C1C67" w:rsidP="007C1C67">
      <w:pPr>
        <w:numPr>
          <w:ilvl w:val="0"/>
          <w:numId w:val="54"/>
        </w:numPr>
        <w:tabs>
          <w:tab w:val="num" w:pos="480"/>
        </w:tabs>
        <w:overflowPunct w:val="0"/>
        <w:autoSpaceDE w:val="0"/>
        <w:autoSpaceDN w:val="0"/>
        <w:adjustRightInd w:val="0"/>
        <w:spacing w:after="0" w:line="276" w:lineRule="auto"/>
        <w:ind w:left="480" w:hanging="480"/>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Rrotat e automjeteve                                                                                                        7 orë</w:t>
      </w:r>
    </w:p>
    <w:p w14:paraId="1D7CB912" w14:textId="6C9F3F8B" w:rsidR="007C1C67" w:rsidRPr="00191ECF" w:rsidRDefault="007C1C67" w:rsidP="007C1C67">
      <w:pPr>
        <w:numPr>
          <w:ilvl w:val="0"/>
          <w:numId w:val="54"/>
        </w:numPr>
        <w:tabs>
          <w:tab w:val="num" w:pos="480"/>
        </w:tabs>
        <w:overflowPunct w:val="0"/>
        <w:autoSpaceDE w:val="0"/>
        <w:autoSpaceDN w:val="0"/>
        <w:adjustRightInd w:val="0"/>
        <w:spacing w:after="0" w:line="276" w:lineRule="auto"/>
        <w:ind w:left="480" w:hanging="480"/>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Sistemet e drejtimit në automjete                                                                                     8 orë</w:t>
      </w:r>
    </w:p>
    <w:p w14:paraId="54D49685" w14:textId="53A0EBF3" w:rsidR="007C1C67" w:rsidRPr="00191ECF" w:rsidRDefault="007C1C67" w:rsidP="007C1C67">
      <w:pPr>
        <w:numPr>
          <w:ilvl w:val="0"/>
          <w:numId w:val="54"/>
        </w:numPr>
        <w:tabs>
          <w:tab w:val="num" w:pos="480"/>
        </w:tabs>
        <w:overflowPunct w:val="0"/>
        <w:autoSpaceDE w:val="0"/>
        <w:autoSpaceDN w:val="0"/>
        <w:adjustRightInd w:val="0"/>
        <w:spacing w:after="0" w:line="276" w:lineRule="auto"/>
        <w:ind w:left="480" w:hanging="480"/>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Sistemet e frenimit në automjete                                                                                      9 orë</w:t>
      </w:r>
    </w:p>
    <w:p w14:paraId="1BCCC68B" w14:textId="1B32A0AE" w:rsidR="00C75EDE" w:rsidRPr="00191ECF" w:rsidRDefault="007C1C67" w:rsidP="00C75EDE">
      <w:pPr>
        <w:numPr>
          <w:ilvl w:val="0"/>
          <w:numId w:val="54"/>
        </w:numPr>
        <w:tabs>
          <w:tab w:val="num" w:pos="480"/>
        </w:tabs>
        <w:overflowPunct w:val="0"/>
        <w:autoSpaceDE w:val="0"/>
        <w:autoSpaceDN w:val="0"/>
        <w:adjustRightInd w:val="0"/>
        <w:spacing w:after="0" w:line="276" w:lineRule="auto"/>
        <w:ind w:left="480" w:hanging="480"/>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Sistemet e ndriçim-sinjalizimit në automjete                                                                  9 orë</w:t>
      </w:r>
      <w:bookmarkEnd w:id="14"/>
    </w:p>
    <w:p w14:paraId="727E614F" w14:textId="77777777" w:rsidR="00E25660" w:rsidRPr="00191ECF" w:rsidRDefault="00E25660" w:rsidP="00E25660">
      <w:pPr>
        <w:tabs>
          <w:tab w:val="num" w:pos="480"/>
        </w:tabs>
        <w:overflowPunct w:val="0"/>
        <w:autoSpaceDE w:val="0"/>
        <w:autoSpaceDN w:val="0"/>
        <w:adjustRightInd w:val="0"/>
        <w:spacing w:after="0" w:line="276" w:lineRule="auto"/>
        <w:ind w:left="480"/>
        <w:jc w:val="both"/>
        <w:textAlignment w:val="baseline"/>
        <w:rPr>
          <w:rFonts w:ascii="Times New Roman" w:eastAsia="Times New Roman" w:hAnsi="Times New Roman" w:cs="Times New Roman"/>
          <w:color w:val="00B050"/>
          <w:kern w:val="0"/>
          <w:lang w:val="sq-AL"/>
          <w14:ligatures w14:val="none"/>
        </w:rPr>
      </w:pPr>
    </w:p>
    <w:p w14:paraId="4C320934" w14:textId="30F662F3" w:rsidR="009411B2" w:rsidRPr="00191ECF" w:rsidRDefault="009411B2" w:rsidP="009411B2">
      <w:p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c) Temat nga lënda “</w:t>
      </w:r>
      <w:r w:rsidRPr="00191ECF">
        <w:rPr>
          <w:rFonts w:ascii="Times New Roman" w:eastAsia="Times New Roman" w:hAnsi="Times New Roman" w:cs="Times New Roman"/>
          <w:b/>
          <w:color w:val="000000"/>
          <w:kern w:val="0"/>
          <w:szCs w:val="20"/>
          <w:lang w:val="sq-AL"/>
          <w14:ligatures w14:val="none"/>
        </w:rPr>
        <w:t>Organizimi i punës dhe shërbimet në mjetet e transportit</w:t>
      </w:r>
      <w:r w:rsidRPr="00191ECF">
        <w:rPr>
          <w:rFonts w:ascii="Times New Roman" w:eastAsia="Times New Roman" w:hAnsi="Times New Roman" w:cs="Times New Roman"/>
          <w:kern w:val="0"/>
          <w:lang w:val="sq-AL"/>
          <w14:ligatures w14:val="none"/>
        </w:rPr>
        <w:t>”, kl.10 e 11:</w:t>
      </w:r>
    </w:p>
    <w:p w14:paraId="3697E1CA" w14:textId="77777777" w:rsidR="009411B2" w:rsidRPr="00191ECF" w:rsidRDefault="009411B2" w:rsidP="009411B2">
      <w:p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b/>
          <w:kern w:val="0"/>
          <w:lang w:val="sq-AL"/>
          <w14:ligatures w14:val="none"/>
        </w:rPr>
        <w:t xml:space="preserve">                                                                                                                           Gjithsej 64 orë</w:t>
      </w:r>
    </w:p>
    <w:p w14:paraId="2239157A" w14:textId="77777777" w:rsidR="00E95D41" w:rsidRPr="00191ECF" w:rsidRDefault="00E95D41" w:rsidP="00E95D41">
      <w:pPr>
        <w:numPr>
          <w:ilvl w:val="0"/>
          <w:numId w:val="55"/>
        </w:numPr>
        <w:tabs>
          <w:tab w:val="num" w:pos="480"/>
        </w:tabs>
        <w:overflowPunct w:val="0"/>
        <w:autoSpaceDE w:val="0"/>
        <w:autoSpaceDN w:val="0"/>
        <w:adjustRightInd w:val="0"/>
        <w:spacing w:after="0" w:line="276" w:lineRule="auto"/>
        <w:ind w:left="480" w:hanging="480"/>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Shërbimet në mjetet e transportit                                                                                      2 orë</w:t>
      </w:r>
    </w:p>
    <w:p w14:paraId="02F99B00" w14:textId="06DE77CF" w:rsidR="00E95D41" w:rsidRPr="00191ECF" w:rsidRDefault="00E95D41" w:rsidP="00E95D41">
      <w:pPr>
        <w:numPr>
          <w:ilvl w:val="0"/>
          <w:numId w:val="55"/>
        </w:numPr>
        <w:tabs>
          <w:tab w:val="num" w:pos="480"/>
        </w:tabs>
        <w:overflowPunct w:val="0"/>
        <w:autoSpaceDE w:val="0"/>
        <w:autoSpaceDN w:val="0"/>
        <w:adjustRightInd w:val="0"/>
        <w:spacing w:after="0" w:line="276" w:lineRule="auto"/>
        <w:ind w:left="480" w:hanging="480"/>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Llojet e parregullsive kryesore të detaleve në sistemet e mjeteve të transportit.            5 orë</w:t>
      </w:r>
    </w:p>
    <w:p w14:paraId="3CBC12E3" w14:textId="77777777" w:rsidR="00E95D41" w:rsidRPr="00191ECF" w:rsidRDefault="00E95D41" w:rsidP="00E95D41">
      <w:pPr>
        <w:numPr>
          <w:ilvl w:val="0"/>
          <w:numId w:val="55"/>
        </w:numPr>
        <w:tabs>
          <w:tab w:val="num" w:pos="480"/>
        </w:tabs>
        <w:overflowPunct w:val="0"/>
        <w:autoSpaceDE w:val="0"/>
        <w:autoSpaceDN w:val="0"/>
        <w:adjustRightInd w:val="0"/>
        <w:spacing w:after="0" w:line="276" w:lineRule="auto"/>
        <w:ind w:left="480" w:hanging="480"/>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Punime të zëvendësimit në sistemin e vajisjes së motorit                                                5 orë</w:t>
      </w:r>
    </w:p>
    <w:p w14:paraId="162D57AD" w14:textId="77777777" w:rsidR="00E95D41" w:rsidRPr="00191ECF" w:rsidRDefault="00E95D41" w:rsidP="00E95D41">
      <w:pPr>
        <w:numPr>
          <w:ilvl w:val="0"/>
          <w:numId w:val="55"/>
        </w:numPr>
        <w:tabs>
          <w:tab w:val="num" w:pos="480"/>
        </w:tabs>
        <w:overflowPunct w:val="0"/>
        <w:autoSpaceDE w:val="0"/>
        <w:autoSpaceDN w:val="0"/>
        <w:adjustRightInd w:val="0"/>
        <w:spacing w:after="0" w:line="276" w:lineRule="auto"/>
        <w:ind w:left="480" w:hanging="480"/>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 xml:space="preserve">Punime të zëvendësimit në sistemin e ftohjes së motorit                                                 4 orë  </w:t>
      </w:r>
    </w:p>
    <w:p w14:paraId="64893DB8" w14:textId="77777777" w:rsidR="00E95D41" w:rsidRPr="00191ECF" w:rsidRDefault="00E95D41" w:rsidP="00E95D41">
      <w:pPr>
        <w:numPr>
          <w:ilvl w:val="0"/>
          <w:numId w:val="55"/>
        </w:numPr>
        <w:tabs>
          <w:tab w:val="num" w:pos="480"/>
        </w:tabs>
        <w:overflowPunct w:val="0"/>
        <w:autoSpaceDE w:val="0"/>
        <w:autoSpaceDN w:val="0"/>
        <w:adjustRightInd w:val="0"/>
        <w:spacing w:after="0" w:line="276" w:lineRule="auto"/>
        <w:ind w:left="480" w:hanging="480"/>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 xml:space="preserve">Punime të zëvendësimit në burimet e energjisë elektrike                                                4 orë </w:t>
      </w:r>
    </w:p>
    <w:p w14:paraId="0011ACB1" w14:textId="77777777" w:rsidR="00E95D41" w:rsidRPr="00191ECF" w:rsidRDefault="00E95D41" w:rsidP="00E95D41">
      <w:pPr>
        <w:numPr>
          <w:ilvl w:val="0"/>
          <w:numId w:val="55"/>
        </w:numPr>
        <w:tabs>
          <w:tab w:val="num" w:pos="480"/>
        </w:tabs>
        <w:overflowPunct w:val="0"/>
        <w:autoSpaceDE w:val="0"/>
        <w:autoSpaceDN w:val="0"/>
        <w:adjustRightInd w:val="0"/>
        <w:spacing w:after="0" w:line="276" w:lineRule="auto"/>
        <w:ind w:left="480" w:hanging="480"/>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Punime të zëvendësimit në sistemin e ushqimit të motorit                                              6 orë</w:t>
      </w:r>
    </w:p>
    <w:p w14:paraId="411AA48B" w14:textId="77777777" w:rsidR="00E95D41" w:rsidRPr="00191ECF" w:rsidRDefault="00E95D41" w:rsidP="00E95D41">
      <w:pPr>
        <w:numPr>
          <w:ilvl w:val="0"/>
          <w:numId w:val="55"/>
        </w:numPr>
        <w:tabs>
          <w:tab w:val="num" w:pos="480"/>
        </w:tabs>
        <w:overflowPunct w:val="0"/>
        <w:autoSpaceDE w:val="0"/>
        <w:autoSpaceDN w:val="0"/>
        <w:adjustRightInd w:val="0"/>
        <w:spacing w:after="0" w:line="276" w:lineRule="auto"/>
        <w:ind w:left="480" w:hanging="480"/>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Punime të zëvendësimit në sistemin e ndezjes së motorit                                               5 orë</w:t>
      </w:r>
    </w:p>
    <w:p w14:paraId="362742B6" w14:textId="77777777" w:rsidR="00E95D41" w:rsidRPr="00191ECF" w:rsidRDefault="00E95D41" w:rsidP="00E95D41">
      <w:pPr>
        <w:numPr>
          <w:ilvl w:val="0"/>
          <w:numId w:val="55"/>
        </w:numPr>
        <w:tabs>
          <w:tab w:val="num" w:pos="480"/>
        </w:tabs>
        <w:overflowPunct w:val="0"/>
        <w:autoSpaceDE w:val="0"/>
        <w:autoSpaceDN w:val="0"/>
        <w:adjustRightInd w:val="0"/>
        <w:spacing w:after="0" w:line="276" w:lineRule="auto"/>
        <w:ind w:left="480" w:hanging="480"/>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Punime të zëvendësimit në freksionet e automjeteve                                                      5 orë</w:t>
      </w:r>
    </w:p>
    <w:p w14:paraId="1B371BE8" w14:textId="77777777" w:rsidR="00E95D41" w:rsidRPr="00191ECF" w:rsidRDefault="00E95D41" w:rsidP="00E95D41">
      <w:pPr>
        <w:numPr>
          <w:ilvl w:val="0"/>
          <w:numId w:val="55"/>
        </w:numPr>
        <w:tabs>
          <w:tab w:val="num" w:pos="480"/>
        </w:tabs>
        <w:overflowPunct w:val="0"/>
        <w:autoSpaceDE w:val="0"/>
        <w:autoSpaceDN w:val="0"/>
        <w:adjustRightInd w:val="0"/>
        <w:spacing w:after="0" w:line="276" w:lineRule="auto"/>
        <w:ind w:left="480" w:hanging="480"/>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Punime të zëvendësimit në kutinë e shpejtësisë së automjeteve                                     5 orë</w:t>
      </w:r>
    </w:p>
    <w:p w14:paraId="2C365A51" w14:textId="77777777" w:rsidR="00E95D41" w:rsidRPr="00191ECF" w:rsidRDefault="00E95D41" w:rsidP="00E95D41">
      <w:pPr>
        <w:numPr>
          <w:ilvl w:val="0"/>
          <w:numId w:val="55"/>
        </w:numPr>
        <w:tabs>
          <w:tab w:val="num" w:pos="480"/>
        </w:tabs>
        <w:overflowPunct w:val="0"/>
        <w:autoSpaceDE w:val="0"/>
        <w:autoSpaceDN w:val="0"/>
        <w:adjustRightInd w:val="0"/>
        <w:spacing w:after="0" w:line="276" w:lineRule="auto"/>
        <w:ind w:left="480" w:hanging="480"/>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Punime të zëvendësimit në sistemet e drejtimit të automjeteve                                      5 orë</w:t>
      </w:r>
    </w:p>
    <w:p w14:paraId="3C339065" w14:textId="77777777" w:rsidR="00E95D41" w:rsidRPr="00191ECF" w:rsidRDefault="00E95D41" w:rsidP="00E95D41">
      <w:pPr>
        <w:numPr>
          <w:ilvl w:val="0"/>
          <w:numId w:val="55"/>
        </w:numPr>
        <w:tabs>
          <w:tab w:val="num" w:pos="480"/>
        </w:tabs>
        <w:overflowPunct w:val="0"/>
        <w:autoSpaceDE w:val="0"/>
        <w:autoSpaceDN w:val="0"/>
        <w:adjustRightInd w:val="0"/>
        <w:spacing w:after="0" w:line="276" w:lineRule="auto"/>
        <w:ind w:left="480" w:hanging="480"/>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Punime të zëvendësimit në sistemet e frenimit të automjeteve                                       6 orë</w:t>
      </w:r>
    </w:p>
    <w:p w14:paraId="21374AA9" w14:textId="77777777" w:rsidR="00E95D41" w:rsidRPr="00191ECF" w:rsidRDefault="00E95D41" w:rsidP="00E95D41">
      <w:pPr>
        <w:numPr>
          <w:ilvl w:val="0"/>
          <w:numId w:val="55"/>
        </w:num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Punime të zëvendësimit në sistemet e ndriçim-sinjalizimit të automjeteve                    4 orë</w:t>
      </w:r>
    </w:p>
    <w:p w14:paraId="6137F24F" w14:textId="4672A36D" w:rsidR="00E95D41" w:rsidRPr="00191ECF" w:rsidRDefault="00E95D41" w:rsidP="00E95D41">
      <w:pPr>
        <w:numPr>
          <w:ilvl w:val="0"/>
          <w:numId w:val="55"/>
        </w:num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Punime të zëvendësimit nё sistemet elektronike dhe kompjuterike të automjeteve       3 orë</w:t>
      </w:r>
    </w:p>
    <w:p w14:paraId="3A57B464" w14:textId="36F465D7" w:rsidR="00E95D41" w:rsidRPr="00191ECF" w:rsidRDefault="00E95D41" w:rsidP="00E95D41">
      <w:pPr>
        <w:numPr>
          <w:ilvl w:val="0"/>
          <w:numId w:val="55"/>
        </w:numPr>
        <w:tabs>
          <w:tab w:val="num" w:pos="480"/>
        </w:tabs>
        <w:overflowPunct w:val="0"/>
        <w:autoSpaceDE w:val="0"/>
        <w:autoSpaceDN w:val="0"/>
        <w:adjustRightInd w:val="0"/>
        <w:spacing w:after="0" w:line="276" w:lineRule="auto"/>
        <w:ind w:left="480" w:hanging="480"/>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Punime të zëvendësimit në sistemet ndihmëse të automjeteve                                    5 orë</w:t>
      </w:r>
    </w:p>
    <w:p w14:paraId="1C1AD1D4" w14:textId="77777777" w:rsidR="0089761E" w:rsidRPr="00191ECF" w:rsidRDefault="0089761E"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p>
    <w:p w14:paraId="6AC98BBB"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d) Temat nga lënda “</w:t>
      </w:r>
      <w:r w:rsidRPr="00191ECF">
        <w:rPr>
          <w:rFonts w:ascii="Times New Roman" w:eastAsia="Times New Roman" w:hAnsi="Times New Roman" w:cs="Times New Roman"/>
          <w:b/>
          <w:kern w:val="0"/>
          <w:lang w:val="sq-AL"/>
          <w14:ligatures w14:val="none"/>
        </w:rPr>
        <w:t>Elektroteknika dhe elektronika në mjetet e transportit</w:t>
      </w:r>
      <w:r w:rsidRPr="00191ECF">
        <w:rPr>
          <w:rFonts w:ascii="Times New Roman" w:eastAsia="Times New Roman" w:hAnsi="Times New Roman" w:cs="Times New Roman"/>
          <w:kern w:val="0"/>
          <w:lang w:val="sq-AL"/>
          <w14:ligatures w14:val="none"/>
        </w:rPr>
        <w:t>”, kl. 11:</w:t>
      </w:r>
    </w:p>
    <w:p w14:paraId="5102764D"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b/>
          <w:kern w:val="0"/>
          <w:lang w:val="sq-AL"/>
          <w14:ligatures w14:val="none"/>
        </w:rPr>
        <w:t xml:space="preserve">                                                                                                                            Gjithsej 25 orë</w:t>
      </w:r>
    </w:p>
    <w:p w14:paraId="609F5F61" w14:textId="7F9997CB" w:rsidR="00B44B12" w:rsidRPr="00191ECF" w:rsidRDefault="00B44B12" w:rsidP="00B44B12">
      <w:pPr>
        <w:numPr>
          <w:ilvl w:val="0"/>
          <w:numId w:val="56"/>
        </w:numPr>
        <w:tabs>
          <w:tab w:val="left" w:pos="720"/>
        </w:tabs>
        <w:overflowPunct w:val="0"/>
        <w:autoSpaceDE w:val="0"/>
        <w:autoSpaceDN w:val="0"/>
        <w:adjustRightInd w:val="0"/>
        <w:spacing w:after="0" w:line="276" w:lineRule="auto"/>
        <w:ind w:left="360"/>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Madhësitë elektrike dhe matja e tyre                                                                             2 orë</w:t>
      </w:r>
    </w:p>
    <w:p w14:paraId="5D1AFE47" w14:textId="426139FC" w:rsidR="00B44B12" w:rsidRPr="00191ECF" w:rsidRDefault="00B44B12" w:rsidP="00B44B12">
      <w:pPr>
        <w:numPr>
          <w:ilvl w:val="0"/>
          <w:numId w:val="56"/>
        </w:numPr>
        <w:tabs>
          <w:tab w:val="left" w:pos="720"/>
        </w:tabs>
        <w:overflowPunct w:val="0"/>
        <w:autoSpaceDE w:val="0"/>
        <w:autoSpaceDN w:val="0"/>
        <w:adjustRightInd w:val="0"/>
        <w:spacing w:after="0" w:line="276" w:lineRule="auto"/>
        <w:ind w:left="360"/>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Përcjellësit dhe izolatorët e rrymës elektrike                                                                 2 orë</w:t>
      </w:r>
    </w:p>
    <w:p w14:paraId="6F99D52A" w14:textId="77777777" w:rsidR="00B44B12" w:rsidRPr="00191ECF" w:rsidRDefault="00B44B12" w:rsidP="00B44B12">
      <w:pPr>
        <w:numPr>
          <w:ilvl w:val="0"/>
          <w:numId w:val="56"/>
        </w:numPr>
        <w:tabs>
          <w:tab w:val="left" w:pos="720"/>
        </w:tabs>
        <w:overflowPunct w:val="0"/>
        <w:autoSpaceDE w:val="0"/>
        <w:autoSpaceDN w:val="0"/>
        <w:adjustRightInd w:val="0"/>
        <w:spacing w:after="0" w:line="276" w:lineRule="auto"/>
        <w:ind w:left="360"/>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Elementet (simbolet) dhe llojet kryesore të skemave elektrike                                     3 orë</w:t>
      </w:r>
    </w:p>
    <w:p w14:paraId="7B939142" w14:textId="77777777" w:rsidR="00B44B12" w:rsidRPr="00191ECF" w:rsidRDefault="00B44B12" w:rsidP="00B44B12">
      <w:pPr>
        <w:numPr>
          <w:ilvl w:val="0"/>
          <w:numId w:val="56"/>
        </w:numPr>
        <w:tabs>
          <w:tab w:val="left" w:pos="720"/>
        </w:tabs>
        <w:overflowPunct w:val="0"/>
        <w:autoSpaceDE w:val="0"/>
        <w:autoSpaceDN w:val="0"/>
        <w:adjustRightInd w:val="0"/>
        <w:spacing w:after="0" w:line="276" w:lineRule="auto"/>
        <w:ind w:left="360"/>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Ndriçuesit dhe sinjalizuesit                                                                                            3 orë</w:t>
      </w:r>
    </w:p>
    <w:p w14:paraId="67388B7B" w14:textId="26FA6079" w:rsidR="00B44B12" w:rsidRPr="00191ECF" w:rsidRDefault="00B44B12" w:rsidP="00B44B12">
      <w:pPr>
        <w:numPr>
          <w:ilvl w:val="0"/>
          <w:numId w:val="56"/>
        </w:numPr>
        <w:tabs>
          <w:tab w:val="left" w:pos="720"/>
        </w:tabs>
        <w:overflowPunct w:val="0"/>
        <w:autoSpaceDE w:val="0"/>
        <w:autoSpaceDN w:val="0"/>
        <w:adjustRightInd w:val="0"/>
        <w:spacing w:after="0" w:line="276" w:lineRule="auto"/>
        <w:ind w:left="360"/>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Pajisjet mbrojtëse (siguresat dhe automatët)                                                                  3 orë</w:t>
      </w:r>
    </w:p>
    <w:p w14:paraId="7F4BED48" w14:textId="211215BB" w:rsidR="00B44B12" w:rsidRPr="00191ECF" w:rsidRDefault="00B44B12" w:rsidP="00B44B12">
      <w:pPr>
        <w:numPr>
          <w:ilvl w:val="0"/>
          <w:numId w:val="56"/>
        </w:numPr>
        <w:tabs>
          <w:tab w:val="left" w:pos="720"/>
        </w:tabs>
        <w:overflowPunct w:val="0"/>
        <w:autoSpaceDE w:val="0"/>
        <w:autoSpaceDN w:val="0"/>
        <w:adjustRightInd w:val="0"/>
        <w:spacing w:after="0" w:line="276" w:lineRule="auto"/>
        <w:ind w:left="360"/>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Pajisjet e komutimit, komandimit dhe rregullimit                                                         3 orë</w:t>
      </w:r>
    </w:p>
    <w:p w14:paraId="1EDAF02C" w14:textId="4DD86FC3" w:rsidR="00B44B12" w:rsidRPr="00191ECF" w:rsidRDefault="00B44B12" w:rsidP="00B44B12">
      <w:pPr>
        <w:numPr>
          <w:ilvl w:val="0"/>
          <w:numId w:val="56"/>
        </w:numPr>
        <w:tabs>
          <w:tab w:val="left" w:pos="720"/>
        </w:tabs>
        <w:overflowPunct w:val="0"/>
        <w:autoSpaceDE w:val="0"/>
        <w:autoSpaceDN w:val="0"/>
        <w:adjustRightInd w:val="0"/>
        <w:spacing w:after="0" w:line="276" w:lineRule="auto"/>
        <w:ind w:left="360"/>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Gjysëmpërçuesit                                                                                                             2 orë</w:t>
      </w:r>
    </w:p>
    <w:p w14:paraId="503C9C21" w14:textId="752DF127" w:rsidR="00B44B12" w:rsidRPr="00191ECF" w:rsidRDefault="00B44B12" w:rsidP="00B44B12">
      <w:pPr>
        <w:numPr>
          <w:ilvl w:val="0"/>
          <w:numId w:val="56"/>
        </w:numPr>
        <w:tabs>
          <w:tab w:val="left" w:pos="720"/>
        </w:tabs>
        <w:overflowPunct w:val="0"/>
        <w:autoSpaceDE w:val="0"/>
        <w:autoSpaceDN w:val="0"/>
        <w:adjustRightInd w:val="0"/>
        <w:spacing w:after="0" w:line="276" w:lineRule="auto"/>
        <w:ind w:left="360"/>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Elementet e qarqeve elektronike dhe mekatronike                                                        3 orë</w:t>
      </w:r>
    </w:p>
    <w:p w14:paraId="403E7727" w14:textId="7E895170" w:rsidR="00B44B12" w:rsidRPr="00191ECF" w:rsidRDefault="00B44B12" w:rsidP="00B44B12">
      <w:pPr>
        <w:numPr>
          <w:ilvl w:val="0"/>
          <w:numId w:val="56"/>
        </w:numPr>
        <w:tabs>
          <w:tab w:val="left" w:pos="720"/>
        </w:tabs>
        <w:overflowPunct w:val="0"/>
        <w:autoSpaceDE w:val="0"/>
        <w:autoSpaceDN w:val="0"/>
        <w:adjustRightInd w:val="0"/>
        <w:spacing w:after="0" w:line="276" w:lineRule="auto"/>
        <w:ind w:left="360"/>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 xml:space="preserve">Sensorёt, llojet dhe përdorimi në automjete                                                                   2 orё </w:t>
      </w:r>
    </w:p>
    <w:p w14:paraId="3EF2F99F" w14:textId="0AB5B8EC" w:rsidR="009411B2" w:rsidRPr="00191ECF" w:rsidRDefault="00B44B12" w:rsidP="00B44B12">
      <w:pPr>
        <w:numPr>
          <w:ilvl w:val="0"/>
          <w:numId w:val="56"/>
        </w:numPr>
        <w:overflowPunct w:val="0"/>
        <w:autoSpaceDE w:val="0"/>
        <w:autoSpaceDN w:val="0"/>
        <w:adjustRightInd w:val="0"/>
        <w:spacing w:after="0" w:line="276" w:lineRule="auto"/>
        <w:ind w:left="360"/>
        <w:textAlignment w:val="baseline"/>
        <w:rPr>
          <w:rFonts w:ascii="Times New Roman" w:eastAsia="Times New Roman" w:hAnsi="Times New Roman" w:cs="Times New Roman"/>
          <w:b/>
          <w:bCs/>
          <w:kern w:val="0"/>
          <w:lang w:val="sq-AL"/>
          <w14:ligatures w14:val="none"/>
        </w:rPr>
      </w:pPr>
      <w:r w:rsidRPr="00191ECF">
        <w:rPr>
          <w:rFonts w:ascii="Times New Roman" w:eastAsia="Times New Roman" w:hAnsi="Times New Roman" w:cs="Times New Roman"/>
          <w:kern w:val="0"/>
          <w:lang w:val="sq-AL"/>
          <w14:ligatures w14:val="none"/>
        </w:rPr>
        <w:t xml:space="preserve">Sistemet e komandimit automatik dhe mekatronik në automjete                                  2 orё </w:t>
      </w:r>
      <w:r w:rsidR="009411B2" w:rsidRPr="00191ECF">
        <w:rPr>
          <w:rFonts w:ascii="Times New Roman" w:eastAsia="Times New Roman" w:hAnsi="Times New Roman" w:cs="Times New Roman"/>
          <w:kern w:val="0"/>
          <w:lang w:val="sq-AL"/>
          <w14:ligatures w14:val="none"/>
        </w:rPr>
        <w:cr/>
      </w:r>
    </w:p>
    <w:p w14:paraId="2E4EFE99" w14:textId="77777777" w:rsidR="0089761E" w:rsidRPr="00191ECF" w:rsidRDefault="0089761E" w:rsidP="0089761E">
      <w:pPr>
        <w:overflowPunct w:val="0"/>
        <w:autoSpaceDE w:val="0"/>
        <w:autoSpaceDN w:val="0"/>
        <w:adjustRightInd w:val="0"/>
        <w:spacing w:after="0" w:line="276" w:lineRule="auto"/>
        <w:ind w:left="360"/>
        <w:textAlignment w:val="baseline"/>
        <w:rPr>
          <w:rFonts w:ascii="Times New Roman" w:eastAsia="Times New Roman" w:hAnsi="Times New Roman" w:cs="Times New Roman"/>
          <w:b/>
          <w:bCs/>
          <w:color w:val="00B050"/>
          <w:kern w:val="0"/>
          <w:lang w:val="sq-AL"/>
          <w14:ligatures w14:val="none"/>
        </w:rPr>
      </w:pPr>
    </w:p>
    <w:p w14:paraId="0A5F1B69" w14:textId="77777777" w:rsidR="009411B2" w:rsidRPr="00191ECF" w:rsidRDefault="009411B2" w:rsidP="009411B2">
      <w:pPr>
        <w:widowControl w:val="0"/>
        <w:tabs>
          <w:tab w:val="left" w:pos="360"/>
        </w:tabs>
        <w:suppressAutoHyphens/>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b/>
          <w:kern w:val="0"/>
          <w:lang w:val="sq-AL"/>
          <w14:ligatures w14:val="none"/>
        </w:rPr>
        <w:t>Udhëzime për vlerësimin:</w:t>
      </w:r>
    </w:p>
    <w:p w14:paraId="7DAB4C07"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sz w:val="10"/>
          <w:szCs w:val="10"/>
          <w:lang w:val="sq-AL"/>
          <w14:ligatures w14:val="none"/>
        </w:rPr>
      </w:pPr>
    </w:p>
    <w:p w14:paraId="2F90B449" w14:textId="77777777" w:rsidR="009411B2" w:rsidRPr="00191ECF" w:rsidRDefault="009411B2" w:rsidP="009411B2">
      <w:p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Provimi i teorisë profesionale të integruar do të jetë me shkrim. Rekomandohet që provimi të kryhet me anë të një testi të parapërgatitur nga vetë shkolla. Gjithashtu, rekomandohet që 50% e njësive të testit të jenë me zgjedhje të shumëfishtë (deri në 4 alternativa) dhe pjesa tjetër të jenë njësi testi në formën e pyetjeve me përgjigje të hapur (nxënësi duhet të japë edhe argumentet për përgjigjen e dhënë nga ana e tij/saj), pyetje me përgjigje të kufizuar etj.</w:t>
      </w:r>
    </w:p>
    <w:p w14:paraId="5D612537" w14:textId="77777777" w:rsidR="009411B2" w:rsidRPr="00191ECF" w:rsidRDefault="009411B2" w:rsidP="009411B2">
      <w:pPr>
        <w:overflowPunct w:val="0"/>
        <w:autoSpaceDE w:val="0"/>
        <w:autoSpaceDN w:val="0"/>
        <w:adjustRightInd w:val="0"/>
        <w:spacing w:after="0" w:line="276" w:lineRule="auto"/>
        <w:jc w:val="both"/>
        <w:textAlignment w:val="baseline"/>
        <w:rPr>
          <w:rFonts w:ascii="Times New Roman" w:eastAsia="Times New Roman" w:hAnsi="Times New Roman" w:cs="Times New Roman"/>
          <w:kern w:val="0"/>
          <w:sz w:val="10"/>
          <w:szCs w:val="10"/>
          <w:lang w:val="sq-AL"/>
          <w14:ligatures w14:val="none"/>
        </w:rPr>
      </w:pPr>
    </w:p>
    <w:p w14:paraId="72DDA0DE" w14:textId="77777777" w:rsidR="009411B2" w:rsidRPr="00191ECF" w:rsidRDefault="009411B2" w:rsidP="009411B2">
      <w:p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Njësitë e testit duhet të jenë të niveleve të ndryshme të vështirësisë, duke ndjekur skemën me tri nivele, si më poshtë:</w:t>
      </w:r>
    </w:p>
    <w:p w14:paraId="3B716873" w14:textId="77777777" w:rsidR="009411B2" w:rsidRPr="00191ECF" w:rsidRDefault="009411B2" w:rsidP="009411B2">
      <w:pPr>
        <w:overflowPunct w:val="0"/>
        <w:autoSpaceDE w:val="0"/>
        <w:autoSpaceDN w:val="0"/>
        <w:adjustRightInd w:val="0"/>
        <w:spacing w:after="0" w:line="276" w:lineRule="auto"/>
        <w:jc w:val="both"/>
        <w:textAlignment w:val="baseline"/>
        <w:rPr>
          <w:rFonts w:ascii="Times New Roman" w:eastAsia="Times New Roman" w:hAnsi="Times New Roman" w:cs="Times New Roman"/>
          <w:kern w:val="0"/>
          <w:sz w:val="10"/>
          <w:szCs w:val="10"/>
          <w:lang w:val="sq-AL"/>
          <w14:ligatures w14:val="none"/>
        </w:rPr>
      </w:pPr>
    </w:p>
    <w:p w14:paraId="08C0CABD" w14:textId="77777777" w:rsidR="009411B2" w:rsidRPr="00191ECF" w:rsidRDefault="009411B2" w:rsidP="009411B2">
      <w:pPr>
        <w:overflowPunct w:val="0"/>
        <w:autoSpaceDE w:val="0"/>
        <w:autoSpaceDN w:val="0"/>
        <w:adjustRightInd w:val="0"/>
        <w:spacing w:after="0" w:line="276" w:lineRule="auto"/>
        <w:ind w:left="1440"/>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b/>
          <w:kern w:val="0"/>
          <w:lang w:val="sq-AL"/>
          <w14:ligatures w14:val="none"/>
        </w:rPr>
        <w:t>Niveli I</w:t>
      </w:r>
      <w:r w:rsidRPr="00191ECF">
        <w:rPr>
          <w:rFonts w:ascii="Times New Roman" w:eastAsia="Times New Roman" w:hAnsi="Times New Roman" w:cs="Times New Roman"/>
          <w:kern w:val="0"/>
          <w:lang w:val="sq-AL"/>
          <w14:ligatures w14:val="none"/>
        </w:rPr>
        <w:t xml:space="preserve">: </w:t>
      </w:r>
      <w:r w:rsidRPr="00191ECF">
        <w:rPr>
          <w:rFonts w:ascii="Times New Roman" w:eastAsia="Times New Roman" w:hAnsi="Times New Roman" w:cs="Times New Roman"/>
          <w:kern w:val="0"/>
          <w:lang w:val="sq-AL"/>
          <w14:ligatures w14:val="none"/>
        </w:rPr>
        <w:tab/>
        <w:t>Rikujtimi / Të kuptuarit</w:t>
      </w:r>
    </w:p>
    <w:p w14:paraId="672E68A9" w14:textId="77777777" w:rsidR="009411B2" w:rsidRPr="00191ECF" w:rsidRDefault="009411B2" w:rsidP="009411B2">
      <w:pPr>
        <w:overflowPunct w:val="0"/>
        <w:autoSpaceDE w:val="0"/>
        <w:autoSpaceDN w:val="0"/>
        <w:adjustRightInd w:val="0"/>
        <w:spacing w:after="0" w:line="276" w:lineRule="auto"/>
        <w:ind w:left="1440"/>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b/>
          <w:kern w:val="0"/>
          <w:lang w:val="sq-AL"/>
          <w14:ligatures w14:val="none"/>
        </w:rPr>
        <w:t>Niveli II</w:t>
      </w:r>
      <w:r w:rsidRPr="00191ECF">
        <w:rPr>
          <w:rFonts w:ascii="Times New Roman" w:eastAsia="Times New Roman" w:hAnsi="Times New Roman" w:cs="Times New Roman"/>
          <w:kern w:val="0"/>
          <w:lang w:val="sq-AL"/>
          <w14:ligatures w14:val="none"/>
        </w:rPr>
        <w:t xml:space="preserve">: </w:t>
      </w:r>
      <w:r w:rsidRPr="00191ECF">
        <w:rPr>
          <w:rFonts w:ascii="Times New Roman" w:eastAsia="Times New Roman" w:hAnsi="Times New Roman" w:cs="Times New Roman"/>
          <w:kern w:val="0"/>
          <w:lang w:val="sq-AL"/>
          <w14:ligatures w14:val="none"/>
        </w:rPr>
        <w:tab/>
        <w:t>Zbatimi / Analiza</w:t>
      </w:r>
    </w:p>
    <w:p w14:paraId="7A71F77A" w14:textId="77777777" w:rsidR="009411B2" w:rsidRPr="00191ECF" w:rsidRDefault="009411B2" w:rsidP="009411B2">
      <w:pPr>
        <w:overflowPunct w:val="0"/>
        <w:autoSpaceDE w:val="0"/>
        <w:autoSpaceDN w:val="0"/>
        <w:adjustRightInd w:val="0"/>
        <w:spacing w:after="0" w:line="276" w:lineRule="auto"/>
        <w:ind w:left="1440"/>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b/>
          <w:kern w:val="0"/>
          <w:lang w:val="sq-AL"/>
          <w14:ligatures w14:val="none"/>
        </w:rPr>
        <w:t>Niveli III</w:t>
      </w:r>
      <w:r w:rsidRPr="00191ECF">
        <w:rPr>
          <w:rFonts w:ascii="Times New Roman" w:eastAsia="Times New Roman" w:hAnsi="Times New Roman" w:cs="Times New Roman"/>
          <w:kern w:val="0"/>
          <w:lang w:val="sq-AL"/>
          <w14:ligatures w14:val="none"/>
        </w:rPr>
        <w:t>:</w:t>
      </w:r>
      <w:r w:rsidRPr="00191ECF">
        <w:rPr>
          <w:rFonts w:ascii="Times New Roman" w:eastAsia="Times New Roman" w:hAnsi="Times New Roman" w:cs="Times New Roman"/>
          <w:kern w:val="0"/>
          <w:lang w:val="sq-AL"/>
          <w14:ligatures w14:val="none"/>
        </w:rPr>
        <w:tab/>
        <w:t xml:space="preserve">Sinteza/ Vlerësimi </w:t>
      </w:r>
    </w:p>
    <w:p w14:paraId="01300C98"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sz w:val="10"/>
          <w:szCs w:val="10"/>
          <w:lang w:val="sq-AL"/>
          <w14:ligatures w14:val="none"/>
        </w:rPr>
      </w:pPr>
    </w:p>
    <w:p w14:paraId="2B5FCDB4" w14:textId="77777777" w:rsidR="009411B2" w:rsidRPr="00191ECF" w:rsidRDefault="009411B2" w:rsidP="009411B2">
      <w:p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Shkolla përcakton numrin maksimal të pikëve të testit dhe harton skemën përkatëse të vlerësimit. Në tabelën në vijim, rekomandohet që numri maksimal i pikëve të jetë 40 dhe shpërndarja e pikëve të bëhet në raport me peshën e çdo lënde dhe nivelet e vështirësisë.</w:t>
      </w:r>
    </w:p>
    <w:p w14:paraId="15634BDC"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p>
    <w:p w14:paraId="1D61F142"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b/>
          <w:kern w:val="0"/>
          <w:lang w:val="sq-AL"/>
          <w14:ligatures w14:val="none"/>
        </w:rPr>
        <w:t>Tabela 2: Ndarja e pikëve sipas peshës së çdo lënde dhe niveleve</w:t>
      </w:r>
    </w:p>
    <w:p w14:paraId="517120E4"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9"/>
        <w:gridCol w:w="2511"/>
        <w:gridCol w:w="1260"/>
        <w:gridCol w:w="1260"/>
        <w:gridCol w:w="1237"/>
        <w:gridCol w:w="1103"/>
        <w:gridCol w:w="1170"/>
      </w:tblGrid>
      <w:tr w:rsidR="009411B2" w:rsidRPr="00191ECF" w14:paraId="75A2AA09" w14:textId="77777777" w:rsidTr="005E170B">
        <w:trPr>
          <w:trHeight w:val="810"/>
        </w:trPr>
        <w:tc>
          <w:tcPr>
            <w:tcW w:w="639" w:type="dxa"/>
            <w:vMerge w:val="restart"/>
          </w:tcPr>
          <w:p w14:paraId="7C07BDF4"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p>
          <w:p w14:paraId="500F2A2F"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p>
          <w:p w14:paraId="70D22051"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p>
          <w:p w14:paraId="482EBC0F"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Nr.</w:t>
            </w:r>
          </w:p>
        </w:tc>
        <w:tc>
          <w:tcPr>
            <w:tcW w:w="2511" w:type="dxa"/>
            <w:vMerge w:val="restart"/>
          </w:tcPr>
          <w:p w14:paraId="43F1765F"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p>
          <w:p w14:paraId="2156FC12"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p>
          <w:p w14:paraId="2111050C"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p>
          <w:p w14:paraId="24FB7447"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Lënda</w:t>
            </w:r>
          </w:p>
        </w:tc>
        <w:tc>
          <w:tcPr>
            <w:tcW w:w="1260" w:type="dxa"/>
            <w:vMerge w:val="restart"/>
          </w:tcPr>
          <w:p w14:paraId="5DA8963E"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p>
          <w:p w14:paraId="2798A92F"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p>
          <w:p w14:paraId="269F2FB1"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Peshat e lëndëve në %</w:t>
            </w:r>
          </w:p>
        </w:tc>
        <w:tc>
          <w:tcPr>
            <w:tcW w:w="1260" w:type="dxa"/>
            <w:vMerge w:val="restart"/>
          </w:tcPr>
          <w:p w14:paraId="43F554F2"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p>
          <w:p w14:paraId="35C891DF"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p>
          <w:p w14:paraId="6A90D633"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Pikët për çdo lëndë</w:t>
            </w:r>
          </w:p>
        </w:tc>
        <w:tc>
          <w:tcPr>
            <w:tcW w:w="3510" w:type="dxa"/>
            <w:gridSpan w:val="3"/>
          </w:tcPr>
          <w:p w14:paraId="51765996" w14:textId="77777777" w:rsidR="009411B2" w:rsidRPr="00191ECF" w:rsidRDefault="009411B2" w:rsidP="009411B2">
            <w:pPr>
              <w:overflowPunct w:val="0"/>
              <w:autoSpaceDE w:val="0"/>
              <w:autoSpaceDN w:val="0"/>
              <w:adjustRightInd w:val="0"/>
              <w:spacing w:after="0" w:line="276" w:lineRule="auto"/>
              <w:jc w:val="center"/>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 xml:space="preserve">Ndarja e pikëve sipas niveleve </w:t>
            </w:r>
          </w:p>
          <w:p w14:paraId="4457C162" w14:textId="77777777" w:rsidR="009411B2" w:rsidRPr="00191ECF" w:rsidRDefault="009411B2" w:rsidP="009411B2">
            <w:pPr>
              <w:overflowPunct w:val="0"/>
              <w:autoSpaceDE w:val="0"/>
              <w:autoSpaceDN w:val="0"/>
              <w:adjustRightInd w:val="0"/>
              <w:spacing w:after="0" w:line="276" w:lineRule="auto"/>
              <w:jc w:val="center"/>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të vështirësisë</w:t>
            </w:r>
          </w:p>
        </w:tc>
      </w:tr>
      <w:tr w:rsidR="009411B2" w:rsidRPr="00191ECF" w14:paraId="5E1F64E4" w14:textId="77777777" w:rsidTr="005E170B">
        <w:trPr>
          <w:trHeight w:val="908"/>
        </w:trPr>
        <w:tc>
          <w:tcPr>
            <w:tcW w:w="639" w:type="dxa"/>
            <w:vMerge/>
          </w:tcPr>
          <w:p w14:paraId="7C620883"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p>
        </w:tc>
        <w:tc>
          <w:tcPr>
            <w:tcW w:w="2511" w:type="dxa"/>
            <w:vMerge/>
          </w:tcPr>
          <w:p w14:paraId="57ED837F"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p>
        </w:tc>
        <w:tc>
          <w:tcPr>
            <w:tcW w:w="1260" w:type="dxa"/>
            <w:vMerge/>
          </w:tcPr>
          <w:p w14:paraId="4DDA8D5B"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p>
        </w:tc>
        <w:tc>
          <w:tcPr>
            <w:tcW w:w="1260" w:type="dxa"/>
            <w:vMerge/>
          </w:tcPr>
          <w:p w14:paraId="546DBD51"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p>
        </w:tc>
        <w:tc>
          <w:tcPr>
            <w:tcW w:w="1237" w:type="dxa"/>
          </w:tcPr>
          <w:p w14:paraId="11049D6D"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 xml:space="preserve">Niveli I </w:t>
            </w:r>
          </w:p>
          <w:p w14:paraId="79181FA2"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40% e pikëve</w:t>
            </w:r>
          </w:p>
        </w:tc>
        <w:tc>
          <w:tcPr>
            <w:tcW w:w="1103" w:type="dxa"/>
          </w:tcPr>
          <w:p w14:paraId="2D827D2B"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 xml:space="preserve">Niveli II </w:t>
            </w:r>
          </w:p>
          <w:p w14:paraId="0208A315"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40% e pikëve</w:t>
            </w:r>
          </w:p>
        </w:tc>
        <w:tc>
          <w:tcPr>
            <w:tcW w:w="1170" w:type="dxa"/>
          </w:tcPr>
          <w:p w14:paraId="2065028B"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Niveli III 20% e pikëve</w:t>
            </w:r>
          </w:p>
        </w:tc>
      </w:tr>
      <w:tr w:rsidR="009411B2" w:rsidRPr="00191ECF" w14:paraId="03A18D05" w14:textId="77777777" w:rsidTr="005E170B">
        <w:trPr>
          <w:trHeight w:val="557"/>
        </w:trPr>
        <w:tc>
          <w:tcPr>
            <w:tcW w:w="639" w:type="dxa"/>
          </w:tcPr>
          <w:p w14:paraId="756E59DD"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1</w:t>
            </w:r>
          </w:p>
        </w:tc>
        <w:tc>
          <w:tcPr>
            <w:tcW w:w="2511" w:type="dxa"/>
          </w:tcPr>
          <w:p w14:paraId="257A67BA"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Bazat e mekanikës për mjetet e transportit</w:t>
            </w:r>
          </w:p>
        </w:tc>
        <w:tc>
          <w:tcPr>
            <w:tcW w:w="1260" w:type="dxa"/>
            <w:vAlign w:val="center"/>
          </w:tcPr>
          <w:p w14:paraId="63EA0889" w14:textId="77777777" w:rsidR="009411B2" w:rsidRPr="00191ECF" w:rsidRDefault="009411B2" w:rsidP="009411B2">
            <w:pPr>
              <w:overflowPunct w:val="0"/>
              <w:autoSpaceDE w:val="0"/>
              <w:autoSpaceDN w:val="0"/>
              <w:adjustRightInd w:val="0"/>
              <w:spacing w:after="0" w:line="276" w:lineRule="auto"/>
              <w:jc w:val="center"/>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18</w:t>
            </w:r>
          </w:p>
        </w:tc>
        <w:tc>
          <w:tcPr>
            <w:tcW w:w="1260" w:type="dxa"/>
            <w:vAlign w:val="center"/>
          </w:tcPr>
          <w:p w14:paraId="245651ED" w14:textId="3343A264" w:rsidR="009411B2" w:rsidRPr="00191ECF" w:rsidRDefault="009411B2" w:rsidP="00121138">
            <w:pPr>
              <w:overflowPunct w:val="0"/>
              <w:autoSpaceDE w:val="0"/>
              <w:autoSpaceDN w:val="0"/>
              <w:adjustRightInd w:val="0"/>
              <w:spacing w:after="0" w:line="276" w:lineRule="auto"/>
              <w:jc w:val="center"/>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7</w:t>
            </w:r>
          </w:p>
        </w:tc>
        <w:tc>
          <w:tcPr>
            <w:tcW w:w="1237" w:type="dxa"/>
            <w:vAlign w:val="center"/>
          </w:tcPr>
          <w:p w14:paraId="1E91C8FE" w14:textId="59316234" w:rsidR="009411B2" w:rsidRPr="00191ECF" w:rsidRDefault="009411B2" w:rsidP="009411B2">
            <w:pPr>
              <w:overflowPunct w:val="0"/>
              <w:autoSpaceDE w:val="0"/>
              <w:autoSpaceDN w:val="0"/>
              <w:adjustRightInd w:val="0"/>
              <w:spacing w:after="0" w:line="276" w:lineRule="auto"/>
              <w:jc w:val="center"/>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 xml:space="preserve">   3</w:t>
            </w:r>
          </w:p>
        </w:tc>
        <w:tc>
          <w:tcPr>
            <w:tcW w:w="1103" w:type="dxa"/>
            <w:vAlign w:val="center"/>
          </w:tcPr>
          <w:p w14:paraId="59D86E38" w14:textId="77777777" w:rsidR="009411B2" w:rsidRPr="00191ECF" w:rsidRDefault="009411B2" w:rsidP="009411B2">
            <w:pPr>
              <w:overflowPunct w:val="0"/>
              <w:autoSpaceDE w:val="0"/>
              <w:autoSpaceDN w:val="0"/>
              <w:adjustRightInd w:val="0"/>
              <w:spacing w:after="0" w:line="276" w:lineRule="auto"/>
              <w:jc w:val="center"/>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3</w:t>
            </w:r>
          </w:p>
        </w:tc>
        <w:tc>
          <w:tcPr>
            <w:tcW w:w="1170" w:type="dxa"/>
            <w:vAlign w:val="center"/>
          </w:tcPr>
          <w:p w14:paraId="5F095227" w14:textId="77777777" w:rsidR="009411B2" w:rsidRPr="00191ECF" w:rsidRDefault="009411B2" w:rsidP="009411B2">
            <w:pPr>
              <w:overflowPunct w:val="0"/>
              <w:autoSpaceDE w:val="0"/>
              <w:autoSpaceDN w:val="0"/>
              <w:adjustRightInd w:val="0"/>
              <w:spacing w:after="0" w:line="276" w:lineRule="auto"/>
              <w:jc w:val="center"/>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1</w:t>
            </w:r>
          </w:p>
        </w:tc>
      </w:tr>
      <w:tr w:rsidR="009411B2" w:rsidRPr="00191ECF" w14:paraId="6C4D35C9" w14:textId="77777777" w:rsidTr="005E170B">
        <w:trPr>
          <w:trHeight w:val="665"/>
        </w:trPr>
        <w:tc>
          <w:tcPr>
            <w:tcW w:w="639" w:type="dxa"/>
          </w:tcPr>
          <w:p w14:paraId="67ABAD0A"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2</w:t>
            </w:r>
          </w:p>
        </w:tc>
        <w:tc>
          <w:tcPr>
            <w:tcW w:w="2511" w:type="dxa"/>
          </w:tcPr>
          <w:p w14:paraId="401A49A0"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Njohuri për mjetet e transportit</w:t>
            </w:r>
          </w:p>
        </w:tc>
        <w:tc>
          <w:tcPr>
            <w:tcW w:w="1260" w:type="dxa"/>
            <w:vAlign w:val="center"/>
          </w:tcPr>
          <w:p w14:paraId="4B8755AB" w14:textId="77777777" w:rsidR="009411B2" w:rsidRPr="00191ECF" w:rsidRDefault="009411B2" w:rsidP="009411B2">
            <w:pPr>
              <w:overflowPunct w:val="0"/>
              <w:autoSpaceDE w:val="0"/>
              <w:autoSpaceDN w:val="0"/>
              <w:adjustRightInd w:val="0"/>
              <w:spacing w:after="0" w:line="276" w:lineRule="auto"/>
              <w:jc w:val="center"/>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39</w:t>
            </w:r>
          </w:p>
        </w:tc>
        <w:tc>
          <w:tcPr>
            <w:tcW w:w="1260" w:type="dxa"/>
            <w:vAlign w:val="center"/>
          </w:tcPr>
          <w:p w14:paraId="21EE5318" w14:textId="44B9B7E3" w:rsidR="009411B2" w:rsidRPr="00191ECF" w:rsidRDefault="009411B2" w:rsidP="00121138">
            <w:pPr>
              <w:overflowPunct w:val="0"/>
              <w:autoSpaceDE w:val="0"/>
              <w:autoSpaceDN w:val="0"/>
              <w:adjustRightInd w:val="0"/>
              <w:spacing w:after="0" w:line="276" w:lineRule="auto"/>
              <w:jc w:val="center"/>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16</w:t>
            </w:r>
          </w:p>
        </w:tc>
        <w:tc>
          <w:tcPr>
            <w:tcW w:w="1237" w:type="dxa"/>
            <w:vAlign w:val="center"/>
          </w:tcPr>
          <w:p w14:paraId="4EF68E9E" w14:textId="4A948953" w:rsidR="009411B2" w:rsidRPr="00191ECF" w:rsidRDefault="009411B2" w:rsidP="009411B2">
            <w:pPr>
              <w:overflowPunct w:val="0"/>
              <w:autoSpaceDE w:val="0"/>
              <w:autoSpaceDN w:val="0"/>
              <w:adjustRightInd w:val="0"/>
              <w:spacing w:after="0" w:line="276" w:lineRule="auto"/>
              <w:jc w:val="center"/>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 xml:space="preserve">    6</w:t>
            </w:r>
          </w:p>
        </w:tc>
        <w:tc>
          <w:tcPr>
            <w:tcW w:w="1103" w:type="dxa"/>
            <w:vAlign w:val="center"/>
          </w:tcPr>
          <w:p w14:paraId="63CA2780" w14:textId="77777777" w:rsidR="009411B2" w:rsidRPr="00191ECF" w:rsidRDefault="009411B2" w:rsidP="009411B2">
            <w:pPr>
              <w:overflowPunct w:val="0"/>
              <w:autoSpaceDE w:val="0"/>
              <w:autoSpaceDN w:val="0"/>
              <w:adjustRightInd w:val="0"/>
              <w:spacing w:after="0" w:line="276" w:lineRule="auto"/>
              <w:jc w:val="center"/>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6</w:t>
            </w:r>
          </w:p>
        </w:tc>
        <w:tc>
          <w:tcPr>
            <w:tcW w:w="1170" w:type="dxa"/>
            <w:vAlign w:val="center"/>
          </w:tcPr>
          <w:p w14:paraId="5D5A4D1D" w14:textId="77777777" w:rsidR="009411B2" w:rsidRPr="00191ECF" w:rsidRDefault="009411B2" w:rsidP="009411B2">
            <w:pPr>
              <w:overflowPunct w:val="0"/>
              <w:autoSpaceDE w:val="0"/>
              <w:autoSpaceDN w:val="0"/>
              <w:adjustRightInd w:val="0"/>
              <w:spacing w:after="0" w:line="276" w:lineRule="auto"/>
              <w:jc w:val="center"/>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4</w:t>
            </w:r>
          </w:p>
        </w:tc>
      </w:tr>
      <w:tr w:rsidR="009411B2" w:rsidRPr="00191ECF" w14:paraId="111471BA" w14:textId="77777777" w:rsidTr="005E170B">
        <w:trPr>
          <w:trHeight w:val="620"/>
        </w:trPr>
        <w:tc>
          <w:tcPr>
            <w:tcW w:w="639" w:type="dxa"/>
          </w:tcPr>
          <w:p w14:paraId="69156192"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3</w:t>
            </w:r>
          </w:p>
        </w:tc>
        <w:tc>
          <w:tcPr>
            <w:tcW w:w="2511" w:type="dxa"/>
          </w:tcPr>
          <w:p w14:paraId="744CFA20"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szCs w:val="20"/>
                <w:lang w:val="sq-AL"/>
                <w14:ligatures w14:val="none"/>
              </w:rPr>
              <w:t xml:space="preserve">Organizimi i punës dhe shërbimet në mjetet e transportit </w:t>
            </w:r>
          </w:p>
        </w:tc>
        <w:tc>
          <w:tcPr>
            <w:tcW w:w="1260" w:type="dxa"/>
            <w:vAlign w:val="center"/>
          </w:tcPr>
          <w:p w14:paraId="48248088" w14:textId="77777777" w:rsidR="009411B2" w:rsidRPr="00191ECF" w:rsidRDefault="009411B2" w:rsidP="009411B2">
            <w:pPr>
              <w:overflowPunct w:val="0"/>
              <w:autoSpaceDE w:val="0"/>
              <w:autoSpaceDN w:val="0"/>
              <w:adjustRightInd w:val="0"/>
              <w:spacing w:after="0" w:line="276" w:lineRule="auto"/>
              <w:jc w:val="center"/>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31</w:t>
            </w:r>
          </w:p>
        </w:tc>
        <w:tc>
          <w:tcPr>
            <w:tcW w:w="1260" w:type="dxa"/>
            <w:vAlign w:val="center"/>
          </w:tcPr>
          <w:p w14:paraId="3B63B241" w14:textId="23D045F9" w:rsidR="009411B2" w:rsidRPr="00191ECF" w:rsidRDefault="009411B2" w:rsidP="00121138">
            <w:pPr>
              <w:overflowPunct w:val="0"/>
              <w:autoSpaceDE w:val="0"/>
              <w:autoSpaceDN w:val="0"/>
              <w:adjustRightInd w:val="0"/>
              <w:spacing w:after="0" w:line="276" w:lineRule="auto"/>
              <w:jc w:val="center"/>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12</w:t>
            </w:r>
          </w:p>
        </w:tc>
        <w:tc>
          <w:tcPr>
            <w:tcW w:w="1237" w:type="dxa"/>
            <w:vAlign w:val="center"/>
          </w:tcPr>
          <w:p w14:paraId="7ABA4113" w14:textId="3F6515CF" w:rsidR="009411B2" w:rsidRPr="00191ECF" w:rsidRDefault="009411B2" w:rsidP="009411B2">
            <w:pPr>
              <w:overflowPunct w:val="0"/>
              <w:autoSpaceDE w:val="0"/>
              <w:autoSpaceDN w:val="0"/>
              <w:adjustRightInd w:val="0"/>
              <w:spacing w:after="0" w:line="276" w:lineRule="auto"/>
              <w:jc w:val="center"/>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 xml:space="preserve">  </w:t>
            </w:r>
            <w:r w:rsidR="00121138" w:rsidRPr="00191ECF">
              <w:rPr>
                <w:rFonts w:ascii="Times New Roman" w:eastAsia="Times New Roman" w:hAnsi="Times New Roman" w:cs="Times New Roman"/>
                <w:kern w:val="0"/>
                <w:lang w:val="sq-AL"/>
                <w14:ligatures w14:val="none"/>
              </w:rPr>
              <w:t xml:space="preserve"> </w:t>
            </w:r>
            <w:r w:rsidRPr="00191ECF">
              <w:rPr>
                <w:rFonts w:ascii="Times New Roman" w:eastAsia="Times New Roman" w:hAnsi="Times New Roman" w:cs="Times New Roman"/>
                <w:kern w:val="0"/>
                <w:lang w:val="sq-AL"/>
                <w14:ligatures w14:val="none"/>
              </w:rPr>
              <w:t>5</w:t>
            </w:r>
          </w:p>
        </w:tc>
        <w:tc>
          <w:tcPr>
            <w:tcW w:w="1103" w:type="dxa"/>
            <w:vAlign w:val="center"/>
          </w:tcPr>
          <w:p w14:paraId="565F7175" w14:textId="77777777" w:rsidR="009411B2" w:rsidRPr="00191ECF" w:rsidRDefault="009411B2" w:rsidP="009411B2">
            <w:pPr>
              <w:overflowPunct w:val="0"/>
              <w:autoSpaceDE w:val="0"/>
              <w:autoSpaceDN w:val="0"/>
              <w:adjustRightInd w:val="0"/>
              <w:spacing w:after="0" w:line="276" w:lineRule="auto"/>
              <w:jc w:val="center"/>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5</w:t>
            </w:r>
          </w:p>
        </w:tc>
        <w:tc>
          <w:tcPr>
            <w:tcW w:w="1170" w:type="dxa"/>
            <w:vAlign w:val="center"/>
          </w:tcPr>
          <w:p w14:paraId="26908393" w14:textId="77777777" w:rsidR="009411B2" w:rsidRPr="00191ECF" w:rsidRDefault="009411B2" w:rsidP="009411B2">
            <w:pPr>
              <w:overflowPunct w:val="0"/>
              <w:autoSpaceDE w:val="0"/>
              <w:autoSpaceDN w:val="0"/>
              <w:adjustRightInd w:val="0"/>
              <w:spacing w:after="0" w:line="276" w:lineRule="auto"/>
              <w:jc w:val="center"/>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2</w:t>
            </w:r>
          </w:p>
        </w:tc>
      </w:tr>
      <w:tr w:rsidR="009411B2" w:rsidRPr="00191ECF" w14:paraId="795A9B01" w14:textId="77777777" w:rsidTr="005E170B">
        <w:trPr>
          <w:trHeight w:val="831"/>
        </w:trPr>
        <w:tc>
          <w:tcPr>
            <w:tcW w:w="639" w:type="dxa"/>
          </w:tcPr>
          <w:p w14:paraId="585B9F72"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4</w:t>
            </w:r>
          </w:p>
        </w:tc>
        <w:tc>
          <w:tcPr>
            <w:tcW w:w="2511" w:type="dxa"/>
          </w:tcPr>
          <w:p w14:paraId="4E00BF11"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Elektroteknika dhe elektronika në automjete</w:t>
            </w:r>
          </w:p>
        </w:tc>
        <w:tc>
          <w:tcPr>
            <w:tcW w:w="1260" w:type="dxa"/>
            <w:vAlign w:val="center"/>
          </w:tcPr>
          <w:p w14:paraId="0DAEC32C" w14:textId="77777777" w:rsidR="009411B2" w:rsidRPr="00191ECF" w:rsidRDefault="009411B2" w:rsidP="009411B2">
            <w:pPr>
              <w:overflowPunct w:val="0"/>
              <w:autoSpaceDE w:val="0"/>
              <w:autoSpaceDN w:val="0"/>
              <w:adjustRightInd w:val="0"/>
              <w:spacing w:after="0" w:line="276" w:lineRule="auto"/>
              <w:jc w:val="center"/>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12</w:t>
            </w:r>
          </w:p>
        </w:tc>
        <w:tc>
          <w:tcPr>
            <w:tcW w:w="1260" w:type="dxa"/>
            <w:vAlign w:val="center"/>
          </w:tcPr>
          <w:p w14:paraId="04823A37" w14:textId="08193861" w:rsidR="009411B2" w:rsidRPr="00191ECF" w:rsidRDefault="009411B2" w:rsidP="00121138">
            <w:pPr>
              <w:overflowPunct w:val="0"/>
              <w:autoSpaceDE w:val="0"/>
              <w:autoSpaceDN w:val="0"/>
              <w:adjustRightInd w:val="0"/>
              <w:spacing w:after="0" w:line="276" w:lineRule="auto"/>
              <w:jc w:val="center"/>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5</w:t>
            </w:r>
          </w:p>
        </w:tc>
        <w:tc>
          <w:tcPr>
            <w:tcW w:w="1237" w:type="dxa"/>
            <w:vAlign w:val="center"/>
          </w:tcPr>
          <w:p w14:paraId="1300118C" w14:textId="24028C2E" w:rsidR="009411B2" w:rsidRPr="00191ECF" w:rsidRDefault="009411B2" w:rsidP="009411B2">
            <w:pPr>
              <w:overflowPunct w:val="0"/>
              <w:autoSpaceDE w:val="0"/>
              <w:autoSpaceDN w:val="0"/>
              <w:adjustRightInd w:val="0"/>
              <w:spacing w:after="0" w:line="276" w:lineRule="auto"/>
              <w:jc w:val="center"/>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 xml:space="preserve">    2</w:t>
            </w:r>
          </w:p>
        </w:tc>
        <w:tc>
          <w:tcPr>
            <w:tcW w:w="1103" w:type="dxa"/>
            <w:vAlign w:val="center"/>
          </w:tcPr>
          <w:p w14:paraId="04ADD8DE" w14:textId="77777777" w:rsidR="009411B2" w:rsidRPr="00191ECF" w:rsidRDefault="009411B2" w:rsidP="009411B2">
            <w:pPr>
              <w:overflowPunct w:val="0"/>
              <w:autoSpaceDE w:val="0"/>
              <w:autoSpaceDN w:val="0"/>
              <w:adjustRightInd w:val="0"/>
              <w:spacing w:after="0" w:line="276" w:lineRule="auto"/>
              <w:jc w:val="center"/>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2</w:t>
            </w:r>
          </w:p>
        </w:tc>
        <w:tc>
          <w:tcPr>
            <w:tcW w:w="1170" w:type="dxa"/>
            <w:vAlign w:val="center"/>
          </w:tcPr>
          <w:p w14:paraId="1C65682F" w14:textId="77777777" w:rsidR="009411B2" w:rsidRPr="00191ECF" w:rsidRDefault="009411B2" w:rsidP="009411B2">
            <w:pPr>
              <w:overflowPunct w:val="0"/>
              <w:autoSpaceDE w:val="0"/>
              <w:autoSpaceDN w:val="0"/>
              <w:adjustRightInd w:val="0"/>
              <w:spacing w:after="0" w:line="276" w:lineRule="auto"/>
              <w:jc w:val="center"/>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1</w:t>
            </w:r>
          </w:p>
        </w:tc>
      </w:tr>
      <w:tr w:rsidR="009411B2" w:rsidRPr="00191ECF" w14:paraId="633DE427" w14:textId="77777777" w:rsidTr="005E170B">
        <w:trPr>
          <w:trHeight w:val="383"/>
        </w:trPr>
        <w:tc>
          <w:tcPr>
            <w:tcW w:w="639" w:type="dxa"/>
          </w:tcPr>
          <w:p w14:paraId="23F95D97"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p>
        </w:tc>
        <w:tc>
          <w:tcPr>
            <w:tcW w:w="2511" w:type="dxa"/>
          </w:tcPr>
          <w:p w14:paraId="308836CF"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TOTALI</w:t>
            </w:r>
          </w:p>
        </w:tc>
        <w:tc>
          <w:tcPr>
            <w:tcW w:w="1260" w:type="dxa"/>
          </w:tcPr>
          <w:p w14:paraId="74AB6B94" w14:textId="77777777" w:rsidR="009411B2" w:rsidRPr="00191ECF" w:rsidRDefault="009411B2" w:rsidP="009411B2">
            <w:pPr>
              <w:overflowPunct w:val="0"/>
              <w:autoSpaceDE w:val="0"/>
              <w:autoSpaceDN w:val="0"/>
              <w:adjustRightInd w:val="0"/>
              <w:spacing w:after="0" w:line="276" w:lineRule="auto"/>
              <w:jc w:val="center"/>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100%</w:t>
            </w:r>
          </w:p>
        </w:tc>
        <w:tc>
          <w:tcPr>
            <w:tcW w:w="1260" w:type="dxa"/>
          </w:tcPr>
          <w:p w14:paraId="6F4AF86F" w14:textId="77777777" w:rsidR="009411B2" w:rsidRPr="00191ECF" w:rsidRDefault="009411B2" w:rsidP="009411B2">
            <w:pPr>
              <w:overflowPunct w:val="0"/>
              <w:autoSpaceDE w:val="0"/>
              <w:autoSpaceDN w:val="0"/>
              <w:adjustRightInd w:val="0"/>
              <w:spacing w:after="0" w:line="276" w:lineRule="auto"/>
              <w:jc w:val="center"/>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40 pikë</w:t>
            </w:r>
          </w:p>
        </w:tc>
        <w:tc>
          <w:tcPr>
            <w:tcW w:w="1237" w:type="dxa"/>
          </w:tcPr>
          <w:p w14:paraId="2A29BB47" w14:textId="77777777" w:rsidR="009411B2" w:rsidRPr="00191ECF" w:rsidRDefault="009411B2" w:rsidP="009411B2">
            <w:pPr>
              <w:overflowPunct w:val="0"/>
              <w:autoSpaceDE w:val="0"/>
              <w:autoSpaceDN w:val="0"/>
              <w:adjustRightInd w:val="0"/>
              <w:spacing w:after="0" w:line="276" w:lineRule="auto"/>
              <w:jc w:val="center"/>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16 pikë</w:t>
            </w:r>
          </w:p>
        </w:tc>
        <w:tc>
          <w:tcPr>
            <w:tcW w:w="1103" w:type="dxa"/>
          </w:tcPr>
          <w:p w14:paraId="1E025D80" w14:textId="77777777" w:rsidR="009411B2" w:rsidRPr="00191ECF" w:rsidRDefault="009411B2" w:rsidP="009411B2">
            <w:pPr>
              <w:overflowPunct w:val="0"/>
              <w:autoSpaceDE w:val="0"/>
              <w:autoSpaceDN w:val="0"/>
              <w:adjustRightInd w:val="0"/>
              <w:spacing w:after="0" w:line="276" w:lineRule="auto"/>
              <w:jc w:val="center"/>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16 pikë</w:t>
            </w:r>
          </w:p>
        </w:tc>
        <w:tc>
          <w:tcPr>
            <w:tcW w:w="1170" w:type="dxa"/>
          </w:tcPr>
          <w:p w14:paraId="5BC9AEA5" w14:textId="77777777" w:rsidR="009411B2" w:rsidRPr="00191ECF" w:rsidRDefault="009411B2" w:rsidP="009411B2">
            <w:pPr>
              <w:overflowPunct w:val="0"/>
              <w:autoSpaceDE w:val="0"/>
              <w:autoSpaceDN w:val="0"/>
              <w:adjustRightInd w:val="0"/>
              <w:spacing w:after="0" w:line="276" w:lineRule="auto"/>
              <w:jc w:val="center"/>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8 pikë</w:t>
            </w:r>
          </w:p>
        </w:tc>
      </w:tr>
    </w:tbl>
    <w:p w14:paraId="5866A1CE"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p>
    <w:p w14:paraId="745A3C6A" w14:textId="77777777" w:rsidR="009411B2" w:rsidRPr="00191ECF" w:rsidRDefault="009411B2" w:rsidP="009411B2">
      <w:p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Përcaktimi i pikëve për çdo njësi testi bëhet duke pasur parasysh tipin e njësisë së testit. Kështu, njësitë e testit me zgjedhje të shumëfishtë marrin 1 (një) pikë përkundrejt përgjigjes së paracaktuar të saktë, por mund të marrin edhe 2 (dy) pikë në se përmbajnë jo thjesht rikujtim por edhe analizë dhe llogaritje; njësitë me përgjigje të hapur marrin aq pikë sa kërkesa kanë brenda për brenda tyre (duke mbajtur parasysh edhe argumentimin nga nxënësi); njësitë me përgjigje të kufizuar dhe llojet e tjera të njësive të përfshira në test, marrin aq pikë sa gjykohet nga grupi hartues dhe kjo lidhet me kërkesat që parashtrohen në pyetje dhe niveli i vështirësisë.</w:t>
      </w:r>
    </w:p>
    <w:p w14:paraId="44CCB3E1" w14:textId="77777777" w:rsidR="009411B2" w:rsidRPr="00191ECF" w:rsidRDefault="009411B2" w:rsidP="009411B2">
      <w:pPr>
        <w:overflowPunct w:val="0"/>
        <w:autoSpaceDE w:val="0"/>
        <w:autoSpaceDN w:val="0"/>
        <w:adjustRightInd w:val="0"/>
        <w:spacing w:after="0" w:line="276" w:lineRule="auto"/>
        <w:jc w:val="both"/>
        <w:textAlignment w:val="baseline"/>
        <w:rPr>
          <w:rFonts w:ascii="Times New Roman" w:eastAsia="Times New Roman" w:hAnsi="Times New Roman" w:cs="Times New Roman"/>
          <w:kern w:val="0"/>
          <w:sz w:val="10"/>
          <w:szCs w:val="10"/>
          <w:lang w:val="sq-AL"/>
          <w14:ligatures w14:val="none"/>
        </w:rPr>
      </w:pPr>
    </w:p>
    <w:p w14:paraId="7C1DA4DD" w14:textId="77777777" w:rsidR="009411B2" w:rsidRPr="00191ECF" w:rsidRDefault="009411B2" w:rsidP="009411B2">
      <w:p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Së fundi, skema e vendosjes së notës kundrejt pikëve të fituara rekomandohet të jetë si më poshtë:</w:t>
      </w:r>
    </w:p>
    <w:p w14:paraId="184AA23B" w14:textId="77777777" w:rsidR="009411B2" w:rsidRPr="00191ECF" w:rsidRDefault="009411B2" w:rsidP="009411B2">
      <w:p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p>
    <w:tbl>
      <w:tblPr>
        <w:tblW w:w="0" w:type="auto"/>
        <w:tblInd w:w="2263" w:type="dxa"/>
        <w:tblLayout w:type="fixed"/>
        <w:tblLook w:val="0000" w:firstRow="0" w:lastRow="0" w:firstColumn="0" w:lastColumn="0" w:noHBand="0" w:noVBand="0"/>
      </w:tblPr>
      <w:tblGrid>
        <w:gridCol w:w="2520"/>
        <w:gridCol w:w="2050"/>
      </w:tblGrid>
      <w:tr w:rsidR="009411B2" w:rsidRPr="00191ECF" w14:paraId="34F837D3" w14:textId="77777777" w:rsidTr="005E170B">
        <w:tc>
          <w:tcPr>
            <w:tcW w:w="2520" w:type="dxa"/>
            <w:tcBorders>
              <w:top w:val="single" w:sz="4" w:space="0" w:color="000000"/>
              <w:left w:val="single" w:sz="4" w:space="0" w:color="000000"/>
              <w:bottom w:val="single" w:sz="4" w:space="0" w:color="000000"/>
            </w:tcBorders>
          </w:tcPr>
          <w:p w14:paraId="023E734D" w14:textId="77777777" w:rsidR="009411B2" w:rsidRPr="00191ECF" w:rsidRDefault="009411B2" w:rsidP="009411B2">
            <w:pPr>
              <w:tabs>
                <w:tab w:val="center" w:pos="4320"/>
                <w:tab w:val="right" w:pos="8640"/>
              </w:tabs>
              <w:overflowPunct w:val="0"/>
              <w:autoSpaceDE w:val="0"/>
              <w:autoSpaceDN w:val="0"/>
              <w:adjustRightInd w:val="0"/>
              <w:spacing w:after="0" w:line="276" w:lineRule="auto"/>
              <w:jc w:val="center"/>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b/>
                <w:kern w:val="0"/>
                <w:lang w:val="sq-AL"/>
                <w14:ligatures w14:val="none"/>
              </w:rPr>
              <w:t>Pikët e fituara</w:t>
            </w:r>
          </w:p>
        </w:tc>
        <w:tc>
          <w:tcPr>
            <w:tcW w:w="2050" w:type="dxa"/>
            <w:tcBorders>
              <w:top w:val="single" w:sz="4" w:space="0" w:color="000000"/>
              <w:left w:val="single" w:sz="4" w:space="0" w:color="000000"/>
              <w:bottom w:val="single" w:sz="4" w:space="0" w:color="000000"/>
              <w:right w:val="single" w:sz="4" w:space="0" w:color="000000"/>
            </w:tcBorders>
          </w:tcPr>
          <w:p w14:paraId="30D9F77D" w14:textId="77777777" w:rsidR="009411B2" w:rsidRPr="00191ECF" w:rsidRDefault="009411B2" w:rsidP="009411B2">
            <w:pPr>
              <w:tabs>
                <w:tab w:val="center" w:pos="4320"/>
                <w:tab w:val="right" w:pos="8640"/>
              </w:tabs>
              <w:overflowPunct w:val="0"/>
              <w:autoSpaceDE w:val="0"/>
              <w:autoSpaceDN w:val="0"/>
              <w:adjustRightInd w:val="0"/>
              <w:spacing w:after="0" w:line="276" w:lineRule="auto"/>
              <w:jc w:val="center"/>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b/>
                <w:kern w:val="0"/>
                <w:lang w:val="sq-AL"/>
                <w14:ligatures w14:val="none"/>
              </w:rPr>
              <w:t>Notat</w:t>
            </w:r>
          </w:p>
        </w:tc>
      </w:tr>
      <w:tr w:rsidR="009411B2" w:rsidRPr="00191ECF" w14:paraId="0DBBA72F" w14:textId="77777777" w:rsidTr="005E170B">
        <w:tc>
          <w:tcPr>
            <w:tcW w:w="2520" w:type="dxa"/>
            <w:tcBorders>
              <w:top w:val="single" w:sz="4" w:space="0" w:color="000000"/>
              <w:left w:val="single" w:sz="4" w:space="0" w:color="000000"/>
              <w:bottom w:val="single" w:sz="4" w:space="0" w:color="000000"/>
            </w:tcBorders>
          </w:tcPr>
          <w:p w14:paraId="31827A16" w14:textId="77777777" w:rsidR="009411B2" w:rsidRPr="00191ECF" w:rsidRDefault="009411B2" w:rsidP="009411B2">
            <w:pPr>
              <w:tabs>
                <w:tab w:val="center" w:pos="4320"/>
                <w:tab w:val="right" w:pos="8640"/>
              </w:tabs>
              <w:overflowPunct w:val="0"/>
              <w:autoSpaceDE w:val="0"/>
              <w:autoSpaceDN w:val="0"/>
              <w:adjustRightInd w:val="0"/>
              <w:spacing w:after="0" w:line="276" w:lineRule="auto"/>
              <w:jc w:val="center"/>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b/>
                <w:kern w:val="0"/>
                <w:lang w:val="sq-AL"/>
                <w14:ligatures w14:val="none"/>
              </w:rPr>
              <w:t>0 - 10</w:t>
            </w:r>
          </w:p>
        </w:tc>
        <w:tc>
          <w:tcPr>
            <w:tcW w:w="2050" w:type="dxa"/>
            <w:tcBorders>
              <w:top w:val="single" w:sz="4" w:space="0" w:color="000000"/>
              <w:left w:val="single" w:sz="4" w:space="0" w:color="000000"/>
              <w:bottom w:val="single" w:sz="4" w:space="0" w:color="000000"/>
              <w:right w:val="single" w:sz="4" w:space="0" w:color="000000"/>
            </w:tcBorders>
          </w:tcPr>
          <w:p w14:paraId="75926F10" w14:textId="77777777" w:rsidR="009411B2" w:rsidRPr="00191ECF" w:rsidRDefault="009411B2" w:rsidP="009411B2">
            <w:pPr>
              <w:tabs>
                <w:tab w:val="center" w:pos="4320"/>
                <w:tab w:val="right" w:pos="8640"/>
              </w:tabs>
              <w:overflowPunct w:val="0"/>
              <w:autoSpaceDE w:val="0"/>
              <w:autoSpaceDN w:val="0"/>
              <w:adjustRightInd w:val="0"/>
              <w:spacing w:after="0" w:line="276" w:lineRule="auto"/>
              <w:jc w:val="center"/>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b/>
                <w:kern w:val="0"/>
                <w:lang w:val="sq-AL"/>
                <w14:ligatures w14:val="none"/>
              </w:rPr>
              <w:t>4</w:t>
            </w:r>
          </w:p>
        </w:tc>
      </w:tr>
      <w:tr w:rsidR="009411B2" w:rsidRPr="00191ECF" w14:paraId="4F02D24F" w14:textId="77777777" w:rsidTr="005E170B">
        <w:tc>
          <w:tcPr>
            <w:tcW w:w="2520" w:type="dxa"/>
            <w:tcBorders>
              <w:top w:val="single" w:sz="4" w:space="0" w:color="000000"/>
              <w:left w:val="single" w:sz="4" w:space="0" w:color="000000"/>
              <w:bottom w:val="single" w:sz="4" w:space="0" w:color="000000"/>
            </w:tcBorders>
          </w:tcPr>
          <w:p w14:paraId="73097EFA" w14:textId="77777777" w:rsidR="009411B2" w:rsidRPr="00191ECF" w:rsidRDefault="009411B2" w:rsidP="009411B2">
            <w:pPr>
              <w:tabs>
                <w:tab w:val="center" w:pos="4320"/>
                <w:tab w:val="right" w:pos="8640"/>
              </w:tabs>
              <w:overflowPunct w:val="0"/>
              <w:autoSpaceDE w:val="0"/>
              <w:autoSpaceDN w:val="0"/>
              <w:adjustRightInd w:val="0"/>
              <w:spacing w:after="0" w:line="276" w:lineRule="auto"/>
              <w:jc w:val="center"/>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b/>
                <w:kern w:val="0"/>
                <w:lang w:val="sq-AL"/>
                <w14:ligatures w14:val="none"/>
              </w:rPr>
              <w:t>11 - 15</w:t>
            </w:r>
          </w:p>
        </w:tc>
        <w:tc>
          <w:tcPr>
            <w:tcW w:w="2050" w:type="dxa"/>
            <w:tcBorders>
              <w:top w:val="single" w:sz="4" w:space="0" w:color="000000"/>
              <w:left w:val="single" w:sz="4" w:space="0" w:color="000000"/>
              <w:bottom w:val="single" w:sz="4" w:space="0" w:color="000000"/>
              <w:right w:val="single" w:sz="4" w:space="0" w:color="000000"/>
            </w:tcBorders>
          </w:tcPr>
          <w:p w14:paraId="4E5932E8" w14:textId="77777777" w:rsidR="009411B2" w:rsidRPr="00191ECF" w:rsidRDefault="009411B2" w:rsidP="009411B2">
            <w:pPr>
              <w:tabs>
                <w:tab w:val="center" w:pos="4320"/>
                <w:tab w:val="right" w:pos="8640"/>
              </w:tabs>
              <w:overflowPunct w:val="0"/>
              <w:autoSpaceDE w:val="0"/>
              <w:autoSpaceDN w:val="0"/>
              <w:adjustRightInd w:val="0"/>
              <w:spacing w:after="0" w:line="276" w:lineRule="auto"/>
              <w:jc w:val="center"/>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b/>
                <w:kern w:val="0"/>
                <w:lang w:val="sq-AL"/>
                <w14:ligatures w14:val="none"/>
              </w:rPr>
              <w:t>5</w:t>
            </w:r>
          </w:p>
        </w:tc>
      </w:tr>
      <w:tr w:rsidR="009411B2" w:rsidRPr="00191ECF" w14:paraId="33AAF7C8" w14:textId="77777777" w:rsidTr="005E170B">
        <w:tc>
          <w:tcPr>
            <w:tcW w:w="2520" w:type="dxa"/>
            <w:tcBorders>
              <w:top w:val="single" w:sz="4" w:space="0" w:color="000000"/>
              <w:left w:val="single" w:sz="4" w:space="0" w:color="000000"/>
              <w:bottom w:val="single" w:sz="4" w:space="0" w:color="000000"/>
            </w:tcBorders>
          </w:tcPr>
          <w:p w14:paraId="3A4B0D59" w14:textId="77777777" w:rsidR="009411B2" w:rsidRPr="00191ECF" w:rsidRDefault="009411B2" w:rsidP="009411B2">
            <w:pPr>
              <w:tabs>
                <w:tab w:val="center" w:pos="4320"/>
                <w:tab w:val="right" w:pos="8640"/>
              </w:tabs>
              <w:overflowPunct w:val="0"/>
              <w:autoSpaceDE w:val="0"/>
              <w:autoSpaceDN w:val="0"/>
              <w:adjustRightInd w:val="0"/>
              <w:spacing w:after="0" w:line="276" w:lineRule="auto"/>
              <w:jc w:val="center"/>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b/>
                <w:kern w:val="0"/>
                <w:lang w:val="sq-AL"/>
                <w14:ligatures w14:val="none"/>
              </w:rPr>
              <w:t>16 - 20</w:t>
            </w:r>
          </w:p>
        </w:tc>
        <w:tc>
          <w:tcPr>
            <w:tcW w:w="2050" w:type="dxa"/>
            <w:tcBorders>
              <w:top w:val="single" w:sz="4" w:space="0" w:color="000000"/>
              <w:left w:val="single" w:sz="4" w:space="0" w:color="000000"/>
              <w:bottom w:val="single" w:sz="4" w:space="0" w:color="000000"/>
              <w:right w:val="single" w:sz="4" w:space="0" w:color="000000"/>
            </w:tcBorders>
          </w:tcPr>
          <w:p w14:paraId="6C4BD157" w14:textId="77777777" w:rsidR="009411B2" w:rsidRPr="00191ECF" w:rsidRDefault="009411B2" w:rsidP="009411B2">
            <w:pPr>
              <w:tabs>
                <w:tab w:val="center" w:pos="4320"/>
                <w:tab w:val="right" w:pos="8640"/>
              </w:tabs>
              <w:overflowPunct w:val="0"/>
              <w:autoSpaceDE w:val="0"/>
              <w:autoSpaceDN w:val="0"/>
              <w:adjustRightInd w:val="0"/>
              <w:spacing w:after="0" w:line="276" w:lineRule="auto"/>
              <w:jc w:val="center"/>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b/>
                <w:kern w:val="0"/>
                <w:lang w:val="sq-AL"/>
                <w14:ligatures w14:val="none"/>
              </w:rPr>
              <w:t>6</w:t>
            </w:r>
          </w:p>
        </w:tc>
      </w:tr>
      <w:tr w:rsidR="009411B2" w:rsidRPr="00191ECF" w14:paraId="34D2D848" w14:textId="77777777" w:rsidTr="005E170B">
        <w:tc>
          <w:tcPr>
            <w:tcW w:w="2520" w:type="dxa"/>
            <w:tcBorders>
              <w:top w:val="single" w:sz="4" w:space="0" w:color="000000"/>
              <w:left w:val="single" w:sz="4" w:space="0" w:color="000000"/>
              <w:bottom w:val="single" w:sz="4" w:space="0" w:color="000000"/>
            </w:tcBorders>
          </w:tcPr>
          <w:p w14:paraId="40F09331" w14:textId="77777777" w:rsidR="009411B2" w:rsidRPr="00191ECF" w:rsidRDefault="009411B2" w:rsidP="009411B2">
            <w:pPr>
              <w:tabs>
                <w:tab w:val="center" w:pos="4320"/>
                <w:tab w:val="right" w:pos="8640"/>
              </w:tabs>
              <w:overflowPunct w:val="0"/>
              <w:autoSpaceDE w:val="0"/>
              <w:autoSpaceDN w:val="0"/>
              <w:adjustRightInd w:val="0"/>
              <w:spacing w:after="0" w:line="276" w:lineRule="auto"/>
              <w:jc w:val="center"/>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b/>
                <w:kern w:val="0"/>
                <w:lang w:val="sq-AL"/>
                <w14:ligatures w14:val="none"/>
              </w:rPr>
              <w:t>21 – 25</w:t>
            </w:r>
          </w:p>
        </w:tc>
        <w:tc>
          <w:tcPr>
            <w:tcW w:w="2050" w:type="dxa"/>
            <w:tcBorders>
              <w:top w:val="single" w:sz="4" w:space="0" w:color="000000"/>
              <w:left w:val="single" w:sz="4" w:space="0" w:color="000000"/>
              <w:bottom w:val="single" w:sz="4" w:space="0" w:color="000000"/>
              <w:right w:val="single" w:sz="4" w:space="0" w:color="000000"/>
            </w:tcBorders>
          </w:tcPr>
          <w:p w14:paraId="684B88FA" w14:textId="77777777" w:rsidR="009411B2" w:rsidRPr="00191ECF" w:rsidRDefault="009411B2" w:rsidP="009411B2">
            <w:pPr>
              <w:tabs>
                <w:tab w:val="center" w:pos="4320"/>
                <w:tab w:val="right" w:pos="8640"/>
              </w:tabs>
              <w:overflowPunct w:val="0"/>
              <w:autoSpaceDE w:val="0"/>
              <w:autoSpaceDN w:val="0"/>
              <w:adjustRightInd w:val="0"/>
              <w:spacing w:after="0" w:line="276" w:lineRule="auto"/>
              <w:jc w:val="center"/>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b/>
                <w:kern w:val="0"/>
                <w:lang w:val="sq-AL"/>
                <w14:ligatures w14:val="none"/>
              </w:rPr>
              <w:t>7</w:t>
            </w:r>
          </w:p>
        </w:tc>
      </w:tr>
      <w:tr w:rsidR="009411B2" w:rsidRPr="00191ECF" w14:paraId="0DA61479" w14:textId="77777777" w:rsidTr="005E170B">
        <w:tc>
          <w:tcPr>
            <w:tcW w:w="2520" w:type="dxa"/>
            <w:tcBorders>
              <w:top w:val="single" w:sz="4" w:space="0" w:color="000000"/>
              <w:left w:val="single" w:sz="4" w:space="0" w:color="000000"/>
              <w:bottom w:val="single" w:sz="4" w:space="0" w:color="000000"/>
            </w:tcBorders>
          </w:tcPr>
          <w:p w14:paraId="17C0067E" w14:textId="77777777" w:rsidR="009411B2" w:rsidRPr="00191ECF" w:rsidRDefault="009411B2" w:rsidP="009411B2">
            <w:pPr>
              <w:tabs>
                <w:tab w:val="center" w:pos="4320"/>
                <w:tab w:val="right" w:pos="8640"/>
              </w:tabs>
              <w:overflowPunct w:val="0"/>
              <w:autoSpaceDE w:val="0"/>
              <w:autoSpaceDN w:val="0"/>
              <w:adjustRightInd w:val="0"/>
              <w:spacing w:after="0" w:line="276" w:lineRule="auto"/>
              <w:jc w:val="center"/>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b/>
                <w:kern w:val="0"/>
                <w:lang w:val="sq-AL"/>
                <w14:ligatures w14:val="none"/>
              </w:rPr>
              <w:t>26 - 30</w:t>
            </w:r>
          </w:p>
        </w:tc>
        <w:tc>
          <w:tcPr>
            <w:tcW w:w="2050" w:type="dxa"/>
            <w:tcBorders>
              <w:top w:val="single" w:sz="4" w:space="0" w:color="000000"/>
              <w:left w:val="single" w:sz="4" w:space="0" w:color="000000"/>
              <w:bottom w:val="single" w:sz="4" w:space="0" w:color="000000"/>
              <w:right w:val="single" w:sz="4" w:space="0" w:color="000000"/>
            </w:tcBorders>
          </w:tcPr>
          <w:p w14:paraId="3CC5DC6D" w14:textId="77777777" w:rsidR="009411B2" w:rsidRPr="00191ECF" w:rsidRDefault="009411B2" w:rsidP="009411B2">
            <w:pPr>
              <w:tabs>
                <w:tab w:val="center" w:pos="4320"/>
                <w:tab w:val="right" w:pos="8640"/>
              </w:tabs>
              <w:overflowPunct w:val="0"/>
              <w:autoSpaceDE w:val="0"/>
              <w:autoSpaceDN w:val="0"/>
              <w:adjustRightInd w:val="0"/>
              <w:spacing w:after="0" w:line="276" w:lineRule="auto"/>
              <w:jc w:val="center"/>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b/>
                <w:kern w:val="0"/>
                <w:lang w:val="sq-AL"/>
                <w14:ligatures w14:val="none"/>
              </w:rPr>
              <w:t>8</w:t>
            </w:r>
          </w:p>
        </w:tc>
      </w:tr>
      <w:tr w:rsidR="009411B2" w:rsidRPr="00191ECF" w14:paraId="0A7221EF" w14:textId="77777777" w:rsidTr="005E170B">
        <w:tc>
          <w:tcPr>
            <w:tcW w:w="2520" w:type="dxa"/>
            <w:tcBorders>
              <w:top w:val="single" w:sz="4" w:space="0" w:color="000000"/>
              <w:left w:val="single" w:sz="4" w:space="0" w:color="000000"/>
              <w:bottom w:val="single" w:sz="4" w:space="0" w:color="000000"/>
            </w:tcBorders>
          </w:tcPr>
          <w:p w14:paraId="376C1563" w14:textId="77777777" w:rsidR="009411B2" w:rsidRPr="00191ECF" w:rsidRDefault="009411B2" w:rsidP="009411B2">
            <w:pPr>
              <w:tabs>
                <w:tab w:val="center" w:pos="4320"/>
                <w:tab w:val="right" w:pos="8640"/>
              </w:tabs>
              <w:overflowPunct w:val="0"/>
              <w:autoSpaceDE w:val="0"/>
              <w:autoSpaceDN w:val="0"/>
              <w:adjustRightInd w:val="0"/>
              <w:spacing w:after="0" w:line="276" w:lineRule="auto"/>
              <w:jc w:val="center"/>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b/>
                <w:kern w:val="0"/>
                <w:lang w:val="sq-AL"/>
                <w14:ligatures w14:val="none"/>
              </w:rPr>
              <w:lastRenderedPageBreak/>
              <w:t>31 - 35</w:t>
            </w:r>
          </w:p>
        </w:tc>
        <w:tc>
          <w:tcPr>
            <w:tcW w:w="2050" w:type="dxa"/>
            <w:tcBorders>
              <w:top w:val="single" w:sz="4" w:space="0" w:color="000000"/>
              <w:left w:val="single" w:sz="4" w:space="0" w:color="000000"/>
              <w:bottom w:val="single" w:sz="4" w:space="0" w:color="000000"/>
              <w:right w:val="single" w:sz="4" w:space="0" w:color="000000"/>
            </w:tcBorders>
          </w:tcPr>
          <w:p w14:paraId="487D4FFB" w14:textId="77777777" w:rsidR="009411B2" w:rsidRPr="00191ECF" w:rsidRDefault="009411B2" w:rsidP="009411B2">
            <w:pPr>
              <w:tabs>
                <w:tab w:val="center" w:pos="4320"/>
                <w:tab w:val="right" w:pos="8640"/>
              </w:tabs>
              <w:overflowPunct w:val="0"/>
              <w:autoSpaceDE w:val="0"/>
              <w:autoSpaceDN w:val="0"/>
              <w:adjustRightInd w:val="0"/>
              <w:spacing w:after="0" w:line="276" w:lineRule="auto"/>
              <w:jc w:val="center"/>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b/>
                <w:kern w:val="0"/>
                <w:lang w:val="sq-AL"/>
                <w14:ligatures w14:val="none"/>
              </w:rPr>
              <w:t>9</w:t>
            </w:r>
          </w:p>
        </w:tc>
      </w:tr>
      <w:tr w:rsidR="009411B2" w:rsidRPr="00191ECF" w14:paraId="41FCE7D2" w14:textId="77777777" w:rsidTr="005E170B">
        <w:tc>
          <w:tcPr>
            <w:tcW w:w="2520" w:type="dxa"/>
            <w:tcBorders>
              <w:top w:val="single" w:sz="4" w:space="0" w:color="000000"/>
              <w:left w:val="single" w:sz="4" w:space="0" w:color="000000"/>
              <w:bottom w:val="single" w:sz="4" w:space="0" w:color="000000"/>
            </w:tcBorders>
          </w:tcPr>
          <w:p w14:paraId="578C87D1" w14:textId="77777777" w:rsidR="009411B2" w:rsidRPr="00191ECF" w:rsidRDefault="009411B2" w:rsidP="009411B2">
            <w:pPr>
              <w:tabs>
                <w:tab w:val="center" w:pos="4320"/>
                <w:tab w:val="right" w:pos="8640"/>
              </w:tabs>
              <w:overflowPunct w:val="0"/>
              <w:autoSpaceDE w:val="0"/>
              <w:autoSpaceDN w:val="0"/>
              <w:adjustRightInd w:val="0"/>
              <w:spacing w:after="0" w:line="276" w:lineRule="auto"/>
              <w:jc w:val="center"/>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b/>
                <w:kern w:val="0"/>
                <w:lang w:val="sq-AL"/>
                <w14:ligatures w14:val="none"/>
              </w:rPr>
              <w:t>36 - 40</w:t>
            </w:r>
          </w:p>
        </w:tc>
        <w:tc>
          <w:tcPr>
            <w:tcW w:w="2050" w:type="dxa"/>
            <w:tcBorders>
              <w:top w:val="single" w:sz="4" w:space="0" w:color="000000"/>
              <w:left w:val="single" w:sz="4" w:space="0" w:color="000000"/>
              <w:bottom w:val="single" w:sz="4" w:space="0" w:color="000000"/>
              <w:right w:val="single" w:sz="4" w:space="0" w:color="000000"/>
            </w:tcBorders>
          </w:tcPr>
          <w:p w14:paraId="45434D65" w14:textId="77777777" w:rsidR="009411B2" w:rsidRPr="00191ECF" w:rsidRDefault="009411B2" w:rsidP="009411B2">
            <w:pPr>
              <w:tabs>
                <w:tab w:val="center" w:pos="4320"/>
                <w:tab w:val="right" w:pos="8640"/>
              </w:tabs>
              <w:overflowPunct w:val="0"/>
              <w:autoSpaceDE w:val="0"/>
              <w:autoSpaceDN w:val="0"/>
              <w:adjustRightInd w:val="0"/>
              <w:spacing w:after="0" w:line="276" w:lineRule="auto"/>
              <w:jc w:val="center"/>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b/>
                <w:kern w:val="0"/>
                <w:lang w:val="sq-AL"/>
                <w14:ligatures w14:val="none"/>
              </w:rPr>
              <w:t>10</w:t>
            </w:r>
          </w:p>
        </w:tc>
      </w:tr>
    </w:tbl>
    <w:p w14:paraId="1E562BBF"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p>
    <w:p w14:paraId="6AD90AA9"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b/>
          <w:kern w:val="0"/>
          <w:lang w:val="sq-AL"/>
          <w14:ligatures w14:val="none"/>
        </w:rPr>
        <w:t>B. Programi orientues për Provimin e Praktikës Profesionale të integruar</w:t>
      </w:r>
    </w:p>
    <w:p w14:paraId="237AF227" w14:textId="77777777" w:rsidR="009411B2" w:rsidRPr="00191ECF" w:rsidRDefault="009411B2" w:rsidP="009411B2">
      <w:pPr>
        <w:overflowPunct w:val="0"/>
        <w:autoSpaceDE w:val="0"/>
        <w:autoSpaceDN w:val="0"/>
        <w:adjustRightInd w:val="0"/>
        <w:spacing w:after="0" w:line="276" w:lineRule="auto"/>
        <w:jc w:val="both"/>
        <w:textAlignment w:val="baseline"/>
        <w:rPr>
          <w:rFonts w:ascii="Times New Roman" w:eastAsia="Times New Roman" w:hAnsi="Times New Roman" w:cs="Times New Roman"/>
          <w:b/>
          <w:kern w:val="0"/>
          <w:sz w:val="10"/>
          <w:szCs w:val="10"/>
          <w:lang w:val="sq-AL"/>
          <w14:ligatures w14:val="none"/>
        </w:rPr>
      </w:pPr>
    </w:p>
    <w:p w14:paraId="3EA88647" w14:textId="3948B916" w:rsidR="009411B2" w:rsidRPr="00191ECF" w:rsidRDefault="009411B2" w:rsidP="009411B2">
      <w:p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b/>
          <w:kern w:val="0"/>
          <w:lang w:val="sq-AL"/>
          <w14:ligatures w14:val="none"/>
        </w:rPr>
        <w:t>Programi orientues</w:t>
      </w:r>
      <w:r w:rsidRPr="00191ECF">
        <w:rPr>
          <w:rFonts w:ascii="Times New Roman" w:eastAsia="Times New Roman" w:hAnsi="Times New Roman" w:cs="Times New Roman"/>
          <w:kern w:val="0"/>
          <w:lang w:val="sq-AL"/>
          <w14:ligatures w14:val="none"/>
        </w:rPr>
        <w:t xml:space="preserve"> për provimin e praktikës profesionale të integruar, në Kualifikimi</w:t>
      </w:r>
      <w:r w:rsidR="00A3065F">
        <w:rPr>
          <w:rFonts w:ascii="Times New Roman" w:eastAsia="Times New Roman" w:hAnsi="Times New Roman" w:cs="Times New Roman"/>
          <w:kern w:val="0"/>
          <w:lang w:val="sq-AL"/>
          <w14:ligatures w14:val="none"/>
        </w:rPr>
        <w:t>n</w:t>
      </w:r>
      <w:r w:rsidRPr="00191ECF">
        <w:rPr>
          <w:rFonts w:ascii="Times New Roman" w:eastAsia="Times New Roman" w:hAnsi="Times New Roman" w:cs="Times New Roman"/>
          <w:kern w:val="0"/>
          <w:lang w:val="sq-AL"/>
          <w14:ligatures w14:val="none"/>
        </w:rPr>
        <w:t xml:space="preserve"> Profesional</w:t>
      </w:r>
      <w:r w:rsidRPr="00191ECF">
        <w:rPr>
          <w:rFonts w:ascii="Times New Roman" w:eastAsia="Times New Roman" w:hAnsi="Times New Roman" w:cs="Times New Roman"/>
          <w:b/>
          <w:kern w:val="0"/>
          <w:lang w:val="sq-AL"/>
          <w14:ligatures w14:val="none"/>
        </w:rPr>
        <w:t xml:space="preserve"> ”Shërbime mjetesh transporti”, Niveli II</w:t>
      </w:r>
      <w:r w:rsidRPr="00191ECF">
        <w:rPr>
          <w:rFonts w:ascii="Times New Roman" w:eastAsia="Times New Roman" w:hAnsi="Times New Roman" w:cs="Times New Roman"/>
          <w:kern w:val="0"/>
          <w:lang w:val="sq-AL"/>
          <w14:ligatures w14:val="none"/>
        </w:rPr>
        <w:t xml:space="preserve"> </w:t>
      </w:r>
      <w:r w:rsidRPr="00191ECF">
        <w:rPr>
          <w:rFonts w:ascii="Times New Roman" w:eastAsia="Times New Roman" w:hAnsi="Times New Roman" w:cs="Times New Roman"/>
          <w:b/>
          <w:kern w:val="0"/>
          <w:lang w:val="sq-AL"/>
          <w14:ligatures w14:val="none"/>
        </w:rPr>
        <w:t>në KSHK</w:t>
      </w:r>
      <w:r w:rsidRPr="00191ECF">
        <w:rPr>
          <w:rFonts w:ascii="Times New Roman" w:eastAsia="Times New Roman" w:hAnsi="Times New Roman" w:cs="Times New Roman"/>
          <w:kern w:val="0"/>
          <w:lang w:val="sq-AL"/>
          <w14:ligatures w14:val="none"/>
        </w:rPr>
        <w:t xml:space="preserve"> është hartuar duke u mbështetur në listën e kompetencave profesionale dhe në modulet e detyruara të praktikës profesionale, që përmban Skelet-kurrikuli përkatës. </w:t>
      </w:r>
    </w:p>
    <w:p w14:paraId="62342FE7" w14:textId="77777777" w:rsidR="009411B2" w:rsidRPr="00191ECF" w:rsidRDefault="009411B2" w:rsidP="009411B2">
      <w:pPr>
        <w:overflowPunct w:val="0"/>
        <w:autoSpaceDE w:val="0"/>
        <w:autoSpaceDN w:val="0"/>
        <w:adjustRightInd w:val="0"/>
        <w:spacing w:after="0" w:line="276" w:lineRule="auto"/>
        <w:jc w:val="both"/>
        <w:textAlignment w:val="baseline"/>
        <w:rPr>
          <w:rFonts w:ascii="Times New Roman" w:eastAsia="Times New Roman" w:hAnsi="Times New Roman" w:cs="Times New Roman"/>
          <w:kern w:val="0"/>
          <w:sz w:val="10"/>
          <w:szCs w:val="10"/>
          <w:lang w:val="sq-AL"/>
          <w14:ligatures w14:val="none"/>
        </w:rPr>
      </w:pPr>
    </w:p>
    <w:p w14:paraId="071E9028" w14:textId="77777777" w:rsidR="009411B2" w:rsidRPr="00191ECF" w:rsidRDefault="009411B2" w:rsidP="009411B2">
      <w:p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b/>
          <w:kern w:val="0"/>
          <w:lang w:val="sq-AL"/>
          <w14:ligatures w14:val="none"/>
        </w:rPr>
        <w:t xml:space="preserve">a) Lista e kompetencave profesionale </w:t>
      </w:r>
      <w:r w:rsidRPr="00191ECF">
        <w:rPr>
          <w:rFonts w:ascii="Times New Roman" w:eastAsia="Times New Roman" w:hAnsi="Times New Roman" w:cs="Times New Roman"/>
          <w:kern w:val="0"/>
          <w:lang w:val="sq-AL"/>
          <w14:ligatures w14:val="none"/>
        </w:rPr>
        <w:t>për të cilat duhet të vlerësohen nxënësit</w:t>
      </w:r>
      <w:r w:rsidRPr="00191ECF">
        <w:rPr>
          <w:rFonts w:ascii="Times New Roman" w:eastAsia="Times New Roman" w:hAnsi="Times New Roman" w:cs="Times New Roman"/>
          <w:b/>
          <w:kern w:val="0"/>
          <w:lang w:val="sq-AL"/>
          <w14:ligatures w14:val="none"/>
        </w:rPr>
        <w:t xml:space="preserve">, detyrat e punës </w:t>
      </w:r>
      <w:r w:rsidRPr="00191ECF">
        <w:rPr>
          <w:rFonts w:ascii="Times New Roman" w:eastAsia="Times New Roman" w:hAnsi="Times New Roman" w:cs="Times New Roman"/>
          <w:kern w:val="0"/>
          <w:lang w:val="sq-AL"/>
          <w14:ligatures w14:val="none"/>
        </w:rPr>
        <w:t>dhe</w:t>
      </w:r>
      <w:r w:rsidRPr="00191ECF">
        <w:rPr>
          <w:rFonts w:ascii="Times New Roman" w:eastAsia="Times New Roman" w:hAnsi="Times New Roman" w:cs="Times New Roman"/>
          <w:b/>
          <w:kern w:val="0"/>
          <w:lang w:val="sq-AL"/>
          <w14:ligatures w14:val="none"/>
        </w:rPr>
        <w:t xml:space="preserve"> pikët </w:t>
      </w:r>
      <w:r w:rsidRPr="00191ECF">
        <w:rPr>
          <w:rFonts w:ascii="Times New Roman" w:eastAsia="Times New Roman" w:hAnsi="Times New Roman" w:cs="Times New Roman"/>
          <w:kern w:val="0"/>
          <w:lang w:val="sq-AL"/>
          <w14:ligatures w14:val="none"/>
        </w:rPr>
        <w:t>për secilën kompetencë:</w:t>
      </w:r>
    </w:p>
    <w:p w14:paraId="3A8CFCD6"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0"/>
        <w:gridCol w:w="5525"/>
        <w:gridCol w:w="2121"/>
        <w:gridCol w:w="846"/>
      </w:tblGrid>
      <w:tr w:rsidR="009411B2" w:rsidRPr="00191ECF" w14:paraId="6BAC1B3F" w14:textId="77777777" w:rsidTr="005E170B">
        <w:tc>
          <w:tcPr>
            <w:tcW w:w="570" w:type="dxa"/>
            <w:tcBorders>
              <w:top w:val="single" w:sz="4" w:space="0" w:color="auto"/>
              <w:left w:val="single" w:sz="4" w:space="0" w:color="auto"/>
              <w:bottom w:val="single" w:sz="4" w:space="0" w:color="auto"/>
              <w:right w:val="single" w:sz="4" w:space="0" w:color="auto"/>
            </w:tcBorders>
            <w:hideMark/>
          </w:tcPr>
          <w:p w14:paraId="4DCC8152" w14:textId="77777777" w:rsidR="009411B2" w:rsidRPr="00191ECF" w:rsidRDefault="009411B2" w:rsidP="009411B2">
            <w:pPr>
              <w:tabs>
                <w:tab w:val="center" w:pos="4320"/>
                <w:tab w:val="right" w:pos="8640"/>
              </w:tabs>
              <w:overflowPunct w:val="0"/>
              <w:autoSpaceDE w:val="0"/>
              <w:autoSpaceDN w:val="0"/>
              <w:adjustRightInd w:val="0"/>
              <w:spacing w:after="0" w:line="276" w:lineRule="auto"/>
              <w:jc w:val="center"/>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Nr.</w:t>
            </w:r>
          </w:p>
        </w:tc>
        <w:tc>
          <w:tcPr>
            <w:tcW w:w="5640" w:type="dxa"/>
            <w:tcBorders>
              <w:top w:val="single" w:sz="4" w:space="0" w:color="auto"/>
              <w:left w:val="single" w:sz="4" w:space="0" w:color="auto"/>
              <w:bottom w:val="single" w:sz="4" w:space="0" w:color="auto"/>
              <w:right w:val="single" w:sz="4" w:space="0" w:color="auto"/>
            </w:tcBorders>
          </w:tcPr>
          <w:p w14:paraId="398A0FFD" w14:textId="77777777" w:rsidR="009411B2" w:rsidRPr="00191ECF" w:rsidRDefault="009411B2" w:rsidP="009411B2">
            <w:pPr>
              <w:tabs>
                <w:tab w:val="center" w:pos="4320"/>
                <w:tab w:val="right" w:pos="8640"/>
              </w:tabs>
              <w:overflowPunct w:val="0"/>
              <w:autoSpaceDE w:val="0"/>
              <w:autoSpaceDN w:val="0"/>
              <w:adjustRightInd w:val="0"/>
              <w:spacing w:after="0" w:line="276" w:lineRule="auto"/>
              <w:jc w:val="center"/>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Kompetencat profesionale</w:t>
            </w:r>
          </w:p>
          <w:p w14:paraId="009437A7" w14:textId="77777777" w:rsidR="009411B2" w:rsidRPr="00191ECF" w:rsidRDefault="009411B2" w:rsidP="009411B2">
            <w:pPr>
              <w:tabs>
                <w:tab w:val="center" w:pos="4320"/>
                <w:tab w:val="right" w:pos="8640"/>
              </w:tabs>
              <w:overflowPunct w:val="0"/>
              <w:autoSpaceDE w:val="0"/>
              <w:autoSpaceDN w:val="0"/>
              <w:adjustRightInd w:val="0"/>
              <w:spacing w:after="0" w:line="276" w:lineRule="auto"/>
              <w:jc w:val="center"/>
              <w:textAlignment w:val="baseline"/>
              <w:rPr>
                <w:rFonts w:ascii="Times New Roman" w:eastAsia="Times New Roman" w:hAnsi="Times New Roman" w:cs="Times New Roman"/>
                <w:b/>
                <w:kern w:val="0"/>
                <w:lang w:val="sq-AL"/>
                <w14:ligatures w14:val="none"/>
              </w:rPr>
            </w:pPr>
          </w:p>
        </w:tc>
        <w:tc>
          <w:tcPr>
            <w:tcW w:w="2138" w:type="dxa"/>
            <w:tcBorders>
              <w:top w:val="single" w:sz="4" w:space="0" w:color="auto"/>
              <w:left w:val="single" w:sz="4" w:space="0" w:color="auto"/>
              <w:bottom w:val="single" w:sz="4" w:space="0" w:color="auto"/>
              <w:right w:val="single" w:sz="4" w:space="0" w:color="auto"/>
            </w:tcBorders>
            <w:hideMark/>
          </w:tcPr>
          <w:p w14:paraId="5127B3DF" w14:textId="77777777" w:rsidR="009411B2" w:rsidRPr="00191ECF" w:rsidRDefault="009411B2" w:rsidP="009411B2">
            <w:pPr>
              <w:tabs>
                <w:tab w:val="center" w:pos="4320"/>
                <w:tab w:val="right" w:pos="8640"/>
              </w:tabs>
              <w:overflowPunct w:val="0"/>
              <w:autoSpaceDE w:val="0"/>
              <w:autoSpaceDN w:val="0"/>
              <w:adjustRightInd w:val="0"/>
              <w:spacing w:after="0" w:line="276" w:lineRule="auto"/>
              <w:jc w:val="center"/>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Detyrat e punës</w:t>
            </w:r>
          </w:p>
        </w:tc>
        <w:tc>
          <w:tcPr>
            <w:tcW w:w="849" w:type="dxa"/>
            <w:tcBorders>
              <w:top w:val="single" w:sz="4" w:space="0" w:color="auto"/>
              <w:left w:val="single" w:sz="4" w:space="0" w:color="auto"/>
              <w:bottom w:val="single" w:sz="4" w:space="0" w:color="auto"/>
              <w:right w:val="single" w:sz="4" w:space="0" w:color="auto"/>
            </w:tcBorders>
            <w:hideMark/>
          </w:tcPr>
          <w:p w14:paraId="7B2C404F" w14:textId="77777777" w:rsidR="009411B2" w:rsidRPr="00191ECF" w:rsidRDefault="009411B2" w:rsidP="009411B2">
            <w:pPr>
              <w:tabs>
                <w:tab w:val="center" w:pos="4320"/>
                <w:tab w:val="right" w:pos="8640"/>
              </w:tabs>
              <w:overflowPunct w:val="0"/>
              <w:autoSpaceDE w:val="0"/>
              <w:autoSpaceDN w:val="0"/>
              <w:adjustRightInd w:val="0"/>
              <w:spacing w:after="0" w:line="276" w:lineRule="auto"/>
              <w:jc w:val="center"/>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Pikët</w:t>
            </w:r>
          </w:p>
        </w:tc>
      </w:tr>
      <w:tr w:rsidR="009411B2" w:rsidRPr="00191ECF" w14:paraId="15993403" w14:textId="77777777" w:rsidTr="005E170B">
        <w:tc>
          <w:tcPr>
            <w:tcW w:w="570" w:type="dxa"/>
            <w:tcBorders>
              <w:top w:val="single" w:sz="4" w:space="0" w:color="auto"/>
              <w:left w:val="single" w:sz="4" w:space="0" w:color="auto"/>
              <w:bottom w:val="single" w:sz="4" w:space="0" w:color="auto"/>
              <w:right w:val="single" w:sz="4" w:space="0" w:color="auto"/>
            </w:tcBorders>
            <w:hideMark/>
          </w:tcPr>
          <w:p w14:paraId="449E262A" w14:textId="77777777" w:rsidR="009411B2" w:rsidRPr="00191ECF" w:rsidRDefault="009411B2" w:rsidP="009411B2">
            <w:pPr>
              <w:tabs>
                <w:tab w:val="center" w:pos="4320"/>
                <w:tab w:val="right" w:pos="8640"/>
              </w:tabs>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bookmarkStart w:id="15" w:name="_Hlk94990379"/>
            <w:r w:rsidRPr="00191ECF">
              <w:rPr>
                <w:rFonts w:ascii="Times New Roman" w:eastAsia="Times New Roman" w:hAnsi="Times New Roman" w:cs="Times New Roman"/>
                <w:kern w:val="0"/>
                <w:lang w:val="sq-AL"/>
                <w14:ligatures w14:val="none"/>
              </w:rPr>
              <w:t>1</w:t>
            </w:r>
          </w:p>
        </w:tc>
        <w:tc>
          <w:tcPr>
            <w:tcW w:w="5640" w:type="dxa"/>
            <w:tcBorders>
              <w:top w:val="single" w:sz="4" w:space="0" w:color="auto"/>
              <w:left w:val="single" w:sz="4" w:space="0" w:color="auto"/>
              <w:bottom w:val="single" w:sz="4" w:space="0" w:color="auto"/>
              <w:right w:val="single" w:sz="4" w:space="0" w:color="auto"/>
            </w:tcBorders>
            <w:hideMark/>
          </w:tcPr>
          <w:p w14:paraId="022AF0DA" w14:textId="0E86688A" w:rsidR="009411B2" w:rsidRPr="00191ECF" w:rsidRDefault="009411B2" w:rsidP="009411B2">
            <w:pPr>
              <w:tabs>
                <w:tab w:val="center" w:pos="4320"/>
                <w:tab w:val="right" w:pos="8640"/>
              </w:tabs>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 xml:space="preserve">Të realizojë punime të zëvendësimit në motorët e mjeteve të transportit (mekanizmit bjellë-manivelë ose mekanizmit të shpërndarjes së gazeve) </w:t>
            </w:r>
            <w:r w:rsidR="00A3065F">
              <w:rPr>
                <w:rFonts w:ascii="Times New Roman" w:eastAsia="Times New Roman" w:hAnsi="Times New Roman" w:cs="Times New Roman"/>
                <w:kern w:val="0"/>
                <w:lang w:val="sq-AL"/>
                <w14:ligatures w14:val="none"/>
              </w:rPr>
              <w:t xml:space="preserve">në </w:t>
            </w:r>
            <w:r w:rsidRPr="00191ECF">
              <w:rPr>
                <w:rFonts w:ascii="Times New Roman" w:eastAsia="Times New Roman" w:hAnsi="Times New Roman" w:cs="Times New Roman"/>
                <w:kern w:val="0"/>
                <w:lang w:val="sq-AL"/>
                <w14:ligatures w14:val="none"/>
              </w:rPr>
              <w:t>sistemet e motorit me djegie të brendshme (sistemit të vajisjes, të ftohjes)</w:t>
            </w:r>
          </w:p>
        </w:tc>
        <w:tc>
          <w:tcPr>
            <w:tcW w:w="2138" w:type="dxa"/>
            <w:tcBorders>
              <w:top w:val="single" w:sz="4" w:space="0" w:color="auto"/>
              <w:left w:val="single" w:sz="4" w:space="0" w:color="auto"/>
              <w:bottom w:val="single" w:sz="4" w:space="0" w:color="auto"/>
              <w:right w:val="single" w:sz="4" w:space="0" w:color="auto"/>
            </w:tcBorders>
            <w:hideMark/>
          </w:tcPr>
          <w:p w14:paraId="44669BA2" w14:textId="77777777" w:rsidR="009411B2" w:rsidRPr="00191ECF" w:rsidRDefault="009411B2" w:rsidP="009411B2">
            <w:pPr>
              <w:tabs>
                <w:tab w:val="center" w:pos="4320"/>
                <w:tab w:val="right" w:pos="8640"/>
              </w:tabs>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b/>
                <w:kern w:val="0"/>
                <w:lang w:val="sq-AL"/>
                <w14:ligatures w14:val="none"/>
              </w:rPr>
              <w:t>Detyra 1</w:t>
            </w:r>
            <w:r w:rsidRPr="00191ECF">
              <w:rPr>
                <w:rFonts w:ascii="Times New Roman" w:eastAsia="Times New Roman" w:hAnsi="Times New Roman" w:cs="Times New Roman"/>
                <w:kern w:val="0"/>
                <w:lang w:val="sq-AL"/>
                <w14:ligatures w14:val="none"/>
              </w:rPr>
              <w:t>: Punime në njërin prej mekanizmave ose sistemeve të motorit me djegie të brendshme.</w:t>
            </w:r>
          </w:p>
        </w:tc>
        <w:tc>
          <w:tcPr>
            <w:tcW w:w="849" w:type="dxa"/>
            <w:tcBorders>
              <w:top w:val="single" w:sz="4" w:space="0" w:color="auto"/>
              <w:left w:val="single" w:sz="4" w:space="0" w:color="auto"/>
              <w:bottom w:val="single" w:sz="4" w:space="0" w:color="auto"/>
              <w:right w:val="single" w:sz="4" w:space="0" w:color="auto"/>
            </w:tcBorders>
            <w:hideMark/>
          </w:tcPr>
          <w:p w14:paraId="2F6D77C9" w14:textId="77777777" w:rsidR="009411B2" w:rsidRPr="00191ECF" w:rsidRDefault="009411B2" w:rsidP="009411B2">
            <w:pPr>
              <w:tabs>
                <w:tab w:val="center" w:pos="4320"/>
                <w:tab w:val="right" w:pos="8640"/>
              </w:tabs>
              <w:overflowPunct w:val="0"/>
              <w:autoSpaceDE w:val="0"/>
              <w:autoSpaceDN w:val="0"/>
              <w:adjustRightInd w:val="0"/>
              <w:spacing w:after="0" w:line="276" w:lineRule="auto"/>
              <w:jc w:val="center"/>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25</w:t>
            </w:r>
          </w:p>
        </w:tc>
      </w:tr>
      <w:tr w:rsidR="009411B2" w:rsidRPr="00191ECF" w14:paraId="0A9B0D7E" w14:textId="77777777" w:rsidTr="005E170B">
        <w:tc>
          <w:tcPr>
            <w:tcW w:w="570" w:type="dxa"/>
            <w:tcBorders>
              <w:top w:val="single" w:sz="4" w:space="0" w:color="auto"/>
              <w:left w:val="single" w:sz="4" w:space="0" w:color="auto"/>
              <w:bottom w:val="single" w:sz="4" w:space="0" w:color="auto"/>
              <w:right w:val="single" w:sz="4" w:space="0" w:color="auto"/>
            </w:tcBorders>
            <w:hideMark/>
          </w:tcPr>
          <w:p w14:paraId="316D1056" w14:textId="77777777" w:rsidR="009411B2" w:rsidRPr="00191ECF" w:rsidRDefault="009411B2" w:rsidP="009411B2">
            <w:pPr>
              <w:tabs>
                <w:tab w:val="center" w:pos="4320"/>
                <w:tab w:val="right" w:pos="8640"/>
              </w:tabs>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2</w:t>
            </w:r>
          </w:p>
        </w:tc>
        <w:tc>
          <w:tcPr>
            <w:tcW w:w="5640" w:type="dxa"/>
            <w:tcBorders>
              <w:top w:val="single" w:sz="4" w:space="0" w:color="auto"/>
              <w:left w:val="single" w:sz="4" w:space="0" w:color="auto"/>
              <w:bottom w:val="single" w:sz="4" w:space="0" w:color="auto"/>
              <w:right w:val="single" w:sz="4" w:space="0" w:color="auto"/>
            </w:tcBorders>
            <w:hideMark/>
          </w:tcPr>
          <w:p w14:paraId="40188464" w14:textId="77777777" w:rsidR="009411B2" w:rsidRPr="00191ECF" w:rsidRDefault="009411B2" w:rsidP="009411B2">
            <w:pPr>
              <w:tabs>
                <w:tab w:val="center" w:pos="4320"/>
                <w:tab w:val="right" w:pos="8640"/>
              </w:tabs>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realizojë punime të zëvendësimit në sistemin e thithjes dhe shkarkimit të gazrave.</w:t>
            </w:r>
          </w:p>
        </w:tc>
        <w:tc>
          <w:tcPr>
            <w:tcW w:w="2138" w:type="dxa"/>
            <w:tcBorders>
              <w:top w:val="single" w:sz="4" w:space="0" w:color="auto"/>
              <w:left w:val="single" w:sz="4" w:space="0" w:color="auto"/>
              <w:bottom w:val="single" w:sz="4" w:space="0" w:color="auto"/>
              <w:right w:val="single" w:sz="4" w:space="0" w:color="auto"/>
            </w:tcBorders>
            <w:hideMark/>
          </w:tcPr>
          <w:p w14:paraId="079BBF4E" w14:textId="77777777" w:rsidR="009411B2" w:rsidRPr="00191ECF" w:rsidRDefault="009411B2" w:rsidP="009411B2">
            <w:pPr>
              <w:tabs>
                <w:tab w:val="center" w:pos="4320"/>
                <w:tab w:val="right" w:pos="8640"/>
              </w:tabs>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b/>
                <w:kern w:val="0"/>
                <w:lang w:val="sq-AL"/>
                <w14:ligatures w14:val="none"/>
              </w:rPr>
              <w:t>Detyra 2</w:t>
            </w:r>
            <w:r w:rsidRPr="00191ECF">
              <w:rPr>
                <w:rFonts w:ascii="Times New Roman" w:eastAsia="Times New Roman" w:hAnsi="Times New Roman" w:cs="Times New Roman"/>
                <w:kern w:val="0"/>
                <w:lang w:val="sq-AL"/>
                <w14:ligatures w14:val="none"/>
              </w:rPr>
              <w:t>: Punime në sistemin e thithjes dhe shkarkimit të gazrave.</w:t>
            </w:r>
          </w:p>
        </w:tc>
        <w:tc>
          <w:tcPr>
            <w:tcW w:w="849" w:type="dxa"/>
            <w:tcBorders>
              <w:top w:val="single" w:sz="4" w:space="0" w:color="auto"/>
              <w:left w:val="single" w:sz="4" w:space="0" w:color="auto"/>
              <w:bottom w:val="single" w:sz="4" w:space="0" w:color="auto"/>
              <w:right w:val="single" w:sz="4" w:space="0" w:color="auto"/>
            </w:tcBorders>
            <w:hideMark/>
          </w:tcPr>
          <w:p w14:paraId="7D06D80B" w14:textId="77777777" w:rsidR="009411B2" w:rsidRPr="00191ECF" w:rsidRDefault="009411B2" w:rsidP="009411B2">
            <w:pPr>
              <w:tabs>
                <w:tab w:val="center" w:pos="4320"/>
                <w:tab w:val="right" w:pos="8640"/>
              </w:tabs>
              <w:overflowPunct w:val="0"/>
              <w:autoSpaceDE w:val="0"/>
              <w:autoSpaceDN w:val="0"/>
              <w:adjustRightInd w:val="0"/>
              <w:spacing w:after="0" w:line="276" w:lineRule="auto"/>
              <w:jc w:val="center"/>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10</w:t>
            </w:r>
          </w:p>
        </w:tc>
      </w:tr>
      <w:tr w:rsidR="009411B2" w:rsidRPr="00191ECF" w14:paraId="5E46E9DD" w14:textId="77777777" w:rsidTr="005E170B">
        <w:tc>
          <w:tcPr>
            <w:tcW w:w="570" w:type="dxa"/>
            <w:tcBorders>
              <w:top w:val="single" w:sz="4" w:space="0" w:color="auto"/>
              <w:left w:val="single" w:sz="4" w:space="0" w:color="auto"/>
              <w:bottom w:val="single" w:sz="4" w:space="0" w:color="auto"/>
              <w:right w:val="single" w:sz="4" w:space="0" w:color="auto"/>
            </w:tcBorders>
            <w:hideMark/>
          </w:tcPr>
          <w:p w14:paraId="79615909" w14:textId="77777777" w:rsidR="009411B2" w:rsidRPr="00191ECF" w:rsidRDefault="009411B2" w:rsidP="009411B2">
            <w:pPr>
              <w:tabs>
                <w:tab w:val="center" w:pos="4320"/>
                <w:tab w:val="right" w:pos="8640"/>
              </w:tabs>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3</w:t>
            </w:r>
          </w:p>
        </w:tc>
        <w:tc>
          <w:tcPr>
            <w:tcW w:w="5640" w:type="dxa"/>
            <w:tcBorders>
              <w:top w:val="single" w:sz="4" w:space="0" w:color="auto"/>
              <w:left w:val="single" w:sz="4" w:space="0" w:color="auto"/>
              <w:bottom w:val="single" w:sz="4" w:space="0" w:color="auto"/>
              <w:right w:val="single" w:sz="4" w:space="0" w:color="auto"/>
            </w:tcBorders>
            <w:hideMark/>
          </w:tcPr>
          <w:p w14:paraId="26A1AC4D" w14:textId="77777777" w:rsidR="009411B2" w:rsidRPr="00191ECF" w:rsidRDefault="009411B2" w:rsidP="009411B2">
            <w:pPr>
              <w:tabs>
                <w:tab w:val="left" w:pos="360"/>
                <w:tab w:val="center" w:pos="4320"/>
                <w:tab w:val="right" w:pos="8640"/>
              </w:tabs>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realizojë punime të zëvendësimit në njërin nga elementët e sistemit të transmetimit të fuqisë së automjetit (friksion, kuti shpejtësie, transmision kardanik, transmision kryesor, diferencial dhe gjysmëboshte).</w:t>
            </w:r>
          </w:p>
        </w:tc>
        <w:tc>
          <w:tcPr>
            <w:tcW w:w="2138" w:type="dxa"/>
            <w:tcBorders>
              <w:top w:val="single" w:sz="4" w:space="0" w:color="auto"/>
              <w:left w:val="single" w:sz="4" w:space="0" w:color="auto"/>
              <w:bottom w:val="single" w:sz="4" w:space="0" w:color="auto"/>
              <w:right w:val="single" w:sz="4" w:space="0" w:color="auto"/>
            </w:tcBorders>
            <w:hideMark/>
          </w:tcPr>
          <w:p w14:paraId="235BCD88" w14:textId="77777777" w:rsidR="009411B2" w:rsidRPr="00191ECF" w:rsidRDefault="009411B2" w:rsidP="009411B2">
            <w:pPr>
              <w:tabs>
                <w:tab w:val="left" w:pos="360"/>
                <w:tab w:val="center" w:pos="4320"/>
                <w:tab w:val="right" w:pos="8640"/>
              </w:tabs>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b/>
                <w:kern w:val="0"/>
                <w:lang w:val="sq-AL"/>
                <w14:ligatures w14:val="none"/>
              </w:rPr>
              <w:t>Detyra 3</w:t>
            </w:r>
            <w:r w:rsidRPr="00191ECF">
              <w:rPr>
                <w:rFonts w:ascii="Times New Roman" w:eastAsia="Times New Roman" w:hAnsi="Times New Roman" w:cs="Times New Roman"/>
                <w:kern w:val="0"/>
                <w:lang w:val="sq-AL"/>
                <w14:ligatures w14:val="none"/>
              </w:rPr>
              <w:t>: Punime të zëvendësimit në sistemin e transmetimit të fuqisë në automjete.</w:t>
            </w:r>
          </w:p>
        </w:tc>
        <w:tc>
          <w:tcPr>
            <w:tcW w:w="849" w:type="dxa"/>
            <w:tcBorders>
              <w:top w:val="single" w:sz="4" w:space="0" w:color="auto"/>
              <w:left w:val="single" w:sz="4" w:space="0" w:color="auto"/>
              <w:bottom w:val="single" w:sz="4" w:space="0" w:color="auto"/>
              <w:right w:val="single" w:sz="4" w:space="0" w:color="auto"/>
            </w:tcBorders>
            <w:hideMark/>
          </w:tcPr>
          <w:p w14:paraId="13E89FCB" w14:textId="77777777" w:rsidR="009411B2" w:rsidRPr="00191ECF" w:rsidRDefault="009411B2" w:rsidP="009411B2">
            <w:pPr>
              <w:tabs>
                <w:tab w:val="center" w:pos="4320"/>
                <w:tab w:val="right" w:pos="8640"/>
              </w:tabs>
              <w:overflowPunct w:val="0"/>
              <w:autoSpaceDE w:val="0"/>
              <w:autoSpaceDN w:val="0"/>
              <w:adjustRightInd w:val="0"/>
              <w:spacing w:after="0" w:line="276" w:lineRule="auto"/>
              <w:jc w:val="center"/>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20</w:t>
            </w:r>
          </w:p>
        </w:tc>
      </w:tr>
      <w:tr w:rsidR="009411B2" w:rsidRPr="00191ECF" w14:paraId="4799E84E" w14:textId="77777777" w:rsidTr="005E170B">
        <w:tc>
          <w:tcPr>
            <w:tcW w:w="570" w:type="dxa"/>
            <w:tcBorders>
              <w:top w:val="single" w:sz="4" w:space="0" w:color="auto"/>
              <w:left w:val="single" w:sz="4" w:space="0" w:color="auto"/>
              <w:bottom w:val="single" w:sz="4" w:space="0" w:color="auto"/>
              <w:right w:val="single" w:sz="4" w:space="0" w:color="auto"/>
            </w:tcBorders>
          </w:tcPr>
          <w:p w14:paraId="6186A930" w14:textId="77777777" w:rsidR="009411B2" w:rsidRPr="00191ECF" w:rsidRDefault="009411B2" w:rsidP="009411B2">
            <w:pPr>
              <w:tabs>
                <w:tab w:val="center" w:pos="4320"/>
                <w:tab w:val="right" w:pos="8640"/>
              </w:tabs>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4</w:t>
            </w:r>
          </w:p>
        </w:tc>
        <w:tc>
          <w:tcPr>
            <w:tcW w:w="5640" w:type="dxa"/>
            <w:tcBorders>
              <w:top w:val="single" w:sz="4" w:space="0" w:color="auto"/>
              <w:left w:val="single" w:sz="4" w:space="0" w:color="auto"/>
              <w:bottom w:val="single" w:sz="4" w:space="0" w:color="auto"/>
              <w:right w:val="single" w:sz="4" w:space="0" w:color="auto"/>
            </w:tcBorders>
          </w:tcPr>
          <w:p w14:paraId="0615717B" w14:textId="77777777" w:rsidR="009411B2" w:rsidRPr="00191ECF" w:rsidRDefault="009411B2" w:rsidP="009411B2">
            <w:pPr>
              <w:tabs>
                <w:tab w:val="left" w:pos="360"/>
                <w:tab w:val="center" w:pos="4320"/>
                <w:tab w:val="right" w:pos="8640"/>
              </w:tabs>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 xml:space="preserve">Të realizojë punime të zëvendësimit në sistemin e drejtimit dhe të frenimit të automjetit.                           </w:t>
            </w:r>
          </w:p>
        </w:tc>
        <w:tc>
          <w:tcPr>
            <w:tcW w:w="2138" w:type="dxa"/>
            <w:tcBorders>
              <w:top w:val="single" w:sz="4" w:space="0" w:color="auto"/>
              <w:left w:val="single" w:sz="4" w:space="0" w:color="auto"/>
              <w:bottom w:val="single" w:sz="4" w:space="0" w:color="auto"/>
              <w:right w:val="single" w:sz="4" w:space="0" w:color="auto"/>
            </w:tcBorders>
          </w:tcPr>
          <w:p w14:paraId="7FAF2364" w14:textId="77777777" w:rsidR="009411B2" w:rsidRPr="00191ECF" w:rsidRDefault="009411B2" w:rsidP="009411B2">
            <w:pPr>
              <w:tabs>
                <w:tab w:val="left" w:pos="360"/>
                <w:tab w:val="center" w:pos="4320"/>
                <w:tab w:val="right" w:pos="8640"/>
              </w:tabs>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 xml:space="preserve">Detyra 4: </w:t>
            </w:r>
            <w:r w:rsidRPr="00191ECF">
              <w:rPr>
                <w:rFonts w:ascii="Times New Roman" w:eastAsia="Times New Roman" w:hAnsi="Times New Roman" w:cs="Times New Roman"/>
                <w:bCs/>
                <w:kern w:val="0"/>
                <w:lang w:val="sq-AL"/>
                <w14:ligatures w14:val="none"/>
              </w:rPr>
              <w:t>Punime në sistemin e drejtimit</w:t>
            </w:r>
            <w:r w:rsidRPr="00191ECF">
              <w:rPr>
                <w:rFonts w:ascii="Times New Roman" w:eastAsia="Times New Roman" w:hAnsi="Times New Roman" w:cs="Times New Roman"/>
                <w:kern w:val="0"/>
                <w:lang w:val="sq-AL"/>
                <w14:ligatures w14:val="none"/>
              </w:rPr>
              <w:t xml:space="preserve"> </w:t>
            </w:r>
            <w:r w:rsidRPr="00191ECF">
              <w:rPr>
                <w:rFonts w:ascii="Times New Roman" w:eastAsia="Times New Roman" w:hAnsi="Times New Roman" w:cs="Times New Roman"/>
                <w:bCs/>
                <w:kern w:val="0"/>
                <w:lang w:val="sq-AL"/>
                <w14:ligatures w14:val="none"/>
              </w:rPr>
              <w:t>dhe të frenimit.</w:t>
            </w:r>
          </w:p>
        </w:tc>
        <w:tc>
          <w:tcPr>
            <w:tcW w:w="849" w:type="dxa"/>
            <w:tcBorders>
              <w:top w:val="single" w:sz="4" w:space="0" w:color="auto"/>
              <w:left w:val="single" w:sz="4" w:space="0" w:color="auto"/>
              <w:bottom w:val="single" w:sz="4" w:space="0" w:color="auto"/>
              <w:right w:val="single" w:sz="4" w:space="0" w:color="auto"/>
            </w:tcBorders>
          </w:tcPr>
          <w:p w14:paraId="7CEDBDDE" w14:textId="77777777" w:rsidR="009411B2" w:rsidRPr="00191ECF" w:rsidRDefault="009411B2" w:rsidP="009411B2">
            <w:pPr>
              <w:tabs>
                <w:tab w:val="center" w:pos="4320"/>
                <w:tab w:val="right" w:pos="8640"/>
              </w:tabs>
              <w:overflowPunct w:val="0"/>
              <w:autoSpaceDE w:val="0"/>
              <w:autoSpaceDN w:val="0"/>
              <w:adjustRightInd w:val="0"/>
              <w:spacing w:after="0" w:line="276" w:lineRule="auto"/>
              <w:jc w:val="center"/>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15</w:t>
            </w:r>
          </w:p>
        </w:tc>
      </w:tr>
      <w:tr w:rsidR="009411B2" w:rsidRPr="00191ECF" w14:paraId="4EC6C01E" w14:textId="77777777" w:rsidTr="005E170B">
        <w:tc>
          <w:tcPr>
            <w:tcW w:w="570" w:type="dxa"/>
            <w:tcBorders>
              <w:top w:val="single" w:sz="4" w:space="0" w:color="auto"/>
              <w:left w:val="single" w:sz="4" w:space="0" w:color="auto"/>
              <w:bottom w:val="single" w:sz="4" w:space="0" w:color="auto"/>
              <w:right w:val="single" w:sz="4" w:space="0" w:color="auto"/>
            </w:tcBorders>
            <w:hideMark/>
          </w:tcPr>
          <w:p w14:paraId="7671DF82" w14:textId="77777777" w:rsidR="009411B2" w:rsidRPr="00191ECF" w:rsidRDefault="009411B2" w:rsidP="009411B2">
            <w:pPr>
              <w:tabs>
                <w:tab w:val="center" w:pos="4320"/>
                <w:tab w:val="right" w:pos="8640"/>
              </w:tabs>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5</w:t>
            </w:r>
          </w:p>
        </w:tc>
        <w:tc>
          <w:tcPr>
            <w:tcW w:w="5640" w:type="dxa"/>
            <w:tcBorders>
              <w:top w:val="single" w:sz="4" w:space="0" w:color="auto"/>
              <w:left w:val="single" w:sz="4" w:space="0" w:color="auto"/>
              <w:bottom w:val="single" w:sz="4" w:space="0" w:color="auto"/>
              <w:right w:val="single" w:sz="4" w:space="0" w:color="auto"/>
            </w:tcBorders>
            <w:hideMark/>
          </w:tcPr>
          <w:p w14:paraId="09988301" w14:textId="6FFA845F" w:rsidR="009411B2" w:rsidRPr="00191ECF" w:rsidRDefault="009411B2" w:rsidP="009411B2">
            <w:pPr>
              <w:tabs>
                <w:tab w:val="left" w:pos="360"/>
                <w:tab w:val="center" w:pos="4320"/>
                <w:tab w:val="right" w:pos="8640"/>
              </w:tabs>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realizojë punime të riparimit, zëvendësimit, në  sistemin e varjes dhe të ecjes</w:t>
            </w:r>
            <w:r w:rsidR="00A3065F">
              <w:rPr>
                <w:rFonts w:ascii="Times New Roman" w:eastAsia="Times New Roman" w:hAnsi="Times New Roman" w:cs="Times New Roman"/>
                <w:kern w:val="0"/>
                <w:lang w:val="sq-AL"/>
                <w14:ligatures w14:val="none"/>
              </w:rPr>
              <w:t xml:space="preserve"> së</w:t>
            </w:r>
            <w:r w:rsidRPr="00191ECF">
              <w:rPr>
                <w:rFonts w:ascii="Times New Roman" w:eastAsia="Times New Roman" w:hAnsi="Times New Roman" w:cs="Times New Roman"/>
                <w:kern w:val="0"/>
                <w:lang w:val="sq-AL"/>
                <w14:ligatures w14:val="none"/>
              </w:rPr>
              <w:t xml:space="preserve"> automjetit.</w:t>
            </w:r>
          </w:p>
        </w:tc>
        <w:tc>
          <w:tcPr>
            <w:tcW w:w="2138" w:type="dxa"/>
            <w:tcBorders>
              <w:top w:val="single" w:sz="4" w:space="0" w:color="auto"/>
              <w:left w:val="single" w:sz="4" w:space="0" w:color="auto"/>
              <w:bottom w:val="single" w:sz="4" w:space="0" w:color="auto"/>
              <w:right w:val="single" w:sz="4" w:space="0" w:color="auto"/>
            </w:tcBorders>
            <w:hideMark/>
          </w:tcPr>
          <w:p w14:paraId="3AE66BBF" w14:textId="77777777" w:rsidR="009411B2" w:rsidRPr="00191ECF" w:rsidRDefault="009411B2" w:rsidP="009411B2">
            <w:pPr>
              <w:tabs>
                <w:tab w:val="left" w:pos="360"/>
                <w:tab w:val="center" w:pos="4320"/>
                <w:tab w:val="right" w:pos="8640"/>
              </w:tabs>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b/>
                <w:kern w:val="0"/>
                <w:lang w:val="sq-AL"/>
                <w14:ligatures w14:val="none"/>
              </w:rPr>
              <w:t>Detyra 5</w:t>
            </w:r>
            <w:r w:rsidRPr="00191ECF">
              <w:rPr>
                <w:rFonts w:ascii="Times New Roman" w:eastAsia="Times New Roman" w:hAnsi="Times New Roman" w:cs="Times New Roman"/>
                <w:kern w:val="0"/>
                <w:lang w:val="sq-AL"/>
                <w14:ligatures w14:val="none"/>
              </w:rPr>
              <w:t>: Punime në sistemin e varjes dhe ecjes.</w:t>
            </w:r>
          </w:p>
        </w:tc>
        <w:tc>
          <w:tcPr>
            <w:tcW w:w="849" w:type="dxa"/>
            <w:tcBorders>
              <w:top w:val="single" w:sz="4" w:space="0" w:color="auto"/>
              <w:left w:val="single" w:sz="4" w:space="0" w:color="auto"/>
              <w:bottom w:val="single" w:sz="4" w:space="0" w:color="auto"/>
              <w:right w:val="single" w:sz="4" w:space="0" w:color="auto"/>
            </w:tcBorders>
            <w:hideMark/>
          </w:tcPr>
          <w:p w14:paraId="34C04293" w14:textId="77777777" w:rsidR="009411B2" w:rsidRPr="00191ECF" w:rsidRDefault="009411B2" w:rsidP="009411B2">
            <w:pPr>
              <w:tabs>
                <w:tab w:val="center" w:pos="4320"/>
                <w:tab w:val="right" w:pos="8640"/>
              </w:tabs>
              <w:overflowPunct w:val="0"/>
              <w:autoSpaceDE w:val="0"/>
              <w:autoSpaceDN w:val="0"/>
              <w:adjustRightInd w:val="0"/>
              <w:spacing w:after="0" w:line="276" w:lineRule="auto"/>
              <w:jc w:val="center"/>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15</w:t>
            </w:r>
          </w:p>
        </w:tc>
      </w:tr>
      <w:tr w:rsidR="009411B2" w:rsidRPr="00191ECF" w14:paraId="35FFD946" w14:textId="77777777" w:rsidTr="005E170B">
        <w:tc>
          <w:tcPr>
            <w:tcW w:w="570" w:type="dxa"/>
            <w:tcBorders>
              <w:top w:val="single" w:sz="4" w:space="0" w:color="auto"/>
              <w:left w:val="single" w:sz="4" w:space="0" w:color="auto"/>
              <w:bottom w:val="single" w:sz="4" w:space="0" w:color="auto"/>
              <w:right w:val="single" w:sz="4" w:space="0" w:color="auto"/>
            </w:tcBorders>
            <w:hideMark/>
          </w:tcPr>
          <w:p w14:paraId="39C51A03" w14:textId="77777777" w:rsidR="009411B2" w:rsidRPr="00191ECF" w:rsidRDefault="009411B2" w:rsidP="009411B2">
            <w:pPr>
              <w:tabs>
                <w:tab w:val="center" w:pos="4320"/>
                <w:tab w:val="right" w:pos="8640"/>
              </w:tabs>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6</w:t>
            </w:r>
          </w:p>
        </w:tc>
        <w:tc>
          <w:tcPr>
            <w:tcW w:w="5640" w:type="dxa"/>
            <w:tcBorders>
              <w:top w:val="single" w:sz="4" w:space="0" w:color="auto"/>
              <w:left w:val="single" w:sz="4" w:space="0" w:color="auto"/>
              <w:bottom w:val="single" w:sz="4" w:space="0" w:color="auto"/>
              <w:right w:val="single" w:sz="4" w:space="0" w:color="auto"/>
            </w:tcBorders>
            <w:hideMark/>
          </w:tcPr>
          <w:p w14:paraId="5983BA22" w14:textId="77777777" w:rsidR="009411B2" w:rsidRPr="00191ECF" w:rsidRDefault="009411B2" w:rsidP="009411B2">
            <w:pPr>
              <w:tabs>
                <w:tab w:val="center" w:pos="4320"/>
                <w:tab w:val="right" w:pos="8640"/>
              </w:tabs>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Të realizojë punime të zëvendësimit të pjesëve në sistemet elektrike dhe mekatronike të automjetit.</w:t>
            </w:r>
          </w:p>
        </w:tc>
        <w:tc>
          <w:tcPr>
            <w:tcW w:w="2138" w:type="dxa"/>
            <w:tcBorders>
              <w:top w:val="single" w:sz="4" w:space="0" w:color="auto"/>
              <w:left w:val="single" w:sz="4" w:space="0" w:color="auto"/>
              <w:bottom w:val="single" w:sz="4" w:space="0" w:color="auto"/>
              <w:right w:val="single" w:sz="4" w:space="0" w:color="auto"/>
            </w:tcBorders>
            <w:hideMark/>
          </w:tcPr>
          <w:p w14:paraId="2D888A69" w14:textId="77777777" w:rsidR="009411B2" w:rsidRPr="00191ECF" w:rsidRDefault="009411B2" w:rsidP="009411B2">
            <w:pPr>
              <w:tabs>
                <w:tab w:val="center" w:pos="4320"/>
                <w:tab w:val="right" w:pos="8640"/>
              </w:tabs>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b/>
                <w:kern w:val="0"/>
                <w:lang w:val="sq-AL"/>
                <w14:ligatures w14:val="none"/>
              </w:rPr>
              <w:t>Detyra 6</w:t>
            </w:r>
            <w:r w:rsidRPr="00191ECF">
              <w:rPr>
                <w:rFonts w:ascii="Times New Roman" w:eastAsia="Times New Roman" w:hAnsi="Times New Roman" w:cs="Times New Roman"/>
                <w:kern w:val="0"/>
                <w:lang w:val="sq-AL"/>
                <w14:ligatures w14:val="none"/>
              </w:rPr>
              <w:t xml:space="preserve">: </w:t>
            </w:r>
            <w:bookmarkStart w:id="16" w:name="_Hlk94992399"/>
            <w:r w:rsidRPr="00191ECF">
              <w:rPr>
                <w:rFonts w:ascii="Times New Roman" w:eastAsia="Times New Roman" w:hAnsi="Times New Roman" w:cs="Times New Roman"/>
                <w:kern w:val="0"/>
                <w:lang w:val="sq-AL"/>
                <w14:ligatures w14:val="none"/>
              </w:rPr>
              <w:t>Punime në sistemet elektrike dhe mekatronike të automjetit</w:t>
            </w:r>
            <w:bookmarkEnd w:id="16"/>
            <w:r w:rsidRPr="00191ECF">
              <w:rPr>
                <w:rFonts w:ascii="Times New Roman" w:eastAsia="Times New Roman" w:hAnsi="Times New Roman" w:cs="Times New Roman"/>
                <w:kern w:val="0"/>
                <w:lang w:val="sq-AL"/>
                <w14:ligatures w14:val="none"/>
              </w:rPr>
              <w:t>.</w:t>
            </w:r>
          </w:p>
        </w:tc>
        <w:tc>
          <w:tcPr>
            <w:tcW w:w="849" w:type="dxa"/>
            <w:tcBorders>
              <w:top w:val="single" w:sz="4" w:space="0" w:color="auto"/>
              <w:left w:val="single" w:sz="4" w:space="0" w:color="auto"/>
              <w:bottom w:val="single" w:sz="4" w:space="0" w:color="auto"/>
              <w:right w:val="single" w:sz="4" w:space="0" w:color="auto"/>
            </w:tcBorders>
            <w:hideMark/>
          </w:tcPr>
          <w:p w14:paraId="6A32B2BC" w14:textId="77777777" w:rsidR="009411B2" w:rsidRPr="00191ECF" w:rsidRDefault="009411B2" w:rsidP="009411B2">
            <w:pPr>
              <w:tabs>
                <w:tab w:val="center" w:pos="4320"/>
                <w:tab w:val="right" w:pos="8640"/>
              </w:tabs>
              <w:overflowPunct w:val="0"/>
              <w:autoSpaceDE w:val="0"/>
              <w:autoSpaceDN w:val="0"/>
              <w:adjustRightInd w:val="0"/>
              <w:spacing w:after="0" w:line="276" w:lineRule="auto"/>
              <w:jc w:val="center"/>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15</w:t>
            </w:r>
          </w:p>
        </w:tc>
      </w:tr>
      <w:bookmarkEnd w:id="15"/>
      <w:tr w:rsidR="009411B2" w:rsidRPr="00191ECF" w14:paraId="0948039B" w14:textId="77777777" w:rsidTr="005E170B">
        <w:tc>
          <w:tcPr>
            <w:tcW w:w="8348" w:type="dxa"/>
            <w:gridSpan w:val="3"/>
            <w:tcBorders>
              <w:top w:val="single" w:sz="4" w:space="0" w:color="auto"/>
              <w:left w:val="single" w:sz="4" w:space="0" w:color="auto"/>
              <w:bottom w:val="single" w:sz="4" w:space="0" w:color="auto"/>
              <w:right w:val="single" w:sz="4" w:space="0" w:color="auto"/>
            </w:tcBorders>
            <w:hideMark/>
          </w:tcPr>
          <w:p w14:paraId="333F1963" w14:textId="77777777" w:rsidR="009411B2" w:rsidRPr="00191ECF" w:rsidRDefault="009411B2" w:rsidP="009411B2">
            <w:pPr>
              <w:tabs>
                <w:tab w:val="center" w:pos="4320"/>
                <w:tab w:val="right" w:pos="8640"/>
              </w:tabs>
              <w:overflowPunct w:val="0"/>
              <w:autoSpaceDE w:val="0"/>
              <w:autoSpaceDN w:val="0"/>
              <w:adjustRightInd w:val="0"/>
              <w:spacing w:after="0" w:line="276" w:lineRule="auto"/>
              <w:jc w:val="right"/>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lastRenderedPageBreak/>
              <w:t>Shuma</w:t>
            </w:r>
          </w:p>
        </w:tc>
        <w:tc>
          <w:tcPr>
            <w:tcW w:w="849" w:type="dxa"/>
            <w:tcBorders>
              <w:top w:val="single" w:sz="4" w:space="0" w:color="auto"/>
              <w:left w:val="single" w:sz="4" w:space="0" w:color="auto"/>
              <w:bottom w:val="single" w:sz="4" w:space="0" w:color="auto"/>
              <w:right w:val="single" w:sz="4" w:space="0" w:color="auto"/>
            </w:tcBorders>
            <w:hideMark/>
          </w:tcPr>
          <w:p w14:paraId="16BDC555" w14:textId="77777777" w:rsidR="009411B2" w:rsidRPr="00191ECF" w:rsidRDefault="009411B2" w:rsidP="009411B2">
            <w:pPr>
              <w:tabs>
                <w:tab w:val="center" w:pos="4320"/>
                <w:tab w:val="right" w:pos="8640"/>
              </w:tabs>
              <w:overflowPunct w:val="0"/>
              <w:autoSpaceDE w:val="0"/>
              <w:autoSpaceDN w:val="0"/>
              <w:adjustRightInd w:val="0"/>
              <w:spacing w:after="0" w:line="276" w:lineRule="auto"/>
              <w:jc w:val="center"/>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100</w:t>
            </w:r>
          </w:p>
        </w:tc>
      </w:tr>
    </w:tbl>
    <w:p w14:paraId="2ABF0DDA"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p>
    <w:p w14:paraId="7E83350A"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b) Skema e vlerësimit me nota:</w:t>
      </w:r>
    </w:p>
    <w:p w14:paraId="0A96C077"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p>
    <w:tbl>
      <w:tblPr>
        <w:tblW w:w="0" w:type="auto"/>
        <w:tblInd w:w="2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0"/>
        <w:gridCol w:w="2040"/>
      </w:tblGrid>
      <w:tr w:rsidR="009411B2" w:rsidRPr="00191ECF" w14:paraId="1637728D" w14:textId="77777777" w:rsidTr="005E170B">
        <w:tc>
          <w:tcPr>
            <w:tcW w:w="2520" w:type="dxa"/>
            <w:tcBorders>
              <w:top w:val="single" w:sz="4" w:space="0" w:color="auto"/>
              <w:left w:val="single" w:sz="4" w:space="0" w:color="auto"/>
              <w:bottom w:val="single" w:sz="4" w:space="0" w:color="auto"/>
              <w:right w:val="single" w:sz="4" w:space="0" w:color="auto"/>
            </w:tcBorders>
            <w:hideMark/>
          </w:tcPr>
          <w:p w14:paraId="54624436" w14:textId="77777777" w:rsidR="009411B2" w:rsidRPr="00191ECF" w:rsidRDefault="009411B2" w:rsidP="009411B2">
            <w:pPr>
              <w:tabs>
                <w:tab w:val="center" w:pos="4320"/>
                <w:tab w:val="right" w:pos="8640"/>
              </w:tabs>
              <w:overflowPunct w:val="0"/>
              <w:autoSpaceDE w:val="0"/>
              <w:autoSpaceDN w:val="0"/>
              <w:adjustRightInd w:val="0"/>
              <w:spacing w:after="0" w:line="276" w:lineRule="auto"/>
              <w:jc w:val="center"/>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Pikët e fituara</w:t>
            </w:r>
          </w:p>
        </w:tc>
        <w:tc>
          <w:tcPr>
            <w:tcW w:w="2040" w:type="dxa"/>
            <w:tcBorders>
              <w:top w:val="single" w:sz="4" w:space="0" w:color="auto"/>
              <w:left w:val="single" w:sz="4" w:space="0" w:color="auto"/>
              <w:bottom w:val="single" w:sz="4" w:space="0" w:color="auto"/>
              <w:right w:val="single" w:sz="4" w:space="0" w:color="auto"/>
            </w:tcBorders>
            <w:hideMark/>
          </w:tcPr>
          <w:p w14:paraId="58DFA12F" w14:textId="77777777" w:rsidR="009411B2" w:rsidRPr="00191ECF" w:rsidRDefault="009411B2" w:rsidP="009411B2">
            <w:pPr>
              <w:tabs>
                <w:tab w:val="center" w:pos="4320"/>
                <w:tab w:val="right" w:pos="8640"/>
              </w:tabs>
              <w:overflowPunct w:val="0"/>
              <w:autoSpaceDE w:val="0"/>
              <w:autoSpaceDN w:val="0"/>
              <w:adjustRightInd w:val="0"/>
              <w:spacing w:after="0" w:line="276" w:lineRule="auto"/>
              <w:jc w:val="center"/>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Notat</w:t>
            </w:r>
          </w:p>
        </w:tc>
      </w:tr>
      <w:tr w:rsidR="009411B2" w:rsidRPr="00191ECF" w14:paraId="11CC8230" w14:textId="77777777" w:rsidTr="005E170B">
        <w:tc>
          <w:tcPr>
            <w:tcW w:w="2520" w:type="dxa"/>
            <w:tcBorders>
              <w:top w:val="single" w:sz="4" w:space="0" w:color="auto"/>
              <w:left w:val="single" w:sz="4" w:space="0" w:color="auto"/>
              <w:bottom w:val="single" w:sz="4" w:space="0" w:color="auto"/>
              <w:right w:val="single" w:sz="4" w:space="0" w:color="auto"/>
            </w:tcBorders>
            <w:hideMark/>
          </w:tcPr>
          <w:p w14:paraId="683242F8" w14:textId="585482A9" w:rsidR="009411B2" w:rsidRPr="00191ECF" w:rsidRDefault="009411B2" w:rsidP="009411B2">
            <w:pPr>
              <w:tabs>
                <w:tab w:val="center" w:pos="4320"/>
                <w:tab w:val="right" w:pos="8640"/>
              </w:tabs>
              <w:overflowPunct w:val="0"/>
              <w:autoSpaceDE w:val="0"/>
              <w:autoSpaceDN w:val="0"/>
              <w:adjustRightInd w:val="0"/>
              <w:spacing w:after="0" w:line="276" w:lineRule="auto"/>
              <w:jc w:val="center"/>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 xml:space="preserve">0 </w:t>
            </w:r>
            <w:r w:rsidR="00A3065F">
              <w:rPr>
                <w:rFonts w:ascii="Times New Roman" w:eastAsia="Times New Roman" w:hAnsi="Times New Roman" w:cs="Times New Roman"/>
                <w:b/>
                <w:kern w:val="0"/>
                <w:lang w:val="sq-AL"/>
                <w14:ligatures w14:val="none"/>
              </w:rPr>
              <w:t>–</w:t>
            </w:r>
            <w:r w:rsidRPr="00191ECF">
              <w:rPr>
                <w:rFonts w:ascii="Times New Roman" w:eastAsia="Times New Roman" w:hAnsi="Times New Roman" w:cs="Times New Roman"/>
                <w:b/>
                <w:kern w:val="0"/>
                <w:lang w:val="sq-AL"/>
                <w14:ligatures w14:val="none"/>
              </w:rPr>
              <w:t xml:space="preserve"> 40</w:t>
            </w:r>
          </w:p>
        </w:tc>
        <w:tc>
          <w:tcPr>
            <w:tcW w:w="2040" w:type="dxa"/>
            <w:tcBorders>
              <w:top w:val="single" w:sz="4" w:space="0" w:color="auto"/>
              <w:left w:val="single" w:sz="4" w:space="0" w:color="auto"/>
              <w:bottom w:val="single" w:sz="4" w:space="0" w:color="auto"/>
              <w:right w:val="single" w:sz="4" w:space="0" w:color="auto"/>
            </w:tcBorders>
            <w:hideMark/>
          </w:tcPr>
          <w:p w14:paraId="6B400353" w14:textId="77777777" w:rsidR="009411B2" w:rsidRPr="00191ECF" w:rsidRDefault="009411B2" w:rsidP="009411B2">
            <w:pPr>
              <w:tabs>
                <w:tab w:val="center" w:pos="4320"/>
                <w:tab w:val="right" w:pos="8640"/>
              </w:tabs>
              <w:overflowPunct w:val="0"/>
              <w:autoSpaceDE w:val="0"/>
              <w:autoSpaceDN w:val="0"/>
              <w:adjustRightInd w:val="0"/>
              <w:spacing w:after="0" w:line="276" w:lineRule="auto"/>
              <w:jc w:val="center"/>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4</w:t>
            </w:r>
          </w:p>
        </w:tc>
      </w:tr>
      <w:tr w:rsidR="009411B2" w:rsidRPr="00191ECF" w14:paraId="45E72E51" w14:textId="77777777" w:rsidTr="005E170B">
        <w:tc>
          <w:tcPr>
            <w:tcW w:w="2520" w:type="dxa"/>
            <w:tcBorders>
              <w:top w:val="single" w:sz="4" w:space="0" w:color="auto"/>
              <w:left w:val="single" w:sz="4" w:space="0" w:color="auto"/>
              <w:bottom w:val="single" w:sz="4" w:space="0" w:color="auto"/>
              <w:right w:val="single" w:sz="4" w:space="0" w:color="auto"/>
            </w:tcBorders>
            <w:hideMark/>
          </w:tcPr>
          <w:p w14:paraId="6DAB28CD" w14:textId="5FCAF0E6" w:rsidR="009411B2" w:rsidRPr="00191ECF" w:rsidRDefault="009411B2" w:rsidP="009411B2">
            <w:pPr>
              <w:tabs>
                <w:tab w:val="center" w:pos="4320"/>
                <w:tab w:val="right" w:pos="8640"/>
              </w:tabs>
              <w:overflowPunct w:val="0"/>
              <w:autoSpaceDE w:val="0"/>
              <w:autoSpaceDN w:val="0"/>
              <w:adjustRightInd w:val="0"/>
              <w:spacing w:after="0" w:line="276" w:lineRule="auto"/>
              <w:jc w:val="center"/>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 xml:space="preserve">41 </w:t>
            </w:r>
            <w:r w:rsidR="00A3065F">
              <w:rPr>
                <w:rFonts w:ascii="Times New Roman" w:eastAsia="Times New Roman" w:hAnsi="Times New Roman" w:cs="Times New Roman"/>
                <w:b/>
                <w:kern w:val="0"/>
                <w:lang w:val="sq-AL"/>
                <w14:ligatures w14:val="none"/>
              </w:rPr>
              <w:t>–</w:t>
            </w:r>
            <w:r w:rsidRPr="00191ECF">
              <w:rPr>
                <w:rFonts w:ascii="Times New Roman" w:eastAsia="Times New Roman" w:hAnsi="Times New Roman" w:cs="Times New Roman"/>
                <w:b/>
                <w:kern w:val="0"/>
                <w:lang w:val="sq-AL"/>
                <w14:ligatures w14:val="none"/>
              </w:rPr>
              <w:t xml:space="preserve"> 50</w:t>
            </w:r>
          </w:p>
        </w:tc>
        <w:tc>
          <w:tcPr>
            <w:tcW w:w="2040" w:type="dxa"/>
            <w:tcBorders>
              <w:top w:val="single" w:sz="4" w:space="0" w:color="auto"/>
              <w:left w:val="single" w:sz="4" w:space="0" w:color="auto"/>
              <w:bottom w:val="single" w:sz="4" w:space="0" w:color="auto"/>
              <w:right w:val="single" w:sz="4" w:space="0" w:color="auto"/>
            </w:tcBorders>
            <w:hideMark/>
          </w:tcPr>
          <w:p w14:paraId="5A49379B" w14:textId="77777777" w:rsidR="009411B2" w:rsidRPr="00191ECF" w:rsidRDefault="009411B2" w:rsidP="009411B2">
            <w:pPr>
              <w:tabs>
                <w:tab w:val="center" w:pos="4320"/>
                <w:tab w:val="right" w:pos="8640"/>
              </w:tabs>
              <w:overflowPunct w:val="0"/>
              <w:autoSpaceDE w:val="0"/>
              <w:autoSpaceDN w:val="0"/>
              <w:adjustRightInd w:val="0"/>
              <w:spacing w:after="0" w:line="276" w:lineRule="auto"/>
              <w:jc w:val="center"/>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5</w:t>
            </w:r>
          </w:p>
        </w:tc>
      </w:tr>
      <w:tr w:rsidR="009411B2" w:rsidRPr="00191ECF" w14:paraId="57DA8BB1" w14:textId="77777777" w:rsidTr="005E170B">
        <w:tc>
          <w:tcPr>
            <w:tcW w:w="2520" w:type="dxa"/>
            <w:tcBorders>
              <w:top w:val="single" w:sz="4" w:space="0" w:color="auto"/>
              <w:left w:val="single" w:sz="4" w:space="0" w:color="auto"/>
              <w:bottom w:val="single" w:sz="4" w:space="0" w:color="auto"/>
              <w:right w:val="single" w:sz="4" w:space="0" w:color="auto"/>
            </w:tcBorders>
            <w:hideMark/>
          </w:tcPr>
          <w:p w14:paraId="50E8C0AD" w14:textId="1B124EC8" w:rsidR="009411B2" w:rsidRPr="00191ECF" w:rsidRDefault="009411B2" w:rsidP="009411B2">
            <w:pPr>
              <w:tabs>
                <w:tab w:val="center" w:pos="4320"/>
                <w:tab w:val="right" w:pos="8640"/>
              </w:tabs>
              <w:overflowPunct w:val="0"/>
              <w:autoSpaceDE w:val="0"/>
              <w:autoSpaceDN w:val="0"/>
              <w:adjustRightInd w:val="0"/>
              <w:spacing w:after="0" w:line="276" w:lineRule="auto"/>
              <w:jc w:val="center"/>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 xml:space="preserve">51 </w:t>
            </w:r>
            <w:r w:rsidR="00A3065F">
              <w:rPr>
                <w:rFonts w:ascii="Times New Roman" w:eastAsia="Times New Roman" w:hAnsi="Times New Roman" w:cs="Times New Roman"/>
                <w:b/>
                <w:kern w:val="0"/>
                <w:lang w:val="sq-AL"/>
                <w14:ligatures w14:val="none"/>
              </w:rPr>
              <w:t>–</w:t>
            </w:r>
            <w:r w:rsidRPr="00191ECF">
              <w:rPr>
                <w:rFonts w:ascii="Times New Roman" w:eastAsia="Times New Roman" w:hAnsi="Times New Roman" w:cs="Times New Roman"/>
                <w:b/>
                <w:kern w:val="0"/>
                <w:lang w:val="sq-AL"/>
                <w14:ligatures w14:val="none"/>
              </w:rPr>
              <w:t xml:space="preserve"> 60</w:t>
            </w:r>
          </w:p>
        </w:tc>
        <w:tc>
          <w:tcPr>
            <w:tcW w:w="2040" w:type="dxa"/>
            <w:tcBorders>
              <w:top w:val="single" w:sz="4" w:space="0" w:color="auto"/>
              <w:left w:val="single" w:sz="4" w:space="0" w:color="auto"/>
              <w:bottom w:val="single" w:sz="4" w:space="0" w:color="auto"/>
              <w:right w:val="single" w:sz="4" w:space="0" w:color="auto"/>
            </w:tcBorders>
            <w:hideMark/>
          </w:tcPr>
          <w:p w14:paraId="0C34923B" w14:textId="77777777" w:rsidR="009411B2" w:rsidRPr="00191ECF" w:rsidRDefault="009411B2" w:rsidP="009411B2">
            <w:pPr>
              <w:tabs>
                <w:tab w:val="center" w:pos="4320"/>
                <w:tab w:val="right" w:pos="8640"/>
              </w:tabs>
              <w:overflowPunct w:val="0"/>
              <w:autoSpaceDE w:val="0"/>
              <w:autoSpaceDN w:val="0"/>
              <w:adjustRightInd w:val="0"/>
              <w:spacing w:after="0" w:line="276" w:lineRule="auto"/>
              <w:jc w:val="center"/>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6</w:t>
            </w:r>
          </w:p>
        </w:tc>
      </w:tr>
      <w:tr w:rsidR="009411B2" w:rsidRPr="00191ECF" w14:paraId="6428A35C" w14:textId="77777777" w:rsidTr="005E170B">
        <w:tc>
          <w:tcPr>
            <w:tcW w:w="2520" w:type="dxa"/>
            <w:tcBorders>
              <w:top w:val="single" w:sz="4" w:space="0" w:color="auto"/>
              <w:left w:val="single" w:sz="4" w:space="0" w:color="auto"/>
              <w:bottom w:val="single" w:sz="4" w:space="0" w:color="auto"/>
              <w:right w:val="single" w:sz="4" w:space="0" w:color="auto"/>
            </w:tcBorders>
            <w:hideMark/>
          </w:tcPr>
          <w:p w14:paraId="762DF038" w14:textId="77777777" w:rsidR="009411B2" w:rsidRPr="00191ECF" w:rsidRDefault="009411B2" w:rsidP="009411B2">
            <w:pPr>
              <w:tabs>
                <w:tab w:val="center" w:pos="4320"/>
                <w:tab w:val="right" w:pos="8640"/>
              </w:tabs>
              <w:overflowPunct w:val="0"/>
              <w:autoSpaceDE w:val="0"/>
              <w:autoSpaceDN w:val="0"/>
              <w:adjustRightInd w:val="0"/>
              <w:spacing w:after="0" w:line="276" w:lineRule="auto"/>
              <w:jc w:val="center"/>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61 - 70</w:t>
            </w:r>
          </w:p>
        </w:tc>
        <w:tc>
          <w:tcPr>
            <w:tcW w:w="2040" w:type="dxa"/>
            <w:tcBorders>
              <w:top w:val="single" w:sz="4" w:space="0" w:color="auto"/>
              <w:left w:val="single" w:sz="4" w:space="0" w:color="auto"/>
              <w:bottom w:val="single" w:sz="4" w:space="0" w:color="auto"/>
              <w:right w:val="single" w:sz="4" w:space="0" w:color="auto"/>
            </w:tcBorders>
            <w:hideMark/>
          </w:tcPr>
          <w:p w14:paraId="5B659C43" w14:textId="77777777" w:rsidR="009411B2" w:rsidRPr="00191ECF" w:rsidRDefault="009411B2" w:rsidP="009411B2">
            <w:pPr>
              <w:tabs>
                <w:tab w:val="center" w:pos="4320"/>
                <w:tab w:val="right" w:pos="8640"/>
              </w:tabs>
              <w:overflowPunct w:val="0"/>
              <w:autoSpaceDE w:val="0"/>
              <w:autoSpaceDN w:val="0"/>
              <w:adjustRightInd w:val="0"/>
              <w:spacing w:after="0" w:line="276" w:lineRule="auto"/>
              <w:jc w:val="center"/>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7</w:t>
            </w:r>
          </w:p>
        </w:tc>
      </w:tr>
      <w:tr w:rsidR="009411B2" w:rsidRPr="00191ECF" w14:paraId="45D63068" w14:textId="77777777" w:rsidTr="005E170B">
        <w:tc>
          <w:tcPr>
            <w:tcW w:w="2520" w:type="dxa"/>
            <w:tcBorders>
              <w:top w:val="single" w:sz="4" w:space="0" w:color="auto"/>
              <w:left w:val="single" w:sz="4" w:space="0" w:color="auto"/>
              <w:bottom w:val="single" w:sz="4" w:space="0" w:color="auto"/>
              <w:right w:val="single" w:sz="4" w:space="0" w:color="auto"/>
            </w:tcBorders>
            <w:hideMark/>
          </w:tcPr>
          <w:p w14:paraId="060FE547" w14:textId="77777777" w:rsidR="009411B2" w:rsidRPr="00191ECF" w:rsidRDefault="009411B2" w:rsidP="009411B2">
            <w:pPr>
              <w:tabs>
                <w:tab w:val="center" w:pos="4320"/>
                <w:tab w:val="right" w:pos="8640"/>
              </w:tabs>
              <w:overflowPunct w:val="0"/>
              <w:autoSpaceDE w:val="0"/>
              <w:autoSpaceDN w:val="0"/>
              <w:adjustRightInd w:val="0"/>
              <w:spacing w:after="0" w:line="276" w:lineRule="auto"/>
              <w:jc w:val="center"/>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71 - 80</w:t>
            </w:r>
          </w:p>
        </w:tc>
        <w:tc>
          <w:tcPr>
            <w:tcW w:w="2040" w:type="dxa"/>
            <w:tcBorders>
              <w:top w:val="single" w:sz="4" w:space="0" w:color="auto"/>
              <w:left w:val="single" w:sz="4" w:space="0" w:color="auto"/>
              <w:bottom w:val="single" w:sz="4" w:space="0" w:color="auto"/>
              <w:right w:val="single" w:sz="4" w:space="0" w:color="auto"/>
            </w:tcBorders>
            <w:hideMark/>
          </w:tcPr>
          <w:p w14:paraId="2ADB9B01" w14:textId="77777777" w:rsidR="009411B2" w:rsidRPr="00191ECF" w:rsidRDefault="009411B2" w:rsidP="009411B2">
            <w:pPr>
              <w:tabs>
                <w:tab w:val="center" w:pos="4320"/>
                <w:tab w:val="right" w:pos="8640"/>
              </w:tabs>
              <w:overflowPunct w:val="0"/>
              <w:autoSpaceDE w:val="0"/>
              <w:autoSpaceDN w:val="0"/>
              <w:adjustRightInd w:val="0"/>
              <w:spacing w:after="0" w:line="276" w:lineRule="auto"/>
              <w:jc w:val="center"/>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8</w:t>
            </w:r>
          </w:p>
        </w:tc>
      </w:tr>
      <w:tr w:rsidR="009411B2" w:rsidRPr="00191ECF" w14:paraId="0D94A448" w14:textId="77777777" w:rsidTr="005E170B">
        <w:tc>
          <w:tcPr>
            <w:tcW w:w="2520" w:type="dxa"/>
            <w:tcBorders>
              <w:top w:val="single" w:sz="4" w:space="0" w:color="auto"/>
              <w:left w:val="single" w:sz="4" w:space="0" w:color="auto"/>
              <w:bottom w:val="single" w:sz="4" w:space="0" w:color="auto"/>
              <w:right w:val="single" w:sz="4" w:space="0" w:color="auto"/>
            </w:tcBorders>
            <w:hideMark/>
          </w:tcPr>
          <w:p w14:paraId="450BE4B7" w14:textId="77777777" w:rsidR="009411B2" w:rsidRPr="00191ECF" w:rsidRDefault="009411B2" w:rsidP="009411B2">
            <w:pPr>
              <w:tabs>
                <w:tab w:val="center" w:pos="4320"/>
                <w:tab w:val="right" w:pos="8640"/>
              </w:tabs>
              <w:overflowPunct w:val="0"/>
              <w:autoSpaceDE w:val="0"/>
              <w:autoSpaceDN w:val="0"/>
              <w:adjustRightInd w:val="0"/>
              <w:spacing w:after="0" w:line="276" w:lineRule="auto"/>
              <w:jc w:val="center"/>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81 - 90</w:t>
            </w:r>
          </w:p>
        </w:tc>
        <w:tc>
          <w:tcPr>
            <w:tcW w:w="2040" w:type="dxa"/>
            <w:tcBorders>
              <w:top w:val="single" w:sz="4" w:space="0" w:color="auto"/>
              <w:left w:val="single" w:sz="4" w:space="0" w:color="auto"/>
              <w:bottom w:val="single" w:sz="4" w:space="0" w:color="auto"/>
              <w:right w:val="single" w:sz="4" w:space="0" w:color="auto"/>
            </w:tcBorders>
            <w:hideMark/>
          </w:tcPr>
          <w:p w14:paraId="74521FA3" w14:textId="77777777" w:rsidR="009411B2" w:rsidRPr="00191ECF" w:rsidRDefault="009411B2" w:rsidP="009411B2">
            <w:pPr>
              <w:tabs>
                <w:tab w:val="center" w:pos="4320"/>
                <w:tab w:val="right" w:pos="8640"/>
              </w:tabs>
              <w:overflowPunct w:val="0"/>
              <w:autoSpaceDE w:val="0"/>
              <w:autoSpaceDN w:val="0"/>
              <w:adjustRightInd w:val="0"/>
              <w:spacing w:after="0" w:line="276" w:lineRule="auto"/>
              <w:jc w:val="center"/>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9</w:t>
            </w:r>
          </w:p>
        </w:tc>
      </w:tr>
      <w:tr w:rsidR="009411B2" w:rsidRPr="00191ECF" w14:paraId="0814EEBC" w14:textId="77777777" w:rsidTr="005E170B">
        <w:tc>
          <w:tcPr>
            <w:tcW w:w="2520" w:type="dxa"/>
            <w:tcBorders>
              <w:top w:val="single" w:sz="4" w:space="0" w:color="auto"/>
              <w:left w:val="single" w:sz="4" w:space="0" w:color="auto"/>
              <w:bottom w:val="single" w:sz="4" w:space="0" w:color="auto"/>
              <w:right w:val="single" w:sz="4" w:space="0" w:color="auto"/>
            </w:tcBorders>
            <w:hideMark/>
          </w:tcPr>
          <w:p w14:paraId="1A6F1F92" w14:textId="77777777" w:rsidR="009411B2" w:rsidRPr="00191ECF" w:rsidRDefault="009411B2" w:rsidP="009411B2">
            <w:pPr>
              <w:tabs>
                <w:tab w:val="center" w:pos="4320"/>
                <w:tab w:val="right" w:pos="8640"/>
              </w:tabs>
              <w:overflowPunct w:val="0"/>
              <w:autoSpaceDE w:val="0"/>
              <w:autoSpaceDN w:val="0"/>
              <w:adjustRightInd w:val="0"/>
              <w:spacing w:after="0" w:line="276" w:lineRule="auto"/>
              <w:jc w:val="center"/>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91 - 100</w:t>
            </w:r>
          </w:p>
        </w:tc>
        <w:tc>
          <w:tcPr>
            <w:tcW w:w="2040" w:type="dxa"/>
            <w:tcBorders>
              <w:top w:val="single" w:sz="4" w:space="0" w:color="auto"/>
              <w:left w:val="single" w:sz="4" w:space="0" w:color="auto"/>
              <w:bottom w:val="single" w:sz="4" w:space="0" w:color="auto"/>
              <w:right w:val="single" w:sz="4" w:space="0" w:color="auto"/>
            </w:tcBorders>
            <w:hideMark/>
          </w:tcPr>
          <w:p w14:paraId="341AED78" w14:textId="77777777" w:rsidR="009411B2" w:rsidRPr="00191ECF" w:rsidRDefault="009411B2" w:rsidP="009411B2">
            <w:pPr>
              <w:tabs>
                <w:tab w:val="center" w:pos="4320"/>
                <w:tab w:val="right" w:pos="8640"/>
              </w:tabs>
              <w:overflowPunct w:val="0"/>
              <w:autoSpaceDE w:val="0"/>
              <w:autoSpaceDN w:val="0"/>
              <w:adjustRightInd w:val="0"/>
              <w:spacing w:after="0" w:line="276" w:lineRule="auto"/>
              <w:jc w:val="center"/>
              <w:textAlignment w:val="baseline"/>
              <w:rPr>
                <w:rFonts w:ascii="Times New Roman" w:eastAsia="Times New Roman" w:hAnsi="Times New Roman" w:cs="Times New Roman"/>
                <w:b/>
                <w:kern w:val="0"/>
                <w:lang w:val="sq-AL"/>
                <w14:ligatures w14:val="none"/>
              </w:rPr>
            </w:pPr>
            <w:r w:rsidRPr="00191ECF">
              <w:rPr>
                <w:rFonts w:ascii="Times New Roman" w:eastAsia="Times New Roman" w:hAnsi="Times New Roman" w:cs="Times New Roman"/>
                <w:b/>
                <w:kern w:val="0"/>
                <w:lang w:val="sq-AL"/>
                <w14:ligatures w14:val="none"/>
              </w:rPr>
              <w:t>10</w:t>
            </w:r>
          </w:p>
        </w:tc>
      </w:tr>
    </w:tbl>
    <w:p w14:paraId="1F8ADC95"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u w:val="single"/>
          <w:lang w:val="sq-AL"/>
          <w14:ligatures w14:val="none"/>
        </w:rPr>
      </w:pPr>
    </w:p>
    <w:p w14:paraId="2D3CFDCC"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u w:val="single"/>
          <w:lang w:val="sq-AL"/>
          <w14:ligatures w14:val="none"/>
        </w:rPr>
      </w:pPr>
      <w:r w:rsidRPr="00191ECF">
        <w:rPr>
          <w:rFonts w:ascii="Times New Roman" w:eastAsia="Times New Roman" w:hAnsi="Times New Roman" w:cs="Times New Roman"/>
          <w:b/>
          <w:kern w:val="0"/>
          <w:u w:val="single"/>
          <w:lang w:val="sq-AL"/>
          <w14:ligatures w14:val="none"/>
        </w:rPr>
        <w:t>Shënime:</w:t>
      </w:r>
    </w:p>
    <w:p w14:paraId="17E14165" w14:textId="77777777" w:rsidR="009411B2" w:rsidRPr="00191ECF" w:rsidRDefault="009411B2">
      <w:pPr>
        <w:numPr>
          <w:ilvl w:val="0"/>
          <w:numId w:val="52"/>
        </w:numPr>
        <w:tabs>
          <w:tab w:val="left" w:pos="360"/>
        </w:tabs>
        <w:overflowPunct w:val="0"/>
        <w:autoSpaceDE w:val="0"/>
        <w:autoSpaceDN w:val="0"/>
        <w:adjustRightInd w:val="0"/>
        <w:spacing w:after="0" w:line="276" w:lineRule="auto"/>
        <w:ind w:left="360"/>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Provimi praktik do të realizohet me anë të metodës së vlerësimit të nxënësve me “detyra pune”, në bazat e praktikave pranë shkollave profesionale për të gjitha ato procese, që garantohen në mjediset e saj. Për procese që nuk garantohen në bazën e praktikave të shkollës, ato mund të realizohen në mjedise reale pune (servise), që garantojnë kushtet për realizimin e tyre.</w:t>
      </w:r>
    </w:p>
    <w:p w14:paraId="379681B4" w14:textId="77777777" w:rsidR="009411B2" w:rsidRPr="00191ECF" w:rsidRDefault="009411B2">
      <w:pPr>
        <w:numPr>
          <w:ilvl w:val="0"/>
          <w:numId w:val="52"/>
        </w:numPr>
        <w:tabs>
          <w:tab w:val="left" w:pos="360"/>
        </w:tabs>
        <w:overflowPunct w:val="0"/>
        <w:autoSpaceDE w:val="0"/>
        <w:autoSpaceDN w:val="0"/>
        <w:adjustRightInd w:val="0"/>
        <w:spacing w:after="0" w:line="276" w:lineRule="auto"/>
        <w:ind w:left="360"/>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 xml:space="preserve">Koha për realizimin e të gjitha detyrave duhet të jetë jo më shumë se </w:t>
      </w:r>
      <w:r w:rsidRPr="00191ECF">
        <w:rPr>
          <w:rFonts w:ascii="Times New Roman" w:eastAsia="Times New Roman" w:hAnsi="Times New Roman" w:cs="Times New Roman"/>
          <w:b/>
          <w:kern w:val="0"/>
          <w:lang w:val="sq-AL"/>
          <w14:ligatures w14:val="none"/>
        </w:rPr>
        <w:t>3 orë</w:t>
      </w:r>
      <w:r w:rsidRPr="00191ECF">
        <w:rPr>
          <w:rFonts w:ascii="Times New Roman" w:eastAsia="Times New Roman" w:hAnsi="Times New Roman" w:cs="Times New Roman"/>
          <w:kern w:val="0"/>
          <w:lang w:val="sq-AL"/>
          <w14:ligatures w14:val="none"/>
        </w:rPr>
        <w:t xml:space="preserve">, në përputhje kjo me Rregulloren e Zhvillimit të Provimeve Përfundimtare në fuqi. </w:t>
      </w:r>
    </w:p>
    <w:p w14:paraId="23FAB135" w14:textId="77777777" w:rsidR="009411B2" w:rsidRPr="00191ECF" w:rsidRDefault="009411B2">
      <w:pPr>
        <w:numPr>
          <w:ilvl w:val="0"/>
          <w:numId w:val="52"/>
        </w:numPr>
        <w:tabs>
          <w:tab w:val="left" w:pos="360"/>
        </w:tabs>
        <w:overflowPunct w:val="0"/>
        <w:autoSpaceDE w:val="0"/>
        <w:autoSpaceDN w:val="0"/>
        <w:adjustRightInd w:val="0"/>
        <w:spacing w:after="0" w:line="276" w:lineRule="auto"/>
        <w:ind w:left="360"/>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Është e domosdoshme dhe shumë e rëndësishme që për çdo detyrë, në fillim të provimit të praktikës profesionale, nga mësimdhënësit (organizatorët e provimit) t’i kushtohet vëmendje Respektimit te Rregullave të Sigurimit Teknik dhe Mbrojtjes së Mjedisit gjatë gjithë kryerjes së detyrave për çdo nxënës.</w:t>
      </w:r>
    </w:p>
    <w:p w14:paraId="636CF76C" w14:textId="77777777" w:rsidR="009411B2" w:rsidRPr="00191ECF" w:rsidRDefault="009411B2">
      <w:pPr>
        <w:numPr>
          <w:ilvl w:val="0"/>
          <w:numId w:val="52"/>
        </w:numPr>
        <w:tabs>
          <w:tab w:val="left" w:pos="360"/>
        </w:tabs>
        <w:overflowPunct w:val="0"/>
        <w:autoSpaceDE w:val="0"/>
        <w:autoSpaceDN w:val="0"/>
        <w:adjustRightInd w:val="0"/>
        <w:spacing w:after="0" w:line="276" w:lineRule="auto"/>
        <w:ind w:left="360"/>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Gjithashtu, duhet t’i lihet hapësirë bashkëbisedimit profesional, ku komisioni drejton pyetje të parapërgatitura për proceset kyçe, por dhe në çdo rast kur e shikon të arsyeshme që duhet të ndërhyjë me pyetje, sepse bashkëbisedimi profesional është element i rëndësishëm i secilës prej kompetencave të listuara më sipër.</w:t>
      </w:r>
    </w:p>
    <w:p w14:paraId="665CDAC6" w14:textId="77777777" w:rsidR="009411B2" w:rsidRPr="00191ECF" w:rsidRDefault="009411B2">
      <w:pPr>
        <w:numPr>
          <w:ilvl w:val="0"/>
          <w:numId w:val="52"/>
        </w:numPr>
        <w:tabs>
          <w:tab w:val="left" w:pos="360"/>
        </w:tabs>
        <w:overflowPunct w:val="0"/>
        <w:autoSpaceDE w:val="0"/>
        <w:autoSpaceDN w:val="0"/>
        <w:adjustRightInd w:val="0"/>
        <w:spacing w:after="0" w:line="276" w:lineRule="auto"/>
        <w:ind w:left="360"/>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Për çdo detyrë komisioni i vlerësimit duhet të përgatisë instrumentet e vlerësimit të detajuara, p.sh listë kontrolli, duke pasur parasysh programin e zhvilluar në këtë nivel, për të gjitha modulet e detyruara të praktikës profesionale, sipas kompetencave përkatëse të përfshira në skeletkurrikul.</w:t>
      </w:r>
    </w:p>
    <w:p w14:paraId="1341D764" w14:textId="77777777" w:rsidR="009411B2" w:rsidRPr="00191ECF" w:rsidRDefault="009411B2">
      <w:pPr>
        <w:numPr>
          <w:ilvl w:val="0"/>
          <w:numId w:val="52"/>
        </w:numPr>
        <w:tabs>
          <w:tab w:val="left" w:pos="360"/>
        </w:tabs>
        <w:overflowPunct w:val="0"/>
        <w:autoSpaceDE w:val="0"/>
        <w:autoSpaceDN w:val="0"/>
        <w:adjustRightInd w:val="0"/>
        <w:spacing w:after="0" w:line="276" w:lineRule="auto"/>
        <w:ind w:left="360"/>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 xml:space="preserve">Instrumentet e vlerësimit për secilën detyrë duhet të përfshijnë të gjitha hapat e realizimit të saj, duke filluar nga përgatitja e vendit dhe mjeteve të punës, higjienizimin e vendit dhe mjeteve të punës, etj. Gjithashtu, është e rëndësishme të vlerësohet realizimi i standardeve dhe respektimi i procesit në kohë. </w:t>
      </w:r>
    </w:p>
    <w:p w14:paraId="5FF0DBA9" w14:textId="77777777" w:rsidR="009411B2" w:rsidRPr="00191ECF" w:rsidRDefault="009411B2">
      <w:pPr>
        <w:numPr>
          <w:ilvl w:val="0"/>
          <w:numId w:val="52"/>
        </w:numPr>
        <w:tabs>
          <w:tab w:val="left" w:pos="360"/>
        </w:tabs>
        <w:overflowPunct w:val="0"/>
        <w:autoSpaceDE w:val="0"/>
        <w:autoSpaceDN w:val="0"/>
        <w:adjustRightInd w:val="0"/>
        <w:spacing w:after="0" w:line="276" w:lineRule="auto"/>
        <w:ind w:left="360"/>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Për çdo detyrë komisioni duhet të përfshijë në vlerësim një element shumë të rëndësishëm, i cili është sistemimi dhe pastrimi i vendit dhe i mjeteve të punës pasi nxënësi ka realizuar dhe përfunduar detyrën.</w:t>
      </w:r>
    </w:p>
    <w:p w14:paraId="3627D569" w14:textId="77777777" w:rsidR="009411B2" w:rsidRPr="00191ECF" w:rsidRDefault="009411B2">
      <w:pPr>
        <w:numPr>
          <w:ilvl w:val="0"/>
          <w:numId w:val="52"/>
        </w:numPr>
        <w:tabs>
          <w:tab w:val="left" w:pos="360"/>
        </w:tabs>
        <w:overflowPunct w:val="0"/>
        <w:autoSpaceDE w:val="0"/>
        <w:autoSpaceDN w:val="0"/>
        <w:adjustRightInd w:val="0"/>
        <w:spacing w:after="0" w:line="276" w:lineRule="auto"/>
        <w:ind w:left="360"/>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 xml:space="preserve">Për çdo detyrë komisioni i provimit përfshin në vlerësim edhe disa kompetenca të përgjithshme, të cilat janë të rëndësishme, si vetëkontrolli, manifestimi i guximit, angazhimi </w:t>
      </w:r>
      <w:r w:rsidRPr="00191ECF">
        <w:rPr>
          <w:rFonts w:ascii="Times New Roman" w:eastAsia="Times New Roman" w:hAnsi="Times New Roman" w:cs="Times New Roman"/>
          <w:kern w:val="0"/>
          <w:lang w:val="sq-AL"/>
          <w14:ligatures w14:val="none"/>
        </w:rPr>
        <w:lastRenderedPageBreak/>
        <w:t xml:space="preserve">fizikisht, mendërisht dhe emocionalisht në kryerjen e detyrave të ndryshme, komunikimi, bashkëpunimi në grup, bashkëveprimi etj. </w:t>
      </w:r>
    </w:p>
    <w:p w14:paraId="3132F004" w14:textId="77777777" w:rsidR="009411B2" w:rsidRPr="00191ECF" w:rsidRDefault="009411B2">
      <w:pPr>
        <w:numPr>
          <w:ilvl w:val="0"/>
          <w:numId w:val="52"/>
        </w:numPr>
        <w:tabs>
          <w:tab w:val="left" w:pos="360"/>
        </w:tabs>
        <w:overflowPunct w:val="0"/>
        <w:autoSpaceDE w:val="0"/>
        <w:autoSpaceDN w:val="0"/>
        <w:adjustRightInd w:val="0"/>
        <w:spacing w:after="0" w:line="276" w:lineRule="auto"/>
        <w:ind w:left="360"/>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 xml:space="preserve">Është e rëndësishme, që nxënësit të pajisen me një material udhëzues, ku të përcaktohen detyrat që do të kryejnë, mënyra e vlerësimit të tyre, koha që duhet të kenë në dispozicion. Gjithashtu, mund t’u jepen tabela ndihmëse, ku paraqiten vlera për matje të caktuara sipas detyrave përkatëse, etj. </w:t>
      </w:r>
    </w:p>
    <w:p w14:paraId="0A2E9F40" w14:textId="77777777" w:rsidR="009411B2" w:rsidRPr="00191ECF" w:rsidRDefault="009411B2">
      <w:pPr>
        <w:numPr>
          <w:ilvl w:val="0"/>
          <w:numId w:val="52"/>
        </w:numPr>
        <w:tabs>
          <w:tab w:val="left" w:pos="360"/>
        </w:tabs>
        <w:overflowPunct w:val="0"/>
        <w:autoSpaceDE w:val="0"/>
        <w:autoSpaceDN w:val="0"/>
        <w:adjustRightInd w:val="0"/>
        <w:spacing w:after="0" w:line="276" w:lineRule="auto"/>
        <w:ind w:left="360"/>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 xml:space="preserve">Komisioni i provimit për të gjitha detyrat parapërgatit tezat e provimit ku nxënësi/grupi në mënyrë të rastësishme zgjedh njërën prej tyre. Komisioni i provimit duhet përgatisë paraprakisht instrumentin e vlerësimit me procedurat/hapat/etapat e kryerjes së detyrave. Komisioni nuk duhet të ndërhyjë gjatë zhvillimit të provimit. </w:t>
      </w:r>
    </w:p>
    <w:p w14:paraId="39A00CE7" w14:textId="77777777" w:rsidR="009411B2" w:rsidRPr="00191ECF" w:rsidRDefault="009411B2">
      <w:pPr>
        <w:numPr>
          <w:ilvl w:val="0"/>
          <w:numId w:val="52"/>
        </w:numPr>
        <w:tabs>
          <w:tab w:val="left" w:pos="360"/>
        </w:tabs>
        <w:overflowPunct w:val="0"/>
        <w:autoSpaceDE w:val="0"/>
        <w:autoSpaceDN w:val="0"/>
        <w:adjustRightInd w:val="0"/>
        <w:spacing w:after="0" w:line="276" w:lineRule="auto"/>
        <w:ind w:left="360"/>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Vlerësimi i të gjitha detyrave bëhet me listë kontrolli në bazë të instrumenteve përkatëse të vlerësimit. Nxënësit vlerësohen me listë kontrolli e cila hartohet nga komisioni i provimit dhe duhet të përmbajë të gjitha hapat e procedurës së realizimit të kësaj detyre. Kjo listë kontrolli mund të përmbajë edhe kritere për vlerësimin e kompetencave kyçe profesionale. Gjatë vlerësimit të nxënësve, duhet të vihet theksi te verifikimi i shkallës së arritjes së shprehive praktike për realizimin e proceseve të punës. Realizimi i pranueshëm i detyrës do të konsiderohet arritja e kënaqshme e të gjitha kritereve të realizimit të specifikuara për çdo rezultat të të mësuarit.</w:t>
      </w:r>
    </w:p>
    <w:p w14:paraId="4C1BCBAA"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b/>
          <w:kern w:val="0"/>
          <w:lang w:val="sq-AL"/>
          <w14:ligatures w14:val="none"/>
        </w:rPr>
      </w:pPr>
    </w:p>
    <w:p w14:paraId="6161191D" w14:textId="49BC0F0A" w:rsidR="009411B2" w:rsidRPr="00191ECF" w:rsidRDefault="009411B2" w:rsidP="009411B2">
      <w:p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 xml:space="preserve">Për realizimin e </w:t>
      </w:r>
      <w:r w:rsidRPr="00191ECF">
        <w:rPr>
          <w:rFonts w:ascii="Times New Roman" w:eastAsia="Times New Roman" w:hAnsi="Times New Roman" w:cs="Times New Roman"/>
          <w:b/>
          <w:kern w:val="0"/>
          <w:lang w:val="sq-AL"/>
          <w14:ligatures w14:val="none"/>
        </w:rPr>
        <w:t>Detyrës 1</w:t>
      </w:r>
      <w:r w:rsidRPr="00191ECF">
        <w:rPr>
          <w:rFonts w:ascii="Times New Roman" w:eastAsia="Times New Roman" w:hAnsi="Times New Roman" w:cs="Times New Roman"/>
          <w:kern w:val="0"/>
          <w:lang w:val="sq-AL"/>
          <w14:ligatures w14:val="none"/>
        </w:rPr>
        <w:t xml:space="preserve">: “Punime në njërin prej mekanizmave ose sistemeve të motorit me djegie të brendshme.”. Kjo detyrë do të kryhet në mjediset e praktikës profesionale ku realizohet montim-çmontimi i mekanizmave bjellë-manivelë dhe gaz-shpërndarje,si dhe montim-çmontimi i sistemeve të  motorit me djegie të brendshme (sistemit të vajisjes, të ftohjes) . Nxënësi duhet të kryejë të paktën </w:t>
      </w:r>
      <w:r w:rsidRPr="00D7037B">
        <w:rPr>
          <w:rFonts w:ascii="Times New Roman" w:eastAsia="Times New Roman" w:hAnsi="Times New Roman" w:cs="Times New Roman"/>
          <w:bCs/>
          <w:kern w:val="0"/>
          <w:lang w:val="sq-AL"/>
          <w14:ligatures w14:val="none"/>
        </w:rPr>
        <w:t>dy</w:t>
      </w:r>
      <w:r w:rsidRPr="00191ECF">
        <w:rPr>
          <w:rFonts w:ascii="Times New Roman" w:eastAsia="Times New Roman" w:hAnsi="Times New Roman" w:cs="Times New Roman"/>
          <w:kern w:val="0"/>
          <w:lang w:val="sq-AL"/>
          <w14:ligatures w14:val="none"/>
        </w:rPr>
        <w:t xml:space="preserve"> punime zëvendësimi në mekanizmat( bjellë-manivel ose të gaz-shpërndarje), dhe në Sistemet (vajisjes, ftohjes). Nxënësit i vihen në dispozicion materialet dhe pajisje</w:t>
      </w:r>
      <w:r w:rsidR="00D7037B">
        <w:rPr>
          <w:rFonts w:ascii="Times New Roman" w:eastAsia="Times New Roman" w:hAnsi="Times New Roman" w:cs="Times New Roman"/>
          <w:kern w:val="0"/>
          <w:lang w:val="sq-AL"/>
          <w14:ligatures w14:val="none"/>
        </w:rPr>
        <w:t>t</w:t>
      </w:r>
      <w:r w:rsidRPr="00191ECF">
        <w:rPr>
          <w:rFonts w:ascii="Times New Roman" w:eastAsia="Times New Roman" w:hAnsi="Times New Roman" w:cs="Times New Roman"/>
          <w:kern w:val="0"/>
          <w:lang w:val="sq-AL"/>
          <w14:ligatures w14:val="none"/>
        </w:rPr>
        <w:t xml:space="preserve"> e nevojshme për realizimin e kësaj detyre</w:t>
      </w:r>
      <w:r w:rsidR="00D7037B">
        <w:rPr>
          <w:rFonts w:ascii="Times New Roman" w:eastAsia="Times New Roman" w:hAnsi="Times New Roman" w:cs="Times New Roman"/>
          <w:kern w:val="0"/>
          <w:lang w:val="sq-AL"/>
          <w14:ligatures w14:val="none"/>
        </w:rPr>
        <w:t xml:space="preserve"> </w:t>
      </w:r>
      <w:r w:rsidRPr="00191ECF">
        <w:rPr>
          <w:rFonts w:ascii="Times New Roman" w:eastAsia="Times New Roman" w:hAnsi="Times New Roman" w:cs="Times New Roman"/>
          <w:kern w:val="0"/>
          <w:lang w:val="sq-AL"/>
          <w14:ligatures w14:val="none"/>
        </w:rPr>
        <w:t>si</w:t>
      </w:r>
      <w:r w:rsidR="00D7037B">
        <w:rPr>
          <w:rFonts w:ascii="Times New Roman" w:eastAsia="Times New Roman" w:hAnsi="Times New Roman" w:cs="Times New Roman"/>
          <w:kern w:val="0"/>
          <w:lang w:val="sq-AL"/>
          <w14:ligatures w14:val="none"/>
        </w:rPr>
        <w:t>:</w:t>
      </w:r>
      <w:r w:rsidRPr="00191ECF">
        <w:rPr>
          <w:rFonts w:ascii="Times New Roman" w:eastAsia="Times New Roman" w:hAnsi="Times New Roman" w:cs="Times New Roman"/>
          <w:kern w:val="0"/>
          <w:lang w:val="sq-AL"/>
          <w14:ligatures w14:val="none"/>
        </w:rPr>
        <w:t xml:space="preserve"> kompleti i veglave, instrumentet matës, automjeti mësimor, agregate, </w:t>
      </w:r>
      <w:r w:rsidR="00D7037B">
        <w:rPr>
          <w:rFonts w:ascii="Times New Roman" w:eastAsia="Times New Roman" w:hAnsi="Times New Roman" w:cs="Times New Roman"/>
          <w:kern w:val="0"/>
          <w:lang w:val="sq-AL"/>
          <w14:ligatures w14:val="none"/>
        </w:rPr>
        <w:t>k</w:t>
      </w:r>
      <w:r w:rsidR="00E4631F">
        <w:rPr>
          <w:rFonts w:ascii="Times New Roman" w:eastAsia="Times New Roman" w:hAnsi="Times New Roman" w:cs="Times New Roman"/>
          <w:kern w:val="0"/>
          <w:lang w:val="sq-AL"/>
          <w14:ligatures w14:val="none"/>
        </w:rPr>
        <w:t>atalogë</w:t>
      </w:r>
      <w:r w:rsidRPr="00191ECF">
        <w:rPr>
          <w:rFonts w:ascii="Times New Roman" w:eastAsia="Times New Roman" w:hAnsi="Times New Roman" w:cs="Times New Roman"/>
          <w:kern w:val="0"/>
          <w:lang w:val="sq-AL"/>
          <w14:ligatures w14:val="none"/>
        </w:rPr>
        <w:t>, manuale, etj. Ai pasi bën përzgjedhjen e tyre, kryen procesin e çmontimit, bën matjet përkatëse dhe bën montimin e elementit të përcaktuar nga komisioni. Nxënësi punon në mënyrë individuale dhe të pavarur dhe vëzhgohet nga komisioni vlerësues në të gjitha hapat e punës që kryen. Ai do të vlerësohet më anë të listës së kontrollit.</w:t>
      </w:r>
    </w:p>
    <w:p w14:paraId="1BB2A4AB" w14:textId="77777777" w:rsidR="00D7037B" w:rsidRDefault="009411B2" w:rsidP="00D7037B">
      <w:p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sidRPr="00191ECF">
        <w:rPr>
          <w:rFonts w:ascii="Times New Roman" w:eastAsia="Times New Roman" w:hAnsi="Times New Roman" w:cs="Times New Roman"/>
          <w:kern w:val="0"/>
          <w:lang w:val="sq-AL"/>
          <w14:ligatures w14:val="none"/>
        </w:rPr>
        <w:t xml:space="preserve"> </w:t>
      </w:r>
    </w:p>
    <w:p w14:paraId="18AE1030" w14:textId="62B6D913" w:rsidR="00D7037B" w:rsidRPr="00D7037B" w:rsidRDefault="009411B2" w:rsidP="00D7037B">
      <w:p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r w:rsidRPr="00D7037B">
        <w:rPr>
          <w:rFonts w:ascii="Times New Roman" w:eastAsia="Times New Roman" w:hAnsi="Times New Roman" w:cs="Times New Roman"/>
          <w:b/>
          <w:kern w:val="0"/>
          <w:lang w:val="sq-AL"/>
          <w14:ligatures w14:val="none"/>
        </w:rPr>
        <w:t>Për realizimin e Detyrës 2</w:t>
      </w:r>
      <w:r w:rsidRPr="00D7037B">
        <w:rPr>
          <w:rFonts w:ascii="Times New Roman" w:eastAsia="Times New Roman" w:hAnsi="Times New Roman" w:cs="Times New Roman"/>
          <w:kern w:val="0"/>
          <w:lang w:val="sq-AL"/>
          <w14:ligatures w14:val="none"/>
        </w:rPr>
        <w:t xml:space="preserve">: </w:t>
      </w:r>
      <w:r w:rsidR="00D7037B" w:rsidRPr="00D7037B">
        <w:rPr>
          <w:rFonts w:ascii="Times New Roman" w:hAnsi="Times New Roman" w:cs="Times New Roman"/>
        </w:rPr>
        <w:t xml:space="preserve"> “</w:t>
      </w:r>
      <w:proofErr w:type="spellStart"/>
      <w:r w:rsidR="00D7037B" w:rsidRPr="00D7037B">
        <w:rPr>
          <w:rFonts w:ascii="Times New Roman" w:hAnsi="Times New Roman" w:cs="Times New Roman"/>
        </w:rPr>
        <w:t>Punime</w:t>
      </w:r>
      <w:proofErr w:type="spellEnd"/>
      <w:r w:rsidR="00D7037B" w:rsidRPr="00D7037B">
        <w:rPr>
          <w:rFonts w:ascii="Times New Roman" w:hAnsi="Times New Roman" w:cs="Times New Roman"/>
        </w:rPr>
        <w:t xml:space="preserve"> </w:t>
      </w:r>
      <w:proofErr w:type="spellStart"/>
      <w:r w:rsidR="00D7037B" w:rsidRPr="00D7037B">
        <w:rPr>
          <w:rFonts w:ascii="Times New Roman" w:hAnsi="Times New Roman" w:cs="Times New Roman"/>
        </w:rPr>
        <w:t>në</w:t>
      </w:r>
      <w:proofErr w:type="spellEnd"/>
      <w:r w:rsidR="00D7037B" w:rsidRPr="00D7037B">
        <w:rPr>
          <w:rFonts w:ascii="Times New Roman" w:hAnsi="Times New Roman" w:cs="Times New Roman"/>
        </w:rPr>
        <w:t xml:space="preserve"> </w:t>
      </w:r>
      <w:proofErr w:type="spellStart"/>
      <w:r w:rsidR="00D7037B" w:rsidRPr="00D7037B">
        <w:rPr>
          <w:rFonts w:ascii="Times New Roman" w:hAnsi="Times New Roman" w:cs="Times New Roman"/>
        </w:rPr>
        <w:t>sistemin</w:t>
      </w:r>
      <w:proofErr w:type="spellEnd"/>
      <w:r w:rsidR="00D7037B" w:rsidRPr="00D7037B">
        <w:rPr>
          <w:rFonts w:ascii="Times New Roman" w:hAnsi="Times New Roman" w:cs="Times New Roman"/>
        </w:rPr>
        <w:t xml:space="preserve"> e </w:t>
      </w:r>
      <w:proofErr w:type="spellStart"/>
      <w:r w:rsidR="00D7037B" w:rsidRPr="00D7037B">
        <w:rPr>
          <w:rFonts w:ascii="Times New Roman" w:hAnsi="Times New Roman" w:cs="Times New Roman"/>
        </w:rPr>
        <w:t>thithjes</w:t>
      </w:r>
      <w:proofErr w:type="spellEnd"/>
      <w:r w:rsidR="00D7037B" w:rsidRPr="00D7037B">
        <w:rPr>
          <w:rFonts w:ascii="Times New Roman" w:hAnsi="Times New Roman" w:cs="Times New Roman"/>
        </w:rPr>
        <w:t xml:space="preserve"> dhe </w:t>
      </w:r>
      <w:proofErr w:type="spellStart"/>
      <w:r w:rsidR="00D7037B" w:rsidRPr="00D7037B">
        <w:rPr>
          <w:rFonts w:ascii="Times New Roman" w:hAnsi="Times New Roman" w:cs="Times New Roman"/>
        </w:rPr>
        <w:t>shkarkimit</w:t>
      </w:r>
      <w:proofErr w:type="spellEnd"/>
      <w:r w:rsidR="00D7037B" w:rsidRPr="00D7037B">
        <w:rPr>
          <w:rFonts w:ascii="Times New Roman" w:hAnsi="Times New Roman" w:cs="Times New Roman"/>
        </w:rPr>
        <w:t xml:space="preserve"> </w:t>
      </w:r>
      <w:proofErr w:type="spellStart"/>
      <w:r w:rsidR="00D7037B" w:rsidRPr="00D7037B">
        <w:rPr>
          <w:rFonts w:ascii="Times New Roman" w:hAnsi="Times New Roman" w:cs="Times New Roman"/>
        </w:rPr>
        <w:t>të</w:t>
      </w:r>
      <w:proofErr w:type="spellEnd"/>
      <w:r w:rsidR="00D7037B" w:rsidRPr="00D7037B">
        <w:rPr>
          <w:rFonts w:ascii="Times New Roman" w:hAnsi="Times New Roman" w:cs="Times New Roman"/>
        </w:rPr>
        <w:t xml:space="preserve"> </w:t>
      </w:r>
      <w:proofErr w:type="spellStart"/>
      <w:r w:rsidR="00D7037B" w:rsidRPr="00D7037B">
        <w:rPr>
          <w:rFonts w:ascii="Times New Roman" w:hAnsi="Times New Roman" w:cs="Times New Roman"/>
        </w:rPr>
        <w:t>gazrave</w:t>
      </w:r>
      <w:proofErr w:type="spellEnd"/>
      <w:r w:rsidR="00D7037B" w:rsidRPr="00D7037B">
        <w:rPr>
          <w:rFonts w:ascii="Times New Roman" w:hAnsi="Times New Roman" w:cs="Times New Roman"/>
        </w:rPr>
        <w:t xml:space="preserve">”, </w:t>
      </w:r>
      <w:proofErr w:type="spellStart"/>
      <w:r w:rsidR="00D7037B" w:rsidRPr="00D7037B">
        <w:rPr>
          <w:rFonts w:ascii="Times New Roman" w:hAnsi="Times New Roman" w:cs="Times New Roman"/>
        </w:rPr>
        <w:t>nxënësit</w:t>
      </w:r>
      <w:proofErr w:type="spellEnd"/>
      <w:r w:rsidR="00D7037B" w:rsidRPr="00D7037B">
        <w:rPr>
          <w:rFonts w:ascii="Times New Roman" w:hAnsi="Times New Roman" w:cs="Times New Roman"/>
        </w:rPr>
        <w:t xml:space="preserve"> do </w:t>
      </w:r>
      <w:proofErr w:type="spellStart"/>
      <w:r w:rsidR="00D7037B" w:rsidRPr="00D7037B">
        <w:rPr>
          <w:rFonts w:ascii="Times New Roman" w:hAnsi="Times New Roman" w:cs="Times New Roman"/>
        </w:rPr>
        <w:t>të</w:t>
      </w:r>
      <w:proofErr w:type="spellEnd"/>
      <w:r w:rsidR="00D7037B" w:rsidRPr="00D7037B">
        <w:rPr>
          <w:rFonts w:ascii="Times New Roman" w:hAnsi="Times New Roman" w:cs="Times New Roman"/>
        </w:rPr>
        <w:t xml:space="preserve"> </w:t>
      </w:r>
      <w:proofErr w:type="spellStart"/>
      <w:r w:rsidR="00D7037B" w:rsidRPr="00D7037B">
        <w:rPr>
          <w:rFonts w:ascii="Times New Roman" w:hAnsi="Times New Roman" w:cs="Times New Roman"/>
        </w:rPr>
        <w:t>punojnë</w:t>
      </w:r>
      <w:proofErr w:type="spellEnd"/>
      <w:r w:rsidR="00D7037B" w:rsidRPr="00D7037B">
        <w:rPr>
          <w:rFonts w:ascii="Times New Roman" w:hAnsi="Times New Roman" w:cs="Times New Roman"/>
        </w:rPr>
        <w:t xml:space="preserve"> </w:t>
      </w:r>
      <w:proofErr w:type="spellStart"/>
      <w:r w:rsidR="00D7037B" w:rsidRPr="00D7037B">
        <w:rPr>
          <w:rFonts w:ascii="Times New Roman" w:hAnsi="Times New Roman" w:cs="Times New Roman"/>
        </w:rPr>
        <w:t>në</w:t>
      </w:r>
      <w:proofErr w:type="spellEnd"/>
      <w:r w:rsidR="00D7037B" w:rsidRPr="00D7037B">
        <w:rPr>
          <w:rFonts w:ascii="Times New Roman" w:hAnsi="Times New Roman" w:cs="Times New Roman"/>
        </w:rPr>
        <w:t xml:space="preserve"> </w:t>
      </w:r>
      <w:proofErr w:type="spellStart"/>
      <w:r w:rsidR="00D7037B" w:rsidRPr="00D7037B">
        <w:rPr>
          <w:rFonts w:ascii="Times New Roman" w:hAnsi="Times New Roman" w:cs="Times New Roman"/>
        </w:rPr>
        <w:t>mënyrë</w:t>
      </w:r>
      <w:proofErr w:type="spellEnd"/>
      <w:r w:rsidR="00D7037B" w:rsidRPr="00D7037B">
        <w:rPr>
          <w:rFonts w:ascii="Times New Roman" w:hAnsi="Times New Roman" w:cs="Times New Roman"/>
        </w:rPr>
        <w:t xml:space="preserve"> </w:t>
      </w:r>
      <w:proofErr w:type="spellStart"/>
      <w:r w:rsidR="00D7037B" w:rsidRPr="00D7037B">
        <w:rPr>
          <w:rFonts w:ascii="Times New Roman" w:hAnsi="Times New Roman" w:cs="Times New Roman"/>
        </w:rPr>
        <w:t>individuale</w:t>
      </w:r>
      <w:proofErr w:type="spellEnd"/>
      <w:r w:rsidR="00D7037B" w:rsidRPr="00D7037B">
        <w:rPr>
          <w:rFonts w:ascii="Times New Roman" w:hAnsi="Times New Roman" w:cs="Times New Roman"/>
        </w:rPr>
        <w:t xml:space="preserve">. Kjo </w:t>
      </w:r>
      <w:proofErr w:type="spellStart"/>
      <w:r w:rsidR="00D7037B" w:rsidRPr="00D7037B">
        <w:rPr>
          <w:rFonts w:ascii="Times New Roman" w:hAnsi="Times New Roman" w:cs="Times New Roman"/>
        </w:rPr>
        <w:t>detyrë</w:t>
      </w:r>
      <w:proofErr w:type="spellEnd"/>
      <w:r w:rsidR="00D7037B" w:rsidRPr="00D7037B">
        <w:rPr>
          <w:rFonts w:ascii="Times New Roman" w:hAnsi="Times New Roman" w:cs="Times New Roman"/>
        </w:rPr>
        <w:t xml:space="preserve"> do </w:t>
      </w:r>
      <w:proofErr w:type="spellStart"/>
      <w:r w:rsidR="00D7037B" w:rsidRPr="00D7037B">
        <w:rPr>
          <w:rFonts w:ascii="Times New Roman" w:hAnsi="Times New Roman" w:cs="Times New Roman"/>
        </w:rPr>
        <w:t>të</w:t>
      </w:r>
      <w:proofErr w:type="spellEnd"/>
      <w:r w:rsidR="00D7037B" w:rsidRPr="00D7037B">
        <w:rPr>
          <w:rFonts w:ascii="Times New Roman" w:hAnsi="Times New Roman" w:cs="Times New Roman"/>
        </w:rPr>
        <w:t xml:space="preserve"> </w:t>
      </w:r>
      <w:proofErr w:type="spellStart"/>
      <w:r w:rsidR="00D7037B" w:rsidRPr="00D7037B">
        <w:rPr>
          <w:rFonts w:ascii="Times New Roman" w:hAnsi="Times New Roman" w:cs="Times New Roman"/>
        </w:rPr>
        <w:t>kryhet</w:t>
      </w:r>
      <w:proofErr w:type="spellEnd"/>
      <w:r w:rsidR="00D7037B" w:rsidRPr="00D7037B">
        <w:rPr>
          <w:rFonts w:ascii="Times New Roman" w:hAnsi="Times New Roman" w:cs="Times New Roman"/>
        </w:rPr>
        <w:t xml:space="preserve"> </w:t>
      </w:r>
      <w:proofErr w:type="spellStart"/>
      <w:r w:rsidR="00D7037B" w:rsidRPr="00D7037B">
        <w:rPr>
          <w:rFonts w:ascii="Times New Roman" w:hAnsi="Times New Roman" w:cs="Times New Roman"/>
        </w:rPr>
        <w:t>në</w:t>
      </w:r>
      <w:proofErr w:type="spellEnd"/>
      <w:r w:rsidR="00D7037B" w:rsidRPr="00D7037B">
        <w:rPr>
          <w:rFonts w:ascii="Times New Roman" w:hAnsi="Times New Roman" w:cs="Times New Roman"/>
        </w:rPr>
        <w:t xml:space="preserve"> </w:t>
      </w:r>
      <w:proofErr w:type="spellStart"/>
      <w:r w:rsidR="00D7037B" w:rsidRPr="00D7037B">
        <w:rPr>
          <w:rFonts w:ascii="Times New Roman" w:hAnsi="Times New Roman" w:cs="Times New Roman"/>
        </w:rPr>
        <w:t>mjediset</w:t>
      </w:r>
      <w:proofErr w:type="spellEnd"/>
      <w:r w:rsidR="00D7037B" w:rsidRPr="00D7037B">
        <w:rPr>
          <w:rFonts w:ascii="Times New Roman" w:hAnsi="Times New Roman" w:cs="Times New Roman"/>
        </w:rPr>
        <w:t xml:space="preserve"> e </w:t>
      </w:r>
      <w:proofErr w:type="spellStart"/>
      <w:r w:rsidR="00D7037B" w:rsidRPr="00D7037B">
        <w:rPr>
          <w:rFonts w:ascii="Times New Roman" w:hAnsi="Times New Roman" w:cs="Times New Roman"/>
        </w:rPr>
        <w:t>praktikës</w:t>
      </w:r>
      <w:proofErr w:type="spellEnd"/>
      <w:r w:rsidR="00D7037B" w:rsidRPr="00D7037B">
        <w:rPr>
          <w:rFonts w:ascii="Times New Roman" w:hAnsi="Times New Roman" w:cs="Times New Roman"/>
        </w:rPr>
        <w:t xml:space="preserve"> </w:t>
      </w:r>
      <w:proofErr w:type="spellStart"/>
      <w:r w:rsidR="00D7037B" w:rsidRPr="00D7037B">
        <w:rPr>
          <w:rFonts w:ascii="Times New Roman" w:hAnsi="Times New Roman" w:cs="Times New Roman"/>
        </w:rPr>
        <w:t>profesionale</w:t>
      </w:r>
      <w:proofErr w:type="spellEnd"/>
      <w:r w:rsidR="00D7037B" w:rsidRPr="00D7037B">
        <w:rPr>
          <w:rFonts w:ascii="Times New Roman" w:hAnsi="Times New Roman" w:cs="Times New Roman"/>
        </w:rPr>
        <w:t xml:space="preserve">, </w:t>
      </w:r>
      <w:proofErr w:type="spellStart"/>
      <w:r w:rsidR="00D7037B" w:rsidRPr="00D7037B">
        <w:rPr>
          <w:rFonts w:ascii="Times New Roman" w:hAnsi="Times New Roman" w:cs="Times New Roman"/>
        </w:rPr>
        <w:t>ku</w:t>
      </w:r>
      <w:proofErr w:type="spellEnd"/>
      <w:r w:rsidR="00D7037B" w:rsidRPr="00D7037B">
        <w:rPr>
          <w:rFonts w:ascii="Times New Roman" w:hAnsi="Times New Roman" w:cs="Times New Roman"/>
        </w:rPr>
        <w:t xml:space="preserve"> </w:t>
      </w:r>
      <w:proofErr w:type="spellStart"/>
      <w:r w:rsidR="00D7037B" w:rsidRPr="00D7037B">
        <w:rPr>
          <w:rFonts w:ascii="Times New Roman" w:hAnsi="Times New Roman" w:cs="Times New Roman"/>
        </w:rPr>
        <w:t>realizohet</w:t>
      </w:r>
      <w:proofErr w:type="spellEnd"/>
      <w:r w:rsidR="00D7037B" w:rsidRPr="00D7037B">
        <w:rPr>
          <w:rFonts w:ascii="Times New Roman" w:hAnsi="Times New Roman" w:cs="Times New Roman"/>
        </w:rPr>
        <w:t xml:space="preserve"> </w:t>
      </w:r>
      <w:proofErr w:type="spellStart"/>
      <w:r w:rsidR="00D7037B" w:rsidRPr="00D7037B">
        <w:rPr>
          <w:rFonts w:ascii="Times New Roman" w:hAnsi="Times New Roman" w:cs="Times New Roman"/>
        </w:rPr>
        <w:t>montim-çmontimi</w:t>
      </w:r>
      <w:proofErr w:type="spellEnd"/>
      <w:r w:rsidR="00D7037B" w:rsidRPr="00D7037B">
        <w:rPr>
          <w:rFonts w:ascii="Times New Roman" w:hAnsi="Times New Roman" w:cs="Times New Roman"/>
        </w:rPr>
        <w:t xml:space="preserve"> </w:t>
      </w:r>
      <w:proofErr w:type="spellStart"/>
      <w:r w:rsidR="00D7037B" w:rsidRPr="00D7037B">
        <w:rPr>
          <w:rFonts w:ascii="Times New Roman" w:hAnsi="Times New Roman" w:cs="Times New Roman"/>
        </w:rPr>
        <w:t>i</w:t>
      </w:r>
      <w:proofErr w:type="spellEnd"/>
      <w:r w:rsidR="00D7037B" w:rsidRPr="00D7037B">
        <w:rPr>
          <w:rFonts w:ascii="Times New Roman" w:hAnsi="Times New Roman" w:cs="Times New Roman"/>
        </w:rPr>
        <w:t xml:space="preserve"> </w:t>
      </w:r>
      <w:proofErr w:type="spellStart"/>
      <w:r w:rsidR="00D7037B" w:rsidRPr="00D7037B">
        <w:rPr>
          <w:rFonts w:ascii="Times New Roman" w:hAnsi="Times New Roman" w:cs="Times New Roman"/>
        </w:rPr>
        <w:t>sistemit</w:t>
      </w:r>
      <w:proofErr w:type="spellEnd"/>
      <w:r w:rsidR="00D7037B" w:rsidRPr="00D7037B">
        <w:rPr>
          <w:rFonts w:ascii="Times New Roman" w:hAnsi="Times New Roman" w:cs="Times New Roman"/>
        </w:rPr>
        <w:t xml:space="preserve"> </w:t>
      </w:r>
      <w:proofErr w:type="spellStart"/>
      <w:r w:rsidR="00D7037B" w:rsidRPr="00D7037B">
        <w:rPr>
          <w:rFonts w:ascii="Times New Roman" w:hAnsi="Times New Roman" w:cs="Times New Roman"/>
        </w:rPr>
        <w:t>të</w:t>
      </w:r>
      <w:proofErr w:type="spellEnd"/>
      <w:r w:rsidR="00D7037B" w:rsidRPr="00D7037B">
        <w:rPr>
          <w:rFonts w:ascii="Times New Roman" w:hAnsi="Times New Roman" w:cs="Times New Roman"/>
        </w:rPr>
        <w:t xml:space="preserve"> </w:t>
      </w:r>
      <w:proofErr w:type="spellStart"/>
      <w:r w:rsidR="00D7037B" w:rsidRPr="00D7037B">
        <w:rPr>
          <w:rFonts w:ascii="Times New Roman" w:hAnsi="Times New Roman" w:cs="Times New Roman"/>
        </w:rPr>
        <w:t>thithjes</w:t>
      </w:r>
      <w:proofErr w:type="spellEnd"/>
      <w:r w:rsidR="00D7037B" w:rsidRPr="00D7037B">
        <w:rPr>
          <w:rFonts w:ascii="Times New Roman" w:hAnsi="Times New Roman" w:cs="Times New Roman"/>
        </w:rPr>
        <w:t xml:space="preserve"> dhe </w:t>
      </w:r>
      <w:proofErr w:type="spellStart"/>
      <w:r w:rsidR="00D7037B" w:rsidRPr="00D7037B">
        <w:rPr>
          <w:rFonts w:ascii="Times New Roman" w:hAnsi="Times New Roman" w:cs="Times New Roman"/>
        </w:rPr>
        <w:t>shkarkimit</w:t>
      </w:r>
      <w:proofErr w:type="spellEnd"/>
      <w:r w:rsidR="00D7037B" w:rsidRPr="00D7037B">
        <w:rPr>
          <w:rFonts w:ascii="Times New Roman" w:hAnsi="Times New Roman" w:cs="Times New Roman"/>
        </w:rPr>
        <w:t xml:space="preserve">. Atyre u </w:t>
      </w:r>
      <w:proofErr w:type="spellStart"/>
      <w:r w:rsidR="00D7037B" w:rsidRPr="00D7037B">
        <w:rPr>
          <w:rFonts w:ascii="Times New Roman" w:hAnsi="Times New Roman" w:cs="Times New Roman"/>
        </w:rPr>
        <w:t>jepet</w:t>
      </w:r>
      <w:proofErr w:type="spellEnd"/>
      <w:r w:rsidR="00D7037B" w:rsidRPr="00D7037B">
        <w:rPr>
          <w:rFonts w:ascii="Times New Roman" w:hAnsi="Times New Roman" w:cs="Times New Roman"/>
        </w:rPr>
        <w:t xml:space="preserve"> </w:t>
      </w:r>
      <w:proofErr w:type="spellStart"/>
      <w:r w:rsidR="00D7037B" w:rsidRPr="00D7037B">
        <w:rPr>
          <w:rFonts w:ascii="Times New Roman" w:hAnsi="Times New Roman" w:cs="Times New Roman"/>
        </w:rPr>
        <w:t>një</w:t>
      </w:r>
      <w:proofErr w:type="spellEnd"/>
      <w:r w:rsidR="00D7037B" w:rsidRPr="00D7037B">
        <w:rPr>
          <w:rFonts w:ascii="Times New Roman" w:hAnsi="Times New Roman" w:cs="Times New Roman"/>
        </w:rPr>
        <w:t xml:space="preserve"> punim </w:t>
      </w:r>
      <w:proofErr w:type="spellStart"/>
      <w:r w:rsidR="00D7037B" w:rsidRPr="00D7037B">
        <w:rPr>
          <w:rFonts w:ascii="Times New Roman" w:hAnsi="Times New Roman" w:cs="Times New Roman"/>
        </w:rPr>
        <w:t>për</w:t>
      </w:r>
      <w:proofErr w:type="spellEnd"/>
      <w:r w:rsidR="00D7037B" w:rsidRPr="00D7037B">
        <w:rPr>
          <w:rFonts w:ascii="Times New Roman" w:hAnsi="Times New Roman" w:cs="Times New Roman"/>
        </w:rPr>
        <w:t xml:space="preserve"> </w:t>
      </w:r>
      <w:proofErr w:type="spellStart"/>
      <w:r w:rsidR="00D7037B" w:rsidRPr="00D7037B">
        <w:rPr>
          <w:rFonts w:ascii="Times New Roman" w:hAnsi="Times New Roman" w:cs="Times New Roman"/>
        </w:rPr>
        <w:t>një</w:t>
      </w:r>
      <w:proofErr w:type="spellEnd"/>
      <w:r w:rsidR="00D7037B" w:rsidRPr="00D7037B">
        <w:rPr>
          <w:rFonts w:ascii="Times New Roman" w:hAnsi="Times New Roman" w:cs="Times New Roman"/>
        </w:rPr>
        <w:t xml:space="preserve"> </w:t>
      </w:r>
      <w:proofErr w:type="spellStart"/>
      <w:r w:rsidR="00D7037B" w:rsidRPr="00D7037B">
        <w:rPr>
          <w:rFonts w:ascii="Times New Roman" w:hAnsi="Times New Roman" w:cs="Times New Roman"/>
        </w:rPr>
        <w:t>nga</w:t>
      </w:r>
      <w:proofErr w:type="spellEnd"/>
      <w:r w:rsidR="00D7037B" w:rsidRPr="00D7037B">
        <w:rPr>
          <w:rFonts w:ascii="Times New Roman" w:hAnsi="Times New Roman" w:cs="Times New Roman"/>
        </w:rPr>
        <w:t xml:space="preserve"> </w:t>
      </w:r>
      <w:proofErr w:type="spellStart"/>
      <w:r w:rsidR="00D7037B" w:rsidRPr="00D7037B">
        <w:rPr>
          <w:rFonts w:ascii="Times New Roman" w:hAnsi="Times New Roman" w:cs="Times New Roman"/>
        </w:rPr>
        <w:t>sistemet</w:t>
      </w:r>
      <w:proofErr w:type="spellEnd"/>
      <w:r w:rsidR="00D7037B" w:rsidRPr="00D7037B">
        <w:rPr>
          <w:rFonts w:ascii="Times New Roman" w:hAnsi="Times New Roman" w:cs="Times New Roman"/>
        </w:rPr>
        <w:t xml:space="preserve"> (</w:t>
      </w:r>
      <w:proofErr w:type="spellStart"/>
      <w:r w:rsidR="00D7037B" w:rsidRPr="00D7037B">
        <w:rPr>
          <w:rFonts w:ascii="Times New Roman" w:hAnsi="Times New Roman" w:cs="Times New Roman"/>
        </w:rPr>
        <w:t>sistemin</w:t>
      </w:r>
      <w:proofErr w:type="spellEnd"/>
      <w:r w:rsidR="00D7037B" w:rsidRPr="00D7037B">
        <w:rPr>
          <w:rFonts w:ascii="Times New Roman" w:hAnsi="Times New Roman" w:cs="Times New Roman"/>
        </w:rPr>
        <w:t xml:space="preserve"> e </w:t>
      </w:r>
      <w:proofErr w:type="spellStart"/>
      <w:r w:rsidR="00D7037B" w:rsidRPr="00D7037B">
        <w:rPr>
          <w:rFonts w:ascii="Times New Roman" w:hAnsi="Times New Roman" w:cs="Times New Roman"/>
        </w:rPr>
        <w:t>thithjes</w:t>
      </w:r>
      <w:proofErr w:type="spellEnd"/>
      <w:r w:rsidR="00D7037B" w:rsidRPr="00D7037B">
        <w:rPr>
          <w:rFonts w:ascii="Times New Roman" w:hAnsi="Times New Roman" w:cs="Times New Roman"/>
        </w:rPr>
        <w:t xml:space="preserve"> </w:t>
      </w:r>
      <w:proofErr w:type="spellStart"/>
      <w:r w:rsidR="00D7037B" w:rsidRPr="00D7037B">
        <w:rPr>
          <w:rFonts w:ascii="Times New Roman" w:hAnsi="Times New Roman" w:cs="Times New Roman"/>
        </w:rPr>
        <w:t>ose</w:t>
      </w:r>
      <w:proofErr w:type="spellEnd"/>
      <w:r w:rsidR="00D7037B" w:rsidRPr="00D7037B">
        <w:rPr>
          <w:rFonts w:ascii="Times New Roman" w:hAnsi="Times New Roman" w:cs="Times New Roman"/>
        </w:rPr>
        <w:t xml:space="preserve"> </w:t>
      </w:r>
      <w:proofErr w:type="spellStart"/>
      <w:r w:rsidR="00D7037B" w:rsidRPr="00D7037B">
        <w:rPr>
          <w:rFonts w:ascii="Times New Roman" w:hAnsi="Times New Roman" w:cs="Times New Roman"/>
        </w:rPr>
        <w:t>sistemin</w:t>
      </w:r>
      <w:proofErr w:type="spellEnd"/>
      <w:r w:rsidR="00D7037B" w:rsidRPr="00D7037B">
        <w:rPr>
          <w:rFonts w:ascii="Times New Roman" w:hAnsi="Times New Roman" w:cs="Times New Roman"/>
        </w:rPr>
        <w:t xml:space="preserve"> e </w:t>
      </w:r>
      <w:proofErr w:type="spellStart"/>
      <w:r w:rsidR="00D7037B" w:rsidRPr="00D7037B">
        <w:rPr>
          <w:rFonts w:ascii="Times New Roman" w:hAnsi="Times New Roman" w:cs="Times New Roman"/>
        </w:rPr>
        <w:t>shkarkimit</w:t>
      </w:r>
      <w:proofErr w:type="spellEnd"/>
      <w:r w:rsidR="00D7037B" w:rsidRPr="00D7037B">
        <w:rPr>
          <w:rFonts w:ascii="Times New Roman" w:hAnsi="Times New Roman" w:cs="Times New Roman"/>
        </w:rPr>
        <w:t xml:space="preserve"> </w:t>
      </w:r>
      <w:proofErr w:type="spellStart"/>
      <w:r w:rsidR="00D7037B" w:rsidRPr="00D7037B">
        <w:rPr>
          <w:rFonts w:ascii="Times New Roman" w:hAnsi="Times New Roman" w:cs="Times New Roman"/>
        </w:rPr>
        <w:t>të</w:t>
      </w:r>
      <w:proofErr w:type="spellEnd"/>
      <w:r w:rsidR="00D7037B" w:rsidRPr="00D7037B">
        <w:rPr>
          <w:rFonts w:ascii="Times New Roman" w:hAnsi="Times New Roman" w:cs="Times New Roman"/>
        </w:rPr>
        <w:t xml:space="preserve"> </w:t>
      </w:r>
      <w:proofErr w:type="spellStart"/>
      <w:r w:rsidR="00D7037B" w:rsidRPr="00D7037B">
        <w:rPr>
          <w:rFonts w:ascii="Times New Roman" w:hAnsi="Times New Roman" w:cs="Times New Roman"/>
        </w:rPr>
        <w:t>gazrave</w:t>
      </w:r>
      <w:proofErr w:type="spellEnd"/>
      <w:proofErr w:type="gramStart"/>
      <w:r w:rsidR="00D7037B" w:rsidRPr="00D7037B">
        <w:rPr>
          <w:rFonts w:ascii="Times New Roman" w:hAnsi="Times New Roman" w:cs="Times New Roman"/>
        </w:rPr>
        <w:t>).</w:t>
      </w:r>
      <w:proofErr w:type="spellStart"/>
      <w:r w:rsidR="00D7037B" w:rsidRPr="00D7037B">
        <w:rPr>
          <w:rFonts w:ascii="Times New Roman" w:hAnsi="Times New Roman" w:cs="Times New Roman"/>
        </w:rPr>
        <w:t>Nxënësit</w:t>
      </w:r>
      <w:proofErr w:type="spellEnd"/>
      <w:proofErr w:type="gramEnd"/>
      <w:r w:rsidR="00D7037B" w:rsidRPr="00D7037B">
        <w:rPr>
          <w:rFonts w:ascii="Times New Roman" w:hAnsi="Times New Roman" w:cs="Times New Roman"/>
        </w:rPr>
        <w:t xml:space="preserve"> </w:t>
      </w:r>
      <w:proofErr w:type="spellStart"/>
      <w:r w:rsidR="00D7037B" w:rsidRPr="00D7037B">
        <w:rPr>
          <w:rFonts w:ascii="Times New Roman" w:hAnsi="Times New Roman" w:cs="Times New Roman"/>
        </w:rPr>
        <w:t>i</w:t>
      </w:r>
      <w:proofErr w:type="spellEnd"/>
      <w:r w:rsidR="00D7037B" w:rsidRPr="00D7037B">
        <w:rPr>
          <w:rFonts w:ascii="Times New Roman" w:hAnsi="Times New Roman" w:cs="Times New Roman"/>
        </w:rPr>
        <w:t xml:space="preserve"> </w:t>
      </w:r>
      <w:proofErr w:type="spellStart"/>
      <w:r w:rsidR="00D7037B" w:rsidRPr="00D7037B">
        <w:rPr>
          <w:rFonts w:ascii="Times New Roman" w:hAnsi="Times New Roman" w:cs="Times New Roman"/>
        </w:rPr>
        <w:t>vihet</w:t>
      </w:r>
      <w:proofErr w:type="spellEnd"/>
      <w:r w:rsidR="00D7037B" w:rsidRPr="00D7037B">
        <w:rPr>
          <w:rFonts w:ascii="Times New Roman" w:hAnsi="Times New Roman" w:cs="Times New Roman"/>
        </w:rPr>
        <w:t xml:space="preserve"> </w:t>
      </w:r>
      <w:proofErr w:type="spellStart"/>
      <w:r w:rsidR="00D7037B" w:rsidRPr="00D7037B">
        <w:rPr>
          <w:rFonts w:ascii="Times New Roman" w:hAnsi="Times New Roman" w:cs="Times New Roman"/>
        </w:rPr>
        <w:t>në</w:t>
      </w:r>
      <w:proofErr w:type="spellEnd"/>
      <w:r w:rsidR="00D7037B" w:rsidRPr="00D7037B">
        <w:rPr>
          <w:rFonts w:ascii="Times New Roman" w:hAnsi="Times New Roman" w:cs="Times New Roman"/>
        </w:rPr>
        <w:t xml:space="preserve"> </w:t>
      </w:r>
      <w:proofErr w:type="spellStart"/>
      <w:r w:rsidR="00D7037B" w:rsidRPr="00D7037B">
        <w:rPr>
          <w:rFonts w:ascii="Times New Roman" w:hAnsi="Times New Roman" w:cs="Times New Roman"/>
        </w:rPr>
        <w:t>dispozicion</w:t>
      </w:r>
      <w:proofErr w:type="spellEnd"/>
      <w:r w:rsidR="00D7037B" w:rsidRPr="00D7037B">
        <w:rPr>
          <w:rFonts w:ascii="Times New Roman" w:hAnsi="Times New Roman" w:cs="Times New Roman"/>
        </w:rPr>
        <w:t xml:space="preserve"> </w:t>
      </w:r>
      <w:proofErr w:type="spellStart"/>
      <w:r w:rsidR="00D7037B" w:rsidRPr="00D7037B">
        <w:rPr>
          <w:rFonts w:ascii="Times New Roman" w:hAnsi="Times New Roman" w:cs="Times New Roman"/>
        </w:rPr>
        <w:t>koha</w:t>
      </w:r>
      <w:proofErr w:type="spellEnd"/>
      <w:r w:rsidR="00D7037B" w:rsidRPr="00D7037B">
        <w:rPr>
          <w:rFonts w:ascii="Times New Roman" w:hAnsi="Times New Roman" w:cs="Times New Roman"/>
        </w:rPr>
        <w:t xml:space="preserve"> e </w:t>
      </w:r>
      <w:proofErr w:type="spellStart"/>
      <w:r w:rsidR="00D7037B" w:rsidRPr="00D7037B">
        <w:rPr>
          <w:rFonts w:ascii="Times New Roman" w:hAnsi="Times New Roman" w:cs="Times New Roman"/>
        </w:rPr>
        <w:t>përshtatshme</w:t>
      </w:r>
      <w:proofErr w:type="spellEnd"/>
      <w:r w:rsidR="00D7037B" w:rsidRPr="00D7037B">
        <w:rPr>
          <w:rFonts w:ascii="Times New Roman" w:hAnsi="Times New Roman" w:cs="Times New Roman"/>
        </w:rPr>
        <w:t xml:space="preserve"> </w:t>
      </w:r>
      <w:proofErr w:type="spellStart"/>
      <w:r w:rsidR="00D7037B" w:rsidRPr="00D7037B">
        <w:rPr>
          <w:rFonts w:ascii="Times New Roman" w:hAnsi="Times New Roman" w:cs="Times New Roman"/>
        </w:rPr>
        <w:t>për</w:t>
      </w:r>
      <w:proofErr w:type="spellEnd"/>
      <w:r w:rsidR="00D7037B" w:rsidRPr="00D7037B">
        <w:rPr>
          <w:rFonts w:ascii="Times New Roman" w:hAnsi="Times New Roman" w:cs="Times New Roman"/>
        </w:rPr>
        <w:t xml:space="preserve"> </w:t>
      </w:r>
      <w:proofErr w:type="spellStart"/>
      <w:r w:rsidR="00D7037B" w:rsidRPr="00D7037B">
        <w:rPr>
          <w:rFonts w:ascii="Times New Roman" w:hAnsi="Times New Roman" w:cs="Times New Roman"/>
        </w:rPr>
        <w:t>realizimin</w:t>
      </w:r>
      <w:proofErr w:type="spellEnd"/>
      <w:r w:rsidR="00D7037B" w:rsidRPr="00D7037B">
        <w:rPr>
          <w:rFonts w:ascii="Times New Roman" w:hAnsi="Times New Roman" w:cs="Times New Roman"/>
        </w:rPr>
        <w:t xml:space="preserve"> e </w:t>
      </w:r>
      <w:proofErr w:type="spellStart"/>
      <w:r w:rsidR="00D7037B" w:rsidRPr="00D7037B">
        <w:rPr>
          <w:rFonts w:ascii="Times New Roman" w:hAnsi="Times New Roman" w:cs="Times New Roman"/>
        </w:rPr>
        <w:t>detyrës</w:t>
      </w:r>
      <w:proofErr w:type="spellEnd"/>
      <w:r w:rsidR="00D7037B" w:rsidRPr="00D7037B">
        <w:rPr>
          <w:rFonts w:ascii="Times New Roman" w:hAnsi="Times New Roman" w:cs="Times New Roman"/>
        </w:rPr>
        <w:t xml:space="preserve">, </w:t>
      </w:r>
      <w:proofErr w:type="spellStart"/>
      <w:r w:rsidR="00D7037B" w:rsidRPr="00D7037B">
        <w:rPr>
          <w:rFonts w:ascii="Times New Roman" w:hAnsi="Times New Roman" w:cs="Times New Roman"/>
        </w:rPr>
        <w:t>si</w:t>
      </w:r>
      <w:proofErr w:type="spellEnd"/>
      <w:r w:rsidR="00D7037B" w:rsidRPr="00D7037B">
        <w:rPr>
          <w:rFonts w:ascii="Times New Roman" w:hAnsi="Times New Roman" w:cs="Times New Roman"/>
        </w:rPr>
        <w:t xml:space="preserve"> dhe </w:t>
      </w:r>
      <w:proofErr w:type="spellStart"/>
      <w:r w:rsidR="00D7037B" w:rsidRPr="00D7037B">
        <w:rPr>
          <w:rFonts w:ascii="Times New Roman" w:hAnsi="Times New Roman" w:cs="Times New Roman"/>
        </w:rPr>
        <w:t>mjetet</w:t>
      </w:r>
      <w:proofErr w:type="spellEnd"/>
      <w:r w:rsidR="00D7037B" w:rsidRPr="00D7037B">
        <w:rPr>
          <w:rFonts w:ascii="Times New Roman" w:hAnsi="Times New Roman" w:cs="Times New Roman"/>
        </w:rPr>
        <w:t xml:space="preserve"> e </w:t>
      </w:r>
      <w:proofErr w:type="spellStart"/>
      <w:r w:rsidR="00D7037B" w:rsidRPr="00D7037B">
        <w:rPr>
          <w:rFonts w:ascii="Times New Roman" w:hAnsi="Times New Roman" w:cs="Times New Roman"/>
        </w:rPr>
        <w:t>pajisjet</w:t>
      </w:r>
      <w:proofErr w:type="spellEnd"/>
      <w:r w:rsidR="00D7037B" w:rsidRPr="00D7037B">
        <w:rPr>
          <w:rFonts w:ascii="Times New Roman" w:hAnsi="Times New Roman" w:cs="Times New Roman"/>
        </w:rPr>
        <w:t xml:space="preserve"> e </w:t>
      </w:r>
      <w:proofErr w:type="spellStart"/>
      <w:r w:rsidR="00D7037B" w:rsidRPr="00D7037B">
        <w:rPr>
          <w:rFonts w:ascii="Times New Roman" w:hAnsi="Times New Roman" w:cs="Times New Roman"/>
        </w:rPr>
        <w:t>nevojshme</w:t>
      </w:r>
      <w:proofErr w:type="spellEnd"/>
      <w:r w:rsidR="00D7037B" w:rsidRPr="00D7037B">
        <w:rPr>
          <w:rFonts w:ascii="Times New Roman" w:hAnsi="Times New Roman" w:cs="Times New Roman"/>
        </w:rPr>
        <w:t xml:space="preserve">, </w:t>
      </w:r>
      <w:proofErr w:type="spellStart"/>
      <w:r w:rsidR="00D7037B" w:rsidRPr="00D7037B">
        <w:rPr>
          <w:rFonts w:ascii="Times New Roman" w:hAnsi="Times New Roman" w:cs="Times New Roman"/>
        </w:rPr>
        <w:t>si</w:t>
      </w:r>
      <w:proofErr w:type="spellEnd"/>
      <w:r w:rsidR="00D7037B" w:rsidRPr="00D7037B">
        <w:rPr>
          <w:rFonts w:ascii="Times New Roman" w:hAnsi="Times New Roman" w:cs="Times New Roman"/>
        </w:rPr>
        <w:t xml:space="preserve">: </w:t>
      </w:r>
      <w:proofErr w:type="spellStart"/>
      <w:r w:rsidR="00D7037B" w:rsidRPr="00D7037B">
        <w:rPr>
          <w:rFonts w:ascii="Times New Roman" w:hAnsi="Times New Roman" w:cs="Times New Roman"/>
        </w:rPr>
        <w:t>katalogë</w:t>
      </w:r>
      <w:proofErr w:type="spellEnd"/>
      <w:r w:rsidR="00D7037B" w:rsidRPr="00D7037B">
        <w:rPr>
          <w:rFonts w:ascii="Times New Roman" w:hAnsi="Times New Roman" w:cs="Times New Roman"/>
        </w:rPr>
        <w:t xml:space="preserve">, </w:t>
      </w:r>
      <w:proofErr w:type="spellStart"/>
      <w:r w:rsidR="00D7037B" w:rsidRPr="00D7037B">
        <w:rPr>
          <w:rFonts w:ascii="Times New Roman" w:hAnsi="Times New Roman" w:cs="Times New Roman"/>
        </w:rPr>
        <w:t>manuale</w:t>
      </w:r>
      <w:proofErr w:type="spellEnd"/>
      <w:r w:rsidR="00D7037B" w:rsidRPr="00D7037B">
        <w:rPr>
          <w:rFonts w:ascii="Times New Roman" w:hAnsi="Times New Roman" w:cs="Times New Roman"/>
        </w:rPr>
        <w:t xml:space="preserve">, </w:t>
      </w:r>
      <w:proofErr w:type="spellStart"/>
      <w:r w:rsidR="00D7037B" w:rsidRPr="00D7037B">
        <w:rPr>
          <w:rFonts w:ascii="Times New Roman" w:hAnsi="Times New Roman" w:cs="Times New Roman"/>
        </w:rPr>
        <w:t>kompleti</w:t>
      </w:r>
      <w:proofErr w:type="spellEnd"/>
      <w:r w:rsidR="00D7037B" w:rsidRPr="00D7037B">
        <w:rPr>
          <w:rFonts w:ascii="Times New Roman" w:hAnsi="Times New Roman" w:cs="Times New Roman"/>
        </w:rPr>
        <w:t xml:space="preserve"> </w:t>
      </w:r>
      <w:proofErr w:type="spellStart"/>
      <w:r w:rsidR="00D7037B" w:rsidRPr="00D7037B">
        <w:rPr>
          <w:rFonts w:ascii="Times New Roman" w:hAnsi="Times New Roman" w:cs="Times New Roman"/>
        </w:rPr>
        <w:t>i</w:t>
      </w:r>
      <w:proofErr w:type="spellEnd"/>
      <w:r w:rsidR="00D7037B" w:rsidRPr="00D7037B">
        <w:rPr>
          <w:rFonts w:ascii="Times New Roman" w:hAnsi="Times New Roman" w:cs="Times New Roman"/>
        </w:rPr>
        <w:t xml:space="preserve"> </w:t>
      </w:r>
      <w:proofErr w:type="spellStart"/>
      <w:r w:rsidR="00D7037B" w:rsidRPr="00D7037B">
        <w:rPr>
          <w:rFonts w:ascii="Times New Roman" w:hAnsi="Times New Roman" w:cs="Times New Roman"/>
        </w:rPr>
        <w:t>veglave</w:t>
      </w:r>
      <w:proofErr w:type="spellEnd"/>
      <w:r w:rsidR="00D7037B" w:rsidRPr="00D7037B">
        <w:rPr>
          <w:rFonts w:ascii="Times New Roman" w:hAnsi="Times New Roman" w:cs="Times New Roman"/>
        </w:rPr>
        <w:t xml:space="preserve">, </w:t>
      </w:r>
      <w:proofErr w:type="spellStart"/>
      <w:r w:rsidR="00D7037B" w:rsidRPr="00D7037B">
        <w:rPr>
          <w:rFonts w:ascii="Times New Roman" w:hAnsi="Times New Roman" w:cs="Times New Roman"/>
        </w:rPr>
        <w:t>instrumentet</w:t>
      </w:r>
      <w:proofErr w:type="spellEnd"/>
      <w:r w:rsidR="00D7037B" w:rsidRPr="00D7037B">
        <w:rPr>
          <w:rFonts w:ascii="Times New Roman" w:hAnsi="Times New Roman" w:cs="Times New Roman"/>
        </w:rPr>
        <w:t xml:space="preserve">, </w:t>
      </w:r>
      <w:proofErr w:type="spellStart"/>
      <w:r w:rsidR="00D7037B" w:rsidRPr="00D7037B">
        <w:rPr>
          <w:rFonts w:ascii="Times New Roman" w:hAnsi="Times New Roman" w:cs="Times New Roman"/>
        </w:rPr>
        <w:t>automjeti</w:t>
      </w:r>
      <w:proofErr w:type="spellEnd"/>
      <w:r w:rsidR="00D7037B" w:rsidRPr="00D7037B">
        <w:rPr>
          <w:rFonts w:ascii="Times New Roman" w:hAnsi="Times New Roman" w:cs="Times New Roman"/>
        </w:rPr>
        <w:t xml:space="preserve"> </w:t>
      </w:r>
      <w:proofErr w:type="spellStart"/>
      <w:r w:rsidR="00D7037B" w:rsidRPr="00D7037B">
        <w:rPr>
          <w:rFonts w:ascii="Times New Roman" w:hAnsi="Times New Roman" w:cs="Times New Roman"/>
        </w:rPr>
        <w:t>mësimor</w:t>
      </w:r>
      <w:proofErr w:type="spellEnd"/>
      <w:r w:rsidR="00D7037B" w:rsidRPr="00D7037B">
        <w:rPr>
          <w:rFonts w:ascii="Times New Roman" w:hAnsi="Times New Roman" w:cs="Times New Roman"/>
        </w:rPr>
        <w:t xml:space="preserve">, </w:t>
      </w:r>
      <w:proofErr w:type="spellStart"/>
      <w:r w:rsidR="00D7037B" w:rsidRPr="00D7037B">
        <w:rPr>
          <w:rFonts w:ascii="Times New Roman" w:hAnsi="Times New Roman" w:cs="Times New Roman"/>
        </w:rPr>
        <w:t>etj</w:t>
      </w:r>
      <w:proofErr w:type="spellEnd"/>
      <w:r w:rsidR="00D7037B" w:rsidRPr="00D7037B">
        <w:rPr>
          <w:rFonts w:ascii="Times New Roman" w:hAnsi="Times New Roman" w:cs="Times New Roman"/>
        </w:rPr>
        <w:t xml:space="preserve">. Ai, </w:t>
      </w:r>
      <w:proofErr w:type="spellStart"/>
      <w:r w:rsidR="00D7037B" w:rsidRPr="00D7037B">
        <w:rPr>
          <w:rFonts w:ascii="Times New Roman" w:hAnsi="Times New Roman" w:cs="Times New Roman"/>
        </w:rPr>
        <w:t>pasi</w:t>
      </w:r>
      <w:proofErr w:type="spellEnd"/>
      <w:r w:rsidR="00D7037B" w:rsidRPr="00D7037B">
        <w:rPr>
          <w:rFonts w:ascii="Times New Roman" w:hAnsi="Times New Roman" w:cs="Times New Roman"/>
        </w:rPr>
        <w:t xml:space="preserve"> </w:t>
      </w:r>
      <w:proofErr w:type="spellStart"/>
      <w:r w:rsidR="00D7037B" w:rsidRPr="00D7037B">
        <w:rPr>
          <w:rFonts w:ascii="Times New Roman" w:hAnsi="Times New Roman" w:cs="Times New Roman"/>
        </w:rPr>
        <w:t>bën</w:t>
      </w:r>
      <w:proofErr w:type="spellEnd"/>
      <w:r w:rsidR="00D7037B" w:rsidRPr="00D7037B">
        <w:rPr>
          <w:rFonts w:ascii="Times New Roman" w:hAnsi="Times New Roman" w:cs="Times New Roman"/>
        </w:rPr>
        <w:t xml:space="preserve"> </w:t>
      </w:r>
      <w:proofErr w:type="spellStart"/>
      <w:r w:rsidR="00D7037B" w:rsidRPr="00D7037B">
        <w:rPr>
          <w:rFonts w:ascii="Times New Roman" w:hAnsi="Times New Roman" w:cs="Times New Roman"/>
        </w:rPr>
        <w:t>përzgjedhjen</w:t>
      </w:r>
      <w:proofErr w:type="spellEnd"/>
      <w:r w:rsidR="00D7037B" w:rsidRPr="00D7037B">
        <w:rPr>
          <w:rFonts w:ascii="Times New Roman" w:hAnsi="Times New Roman" w:cs="Times New Roman"/>
        </w:rPr>
        <w:t xml:space="preserve"> e </w:t>
      </w:r>
      <w:proofErr w:type="spellStart"/>
      <w:r w:rsidR="00D7037B" w:rsidRPr="00D7037B">
        <w:rPr>
          <w:rFonts w:ascii="Times New Roman" w:hAnsi="Times New Roman" w:cs="Times New Roman"/>
        </w:rPr>
        <w:t>tyre</w:t>
      </w:r>
      <w:proofErr w:type="spellEnd"/>
      <w:r w:rsidR="00D7037B" w:rsidRPr="00D7037B">
        <w:rPr>
          <w:rFonts w:ascii="Times New Roman" w:hAnsi="Times New Roman" w:cs="Times New Roman"/>
        </w:rPr>
        <w:t xml:space="preserve"> dhe </w:t>
      </w:r>
      <w:proofErr w:type="spellStart"/>
      <w:r w:rsidR="00D7037B" w:rsidRPr="00D7037B">
        <w:rPr>
          <w:rFonts w:ascii="Times New Roman" w:hAnsi="Times New Roman" w:cs="Times New Roman"/>
        </w:rPr>
        <w:t>pasi</w:t>
      </w:r>
      <w:proofErr w:type="spellEnd"/>
      <w:r w:rsidR="00D7037B" w:rsidRPr="00D7037B">
        <w:rPr>
          <w:rFonts w:ascii="Times New Roman" w:hAnsi="Times New Roman" w:cs="Times New Roman"/>
        </w:rPr>
        <w:t xml:space="preserve"> </w:t>
      </w:r>
      <w:proofErr w:type="spellStart"/>
      <w:r w:rsidR="00D7037B" w:rsidRPr="00D7037B">
        <w:rPr>
          <w:rFonts w:ascii="Times New Roman" w:hAnsi="Times New Roman" w:cs="Times New Roman"/>
        </w:rPr>
        <w:t>lexon</w:t>
      </w:r>
      <w:proofErr w:type="spellEnd"/>
      <w:r w:rsidR="00D7037B" w:rsidRPr="00D7037B">
        <w:rPr>
          <w:rFonts w:ascii="Times New Roman" w:hAnsi="Times New Roman" w:cs="Times New Roman"/>
        </w:rPr>
        <w:t xml:space="preserve"> </w:t>
      </w:r>
      <w:proofErr w:type="spellStart"/>
      <w:r w:rsidR="00D7037B" w:rsidRPr="00D7037B">
        <w:rPr>
          <w:rFonts w:ascii="Times New Roman" w:hAnsi="Times New Roman" w:cs="Times New Roman"/>
        </w:rPr>
        <w:t>udhëzimet</w:t>
      </w:r>
      <w:proofErr w:type="spellEnd"/>
      <w:r w:rsidR="00D7037B" w:rsidRPr="00D7037B">
        <w:rPr>
          <w:rFonts w:ascii="Times New Roman" w:hAnsi="Times New Roman" w:cs="Times New Roman"/>
        </w:rPr>
        <w:t xml:space="preserve"> </w:t>
      </w:r>
      <w:proofErr w:type="spellStart"/>
      <w:r w:rsidR="00D7037B" w:rsidRPr="00D7037B">
        <w:rPr>
          <w:rFonts w:ascii="Times New Roman" w:hAnsi="Times New Roman" w:cs="Times New Roman"/>
        </w:rPr>
        <w:t>përkatëse</w:t>
      </w:r>
      <w:proofErr w:type="spellEnd"/>
      <w:r w:rsidR="00D7037B" w:rsidRPr="00D7037B">
        <w:rPr>
          <w:rFonts w:ascii="Times New Roman" w:hAnsi="Times New Roman" w:cs="Times New Roman"/>
        </w:rPr>
        <w:t xml:space="preserve">, </w:t>
      </w:r>
      <w:proofErr w:type="spellStart"/>
      <w:r w:rsidR="00D7037B" w:rsidRPr="00D7037B">
        <w:rPr>
          <w:rFonts w:ascii="Times New Roman" w:hAnsi="Times New Roman" w:cs="Times New Roman"/>
        </w:rPr>
        <w:t>përcakton</w:t>
      </w:r>
      <w:proofErr w:type="spellEnd"/>
      <w:r w:rsidR="00D7037B" w:rsidRPr="00D7037B">
        <w:rPr>
          <w:rFonts w:ascii="Times New Roman" w:hAnsi="Times New Roman" w:cs="Times New Roman"/>
        </w:rPr>
        <w:t xml:space="preserve"> </w:t>
      </w:r>
      <w:proofErr w:type="spellStart"/>
      <w:r w:rsidR="00D7037B" w:rsidRPr="00D7037B">
        <w:rPr>
          <w:rFonts w:ascii="Times New Roman" w:hAnsi="Times New Roman" w:cs="Times New Roman"/>
        </w:rPr>
        <w:t>elementet</w:t>
      </w:r>
      <w:proofErr w:type="spellEnd"/>
      <w:r w:rsidR="00D7037B" w:rsidRPr="00D7037B">
        <w:rPr>
          <w:rFonts w:ascii="Times New Roman" w:hAnsi="Times New Roman" w:cs="Times New Roman"/>
        </w:rPr>
        <w:t xml:space="preserve"> e </w:t>
      </w:r>
      <w:proofErr w:type="spellStart"/>
      <w:r w:rsidR="00D7037B" w:rsidRPr="00D7037B">
        <w:rPr>
          <w:rFonts w:ascii="Times New Roman" w:hAnsi="Times New Roman" w:cs="Times New Roman"/>
        </w:rPr>
        <w:t>parregullta</w:t>
      </w:r>
      <w:proofErr w:type="spellEnd"/>
      <w:r w:rsidR="00D7037B" w:rsidRPr="00D7037B">
        <w:rPr>
          <w:rFonts w:ascii="Times New Roman" w:hAnsi="Times New Roman" w:cs="Times New Roman"/>
        </w:rPr>
        <w:t xml:space="preserve"> </w:t>
      </w:r>
      <w:proofErr w:type="spellStart"/>
      <w:r w:rsidR="00D7037B" w:rsidRPr="00D7037B">
        <w:rPr>
          <w:rFonts w:ascii="Times New Roman" w:hAnsi="Times New Roman" w:cs="Times New Roman"/>
        </w:rPr>
        <w:t>në</w:t>
      </w:r>
      <w:proofErr w:type="spellEnd"/>
      <w:r w:rsidR="00D7037B" w:rsidRPr="00D7037B">
        <w:rPr>
          <w:rFonts w:ascii="Times New Roman" w:hAnsi="Times New Roman" w:cs="Times New Roman"/>
        </w:rPr>
        <w:t xml:space="preserve"> </w:t>
      </w:r>
      <w:proofErr w:type="spellStart"/>
      <w:r w:rsidR="00D7037B" w:rsidRPr="00D7037B">
        <w:rPr>
          <w:rFonts w:ascii="Times New Roman" w:hAnsi="Times New Roman" w:cs="Times New Roman"/>
        </w:rPr>
        <w:t>sistemin</w:t>
      </w:r>
      <w:proofErr w:type="spellEnd"/>
      <w:r w:rsidR="00D7037B" w:rsidRPr="00D7037B">
        <w:rPr>
          <w:rFonts w:ascii="Times New Roman" w:hAnsi="Times New Roman" w:cs="Times New Roman"/>
        </w:rPr>
        <w:t xml:space="preserve"> e </w:t>
      </w:r>
      <w:proofErr w:type="spellStart"/>
      <w:r w:rsidR="00D7037B" w:rsidRPr="00D7037B">
        <w:rPr>
          <w:rFonts w:ascii="Times New Roman" w:hAnsi="Times New Roman" w:cs="Times New Roman"/>
        </w:rPr>
        <w:t>thithjes</w:t>
      </w:r>
      <w:proofErr w:type="spellEnd"/>
      <w:r w:rsidR="00D7037B" w:rsidRPr="00D7037B">
        <w:rPr>
          <w:rFonts w:ascii="Times New Roman" w:hAnsi="Times New Roman" w:cs="Times New Roman"/>
        </w:rPr>
        <w:t xml:space="preserve"> dhe </w:t>
      </w:r>
      <w:proofErr w:type="spellStart"/>
      <w:r w:rsidR="00D7037B" w:rsidRPr="00D7037B">
        <w:rPr>
          <w:rFonts w:ascii="Times New Roman" w:hAnsi="Times New Roman" w:cs="Times New Roman"/>
        </w:rPr>
        <w:t>shkarkimit</w:t>
      </w:r>
      <w:proofErr w:type="spellEnd"/>
      <w:r w:rsidR="00D7037B" w:rsidRPr="00D7037B">
        <w:rPr>
          <w:rFonts w:ascii="Times New Roman" w:hAnsi="Times New Roman" w:cs="Times New Roman"/>
        </w:rPr>
        <w:t xml:space="preserve"> </w:t>
      </w:r>
      <w:proofErr w:type="spellStart"/>
      <w:r w:rsidR="00D7037B" w:rsidRPr="00D7037B">
        <w:rPr>
          <w:rFonts w:ascii="Times New Roman" w:hAnsi="Times New Roman" w:cs="Times New Roman"/>
        </w:rPr>
        <w:t>të</w:t>
      </w:r>
      <w:proofErr w:type="spellEnd"/>
      <w:r w:rsidR="00D7037B" w:rsidRPr="00D7037B">
        <w:rPr>
          <w:rFonts w:ascii="Times New Roman" w:hAnsi="Times New Roman" w:cs="Times New Roman"/>
        </w:rPr>
        <w:t xml:space="preserve"> </w:t>
      </w:r>
      <w:proofErr w:type="spellStart"/>
      <w:r w:rsidR="00D7037B" w:rsidRPr="00D7037B">
        <w:rPr>
          <w:rFonts w:ascii="Times New Roman" w:hAnsi="Times New Roman" w:cs="Times New Roman"/>
        </w:rPr>
        <w:t>gazrave</w:t>
      </w:r>
      <w:proofErr w:type="spellEnd"/>
      <w:r w:rsidR="00D7037B" w:rsidRPr="00D7037B">
        <w:rPr>
          <w:rFonts w:ascii="Times New Roman" w:hAnsi="Times New Roman" w:cs="Times New Roman"/>
        </w:rPr>
        <w:t xml:space="preserve">. </w:t>
      </w:r>
      <w:proofErr w:type="spellStart"/>
      <w:r w:rsidR="00D7037B" w:rsidRPr="00D7037B">
        <w:rPr>
          <w:rFonts w:ascii="Times New Roman" w:hAnsi="Times New Roman" w:cs="Times New Roman"/>
        </w:rPr>
        <w:t>Kryen</w:t>
      </w:r>
      <w:proofErr w:type="spellEnd"/>
      <w:r w:rsidR="00D7037B" w:rsidRPr="00D7037B">
        <w:rPr>
          <w:rFonts w:ascii="Times New Roman" w:hAnsi="Times New Roman" w:cs="Times New Roman"/>
        </w:rPr>
        <w:t xml:space="preserve"> </w:t>
      </w:r>
      <w:proofErr w:type="spellStart"/>
      <w:r w:rsidR="00D7037B" w:rsidRPr="00D7037B">
        <w:rPr>
          <w:rFonts w:ascii="Times New Roman" w:hAnsi="Times New Roman" w:cs="Times New Roman"/>
        </w:rPr>
        <w:t>matjet</w:t>
      </w:r>
      <w:proofErr w:type="spellEnd"/>
      <w:r w:rsidR="00D7037B" w:rsidRPr="00D7037B">
        <w:rPr>
          <w:rFonts w:ascii="Times New Roman" w:hAnsi="Times New Roman" w:cs="Times New Roman"/>
        </w:rPr>
        <w:t xml:space="preserve"> dhe </w:t>
      </w:r>
      <w:proofErr w:type="spellStart"/>
      <w:r w:rsidR="00D7037B" w:rsidRPr="00D7037B">
        <w:rPr>
          <w:rFonts w:ascii="Times New Roman" w:hAnsi="Times New Roman" w:cs="Times New Roman"/>
        </w:rPr>
        <w:t>kontrollet</w:t>
      </w:r>
      <w:proofErr w:type="spellEnd"/>
      <w:r w:rsidR="00D7037B" w:rsidRPr="00D7037B">
        <w:rPr>
          <w:rFonts w:ascii="Times New Roman" w:hAnsi="Times New Roman" w:cs="Times New Roman"/>
        </w:rPr>
        <w:t xml:space="preserve"> e </w:t>
      </w:r>
      <w:proofErr w:type="spellStart"/>
      <w:r w:rsidR="00D7037B" w:rsidRPr="00D7037B">
        <w:rPr>
          <w:rFonts w:ascii="Times New Roman" w:hAnsi="Times New Roman" w:cs="Times New Roman"/>
        </w:rPr>
        <w:t>nevojshme</w:t>
      </w:r>
      <w:proofErr w:type="spellEnd"/>
      <w:r w:rsidR="00D7037B" w:rsidRPr="00D7037B">
        <w:rPr>
          <w:rFonts w:ascii="Times New Roman" w:hAnsi="Times New Roman" w:cs="Times New Roman"/>
        </w:rPr>
        <w:t xml:space="preserve">, duke </w:t>
      </w:r>
      <w:proofErr w:type="spellStart"/>
      <w:r w:rsidR="00D7037B" w:rsidRPr="00D7037B">
        <w:rPr>
          <w:rFonts w:ascii="Times New Roman" w:hAnsi="Times New Roman" w:cs="Times New Roman"/>
        </w:rPr>
        <w:t>i</w:t>
      </w:r>
      <w:proofErr w:type="spellEnd"/>
      <w:r w:rsidR="00D7037B" w:rsidRPr="00D7037B">
        <w:rPr>
          <w:rFonts w:ascii="Times New Roman" w:hAnsi="Times New Roman" w:cs="Times New Roman"/>
        </w:rPr>
        <w:t xml:space="preserve"> </w:t>
      </w:r>
      <w:proofErr w:type="spellStart"/>
      <w:r w:rsidR="00D7037B" w:rsidRPr="00D7037B">
        <w:rPr>
          <w:rFonts w:ascii="Times New Roman" w:hAnsi="Times New Roman" w:cs="Times New Roman"/>
        </w:rPr>
        <w:t>krahasuar</w:t>
      </w:r>
      <w:proofErr w:type="spellEnd"/>
      <w:r w:rsidR="00D7037B" w:rsidRPr="00D7037B">
        <w:rPr>
          <w:rFonts w:ascii="Times New Roman" w:hAnsi="Times New Roman" w:cs="Times New Roman"/>
        </w:rPr>
        <w:t xml:space="preserve"> </w:t>
      </w:r>
      <w:proofErr w:type="spellStart"/>
      <w:r w:rsidR="00D7037B" w:rsidRPr="00D7037B">
        <w:rPr>
          <w:rFonts w:ascii="Times New Roman" w:hAnsi="Times New Roman" w:cs="Times New Roman"/>
        </w:rPr>
        <w:t>ato</w:t>
      </w:r>
      <w:proofErr w:type="spellEnd"/>
      <w:r w:rsidR="00D7037B" w:rsidRPr="00D7037B">
        <w:rPr>
          <w:rFonts w:ascii="Times New Roman" w:hAnsi="Times New Roman" w:cs="Times New Roman"/>
        </w:rPr>
        <w:t xml:space="preserve"> me </w:t>
      </w:r>
      <w:proofErr w:type="spellStart"/>
      <w:r w:rsidR="00D7037B" w:rsidRPr="00D7037B">
        <w:rPr>
          <w:rFonts w:ascii="Times New Roman" w:hAnsi="Times New Roman" w:cs="Times New Roman"/>
        </w:rPr>
        <w:t>katalogun</w:t>
      </w:r>
      <w:proofErr w:type="spellEnd"/>
      <w:r w:rsidR="00D7037B" w:rsidRPr="00D7037B">
        <w:rPr>
          <w:rFonts w:ascii="Times New Roman" w:hAnsi="Times New Roman" w:cs="Times New Roman"/>
        </w:rPr>
        <w:t xml:space="preserve"> </w:t>
      </w:r>
      <w:proofErr w:type="spellStart"/>
      <w:r w:rsidR="00D7037B" w:rsidRPr="00D7037B">
        <w:rPr>
          <w:rFonts w:ascii="Times New Roman" w:hAnsi="Times New Roman" w:cs="Times New Roman"/>
        </w:rPr>
        <w:t>përkatës</w:t>
      </w:r>
      <w:proofErr w:type="spellEnd"/>
      <w:r w:rsidR="00D7037B" w:rsidRPr="00D7037B">
        <w:rPr>
          <w:rFonts w:ascii="Times New Roman" w:hAnsi="Times New Roman" w:cs="Times New Roman"/>
        </w:rPr>
        <w:t xml:space="preserve"> dhe </w:t>
      </w:r>
      <w:proofErr w:type="spellStart"/>
      <w:r w:rsidR="00D7037B" w:rsidRPr="00D7037B">
        <w:rPr>
          <w:rFonts w:ascii="Times New Roman" w:hAnsi="Times New Roman" w:cs="Times New Roman"/>
        </w:rPr>
        <w:t>fillon</w:t>
      </w:r>
      <w:proofErr w:type="spellEnd"/>
      <w:r w:rsidR="00D7037B" w:rsidRPr="00D7037B">
        <w:rPr>
          <w:rFonts w:ascii="Times New Roman" w:hAnsi="Times New Roman" w:cs="Times New Roman"/>
        </w:rPr>
        <w:t xml:space="preserve"> </w:t>
      </w:r>
      <w:proofErr w:type="spellStart"/>
      <w:r w:rsidR="00D7037B" w:rsidRPr="00D7037B">
        <w:rPr>
          <w:rFonts w:ascii="Times New Roman" w:hAnsi="Times New Roman" w:cs="Times New Roman"/>
        </w:rPr>
        <w:t>realizimin</w:t>
      </w:r>
      <w:proofErr w:type="spellEnd"/>
      <w:r w:rsidR="00D7037B" w:rsidRPr="00D7037B">
        <w:rPr>
          <w:rFonts w:ascii="Times New Roman" w:hAnsi="Times New Roman" w:cs="Times New Roman"/>
        </w:rPr>
        <w:t xml:space="preserve"> e </w:t>
      </w:r>
      <w:proofErr w:type="spellStart"/>
      <w:r w:rsidR="00D7037B" w:rsidRPr="00D7037B">
        <w:rPr>
          <w:rFonts w:ascii="Times New Roman" w:hAnsi="Times New Roman" w:cs="Times New Roman"/>
        </w:rPr>
        <w:t>detyrës</w:t>
      </w:r>
      <w:proofErr w:type="spellEnd"/>
      <w:r w:rsidR="00D7037B" w:rsidRPr="00D7037B">
        <w:rPr>
          <w:rFonts w:ascii="Times New Roman" w:hAnsi="Times New Roman" w:cs="Times New Roman"/>
        </w:rPr>
        <w:t xml:space="preserve"> </w:t>
      </w:r>
      <w:proofErr w:type="spellStart"/>
      <w:r w:rsidR="00D7037B" w:rsidRPr="00D7037B">
        <w:rPr>
          <w:rFonts w:ascii="Times New Roman" w:hAnsi="Times New Roman" w:cs="Times New Roman"/>
        </w:rPr>
        <w:t>për</w:t>
      </w:r>
      <w:proofErr w:type="spellEnd"/>
      <w:r w:rsidR="00D7037B" w:rsidRPr="00D7037B">
        <w:rPr>
          <w:rFonts w:ascii="Times New Roman" w:hAnsi="Times New Roman" w:cs="Times New Roman"/>
        </w:rPr>
        <w:t xml:space="preserve"> </w:t>
      </w:r>
      <w:proofErr w:type="spellStart"/>
      <w:r w:rsidR="00D7037B" w:rsidRPr="00D7037B">
        <w:rPr>
          <w:rFonts w:ascii="Times New Roman" w:hAnsi="Times New Roman" w:cs="Times New Roman"/>
        </w:rPr>
        <w:t>zëvendësimin</w:t>
      </w:r>
      <w:proofErr w:type="spellEnd"/>
      <w:r w:rsidR="00D7037B" w:rsidRPr="00D7037B">
        <w:rPr>
          <w:rFonts w:ascii="Times New Roman" w:hAnsi="Times New Roman" w:cs="Times New Roman"/>
        </w:rPr>
        <w:t xml:space="preserve"> e </w:t>
      </w:r>
      <w:proofErr w:type="spellStart"/>
      <w:r w:rsidR="00D7037B" w:rsidRPr="00D7037B">
        <w:rPr>
          <w:rFonts w:ascii="Times New Roman" w:hAnsi="Times New Roman" w:cs="Times New Roman"/>
        </w:rPr>
        <w:t>elementeve</w:t>
      </w:r>
      <w:proofErr w:type="spellEnd"/>
      <w:r w:rsidR="00D7037B" w:rsidRPr="00D7037B">
        <w:rPr>
          <w:rFonts w:ascii="Times New Roman" w:hAnsi="Times New Roman" w:cs="Times New Roman"/>
        </w:rPr>
        <w:t xml:space="preserve"> </w:t>
      </w:r>
      <w:proofErr w:type="spellStart"/>
      <w:r w:rsidR="00D7037B" w:rsidRPr="00D7037B">
        <w:rPr>
          <w:rFonts w:ascii="Times New Roman" w:hAnsi="Times New Roman" w:cs="Times New Roman"/>
        </w:rPr>
        <w:t>të</w:t>
      </w:r>
      <w:proofErr w:type="spellEnd"/>
      <w:r w:rsidR="00D7037B" w:rsidRPr="00D7037B">
        <w:rPr>
          <w:rFonts w:ascii="Times New Roman" w:hAnsi="Times New Roman" w:cs="Times New Roman"/>
        </w:rPr>
        <w:t xml:space="preserve"> </w:t>
      </w:r>
      <w:proofErr w:type="spellStart"/>
      <w:r w:rsidR="00D7037B" w:rsidRPr="00D7037B">
        <w:rPr>
          <w:rFonts w:ascii="Times New Roman" w:hAnsi="Times New Roman" w:cs="Times New Roman"/>
        </w:rPr>
        <w:t>parregullta</w:t>
      </w:r>
      <w:proofErr w:type="spellEnd"/>
      <w:r w:rsidR="00D7037B" w:rsidRPr="00D7037B">
        <w:rPr>
          <w:rFonts w:ascii="Times New Roman" w:hAnsi="Times New Roman" w:cs="Times New Roman"/>
        </w:rPr>
        <w:t xml:space="preserve">. </w:t>
      </w:r>
      <w:proofErr w:type="spellStart"/>
      <w:r w:rsidR="00D7037B" w:rsidRPr="00D7037B">
        <w:rPr>
          <w:rFonts w:ascii="Times New Roman" w:hAnsi="Times New Roman" w:cs="Times New Roman"/>
        </w:rPr>
        <w:t>Nxënësi</w:t>
      </w:r>
      <w:proofErr w:type="spellEnd"/>
      <w:r w:rsidR="00D7037B" w:rsidRPr="00D7037B">
        <w:rPr>
          <w:rFonts w:ascii="Times New Roman" w:hAnsi="Times New Roman" w:cs="Times New Roman"/>
        </w:rPr>
        <w:t xml:space="preserve"> </w:t>
      </w:r>
      <w:proofErr w:type="spellStart"/>
      <w:r w:rsidR="00D7037B" w:rsidRPr="00D7037B">
        <w:rPr>
          <w:rFonts w:ascii="Times New Roman" w:hAnsi="Times New Roman" w:cs="Times New Roman"/>
        </w:rPr>
        <w:t>vëzhgohet</w:t>
      </w:r>
      <w:proofErr w:type="spellEnd"/>
      <w:r w:rsidR="00D7037B" w:rsidRPr="00D7037B">
        <w:rPr>
          <w:rFonts w:ascii="Times New Roman" w:hAnsi="Times New Roman" w:cs="Times New Roman"/>
        </w:rPr>
        <w:t xml:space="preserve"> </w:t>
      </w:r>
      <w:proofErr w:type="spellStart"/>
      <w:r w:rsidR="00D7037B" w:rsidRPr="00D7037B">
        <w:rPr>
          <w:rFonts w:ascii="Times New Roman" w:hAnsi="Times New Roman" w:cs="Times New Roman"/>
        </w:rPr>
        <w:t>nga</w:t>
      </w:r>
      <w:proofErr w:type="spellEnd"/>
      <w:r w:rsidR="00D7037B" w:rsidRPr="00D7037B">
        <w:rPr>
          <w:rFonts w:ascii="Times New Roman" w:hAnsi="Times New Roman" w:cs="Times New Roman"/>
        </w:rPr>
        <w:t xml:space="preserve"> </w:t>
      </w:r>
      <w:proofErr w:type="spellStart"/>
      <w:r w:rsidR="00D7037B" w:rsidRPr="00D7037B">
        <w:rPr>
          <w:rFonts w:ascii="Times New Roman" w:hAnsi="Times New Roman" w:cs="Times New Roman"/>
        </w:rPr>
        <w:t>komisioni</w:t>
      </w:r>
      <w:proofErr w:type="spellEnd"/>
      <w:r w:rsidR="00D7037B" w:rsidRPr="00D7037B">
        <w:rPr>
          <w:rFonts w:ascii="Times New Roman" w:hAnsi="Times New Roman" w:cs="Times New Roman"/>
        </w:rPr>
        <w:t xml:space="preserve"> </w:t>
      </w:r>
      <w:proofErr w:type="spellStart"/>
      <w:r w:rsidR="00D7037B" w:rsidRPr="00D7037B">
        <w:rPr>
          <w:rFonts w:ascii="Times New Roman" w:hAnsi="Times New Roman" w:cs="Times New Roman"/>
        </w:rPr>
        <w:t>vlerësues</w:t>
      </w:r>
      <w:proofErr w:type="spellEnd"/>
      <w:r w:rsidR="00D7037B" w:rsidRPr="00D7037B">
        <w:rPr>
          <w:rFonts w:ascii="Times New Roman" w:hAnsi="Times New Roman" w:cs="Times New Roman"/>
        </w:rPr>
        <w:t xml:space="preserve"> </w:t>
      </w:r>
      <w:proofErr w:type="spellStart"/>
      <w:r w:rsidR="00D7037B" w:rsidRPr="00D7037B">
        <w:rPr>
          <w:rFonts w:ascii="Times New Roman" w:hAnsi="Times New Roman" w:cs="Times New Roman"/>
        </w:rPr>
        <w:t>në</w:t>
      </w:r>
      <w:proofErr w:type="spellEnd"/>
      <w:r w:rsidR="00D7037B" w:rsidRPr="00D7037B">
        <w:rPr>
          <w:rFonts w:ascii="Times New Roman" w:hAnsi="Times New Roman" w:cs="Times New Roman"/>
        </w:rPr>
        <w:t xml:space="preserve"> </w:t>
      </w:r>
      <w:proofErr w:type="spellStart"/>
      <w:r w:rsidR="00D7037B" w:rsidRPr="00D7037B">
        <w:rPr>
          <w:rFonts w:ascii="Times New Roman" w:hAnsi="Times New Roman" w:cs="Times New Roman"/>
        </w:rPr>
        <w:t>të</w:t>
      </w:r>
      <w:proofErr w:type="spellEnd"/>
      <w:r w:rsidR="00D7037B" w:rsidRPr="00D7037B">
        <w:rPr>
          <w:rFonts w:ascii="Times New Roman" w:hAnsi="Times New Roman" w:cs="Times New Roman"/>
        </w:rPr>
        <w:t xml:space="preserve"> </w:t>
      </w:r>
      <w:proofErr w:type="spellStart"/>
      <w:r w:rsidR="00D7037B" w:rsidRPr="00D7037B">
        <w:rPr>
          <w:rFonts w:ascii="Times New Roman" w:hAnsi="Times New Roman" w:cs="Times New Roman"/>
        </w:rPr>
        <w:t>gjitha</w:t>
      </w:r>
      <w:proofErr w:type="spellEnd"/>
      <w:r w:rsidR="00D7037B" w:rsidRPr="00D7037B">
        <w:rPr>
          <w:rFonts w:ascii="Times New Roman" w:hAnsi="Times New Roman" w:cs="Times New Roman"/>
        </w:rPr>
        <w:t xml:space="preserve"> </w:t>
      </w:r>
      <w:proofErr w:type="spellStart"/>
      <w:r w:rsidR="00D7037B" w:rsidRPr="00D7037B">
        <w:rPr>
          <w:rFonts w:ascii="Times New Roman" w:hAnsi="Times New Roman" w:cs="Times New Roman"/>
        </w:rPr>
        <w:t>hapat</w:t>
      </w:r>
      <w:proofErr w:type="spellEnd"/>
      <w:r w:rsidR="00D7037B" w:rsidRPr="00D7037B">
        <w:rPr>
          <w:rFonts w:ascii="Times New Roman" w:hAnsi="Times New Roman" w:cs="Times New Roman"/>
        </w:rPr>
        <w:t xml:space="preserve"> e </w:t>
      </w:r>
      <w:proofErr w:type="spellStart"/>
      <w:r w:rsidR="00D7037B" w:rsidRPr="00D7037B">
        <w:rPr>
          <w:rFonts w:ascii="Times New Roman" w:hAnsi="Times New Roman" w:cs="Times New Roman"/>
        </w:rPr>
        <w:t>kryerjes</w:t>
      </w:r>
      <w:proofErr w:type="spellEnd"/>
      <w:r w:rsidR="00D7037B" w:rsidRPr="00D7037B">
        <w:rPr>
          <w:rFonts w:ascii="Times New Roman" w:hAnsi="Times New Roman" w:cs="Times New Roman"/>
        </w:rPr>
        <w:t xml:space="preserve"> </w:t>
      </w:r>
      <w:proofErr w:type="spellStart"/>
      <w:r w:rsidR="00D7037B" w:rsidRPr="00D7037B">
        <w:rPr>
          <w:rFonts w:ascii="Times New Roman" w:hAnsi="Times New Roman" w:cs="Times New Roman"/>
        </w:rPr>
        <w:t>së</w:t>
      </w:r>
      <w:proofErr w:type="spellEnd"/>
      <w:r w:rsidR="00D7037B" w:rsidRPr="00D7037B">
        <w:rPr>
          <w:rFonts w:ascii="Times New Roman" w:hAnsi="Times New Roman" w:cs="Times New Roman"/>
        </w:rPr>
        <w:t xml:space="preserve"> </w:t>
      </w:r>
      <w:proofErr w:type="spellStart"/>
      <w:r w:rsidR="00D7037B" w:rsidRPr="00D7037B">
        <w:rPr>
          <w:rFonts w:ascii="Times New Roman" w:hAnsi="Times New Roman" w:cs="Times New Roman"/>
        </w:rPr>
        <w:t>detyrës</w:t>
      </w:r>
      <w:proofErr w:type="spellEnd"/>
      <w:r w:rsidR="00D7037B" w:rsidRPr="00D7037B">
        <w:rPr>
          <w:rFonts w:ascii="Times New Roman" w:hAnsi="Times New Roman" w:cs="Times New Roman"/>
        </w:rPr>
        <w:t xml:space="preserve">. Ai </w:t>
      </w:r>
      <w:proofErr w:type="spellStart"/>
      <w:r w:rsidR="00D7037B" w:rsidRPr="00D7037B">
        <w:rPr>
          <w:rFonts w:ascii="Times New Roman" w:hAnsi="Times New Roman" w:cs="Times New Roman"/>
        </w:rPr>
        <w:t>vlerësohet</w:t>
      </w:r>
      <w:proofErr w:type="spellEnd"/>
      <w:r w:rsidR="00D7037B" w:rsidRPr="00D7037B">
        <w:rPr>
          <w:rFonts w:ascii="Times New Roman" w:hAnsi="Times New Roman" w:cs="Times New Roman"/>
        </w:rPr>
        <w:t xml:space="preserve"> me </w:t>
      </w:r>
      <w:proofErr w:type="spellStart"/>
      <w:r w:rsidR="00D7037B" w:rsidRPr="00D7037B">
        <w:rPr>
          <w:rFonts w:ascii="Times New Roman" w:hAnsi="Times New Roman" w:cs="Times New Roman"/>
        </w:rPr>
        <w:t>anë</w:t>
      </w:r>
      <w:proofErr w:type="spellEnd"/>
      <w:r w:rsidR="00D7037B" w:rsidRPr="00D7037B">
        <w:rPr>
          <w:rFonts w:ascii="Times New Roman" w:hAnsi="Times New Roman" w:cs="Times New Roman"/>
        </w:rPr>
        <w:t xml:space="preserve"> </w:t>
      </w:r>
      <w:proofErr w:type="spellStart"/>
      <w:r w:rsidR="00D7037B" w:rsidRPr="00D7037B">
        <w:rPr>
          <w:rFonts w:ascii="Times New Roman" w:hAnsi="Times New Roman" w:cs="Times New Roman"/>
        </w:rPr>
        <w:t>të</w:t>
      </w:r>
      <w:proofErr w:type="spellEnd"/>
      <w:r w:rsidR="00D7037B" w:rsidRPr="00D7037B">
        <w:rPr>
          <w:rFonts w:ascii="Times New Roman" w:hAnsi="Times New Roman" w:cs="Times New Roman"/>
        </w:rPr>
        <w:t xml:space="preserve"> </w:t>
      </w:r>
      <w:proofErr w:type="spellStart"/>
      <w:r w:rsidR="00D7037B" w:rsidRPr="00D7037B">
        <w:rPr>
          <w:rFonts w:ascii="Times New Roman" w:hAnsi="Times New Roman" w:cs="Times New Roman"/>
        </w:rPr>
        <w:t>listës</w:t>
      </w:r>
      <w:proofErr w:type="spellEnd"/>
      <w:r w:rsidR="00D7037B" w:rsidRPr="00D7037B">
        <w:rPr>
          <w:rFonts w:ascii="Times New Roman" w:hAnsi="Times New Roman" w:cs="Times New Roman"/>
        </w:rPr>
        <w:t xml:space="preserve"> </w:t>
      </w:r>
      <w:proofErr w:type="spellStart"/>
      <w:r w:rsidR="00D7037B" w:rsidRPr="00D7037B">
        <w:rPr>
          <w:rFonts w:ascii="Times New Roman" w:hAnsi="Times New Roman" w:cs="Times New Roman"/>
        </w:rPr>
        <w:t>së</w:t>
      </w:r>
      <w:proofErr w:type="spellEnd"/>
      <w:r w:rsidR="00D7037B" w:rsidRPr="00D7037B">
        <w:rPr>
          <w:rFonts w:ascii="Times New Roman" w:hAnsi="Times New Roman" w:cs="Times New Roman"/>
        </w:rPr>
        <w:t xml:space="preserve"> </w:t>
      </w:r>
      <w:proofErr w:type="spellStart"/>
      <w:r w:rsidR="00D7037B" w:rsidRPr="00D7037B">
        <w:rPr>
          <w:rFonts w:ascii="Times New Roman" w:hAnsi="Times New Roman" w:cs="Times New Roman"/>
        </w:rPr>
        <w:t>kontrollit</w:t>
      </w:r>
      <w:proofErr w:type="spellEnd"/>
      <w:r w:rsidR="00D7037B" w:rsidRPr="00D7037B">
        <w:rPr>
          <w:rFonts w:ascii="Times New Roman" w:hAnsi="Times New Roman" w:cs="Times New Roman"/>
        </w:rPr>
        <w:t xml:space="preserve">, e </w:t>
      </w:r>
      <w:proofErr w:type="spellStart"/>
      <w:r w:rsidR="00D7037B" w:rsidRPr="00D7037B">
        <w:rPr>
          <w:rFonts w:ascii="Times New Roman" w:hAnsi="Times New Roman" w:cs="Times New Roman"/>
        </w:rPr>
        <w:t>cila</w:t>
      </w:r>
      <w:proofErr w:type="spellEnd"/>
      <w:r w:rsidR="00D7037B" w:rsidRPr="00D7037B">
        <w:rPr>
          <w:rFonts w:ascii="Times New Roman" w:hAnsi="Times New Roman" w:cs="Times New Roman"/>
        </w:rPr>
        <w:t xml:space="preserve"> </w:t>
      </w:r>
      <w:proofErr w:type="spellStart"/>
      <w:r w:rsidR="00D7037B" w:rsidRPr="00D7037B">
        <w:rPr>
          <w:rFonts w:ascii="Times New Roman" w:hAnsi="Times New Roman" w:cs="Times New Roman"/>
        </w:rPr>
        <w:t>hartohet</w:t>
      </w:r>
      <w:proofErr w:type="spellEnd"/>
      <w:r w:rsidR="00D7037B" w:rsidRPr="00D7037B">
        <w:rPr>
          <w:rFonts w:ascii="Times New Roman" w:hAnsi="Times New Roman" w:cs="Times New Roman"/>
        </w:rPr>
        <w:t xml:space="preserve"> </w:t>
      </w:r>
      <w:proofErr w:type="spellStart"/>
      <w:r w:rsidR="00D7037B" w:rsidRPr="00D7037B">
        <w:rPr>
          <w:rFonts w:ascii="Times New Roman" w:hAnsi="Times New Roman" w:cs="Times New Roman"/>
        </w:rPr>
        <w:t>nga</w:t>
      </w:r>
      <w:proofErr w:type="spellEnd"/>
      <w:r w:rsidR="00D7037B" w:rsidRPr="00D7037B">
        <w:rPr>
          <w:rFonts w:ascii="Times New Roman" w:hAnsi="Times New Roman" w:cs="Times New Roman"/>
        </w:rPr>
        <w:t xml:space="preserve"> </w:t>
      </w:r>
      <w:proofErr w:type="spellStart"/>
      <w:r w:rsidR="00D7037B" w:rsidRPr="00D7037B">
        <w:rPr>
          <w:rFonts w:ascii="Times New Roman" w:hAnsi="Times New Roman" w:cs="Times New Roman"/>
        </w:rPr>
        <w:t>komisioni</w:t>
      </w:r>
      <w:proofErr w:type="spellEnd"/>
      <w:r w:rsidR="00D7037B" w:rsidRPr="00D7037B">
        <w:rPr>
          <w:rFonts w:ascii="Times New Roman" w:hAnsi="Times New Roman" w:cs="Times New Roman"/>
        </w:rPr>
        <w:t xml:space="preserve"> </w:t>
      </w:r>
      <w:proofErr w:type="spellStart"/>
      <w:r w:rsidR="00D7037B" w:rsidRPr="00D7037B">
        <w:rPr>
          <w:rFonts w:ascii="Times New Roman" w:hAnsi="Times New Roman" w:cs="Times New Roman"/>
        </w:rPr>
        <w:t>vlerësues</w:t>
      </w:r>
      <w:proofErr w:type="spellEnd"/>
      <w:r w:rsidR="00D7037B" w:rsidRPr="00D7037B">
        <w:rPr>
          <w:rFonts w:ascii="Times New Roman" w:hAnsi="Times New Roman" w:cs="Times New Roman"/>
        </w:rPr>
        <w:t>.</w:t>
      </w:r>
    </w:p>
    <w:p w14:paraId="67593DB5" w14:textId="68AFCED6" w:rsidR="009411B2" w:rsidRPr="00191ECF" w:rsidRDefault="009411B2" w:rsidP="00D7037B">
      <w:pPr>
        <w:overflowPunct w:val="0"/>
        <w:autoSpaceDE w:val="0"/>
        <w:autoSpaceDN w:val="0"/>
        <w:adjustRightInd w:val="0"/>
        <w:spacing w:after="0" w:line="276" w:lineRule="auto"/>
        <w:jc w:val="both"/>
        <w:textAlignment w:val="baseline"/>
        <w:rPr>
          <w:rFonts w:ascii="Times New Roman" w:eastAsia="Times New Roman" w:hAnsi="Times New Roman" w:cs="Times New Roman"/>
          <w:kern w:val="0"/>
          <w:lang w:val="sq-AL"/>
          <w14:ligatures w14:val="none"/>
        </w:rPr>
      </w:pPr>
    </w:p>
    <w:p w14:paraId="7D19561F" w14:textId="77777777" w:rsidR="00D7037B" w:rsidRDefault="00D7037B" w:rsidP="00D7037B">
      <w:pPr>
        <w:pStyle w:val="NormalWeb"/>
      </w:pPr>
      <w:proofErr w:type="spellStart"/>
      <w:r w:rsidRPr="00D7037B">
        <w:rPr>
          <w:b/>
          <w:bCs/>
        </w:rPr>
        <w:lastRenderedPageBreak/>
        <w:t>Për</w:t>
      </w:r>
      <w:proofErr w:type="spellEnd"/>
      <w:r w:rsidRPr="00D7037B">
        <w:rPr>
          <w:b/>
          <w:bCs/>
        </w:rPr>
        <w:t xml:space="preserve"> </w:t>
      </w:r>
      <w:proofErr w:type="spellStart"/>
      <w:r w:rsidRPr="00D7037B">
        <w:rPr>
          <w:b/>
          <w:bCs/>
        </w:rPr>
        <w:t>realizimin</w:t>
      </w:r>
      <w:proofErr w:type="spellEnd"/>
      <w:r w:rsidRPr="00D7037B">
        <w:rPr>
          <w:b/>
          <w:bCs/>
        </w:rPr>
        <w:t xml:space="preserve"> e </w:t>
      </w:r>
      <w:proofErr w:type="spellStart"/>
      <w:r w:rsidRPr="00D7037B">
        <w:rPr>
          <w:b/>
          <w:bCs/>
        </w:rPr>
        <w:t>Detyrës</w:t>
      </w:r>
      <w:proofErr w:type="spellEnd"/>
      <w:r w:rsidRPr="00D7037B">
        <w:rPr>
          <w:b/>
          <w:bCs/>
        </w:rPr>
        <w:t xml:space="preserve"> 3:</w:t>
      </w:r>
      <w:r>
        <w:t xml:space="preserve"> “</w:t>
      </w:r>
      <w:proofErr w:type="spellStart"/>
      <w:r>
        <w:t>Punime</w:t>
      </w:r>
      <w:proofErr w:type="spellEnd"/>
      <w:r>
        <w:t xml:space="preserve"> </w:t>
      </w:r>
      <w:proofErr w:type="spellStart"/>
      <w:r>
        <w:t>të</w:t>
      </w:r>
      <w:proofErr w:type="spellEnd"/>
      <w:r>
        <w:t xml:space="preserve"> </w:t>
      </w:r>
      <w:proofErr w:type="spellStart"/>
      <w:r>
        <w:t>zëvendësimit</w:t>
      </w:r>
      <w:proofErr w:type="spellEnd"/>
      <w:r>
        <w:t xml:space="preserve"> </w:t>
      </w:r>
      <w:proofErr w:type="spellStart"/>
      <w:r>
        <w:t>të</w:t>
      </w:r>
      <w:proofErr w:type="spellEnd"/>
      <w:r>
        <w:t xml:space="preserve"> </w:t>
      </w:r>
      <w:proofErr w:type="spellStart"/>
      <w:r>
        <w:t>sistemit</w:t>
      </w:r>
      <w:proofErr w:type="spellEnd"/>
      <w:r>
        <w:t xml:space="preserve"> </w:t>
      </w:r>
      <w:proofErr w:type="spellStart"/>
      <w:r>
        <w:t>të</w:t>
      </w:r>
      <w:proofErr w:type="spellEnd"/>
      <w:r>
        <w:t xml:space="preserve"> </w:t>
      </w:r>
      <w:proofErr w:type="spellStart"/>
      <w:r>
        <w:t>transmetimit</w:t>
      </w:r>
      <w:proofErr w:type="spellEnd"/>
      <w:r>
        <w:t xml:space="preserve"> </w:t>
      </w:r>
      <w:proofErr w:type="spellStart"/>
      <w:r>
        <w:t>të</w:t>
      </w:r>
      <w:proofErr w:type="spellEnd"/>
      <w:r>
        <w:t xml:space="preserve"> </w:t>
      </w:r>
      <w:proofErr w:type="spellStart"/>
      <w:r>
        <w:t>fuqisë</w:t>
      </w:r>
      <w:proofErr w:type="spellEnd"/>
      <w:r>
        <w:t xml:space="preserve"> </w:t>
      </w:r>
      <w:proofErr w:type="spellStart"/>
      <w:r>
        <w:t>në</w:t>
      </w:r>
      <w:proofErr w:type="spellEnd"/>
      <w:r>
        <w:t xml:space="preserve"> </w:t>
      </w:r>
      <w:proofErr w:type="spellStart"/>
      <w:r>
        <w:t>automjete</w:t>
      </w:r>
      <w:proofErr w:type="spellEnd"/>
      <w:r>
        <w:t xml:space="preserve"> </w:t>
      </w:r>
      <w:proofErr w:type="spellStart"/>
      <w:r>
        <w:t>të</w:t>
      </w:r>
      <w:proofErr w:type="spellEnd"/>
      <w:r>
        <w:t xml:space="preserve"> </w:t>
      </w:r>
      <w:proofErr w:type="spellStart"/>
      <w:r>
        <w:t>lehta</w:t>
      </w:r>
      <w:proofErr w:type="spellEnd"/>
      <w:r>
        <w:t xml:space="preserve">”, </w:t>
      </w:r>
      <w:proofErr w:type="spellStart"/>
      <w:r>
        <w:t>nxënësit</w:t>
      </w:r>
      <w:proofErr w:type="spellEnd"/>
      <w:r>
        <w:t xml:space="preserve"> </w:t>
      </w:r>
      <w:proofErr w:type="spellStart"/>
      <w:r>
        <w:t>i</w:t>
      </w:r>
      <w:proofErr w:type="spellEnd"/>
      <w:r>
        <w:t xml:space="preserve"> </w:t>
      </w:r>
      <w:proofErr w:type="spellStart"/>
      <w:r>
        <w:t>jepet</w:t>
      </w:r>
      <w:proofErr w:type="spellEnd"/>
      <w:r>
        <w:t xml:space="preserve"> </w:t>
      </w:r>
      <w:proofErr w:type="spellStart"/>
      <w:r>
        <w:t>të</w:t>
      </w:r>
      <w:proofErr w:type="spellEnd"/>
      <w:r>
        <w:t xml:space="preserve"> </w:t>
      </w:r>
      <w:proofErr w:type="spellStart"/>
      <w:r>
        <w:t>kryejë</w:t>
      </w:r>
      <w:proofErr w:type="spellEnd"/>
      <w:r>
        <w:t xml:space="preserve"> </w:t>
      </w:r>
      <w:proofErr w:type="spellStart"/>
      <w:r>
        <w:t>të</w:t>
      </w:r>
      <w:proofErr w:type="spellEnd"/>
      <w:r>
        <w:t xml:space="preserve"> </w:t>
      </w:r>
      <w:proofErr w:type="spellStart"/>
      <w:r>
        <w:t>paktën</w:t>
      </w:r>
      <w:proofErr w:type="spellEnd"/>
      <w:r>
        <w:t xml:space="preserve"> </w:t>
      </w:r>
      <w:proofErr w:type="spellStart"/>
      <w:r>
        <w:t>dy</w:t>
      </w:r>
      <w:proofErr w:type="spellEnd"/>
      <w:r>
        <w:t xml:space="preserve"> </w:t>
      </w:r>
      <w:proofErr w:type="spellStart"/>
      <w:r>
        <w:t>prej</w:t>
      </w:r>
      <w:proofErr w:type="spellEnd"/>
      <w:r>
        <w:t xml:space="preserve"> </w:t>
      </w:r>
      <w:proofErr w:type="spellStart"/>
      <w:r>
        <w:t>punimeve</w:t>
      </w:r>
      <w:proofErr w:type="spellEnd"/>
      <w:r>
        <w:t xml:space="preserve"> </w:t>
      </w:r>
      <w:proofErr w:type="spellStart"/>
      <w:r>
        <w:t>të</w:t>
      </w:r>
      <w:proofErr w:type="spellEnd"/>
      <w:r>
        <w:t xml:space="preserve"> </w:t>
      </w:r>
      <w:proofErr w:type="spellStart"/>
      <w:r>
        <w:t>zëvendësimit</w:t>
      </w:r>
      <w:proofErr w:type="spellEnd"/>
      <w:r>
        <w:t xml:space="preserve"> </w:t>
      </w:r>
      <w:proofErr w:type="spellStart"/>
      <w:r>
        <w:t>në</w:t>
      </w:r>
      <w:proofErr w:type="spellEnd"/>
      <w:r>
        <w:t xml:space="preserve"> </w:t>
      </w:r>
      <w:proofErr w:type="spellStart"/>
      <w:r>
        <w:t>mekanizmat</w:t>
      </w:r>
      <w:proofErr w:type="spellEnd"/>
      <w:r>
        <w:t xml:space="preserve"> e </w:t>
      </w:r>
      <w:proofErr w:type="spellStart"/>
      <w:r>
        <w:t>sistemit</w:t>
      </w:r>
      <w:proofErr w:type="spellEnd"/>
      <w:r>
        <w:t xml:space="preserve"> </w:t>
      </w:r>
      <w:proofErr w:type="spellStart"/>
      <w:r>
        <w:t>të</w:t>
      </w:r>
      <w:proofErr w:type="spellEnd"/>
      <w:r>
        <w:t xml:space="preserve"> </w:t>
      </w:r>
      <w:proofErr w:type="spellStart"/>
      <w:r>
        <w:t>transmetimit</w:t>
      </w:r>
      <w:proofErr w:type="spellEnd"/>
      <w:r>
        <w:t xml:space="preserve"> </w:t>
      </w:r>
      <w:proofErr w:type="spellStart"/>
      <w:r>
        <w:t>të</w:t>
      </w:r>
      <w:proofErr w:type="spellEnd"/>
      <w:r>
        <w:t xml:space="preserve"> </w:t>
      </w:r>
      <w:proofErr w:type="spellStart"/>
      <w:r>
        <w:t>fuqisë</w:t>
      </w:r>
      <w:proofErr w:type="spellEnd"/>
      <w:r>
        <w:t xml:space="preserve"> (</w:t>
      </w:r>
      <w:proofErr w:type="spellStart"/>
      <w:r>
        <w:t>friksion</w:t>
      </w:r>
      <w:proofErr w:type="spellEnd"/>
      <w:r>
        <w:t xml:space="preserve">, </w:t>
      </w:r>
      <w:proofErr w:type="spellStart"/>
      <w:r>
        <w:t>kuti</w:t>
      </w:r>
      <w:proofErr w:type="spellEnd"/>
      <w:r>
        <w:t xml:space="preserve"> </w:t>
      </w:r>
      <w:proofErr w:type="spellStart"/>
      <w:r>
        <w:t>shpejtësie</w:t>
      </w:r>
      <w:proofErr w:type="spellEnd"/>
      <w:r>
        <w:t xml:space="preserve"> </w:t>
      </w:r>
      <w:proofErr w:type="spellStart"/>
      <w:r>
        <w:t>manuale</w:t>
      </w:r>
      <w:proofErr w:type="spellEnd"/>
      <w:r>
        <w:t xml:space="preserve">, </w:t>
      </w:r>
      <w:proofErr w:type="spellStart"/>
      <w:r>
        <w:t>kuti</w:t>
      </w:r>
      <w:proofErr w:type="spellEnd"/>
      <w:r>
        <w:t xml:space="preserve"> </w:t>
      </w:r>
      <w:proofErr w:type="spellStart"/>
      <w:r>
        <w:t>shpejtësie</w:t>
      </w:r>
      <w:proofErr w:type="spellEnd"/>
      <w:r>
        <w:t xml:space="preserve"> </w:t>
      </w:r>
      <w:proofErr w:type="spellStart"/>
      <w:r>
        <w:t>automatike</w:t>
      </w:r>
      <w:proofErr w:type="spellEnd"/>
      <w:r>
        <w:t xml:space="preserve">, </w:t>
      </w:r>
      <w:proofErr w:type="spellStart"/>
      <w:r>
        <w:t>transmision</w:t>
      </w:r>
      <w:proofErr w:type="spellEnd"/>
      <w:r>
        <w:t xml:space="preserve"> </w:t>
      </w:r>
      <w:proofErr w:type="spellStart"/>
      <w:r>
        <w:t>kardanik</w:t>
      </w:r>
      <w:proofErr w:type="spellEnd"/>
      <w:r>
        <w:t xml:space="preserve">, </w:t>
      </w:r>
      <w:proofErr w:type="spellStart"/>
      <w:r>
        <w:t>transmision</w:t>
      </w:r>
      <w:proofErr w:type="spellEnd"/>
      <w:r>
        <w:t xml:space="preserve"> </w:t>
      </w:r>
      <w:proofErr w:type="spellStart"/>
      <w:r>
        <w:t>kryesor</w:t>
      </w:r>
      <w:proofErr w:type="spellEnd"/>
      <w:r>
        <w:t xml:space="preserve">, </w:t>
      </w:r>
      <w:proofErr w:type="spellStart"/>
      <w:r>
        <w:t>diferencial</w:t>
      </w:r>
      <w:proofErr w:type="spellEnd"/>
      <w:r>
        <w:t xml:space="preserve"> dhe </w:t>
      </w:r>
      <w:proofErr w:type="spellStart"/>
      <w:r>
        <w:t>gjysmëboshte</w:t>
      </w:r>
      <w:proofErr w:type="spellEnd"/>
      <w:r>
        <w:t xml:space="preserve">). </w:t>
      </w:r>
      <w:proofErr w:type="spellStart"/>
      <w:r>
        <w:t>Realizimi</w:t>
      </w:r>
      <w:proofErr w:type="spellEnd"/>
      <w:r>
        <w:t xml:space="preserve"> </w:t>
      </w:r>
      <w:proofErr w:type="spellStart"/>
      <w:r>
        <w:t>i</w:t>
      </w:r>
      <w:proofErr w:type="spellEnd"/>
      <w:r>
        <w:t xml:space="preserve"> </w:t>
      </w:r>
      <w:proofErr w:type="spellStart"/>
      <w:r>
        <w:t>kësaj</w:t>
      </w:r>
      <w:proofErr w:type="spellEnd"/>
      <w:r>
        <w:t xml:space="preserve"> </w:t>
      </w:r>
      <w:proofErr w:type="spellStart"/>
      <w:r>
        <w:t>detyre</w:t>
      </w:r>
      <w:proofErr w:type="spellEnd"/>
      <w:r>
        <w:t xml:space="preserve"> do </w:t>
      </w:r>
      <w:proofErr w:type="spellStart"/>
      <w:r>
        <w:t>të</w:t>
      </w:r>
      <w:proofErr w:type="spellEnd"/>
      <w:r>
        <w:t xml:space="preserve"> </w:t>
      </w:r>
      <w:proofErr w:type="spellStart"/>
      <w:r>
        <w:t>bëhet</w:t>
      </w:r>
      <w:proofErr w:type="spellEnd"/>
      <w:r>
        <w:t xml:space="preserve"> </w:t>
      </w:r>
      <w:proofErr w:type="spellStart"/>
      <w:r>
        <w:t>në</w:t>
      </w:r>
      <w:proofErr w:type="spellEnd"/>
      <w:r>
        <w:t xml:space="preserve"> </w:t>
      </w:r>
      <w:proofErr w:type="spellStart"/>
      <w:r>
        <w:t>mjediset</w:t>
      </w:r>
      <w:proofErr w:type="spellEnd"/>
      <w:r>
        <w:t xml:space="preserve"> e </w:t>
      </w:r>
      <w:proofErr w:type="spellStart"/>
      <w:r>
        <w:t>praktikës</w:t>
      </w:r>
      <w:proofErr w:type="spellEnd"/>
      <w:r>
        <w:t xml:space="preserve"> </w:t>
      </w:r>
      <w:proofErr w:type="spellStart"/>
      <w:r>
        <w:t>profesionale</w:t>
      </w:r>
      <w:proofErr w:type="spellEnd"/>
      <w:r>
        <w:t xml:space="preserve">, </w:t>
      </w:r>
      <w:proofErr w:type="spellStart"/>
      <w:r>
        <w:t>ku</w:t>
      </w:r>
      <w:proofErr w:type="spellEnd"/>
      <w:r>
        <w:t xml:space="preserve"> </w:t>
      </w:r>
      <w:proofErr w:type="spellStart"/>
      <w:r>
        <w:t>realizohet</w:t>
      </w:r>
      <w:proofErr w:type="spellEnd"/>
      <w:r>
        <w:t xml:space="preserve"> </w:t>
      </w:r>
      <w:proofErr w:type="spellStart"/>
      <w:r>
        <w:t>montim-çmontimi</w:t>
      </w:r>
      <w:proofErr w:type="spellEnd"/>
      <w:r>
        <w:t xml:space="preserve"> </w:t>
      </w:r>
      <w:proofErr w:type="spellStart"/>
      <w:r>
        <w:t>i</w:t>
      </w:r>
      <w:proofErr w:type="spellEnd"/>
      <w:r>
        <w:t xml:space="preserve"> </w:t>
      </w:r>
      <w:proofErr w:type="spellStart"/>
      <w:r>
        <w:t>mekanizmave</w:t>
      </w:r>
      <w:proofErr w:type="spellEnd"/>
      <w:r>
        <w:t xml:space="preserve"> </w:t>
      </w:r>
      <w:proofErr w:type="spellStart"/>
      <w:r>
        <w:t>të</w:t>
      </w:r>
      <w:proofErr w:type="spellEnd"/>
      <w:r>
        <w:t xml:space="preserve"> </w:t>
      </w:r>
      <w:proofErr w:type="spellStart"/>
      <w:r>
        <w:t>sistemit</w:t>
      </w:r>
      <w:proofErr w:type="spellEnd"/>
      <w:r>
        <w:t xml:space="preserve"> </w:t>
      </w:r>
      <w:proofErr w:type="spellStart"/>
      <w:r>
        <w:t>të</w:t>
      </w:r>
      <w:proofErr w:type="spellEnd"/>
      <w:r>
        <w:t xml:space="preserve"> </w:t>
      </w:r>
      <w:proofErr w:type="spellStart"/>
      <w:r>
        <w:t>transmetimit</w:t>
      </w:r>
      <w:proofErr w:type="spellEnd"/>
      <w:r>
        <w:t xml:space="preserve"> </w:t>
      </w:r>
      <w:proofErr w:type="spellStart"/>
      <w:r>
        <w:t>të</w:t>
      </w:r>
      <w:proofErr w:type="spellEnd"/>
      <w:r>
        <w:t xml:space="preserve"> </w:t>
      </w:r>
      <w:proofErr w:type="spellStart"/>
      <w:r>
        <w:t>fuqisë</w:t>
      </w:r>
      <w:proofErr w:type="spellEnd"/>
      <w:r>
        <w:t xml:space="preserve">. </w:t>
      </w:r>
      <w:proofErr w:type="spellStart"/>
      <w:r>
        <w:t>Nxënësi</w:t>
      </w:r>
      <w:proofErr w:type="spellEnd"/>
      <w:r>
        <w:t xml:space="preserve"> do </w:t>
      </w:r>
      <w:proofErr w:type="spellStart"/>
      <w:r>
        <w:t>të</w:t>
      </w:r>
      <w:proofErr w:type="spellEnd"/>
      <w:r>
        <w:t xml:space="preserve"> </w:t>
      </w:r>
      <w:proofErr w:type="spellStart"/>
      <w:r>
        <w:t>punojë</w:t>
      </w:r>
      <w:proofErr w:type="spellEnd"/>
      <w:r>
        <w:t xml:space="preserve"> </w:t>
      </w:r>
      <w:proofErr w:type="spellStart"/>
      <w:r>
        <w:t>në</w:t>
      </w:r>
      <w:proofErr w:type="spellEnd"/>
      <w:r>
        <w:t xml:space="preserve"> </w:t>
      </w:r>
      <w:proofErr w:type="spellStart"/>
      <w:r>
        <w:t>mënyrë</w:t>
      </w:r>
      <w:proofErr w:type="spellEnd"/>
      <w:r>
        <w:t xml:space="preserve"> </w:t>
      </w:r>
      <w:proofErr w:type="spellStart"/>
      <w:r>
        <w:t>individuale</w:t>
      </w:r>
      <w:proofErr w:type="spellEnd"/>
      <w:r>
        <w:t xml:space="preserve">. </w:t>
      </w:r>
      <w:proofErr w:type="spellStart"/>
      <w:r>
        <w:t>Atij</w:t>
      </w:r>
      <w:proofErr w:type="spellEnd"/>
      <w:r>
        <w:t xml:space="preserve"> </w:t>
      </w:r>
      <w:proofErr w:type="spellStart"/>
      <w:r>
        <w:t>i</w:t>
      </w:r>
      <w:proofErr w:type="spellEnd"/>
      <w:r>
        <w:t xml:space="preserve"> </w:t>
      </w:r>
      <w:proofErr w:type="spellStart"/>
      <w:r>
        <w:t>vihen</w:t>
      </w:r>
      <w:proofErr w:type="spellEnd"/>
      <w:r>
        <w:t xml:space="preserve"> </w:t>
      </w:r>
      <w:proofErr w:type="spellStart"/>
      <w:r>
        <w:t>në</w:t>
      </w:r>
      <w:proofErr w:type="spellEnd"/>
      <w:r>
        <w:t xml:space="preserve"> </w:t>
      </w:r>
      <w:proofErr w:type="spellStart"/>
      <w:r>
        <w:t>dispozicion</w:t>
      </w:r>
      <w:proofErr w:type="spellEnd"/>
      <w:r>
        <w:t xml:space="preserve"> </w:t>
      </w:r>
      <w:proofErr w:type="spellStart"/>
      <w:r>
        <w:t>mjetet</w:t>
      </w:r>
      <w:proofErr w:type="spellEnd"/>
      <w:r>
        <w:t xml:space="preserve"> dhe </w:t>
      </w:r>
      <w:proofErr w:type="spellStart"/>
      <w:r>
        <w:t>pajisjet</w:t>
      </w:r>
      <w:proofErr w:type="spellEnd"/>
      <w:r>
        <w:t xml:space="preserve"> e </w:t>
      </w:r>
      <w:proofErr w:type="spellStart"/>
      <w:r>
        <w:t>domosdoshme</w:t>
      </w:r>
      <w:proofErr w:type="spellEnd"/>
      <w:r>
        <w:t xml:space="preserve">, </w:t>
      </w:r>
      <w:proofErr w:type="spellStart"/>
      <w:r>
        <w:t>si</w:t>
      </w:r>
      <w:proofErr w:type="spellEnd"/>
      <w:r>
        <w:t xml:space="preserve">: </w:t>
      </w:r>
      <w:proofErr w:type="spellStart"/>
      <w:r>
        <w:t>kompleti</w:t>
      </w:r>
      <w:proofErr w:type="spellEnd"/>
      <w:r>
        <w:t xml:space="preserve"> </w:t>
      </w:r>
      <w:proofErr w:type="spellStart"/>
      <w:r>
        <w:t>i</w:t>
      </w:r>
      <w:proofErr w:type="spellEnd"/>
      <w:r>
        <w:t xml:space="preserve"> </w:t>
      </w:r>
      <w:proofErr w:type="spellStart"/>
      <w:r>
        <w:t>veglave</w:t>
      </w:r>
      <w:proofErr w:type="spellEnd"/>
      <w:r>
        <w:t xml:space="preserve">, </w:t>
      </w:r>
      <w:proofErr w:type="spellStart"/>
      <w:r>
        <w:t>instrumentet</w:t>
      </w:r>
      <w:proofErr w:type="spellEnd"/>
      <w:r>
        <w:t xml:space="preserve"> </w:t>
      </w:r>
      <w:proofErr w:type="spellStart"/>
      <w:r>
        <w:t>matës</w:t>
      </w:r>
      <w:proofErr w:type="spellEnd"/>
      <w:r>
        <w:t xml:space="preserve">, </w:t>
      </w:r>
      <w:proofErr w:type="spellStart"/>
      <w:r>
        <w:t>automjeti</w:t>
      </w:r>
      <w:proofErr w:type="spellEnd"/>
      <w:r>
        <w:t xml:space="preserve"> </w:t>
      </w:r>
      <w:proofErr w:type="spellStart"/>
      <w:r>
        <w:t>mësimor</w:t>
      </w:r>
      <w:proofErr w:type="spellEnd"/>
      <w:r>
        <w:t xml:space="preserve">, </w:t>
      </w:r>
      <w:proofErr w:type="spellStart"/>
      <w:r>
        <w:t>agregate</w:t>
      </w:r>
      <w:proofErr w:type="spellEnd"/>
      <w:r>
        <w:t xml:space="preserve">, </w:t>
      </w:r>
      <w:proofErr w:type="spellStart"/>
      <w:r>
        <w:t>katalogë</w:t>
      </w:r>
      <w:proofErr w:type="spellEnd"/>
      <w:r>
        <w:t xml:space="preserve">, </w:t>
      </w:r>
      <w:proofErr w:type="spellStart"/>
      <w:r>
        <w:t>manuale</w:t>
      </w:r>
      <w:proofErr w:type="spellEnd"/>
      <w:r>
        <w:t xml:space="preserve">, </w:t>
      </w:r>
      <w:proofErr w:type="spellStart"/>
      <w:r>
        <w:t>etj</w:t>
      </w:r>
      <w:proofErr w:type="spellEnd"/>
      <w:r>
        <w:t xml:space="preserve">. </w:t>
      </w:r>
      <w:proofErr w:type="spellStart"/>
      <w:r>
        <w:t>Nxënësi</w:t>
      </w:r>
      <w:proofErr w:type="spellEnd"/>
      <w:r>
        <w:t xml:space="preserve">, </w:t>
      </w:r>
      <w:proofErr w:type="spellStart"/>
      <w:r>
        <w:t>pasi</w:t>
      </w:r>
      <w:proofErr w:type="spellEnd"/>
      <w:r>
        <w:t xml:space="preserve"> </w:t>
      </w:r>
      <w:proofErr w:type="spellStart"/>
      <w:r>
        <w:t>bën</w:t>
      </w:r>
      <w:proofErr w:type="spellEnd"/>
      <w:r>
        <w:t xml:space="preserve"> </w:t>
      </w:r>
      <w:proofErr w:type="spellStart"/>
      <w:r>
        <w:t>përzgjedhjen</w:t>
      </w:r>
      <w:proofErr w:type="spellEnd"/>
      <w:r>
        <w:t xml:space="preserve"> e </w:t>
      </w:r>
      <w:proofErr w:type="spellStart"/>
      <w:r>
        <w:t>tyre</w:t>
      </w:r>
      <w:proofErr w:type="spellEnd"/>
      <w:r>
        <w:t xml:space="preserve">, </w:t>
      </w:r>
      <w:proofErr w:type="spellStart"/>
      <w:r>
        <w:t>kryen</w:t>
      </w:r>
      <w:proofErr w:type="spellEnd"/>
      <w:r>
        <w:t xml:space="preserve"> </w:t>
      </w:r>
      <w:proofErr w:type="spellStart"/>
      <w:r>
        <w:t>procesin</w:t>
      </w:r>
      <w:proofErr w:type="spellEnd"/>
      <w:r>
        <w:t xml:space="preserve"> e </w:t>
      </w:r>
      <w:proofErr w:type="spellStart"/>
      <w:r>
        <w:t>çmontimit</w:t>
      </w:r>
      <w:proofErr w:type="spellEnd"/>
      <w:r>
        <w:t xml:space="preserve">, </w:t>
      </w:r>
      <w:proofErr w:type="spellStart"/>
      <w:r>
        <w:t>bën</w:t>
      </w:r>
      <w:proofErr w:type="spellEnd"/>
      <w:r>
        <w:t xml:space="preserve"> </w:t>
      </w:r>
      <w:proofErr w:type="spellStart"/>
      <w:r>
        <w:t>matjet</w:t>
      </w:r>
      <w:proofErr w:type="spellEnd"/>
      <w:r>
        <w:t xml:space="preserve"> </w:t>
      </w:r>
      <w:proofErr w:type="spellStart"/>
      <w:r>
        <w:t>përkatëse</w:t>
      </w:r>
      <w:proofErr w:type="spellEnd"/>
      <w:r>
        <w:t xml:space="preserve"> dhe </w:t>
      </w:r>
      <w:proofErr w:type="spellStart"/>
      <w:r>
        <w:t>bën</w:t>
      </w:r>
      <w:proofErr w:type="spellEnd"/>
      <w:r>
        <w:t xml:space="preserve"> </w:t>
      </w:r>
      <w:proofErr w:type="spellStart"/>
      <w:r>
        <w:t>montimin</w:t>
      </w:r>
      <w:proofErr w:type="spellEnd"/>
      <w:r>
        <w:t xml:space="preserve"> e </w:t>
      </w:r>
      <w:proofErr w:type="spellStart"/>
      <w:r>
        <w:t>elementeve</w:t>
      </w:r>
      <w:proofErr w:type="spellEnd"/>
      <w:r>
        <w:t xml:space="preserve"> </w:t>
      </w:r>
      <w:proofErr w:type="spellStart"/>
      <w:r>
        <w:t>të</w:t>
      </w:r>
      <w:proofErr w:type="spellEnd"/>
      <w:r>
        <w:t xml:space="preserve"> </w:t>
      </w:r>
      <w:proofErr w:type="spellStart"/>
      <w:r>
        <w:t>përcaktuara</w:t>
      </w:r>
      <w:proofErr w:type="spellEnd"/>
      <w:r>
        <w:t xml:space="preserve"> </w:t>
      </w:r>
      <w:proofErr w:type="spellStart"/>
      <w:r>
        <w:t>nga</w:t>
      </w:r>
      <w:proofErr w:type="spellEnd"/>
      <w:r>
        <w:t xml:space="preserve"> </w:t>
      </w:r>
      <w:proofErr w:type="spellStart"/>
      <w:r>
        <w:t>komisioni</w:t>
      </w:r>
      <w:proofErr w:type="spellEnd"/>
      <w:r>
        <w:t xml:space="preserve">. Ai </w:t>
      </w:r>
      <w:proofErr w:type="spellStart"/>
      <w:r>
        <w:t>vëzhgohet</w:t>
      </w:r>
      <w:proofErr w:type="spellEnd"/>
      <w:r>
        <w:t xml:space="preserve"> </w:t>
      </w:r>
      <w:proofErr w:type="spellStart"/>
      <w:r>
        <w:t>nga</w:t>
      </w:r>
      <w:proofErr w:type="spellEnd"/>
      <w:r>
        <w:t xml:space="preserve"> </w:t>
      </w:r>
      <w:proofErr w:type="spellStart"/>
      <w:r>
        <w:t>komisioni</w:t>
      </w:r>
      <w:proofErr w:type="spellEnd"/>
      <w:r>
        <w:t xml:space="preserve"> </w:t>
      </w:r>
      <w:proofErr w:type="spellStart"/>
      <w:r>
        <w:t>në</w:t>
      </w:r>
      <w:proofErr w:type="spellEnd"/>
      <w:r>
        <w:t xml:space="preserve"> </w:t>
      </w:r>
      <w:proofErr w:type="spellStart"/>
      <w:r>
        <w:t>çdo</w:t>
      </w:r>
      <w:proofErr w:type="spellEnd"/>
      <w:r>
        <w:t xml:space="preserve"> hap </w:t>
      </w:r>
      <w:proofErr w:type="spellStart"/>
      <w:r>
        <w:t>pune</w:t>
      </w:r>
      <w:proofErr w:type="spellEnd"/>
      <w:r>
        <w:t xml:space="preserve"> </w:t>
      </w:r>
      <w:proofErr w:type="spellStart"/>
      <w:r>
        <w:t>që</w:t>
      </w:r>
      <w:proofErr w:type="spellEnd"/>
      <w:r>
        <w:t xml:space="preserve"> </w:t>
      </w:r>
      <w:proofErr w:type="spellStart"/>
      <w:r>
        <w:t>kryen</w:t>
      </w:r>
      <w:proofErr w:type="spellEnd"/>
      <w:r>
        <w:t xml:space="preserve">. Ai do </w:t>
      </w:r>
      <w:proofErr w:type="spellStart"/>
      <w:r>
        <w:t>të</w:t>
      </w:r>
      <w:proofErr w:type="spellEnd"/>
      <w:r>
        <w:t xml:space="preserve"> </w:t>
      </w:r>
      <w:proofErr w:type="spellStart"/>
      <w:r>
        <w:t>vlerësohet</w:t>
      </w:r>
      <w:proofErr w:type="spellEnd"/>
      <w:r>
        <w:t xml:space="preserve"> </w:t>
      </w:r>
      <w:proofErr w:type="spellStart"/>
      <w:r>
        <w:t>për</w:t>
      </w:r>
      <w:proofErr w:type="spellEnd"/>
      <w:r>
        <w:t xml:space="preserve"> </w:t>
      </w:r>
      <w:proofErr w:type="spellStart"/>
      <w:r>
        <w:t>punimet</w:t>
      </w:r>
      <w:proofErr w:type="spellEnd"/>
      <w:r>
        <w:t xml:space="preserve"> e </w:t>
      </w:r>
      <w:proofErr w:type="spellStart"/>
      <w:r>
        <w:t>kryera</w:t>
      </w:r>
      <w:proofErr w:type="spellEnd"/>
      <w:r>
        <w:t xml:space="preserve">, </w:t>
      </w:r>
      <w:proofErr w:type="spellStart"/>
      <w:r>
        <w:t>diagnostikimin</w:t>
      </w:r>
      <w:proofErr w:type="spellEnd"/>
      <w:r>
        <w:t xml:space="preserve"> dhe </w:t>
      </w:r>
      <w:proofErr w:type="spellStart"/>
      <w:r>
        <w:t>zëvendësimin</w:t>
      </w:r>
      <w:proofErr w:type="spellEnd"/>
      <w:r>
        <w:t xml:space="preserve"> e </w:t>
      </w:r>
      <w:proofErr w:type="spellStart"/>
      <w:r>
        <w:t>agregateve</w:t>
      </w:r>
      <w:proofErr w:type="spellEnd"/>
      <w:r>
        <w:t xml:space="preserve"> </w:t>
      </w:r>
      <w:proofErr w:type="spellStart"/>
      <w:r>
        <w:t>të</w:t>
      </w:r>
      <w:proofErr w:type="spellEnd"/>
      <w:r>
        <w:t xml:space="preserve"> </w:t>
      </w:r>
      <w:proofErr w:type="spellStart"/>
      <w:r>
        <w:t>transmisionit</w:t>
      </w:r>
      <w:proofErr w:type="spellEnd"/>
      <w:r>
        <w:t xml:space="preserve"> </w:t>
      </w:r>
      <w:proofErr w:type="spellStart"/>
      <w:r>
        <w:t>të</w:t>
      </w:r>
      <w:proofErr w:type="spellEnd"/>
      <w:r>
        <w:t xml:space="preserve"> </w:t>
      </w:r>
      <w:proofErr w:type="spellStart"/>
      <w:r>
        <w:t>fuqisë</w:t>
      </w:r>
      <w:proofErr w:type="spellEnd"/>
      <w:r>
        <w:t xml:space="preserve"> </w:t>
      </w:r>
      <w:proofErr w:type="spellStart"/>
      <w:r>
        <w:t>në</w:t>
      </w:r>
      <w:proofErr w:type="spellEnd"/>
      <w:r>
        <w:t xml:space="preserve"> </w:t>
      </w:r>
      <w:proofErr w:type="spellStart"/>
      <w:r>
        <w:t>automjetet</w:t>
      </w:r>
      <w:proofErr w:type="spellEnd"/>
      <w:r>
        <w:t xml:space="preserve"> e </w:t>
      </w:r>
      <w:proofErr w:type="spellStart"/>
      <w:r>
        <w:t>lehta</w:t>
      </w:r>
      <w:proofErr w:type="spellEnd"/>
      <w:r>
        <w:t xml:space="preserve">, me </w:t>
      </w:r>
      <w:proofErr w:type="spellStart"/>
      <w:r>
        <w:t>anë</w:t>
      </w:r>
      <w:proofErr w:type="spellEnd"/>
      <w:r>
        <w:t xml:space="preserve"> </w:t>
      </w:r>
      <w:proofErr w:type="spellStart"/>
      <w:r>
        <w:t>të</w:t>
      </w:r>
      <w:proofErr w:type="spellEnd"/>
      <w:r>
        <w:t xml:space="preserve"> </w:t>
      </w:r>
      <w:proofErr w:type="spellStart"/>
      <w:r>
        <w:t>listës</w:t>
      </w:r>
      <w:proofErr w:type="spellEnd"/>
      <w:r>
        <w:t xml:space="preserve"> </w:t>
      </w:r>
      <w:proofErr w:type="spellStart"/>
      <w:r>
        <w:t>së</w:t>
      </w:r>
      <w:proofErr w:type="spellEnd"/>
      <w:r>
        <w:t xml:space="preserve"> </w:t>
      </w:r>
      <w:proofErr w:type="spellStart"/>
      <w:r>
        <w:t>kontrollit</w:t>
      </w:r>
      <w:proofErr w:type="spellEnd"/>
      <w:r>
        <w:t>.</w:t>
      </w:r>
    </w:p>
    <w:p w14:paraId="5009E915" w14:textId="77777777" w:rsidR="00D7037B" w:rsidRDefault="00D7037B" w:rsidP="00D7037B">
      <w:pPr>
        <w:pStyle w:val="NormalWeb"/>
      </w:pPr>
      <w:proofErr w:type="spellStart"/>
      <w:r w:rsidRPr="00D7037B">
        <w:rPr>
          <w:b/>
          <w:bCs/>
        </w:rPr>
        <w:t>Për</w:t>
      </w:r>
      <w:proofErr w:type="spellEnd"/>
      <w:r w:rsidRPr="00D7037B">
        <w:rPr>
          <w:b/>
          <w:bCs/>
        </w:rPr>
        <w:t xml:space="preserve"> </w:t>
      </w:r>
      <w:proofErr w:type="spellStart"/>
      <w:r w:rsidRPr="00D7037B">
        <w:rPr>
          <w:b/>
          <w:bCs/>
        </w:rPr>
        <w:t>realizimin</w:t>
      </w:r>
      <w:proofErr w:type="spellEnd"/>
      <w:r w:rsidRPr="00D7037B">
        <w:rPr>
          <w:b/>
          <w:bCs/>
        </w:rPr>
        <w:t xml:space="preserve"> e </w:t>
      </w:r>
      <w:proofErr w:type="spellStart"/>
      <w:r w:rsidRPr="00D7037B">
        <w:rPr>
          <w:b/>
          <w:bCs/>
        </w:rPr>
        <w:t>Detyrës</w:t>
      </w:r>
      <w:proofErr w:type="spellEnd"/>
      <w:r w:rsidRPr="00D7037B">
        <w:rPr>
          <w:b/>
          <w:bCs/>
        </w:rPr>
        <w:t xml:space="preserve"> 4:</w:t>
      </w:r>
      <w:r>
        <w:t xml:space="preserve"> “</w:t>
      </w:r>
      <w:proofErr w:type="spellStart"/>
      <w:r>
        <w:t>Punime</w:t>
      </w:r>
      <w:proofErr w:type="spellEnd"/>
      <w:r>
        <w:t xml:space="preserve"> </w:t>
      </w:r>
      <w:proofErr w:type="spellStart"/>
      <w:r>
        <w:t>në</w:t>
      </w:r>
      <w:proofErr w:type="spellEnd"/>
      <w:r>
        <w:t xml:space="preserve"> </w:t>
      </w:r>
      <w:proofErr w:type="spellStart"/>
      <w:r>
        <w:t>sistemin</w:t>
      </w:r>
      <w:proofErr w:type="spellEnd"/>
      <w:r>
        <w:t xml:space="preserve"> e </w:t>
      </w:r>
      <w:proofErr w:type="spellStart"/>
      <w:r>
        <w:t>drejtimit</w:t>
      </w:r>
      <w:proofErr w:type="spellEnd"/>
      <w:r>
        <w:t xml:space="preserve"> dhe </w:t>
      </w:r>
      <w:proofErr w:type="spellStart"/>
      <w:r>
        <w:t>të</w:t>
      </w:r>
      <w:proofErr w:type="spellEnd"/>
      <w:r>
        <w:t xml:space="preserve"> </w:t>
      </w:r>
      <w:proofErr w:type="spellStart"/>
      <w:r>
        <w:t>frenimit</w:t>
      </w:r>
      <w:proofErr w:type="spellEnd"/>
      <w:r>
        <w:t xml:space="preserve">”, kjo </w:t>
      </w:r>
      <w:proofErr w:type="spellStart"/>
      <w:r>
        <w:t>detyrë</w:t>
      </w:r>
      <w:proofErr w:type="spellEnd"/>
      <w:r>
        <w:t xml:space="preserve"> do </w:t>
      </w:r>
      <w:proofErr w:type="spellStart"/>
      <w:r>
        <w:t>të</w:t>
      </w:r>
      <w:proofErr w:type="spellEnd"/>
      <w:r>
        <w:t xml:space="preserve"> </w:t>
      </w:r>
      <w:proofErr w:type="spellStart"/>
      <w:r>
        <w:t>kryhet</w:t>
      </w:r>
      <w:proofErr w:type="spellEnd"/>
      <w:r>
        <w:t xml:space="preserve"> </w:t>
      </w:r>
      <w:proofErr w:type="spellStart"/>
      <w:r>
        <w:t>në</w:t>
      </w:r>
      <w:proofErr w:type="spellEnd"/>
      <w:r>
        <w:t xml:space="preserve"> </w:t>
      </w:r>
      <w:proofErr w:type="spellStart"/>
      <w:r>
        <w:t>repartin</w:t>
      </w:r>
      <w:proofErr w:type="spellEnd"/>
      <w:r>
        <w:t xml:space="preserve"> e </w:t>
      </w:r>
      <w:proofErr w:type="spellStart"/>
      <w:r>
        <w:t>shërbimit</w:t>
      </w:r>
      <w:proofErr w:type="spellEnd"/>
      <w:r>
        <w:t xml:space="preserve"> </w:t>
      </w:r>
      <w:proofErr w:type="spellStart"/>
      <w:r>
        <w:t>të</w:t>
      </w:r>
      <w:proofErr w:type="spellEnd"/>
      <w:r>
        <w:t xml:space="preserve"> </w:t>
      </w:r>
      <w:proofErr w:type="spellStart"/>
      <w:r>
        <w:t>automjeteve</w:t>
      </w:r>
      <w:proofErr w:type="spellEnd"/>
      <w:r>
        <w:t xml:space="preserve"> </w:t>
      </w:r>
      <w:proofErr w:type="spellStart"/>
      <w:r>
        <w:t>ose</w:t>
      </w:r>
      <w:proofErr w:type="spellEnd"/>
      <w:r>
        <w:t xml:space="preserve"> </w:t>
      </w:r>
      <w:proofErr w:type="spellStart"/>
      <w:r>
        <w:t>në</w:t>
      </w:r>
      <w:proofErr w:type="spellEnd"/>
      <w:r>
        <w:t xml:space="preserve"> </w:t>
      </w:r>
      <w:proofErr w:type="spellStart"/>
      <w:r>
        <w:t>mjedis</w:t>
      </w:r>
      <w:proofErr w:type="spellEnd"/>
      <w:r>
        <w:t xml:space="preserve"> real </w:t>
      </w:r>
      <w:proofErr w:type="spellStart"/>
      <w:r>
        <w:t>pune</w:t>
      </w:r>
      <w:proofErr w:type="spellEnd"/>
      <w:r>
        <w:t xml:space="preserve"> (</w:t>
      </w:r>
      <w:proofErr w:type="spellStart"/>
      <w:r>
        <w:t>servis</w:t>
      </w:r>
      <w:proofErr w:type="spellEnd"/>
      <w:r>
        <w:t xml:space="preserve">), </w:t>
      </w:r>
      <w:proofErr w:type="spellStart"/>
      <w:r>
        <w:t>ku</w:t>
      </w:r>
      <w:proofErr w:type="spellEnd"/>
      <w:r>
        <w:t xml:space="preserve"> mund </w:t>
      </w:r>
      <w:proofErr w:type="spellStart"/>
      <w:r>
        <w:t>të</w:t>
      </w:r>
      <w:proofErr w:type="spellEnd"/>
      <w:r>
        <w:t xml:space="preserve"> </w:t>
      </w:r>
      <w:proofErr w:type="spellStart"/>
      <w:r>
        <w:t>kryhen</w:t>
      </w:r>
      <w:proofErr w:type="spellEnd"/>
      <w:r>
        <w:t xml:space="preserve"> </w:t>
      </w:r>
      <w:proofErr w:type="spellStart"/>
      <w:r>
        <w:t>mirëmbajtje</w:t>
      </w:r>
      <w:proofErr w:type="spellEnd"/>
      <w:r>
        <w:t xml:space="preserve"> dhe </w:t>
      </w:r>
      <w:proofErr w:type="spellStart"/>
      <w:r>
        <w:t>riparime</w:t>
      </w:r>
      <w:proofErr w:type="spellEnd"/>
      <w:r>
        <w:t xml:space="preserve"> </w:t>
      </w:r>
      <w:proofErr w:type="spellStart"/>
      <w:r>
        <w:t>në</w:t>
      </w:r>
      <w:proofErr w:type="spellEnd"/>
      <w:r>
        <w:t xml:space="preserve"> </w:t>
      </w:r>
      <w:proofErr w:type="spellStart"/>
      <w:r>
        <w:t>sistemin</w:t>
      </w:r>
      <w:proofErr w:type="spellEnd"/>
      <w:r>
        <w:t xml:space="preserve"> e </w:t>
      </w:r>
      <w:proofErr w:type="spellStart"/>
      <w:r>
        <w:t>drejtimit</w:t>
      </w:r>
      <w:proofErr w:type="spellEnd"/>
      <w:r>
        <w:t xml:space="preserve"> dhe </w:t>
      </w:r>
      <w:proofErr w:type="spellStart"/>
      <w:r>
        <w:t>të</w:t>
      </w:r>
      <w:proofErr w:type="spellEnd"/>
      <w:r>
        <w:t xml:space="preserve"> </w:t>
      </w:r>
      <w:proofErr w:type="spellStart"/>
      <w:r>
        <w:t>frenimit</w:t>
      </w:r>
      <w:proofErr w:type="spellEnd"/>
      <w:r>
        <w:t xml:space="preserve">. </w:t>
      </w:r>
      <w:proofErr w:type="spellStart"/>
      <w:r>
        <w:t>Nxënësi</w:t>
      </w:r>
      <w:proofErr w:type="spellEnd"/>
      <w:r>
        <w:t xml:space="preserve"> </w:t>
      </w:r>
      <w:proofErr w:type="spellStart"/>
      <w:r>
        <w:t>punon</w:t>
      </w:r>
      <w:proofErr w:type="spellEnd"/>
      <w:r>
        <w:t xml:space="preserve"> </w:t>
      </w:r>
      <w:proofErr w:type="spellStart"/>
      <w:r>
        <w:t>në</w:t>
      </w:r>
      <w:proofErr w:type="spellEnd"/>
      <w:r>
        <w:t xml:space="preserve"> </w:t>
      </w:r>
      <w:proofErr w:type="spellStart"/>
      <w:r>
        <w:t>mënyrë</w:t>
      </w:r>
      <w:proofErr w:type="spellEnd"/>
      <w:r>
        <w:t xml:space="preserve"> </w:t>
      </w:r>
      <w:proofErr w:type="spellStart"/>
      <w:r>
        <w:t>individuale</w:t>
      </w:r>
      <w:proofErr w:type="spellEnd"/>
      <w:r>
        <w:t xml:space="preserve">. Ai duhet </w:t>
      </w:r>
      <w:proofErr w:type="spellStart"/>
      <w:r>
        <w:t>të</w:t>
      </w:r>
      <w:proofErr w:type="spellEnd"/>
      <w:r>
        <w:t xml:space="preserve"> </w:t>
      </w:r>
      <w:proofErr w:type="spellStart"/>
      <w:r>
        <w:t>kryejë</w:t>
      </w:r>
      <w:proofErr w:type="spellEnd"/>
      <w:r>
        <w:t xml:space="preserve"> </w:t>
      </w:r>
      <w:proofErr w:type="spellStart"/>
      <w:r>
        <w:t>të</w:t>
      </w:r>
      <w:proofErr w:type="spellEnd"/>
      <w:r>
        <w:t xml:space="preserve"> </w:t>
      </w:r>
      <w:proofErr w:type="spellStart"/>
      <w:r>
        <w:t>paktën</w:t>
      </w:r>
      <w:proofErr w:type="spellEnd"/>
      <w:r>
        <w:t xml:space="preserve"> </w:t>
      </w:r>
      <w:proofErr w:type="spellStart"/>
      <w:r>
        <w:t>dy</w:t>
      </w:r>
      <w:proofErr w:type="spellEnd"/>
      <w:r>
        <w:t xml:space="preserve"> </w:t>
      </w:r>
      <w:proofErr w:type="spellStart"/>
      <w:r>
        <w:t>nga</w:t>
      </w:r>
      <w:proofErr w:type="spellEnd"/>
      <w:r>
        <w:t xml:space="preserve"> </w:t>
      </w:r>
      <w:proofErr w:type="spellStart"/>
      <w:r>
        <w:t>punimet</w:t>
      </w:r>
      <w:proofErr w:type="spellEnd"/>
      <w:r>
        <w:t xml:space="preserve"> </w:t>
      </w:r>
      <w:proofErr w:type="spellStart"/>
      <w:r>
        <w:t>në</w:t>
      </w:r>
      <w:proofErr w:type="spellEnd"/>
      <w:r>
        <w:t xml:space="preserve"> </w:t>
      </w:r>
      <w:proofErr w:type="spellStart"/>
      <w:r>
        <w:t>sistemin</w:t>
      </w:r>
      <w:proofErr w:type="spellEnd"/>
      <w:r>
        <w:t xml:space="preserve"> e </w:t>
      </w:r>
      <w:proofErr w:type="spellStart"/>
      <w:r>
        <w:t>drejtimit</w:t>
      </w:r>
      <w:proofErr w:type="spellEnd"/>
      <w:r>
        <w:t xml:space="preserve"> dhe </w:t>
      </w:r>
      <w:proofErr w:type="spellStart"/>
      <w:r>
        <w:t>të</w:t>
      </w:r>
      <w:proofErr w:type="spellEnd"/>
      <w:r>
        <w:t xml:space="preserve"> </w:t>
      </w:r>
      <w:proofErr w:type="spellStart"/>
      <w:r>
        <w:t>frenimit</w:t>
      </w:r>
      <w:proofErr w:type="spellEnd"/>
      <w:r>
        <w:t xml:space="preserve">. </w:t>
      </w:r>
      <w:proofErr w:type="spellStart"/>
      <w:r>
        <w:t>Nxënësit</w:t>
      </w:r>
      <w:proofErr w:type="spellEnd"/>
      <w:r>
        <w:t xml:space="preserve"> </w:t>
      </w:r>
      <w:proofErr w:type="spellStart"/>
      <w:r>
        <w:t>i</w:t>
      </w:r>
      <w:proofErr w:type="spellEnd"/>
      <w:r>
        <w:t xml:space="preserve"> </w:t>
      </w:r>
      <w:proofErr w:type="spellStart"/>
      <w:r>
        <w:t>vihen</w:t>
      </w:r>
      <w:proofErr w:type="spellEnd"/>
      <w:r>
        <w:t xml:space="preserve"> </w:t>
      </w:r>
      <w:proofErr w:type="spellStart"/>
      <w:r>
        <w:t>në</w:t>
      </w:r>
      <w:proofErr w:type="spellEnd"/>
      <w:r>
        <w:t xml:space="preserve"> </w:t>
      </w:r>
      <w:proofErr w:type="spellStart"/>
      <w:r>
        <w:t>dispozicion</w:t>
      </w:r>
      <w:proofErr w:type="spellEnd"/>
      <w:r>
        <w:t xml:space="preserve">, </w:t>
      </w:r>
      <w:proofErr w:type="spellStart"/>
      <w:r>
        <w:t>për</w:t>
      </w:r>
      <w:proofErr w:type="spellEnd"/>
      <w:r>
        <w:t xml:space="preserve"> </w:t>
      </w:r>
      <w:proofErr w:type="spellStart"/>
      <w:r>
        <w:t>sistemin</w:t>
      </w:r>
      <w:proofErr w:type="spellEnd"/>
      <w:r>
        <w:t xml:space="preserve"> e </w:t>
      </w:r>
      <w:proofErr w:type="spellStart"/>
      <w:r>
        <w:t>drejtimit</w:t>
      </w:r>
      <w:proofErr w:type="spellEnd"/>
      <w:r>
        <w:t xml:space="preserve">, </w:t>
      </w:r>
      <w:proofErr w:type="spellStart"/>
      <w:r>
        <w:t>kompleti</w:t>
      </w:r>
      <w:proofErr w:type="spellEnd"/>
      <w:r>
        <w:t xml:space="preserve"> </w:t>
      </w:r>
      <w:proofErr w:type="spellStart"/>
      <w:r>
        <w:t>i</w:t>
      </w:r>
      <w:proofErr w:type="spellEnd"/>
      <w:r>
        <w:t xml:space="preserve"> </w:t>
      </w:r>
      <w:proofErr w:type="spellStart"/>
      <w:r>
        <w:t>veglave</w:t>
      </w:r>
      <w:proofErr w:type="spellEnd"/>
      <w:r>
        <w:t xml:space="preserve">, </w:t>
      </w:r>
      <w:proofErr w:type="spellStart"/>
      <w:r>
        <w:t>pajisjeve</w:t>
      </w:r>
      <w:proofErr w:type="spellEnd"/>
      <w:r>
        <w:t xml:space="preserve"> dhe </w:t>
      </w:r>
      <w:proofErr w:type="spellStart"/>
      <w:r>
        <w:t>instrumenteve</w:t>
      </w:r>
      <w:proofErr w:type="spellEnd"/>
      <w:r>
        <w:t xml:space="preserve"> </w:t>
      </w:r>
      <w:proofErr w:type="spellStart"/>
      <w:r>
        <w:t>të</w:t>
      </w:r>
      <w:proofErr w:type="spellEnd"/>
      <w:r>
        <w:t xml:space="preserve"> </w:t>
      </w:r>
      <w:proofErr w:type="spellStart"/>
      <w:r>
        <w:t>nevojshme</w:t>
      </w:r>
      <w:proofErr w:type="spellEnd"/>
      <w:r>
        <w:t xml:space="preserve"> </w:t>
      </w:r>
      <w:proofErr w:type="spellStart"/>
      <w:r>
        <w:t>për</w:t>
      </w:r>
      <w:proofErr w:type="spellEnd"/>
      <w:r>
        <w:t xml:space="preserve"> </w:t>
      </w:r>
      <w:proofErr w:type="spellStart"/>
      <w:r>
        <w:t>mirëmbajtjen</w:t>
      </w:r>
      <w:proofErr w:type="spellEnd"/>
      <w:r>
        <w:t xml:space="preserve"> dhe </w:t>
      </w:r>
      <w:proofErr w:type="spellStart"/>
      <w:r>
        <w:t>zëvendësimin</w:t>
      </w:r>
      <w:proofErr w:type="spellEnd"/>
      <w:r>
        <w:t xml:space="preserve"> e </w:t>
      </w:r>
      <w:proofErr w:type="spellStart"/>
      <w:r>
        <w:t>kokave</w:t>
      </w:r>
      <w:proofErr w:type="spellEnd"/>
      <w:r>
        <w:t xml:space="preserve"> </w:t>
      </w:r>
      <w:proofErr w:type="spellStart"/>
      <w:r>
        <w:t>sferike</w:t>
      </w:r>
      <w:proofErr w:type="spellEnd"/>
      <w:r>
        <w:t xml:space="preserve">, </w:t>
      </w:r>
      <w:proofErr w:type="spellStart"/>
      <w:r>
        <w:t>mekanizmave</w:t>
      </w:r>
      <w:proofErr w:type="spellEnd"/>
      <w:r>
        <w:t xml:space="preserve"> </w:t>
      </w:r>
      <w:proofErr w:type="spellStart"/>
      <w:r>
        <w:t>të</w:t>
      </w:r>
      <w:proofErr w:type="spellEnd"/>
      <w:r>
        <w:t xml:space="preserve"> </w:t>
      </w:r>
      <w:proofErr w:type="spellStart"/>
      <w:r>
        <w:t>kthimit</w:t>
      </w:r>
      <w:proofErr w:type="spellEnd"/>
      <w:r>
        <w:t xml:space="preserve"> dhe </w:t>
      </w:r>
      <w:proofErr w:type="spellStart"/>
      <w:r>
        <w:t>përforcuesve</w:t>
      </w:r>
      <w:proofErr w:type="spellEnd"/>
      <w:r>
        <w:t xml:space="preserve"> </w:t>
      </w:r>
      <w:proofErr w:type="spellStart"/>
      <w:r>
        <w:t>hidraulikë</w:t>
      </w:r>
      <w:proofErr w:type="spellEnd"/>
      <w:r>
        <w:t xml:space="preserve"> </w:t>
      </w:r>
      <w:proofErr w:type="spellStart"/>
      <w:r>
        <w:t>të</w:t>
      </w:r>
      <w:proofErr w:type="spellEnd"/>
      <w:r>
        <w:t xml:space="preserve"> </w:t>
      </w:r>
      <w:proofErr w:type="spellStart"/>
      <w:r>
        <w:t>sistemit</w:t>
      </w:r>
      <w:proofErr w:type="spellEnd"/>
      <w:r>
        <w:t xml:space="preserve">. </w:t>
      </w:r>
      <w:proofErr w:type="spellStart"/>
      <w:r>
        <w:t>Gjithashtu</w:t>
      </w:r>
      <w:proofErr w:type="spellEnd"/>
      <w:r>
        <w:t xml:space="preserve">, </w:t>
      </w:r>
      <w:proofErr w:type="spellStart"/>
      <w:r>
        <w:t>i</w:t>
      </w:r>
      <w:proofErr w:type="spellEnd"/>
      <w:r>
        <w:t xml:space="preserve"> </w:t>
      </w:r>
      <w:proofErr w:type="spellStart"/>
      <w:r>
        <w:t>vihen</w:t>
      </w:r>
      <w:proofErr w:type="spellEnd"/>
      <w:r>
        <w:t xml:space="preserve"> </w:t>
      </w:r>
      <w:proofErr w:type="spellStart"/>
      <w:r>
        <w:t>në</w:t>
      </w:r>
      <w:proofErr w:type="spellEnd"/>
      <w:r>
        <w:t xml:space="preserve"> </w:t>
      </w:r>
      <w:proofErr w:type="spellStart"/>
      <w:r>
        <w:t>dispozicion</w:t>
      </w:r>
      <w:proofErr w:type="spellEnd"/>
      <w:r>
        <w:t xml:space="preserve"> </w:t>
      </w:r>
      <w:proofErr w:type="spellStart"/>
      <w:r>
        <w:t>kompleti</w:t>
      </w:r>
      <w:proofErr w:type="spellEnd"/>
      <w:r>
        <w:t xml:space="preserve"> </w:t>
      </w:r>
      <w:proofErr w:type="spellStart"/>
      <w:r>
        <w:t>i</w:t>
      </w:r>
      <w:proofErr w:type="spellEnd"/>
      <w:r>
        <w:t xml:space="preserve"> </w:t>
      </w:r>
      <w:proofErr w:type="spellStart"/>
      <w:r>
        <w:t>veglave</w:t>
      </w:r>
      <w:proofErr w:type="spellEnd"/>
      <w:r>
        <w:t xml:space="preserve">, </w:t>
      </w:r>
      <w:proofErr w:type="spellStart"/>
      <w:r>
        <w:t>pajisjeve</w:t>
      </w:r>
      <w:proofErr w:type="spellEnd"/>
      <w:r>
        <w:t xml:space="preserve"> dhe </w:t>
      </w:r>
      <w:proofErr w:type="spellStart"/>
      <w:r>
        <w:t>instrumenteve</w:t>
      </w:r>
      <w:proofErr w:type="spellEnd"/>
      <w:r>
        <w:t xml:space="preserve"> </w:t>
      </w:r>
      <w:proofErr w:type="spellStart"/>
      <w:r>
        <w:t>të</w:t>
      </w:r>
      <w:proofErr w:type="spellEnd"/>
      <w:r>
        <w:t xml:space="preserve"> </w:t>
      </w:r>
      <w:proofErr w:type="spellStart"/>
      <w:r>
        <w:t>nevojshme</w:t>
      </w:r>
      <w:proofErr w:type="spellEnd"/>
      <w:r>
        <w:t xml:space="preserve"> </w:t>
      </w:r>
      <w:proofErr w:type="spellStart"/>
      <w:r>
        <w:t>për</w:t>
      </w:r>
      <w:proofErr w:type="spellEnd"/>
      <w:r>
        <w:t xml:space="preserve"> </w:t>
      </w:r>
      <w:proofErr w:type="spellStart"/>
      <w:r>
        <w:t>mirëmbajtjen</w:t>
      </w:r>
      <w:proofErr w:type="spellEnd"/>
      <w:r>
        <w:t xml:space="preserve"> dhe </w:t>
      </w:r>
      <w:proofErr w:type="spellStart"/>
      <w:r>
        <w:t>zëvendësimin</w:t>
      </w:r>
      <w:proofErr w:type="spellEnd"/>
      <w:r>
        <w:t xml:space="preserve"> </w:t>
      </w:r>
      <w:proofErr w:type="spellStart"/>
      <w:r>
        <w:t>në</w:t>
      </w:r>
      <w:proofErr w:type="spellEnd"/>
      <w:r>
        <w:t xml:space="preserve"> </w:t>
      </w:r>
      <w:proofErr w:type="spellStart"/>
      <w:r>
        <w:t>sistemin</w:t>
      </w:r>
      <w:proofErr w:type="spellEnd"/>
      <w:r>
        <w:t xml:space="preserve"> e </w:t>
      </w:r>
      <w:proofErr w:type="spellStart"/>
      <w:r>
        <w:t>frenimit</w:t>
      </w:r>
      <w:proofErr w:type="spellEnd"/>
      <w:r>
        <w:t xml:space="preserve">, </w:t>
      </w:r>
      <w:proofErr w:type="spellStart"/>
      <w:r>
        <w:t>automjeti</w:t>
      </w:r>
      <w:proofErr w:type="spellEnd"/>
      <w:r>
        <w:t xml:space="preserve"> </w:t>
      </w:r>
      <w:proofErr w:type="spellStart"/>
      <w:r>
        <w:t>mësimor</w:t>
      </w:r>
      <w:proofErr w:type="spellEnd"/>
      <w:r>
        <w:t xml:space="preserve">, </w:t>
      </w:r>
      <w:proofErr w:type="spellStart"/>
      <w:r>
        <w:t>detale</w:t>
      </w:r>
      <w:proofErr w:type="spellEnd"/>
      <w:r>
        <w:t xml:space="preserve"> dhe </w:t>
      </w:r>
      <w:proofErr w:type="spellStart"/>
      <w:r>
        <w:t>nyje</w:t>
      </w:r>
      <w:proofErr w:type="spellEnd"/>
      <w:r>
        <w:t xml:space="preserve"> </w:t>
      </w:r>
      <w:proofErr w:type="spellStart"/>
      <w:r>
        <w:t>të</w:t>
      </w:r>
      <w:proofErr w:type="spellEnd"/>
      <w:r>
        <w:t xml:space="preserve"> </w:t>
      </w:r>
      <w:proofErr w:type="spellStart"/>
      <w:r>
        <w:t>sistemit</w:t>
      </w:r>
      <w:proofErr w:type="spellEnd"/>
      <w:r>
        <w:t xml:space="preserve"> </w:t>
      </w:r>
      <w:proofErr w:type="spellStart"/>
      <w:r>
        <w:t>të</w:t>
      </w:r>
      <w:proofErr w:type="spellEnd"/>
      <w:r>
        <w:t xml:space="preserve"> </w:t>
      </w:r>
      <w:proofErr w:type="spellStart"/>
      <w:r>
        <w:t>drejtimit</w:t>
      </w:r>
      <w:proofErr w:type="spellEnd"/>
      <w:r>
        <w:t xml:space="preserve"> </w:t>
      </w:r>
      <w:proofErr w:type="spellStart"/>
      <w:r>
        <w:t>të</w:t>
      </w:r>
      <w:proofErr w:type="spellEnd"/>
      <w:r>
        <w:t xml:space="preserve"> </w:t>
      </w:r>
      <w:proofErr w:type="spellStart"/>
      <w:r>
        <w:t>automjeteve</w:t>
      </w:r>
      <w:proofErr w:type="spellEnd"/>
      <w:r>
        <w:t xml:space="preserve">, </w:t>
      </w:r>
      <w:proofErr w:type="spellStart"/>
      <w:r>
        <w:t>detale</w:t>
      </w:r>
      <w:proofErr w:type="spellEnd"/>
      <w:r>
        <w:t xml:space="preserve"> dhe </w:t>
      </w:r>
      <w:proofErr w:type="spellStart"/>
      <w:r>
        <w:t>nyje</w:t>
      </w:r>
      <w:proofErr w:type="spellEnd"/>
      <w:r>
        <w:t xml:space="preserve"> </w:t>
      </w:r>
      <w:proofErr w:type="spellStart"/>
      <w:r>
        <w:t>të</w:t>
      </w:r>
      <w:proofErr w:type="spellEnd"/>
      <w:r>
        <w:t xml:space="preserve"> </w:t>
      </w:r>
      <w:proofErr w:type="spellStart"/>
      <w:r>
        <w:t>sistemit</w:t>
      </w:r>
      <w:proofErr w:type="spellEnd"/>
      <w:r>
        <w:t xml:space="preserve"> </w:t>
      </w:r>
      <w:proofErr w:type="spellStart"/>
      <w:r>
        <w:t>të</w:t>
      </w:r>
      <w:proofErr w:type="spellEnd"/>
      <w:r>
        <w:t xml:space="preserve"> </w:t>
      </w:r>
      <w:proofErr w:type="spellStart"/>
      <w:r>
        <w:t>frenimit</w:t>
      </w:r>
      <w:proofErr w:type="spellEnd"/>
      <w:r>
        <w:t xml:space="preserve"> </w:t>
      </w:r>
      <w:proofErr w:type="spellStart"/>
      <w:r>
        <w:t>të</w:t>
      </w:r>
      <w:proofErr w:type="spellEnd"/>
      <w:r>
        <w:t xml:space="preserve"> </w:t>
      </w:r>
      <w:proofErr w:type="spellStart"/>
      <w:r>
        <w:t>automjeteve</w:t>
      </w:r>
      <w:proofErr w:type="spellEnd"/>
      <w:r>
        <w:t xml:space="preserve">, </w:t>
      </w:r>
      <w:proofErr w:type="spellStart"/>
      <w:r>
        <w:t>katalogë</w:t>
      </w:r>
      <w:proofErr w:type="spellEnd"/>
      <w:r>
        <w:t xml:space="preserve">, </w:t>
      </w:r>
      <w:proofErr w:type="spellStart"/>
      <w:r>
        <w:t>manuale</w:t>
      </w:r>
      <w:proofErr w:type="spellEnd"/>
      <w:r>
        <w:t xml:space="preserve">, </w:t>
      </w:r>
      <w:proofErr w:type="spellStart"/>
      <w:r>
        <w:t>etj</w:t>
      </w:r>
      <w:proofErr w:type="spellEnd"/>
      <w:r>
        <w:t xml:space="preserve">. Ai, </w:t>
      </w:r>
      <w:proofErr w:type="spellStart"/>
      <w:r>
        <w:t>pasi</w:t>
      </w:r>
      <w:proofErr w:type="spellEnd"/>
      <w:r>
        <w:t xml:space="preserve"> </w:t>
      </w:r>
      <w:proofErr w:type="spellStart"/>
      <w:r>
        <w:t>bën</w:t>
      </w:r>
      <w:proofErr w:type="spellEnd"/>
      <w:r>
        <w:t xml:space="preserve"> </w:t>
      </w:r>
      <w:proofErr w:type="spellStart"/>
      <w:r>
        <w:t>përzgjedhjen</w:t>
      </w:r>
      <w:proofErr w:type="spellEnd"/>
      <w:r>
        <w:t xml:space="preserve"> e </w:t>
      </w:r>
      <w:proofErr w:type="spellStart"/>
      <w:r>
        <w:t>tyre</w:t>
      </w:r>
      <w:proofErr w:type="spellEnd"/>
      <w:r>
        <w:t xml:space="preserve">, </w:t>
      </w:r>
      <w:proofErr w:type="spellStart"/>
      <w:r>
        <w:t>fillon</w:t>
      </w:r>
      <w:proofErr w:type="spellEnd"/>
      <w:r>
        <w:t xml:space="preserve"> </w:t>
      </w:r>
      <w:proofErr w:type="spellStart"/>
      <w:r>
        <w:t>punën</w:t>
      </w:r>
      <w:proofErr w:type="spellEnd"/>
      <w:r>
        <w:t xml:space="preserve"> </w:t>
      </w:r>
      <w:proofErr w:type="spellStart"/>
      <w:r>
        <w:t>për</w:t>
      </w:r>
      <w:proofErr w:type="spellEnd"/>
      <w:r>
        <w:t xml:space="preserve"> </w:t>
      </w:r>
      <w:proofErr w:type="spellStart"/>
      <w:r>
        <w:t>realizimin</w:t>
      </w:r>
      <w:proofErr w:type="spellEnd"/>
      <w:r>
        <w:t xml:space="preserve"> e </w:t>
      </w:r>
      <w:proofErr w:type="spellStart"/>
      <w:r>
        <w:t>detyrës</w:t>
      </w:r>
      <w:proofErr w:type="spellEnd"/>
      <w:r>
        <w:t xml:space="preserve"> </w:t>
      </w:r>
      <w:proofErr w:type="spellStart"/>
      <w:r>
        <w:t>së</w:t>
      </w:r>
      <w:proofErr w:type="spellEnd"/>
      <w:r>
        <w:t xml:space="preserve"> </w:t>
      </w:r>
      <w:proofErr w:type="spellStart"/>
      <w:r>
        <w:t>dhënë</w:t>
      </w:r>
      <w:proofErr w:type="spellEnd"/>
      <w:r>
        <w:t xml:space="preserve">. </w:t>
      </w:r>
      <w:proofErr w:type="spellStart"/>
      <w:r>
        <w:t>Vëzhgohet</w:t>
      </w:r>
      <w:proofErr w:type="spellEnd"/>
      <w:r>
        <w:t xml:space="preserve"> </w:t>
      </w:r>
      <w:proofErr w:type="spellStart"/>
      <w:r>
        <w:t>nga</w:t>
      </w:r>
      <w:proofErr w:type="spellEnd"/>
      <w:r>
        <w:t xml:space="preserve"> </w:t>
      </w:r>
      <w:proofErr w:type="spellStart"/>
      <w:r>
        <w:t>komisioni</w:t>
      </w:r>
      <w:proofErr w:type="spellEnd"/>
      <w:r>
        <w:t xml:space="preserve"> </w:t>
      </w:r>
      <w:proofErr w:type="spellStart"/>
      <w:r>
        <w:t>në</w:t>
      </w:r>
      <w:proofErr w:type="spellEnd"/>
      <w:r>
        <w:t xml:space="preserve"> </w:t>
      </w:r>
      <w:proofErr w:type="spellStart"/>
      <w:r>
        <w:t>çdo</w:t>
      </w:r>
      <w:proofErr w:type="spellEnd"/>
      <w:r>
        <w:t xml:space="preserve"> hap </w:t>
      </w:r>
      <w:proofErr w:type="spellStart"/>
      <w:r>
        <w:t>pune</w:t>
      </w:r>
      <w:proofErr w:type="spellEnd"/>
      <w:r>
        <w:t xml:space="preserve"> dhe </w:t>
      </w:r>
      <w:proofErr w:type="spellStart"/>
      <w:r>
        <w:t>vlerësohet</w:t>
      </w:r>
      <w:proofErr w:type="spellEnd"/>
      <w:r>
        <w:t xml:space="preserve"> me </w:t>
      </w:r>
      <w:proofErr w:type="spellStart"/>
      <w:r>
        <w:t>anë</w:t>
      </w:r>
      <w:proofErr w:type="spellEnd"/>
      <w:r>
        <w:t xml:space="preserve"> </w:t>
      </w:r>
      <w:proofErr w:type="spellStart"/>
      <w:r>
        <w:t>të</w:t>
      </w:r>
      <w:proofErr w:type="spellEnd"/>
      <w:r>
        <w:t xml:space="preserve"> </w:t>
      </w:r>
      <w:proofErr w:type="spellStart"/>
      <w:r>
        <w:t>listës</w:t>
      </w:r>
      <w:proofErr w:type="spellEnd"/>
      <w:r>
        <w:t xml:space="preserve"> </w:t>
      </w:r>
      <w:proofErr w:type="spellStart"/>
      <w:r>
        <w:t>së</w:t>
      </w:r>
      <w:proofErr w:type="spellEnd"/>
      <w:r>
        <w:t xml:space="preserve"> </w:t>
      </w:r>
      <w:proofErr w:type="spellStart"/>
      <w:r>
        <w:t>kontrollit</w:t>
      </w:r>
      <w:proofErr w:type="spellEnd"/>
      <w:r>
        <w:t>.</w:t>
      </w:r>
    </w:p>
    <w:p w14:paraId="273FB45B" w14:textId="77777777" w:rsidR="00D7037B" w:rsidRDefault="00D7037B" w:rsidP="00D7037B">
      <w:pPr>
        <w:pStyle w:val="NormalWeb"/>
      </w:pPr>
      <w:proofErr w:type="spellStart"/>
      <w:r w:rsidRPr="00D7037B">
        <w:rPr>
          <w:b/>
          <w:bCs/>
        </w:rPr>
        <w:t>Për</w:t>
      </w:r>
      <w:proofErr w:type="spellEnd"/>
      <w:r w:rsidRPr="00D7037B">
        <w:rPr>
          <w:b/>
          <w:bCs/>
        </w:rPr>
        <w:t xml:space="preserve"> </w:t>
      </w:r>
      <w:proofErr w:type="spellStart"/>
      <w:r w:rsidRPr="00D7037B">
        <w:rPr>
          <w:b/>
          <w:bCs/>
        </w:rPr>
        <w:t>realizimin</w:t>
      </w:r>
      <w:proofErr w:type="spellEnd"/>
      <w:r w:rsidRPr="00D7037B">
        <w:rPr>
          <w:b/>
          <w:bCs/>
        </w:rPr>
        <w:t xml:space="preserve"> e </w:t>
      </w:r>
      <w:proofErr w:type="spellStart"/>
      <w:r w:rsidRPr="00D7037B">
        <w:rPr>
          <w:b/>
          <w:bCs/>
        </w:rPr>
        <w:t>Detyrës</w:t>
      </w:r>
      <w:proofErr w:type="spellEnd"/>
      <w:r w:rsidRPr="00D7037B">
        <w:rPr>
          <w:b/>
          <w:bCs/>
        </w:rPr>
        <w:t xml:space="preserve"> 5:</w:t>
      </w:r>
      <w:r>
        <w:t xml:space="preserve"> “</w:t>
      </w:r>
      <w:proofErr w:type="spellStart"/>
      <w:r>
        <w:t>Punime</w:t>
      </w:r>
      <w:proofErr w:type="spellEnd"/>
      <w:r>
        <w:t xml:space="preserve"> </w:t>
      </w:r>
      <w:proofErr w:type="spellStart"/>
      <w:r>
        <w:t>në</w:t>
      </w:r>
      <w:proofErr w:type="spellEnd"/>
      <w:r>
        <w:t xml:space="preserve"> </w:t>
      </w:r>
      <w:proofErr w:type="spellStart"/>
      <w:r>
        <w:t>sistemin</w:t>
      </w:r>
      <w:proofErr w:type="spellEnd"/>
      <w:r>
        <w:t xml:space="preserve"> e </w:t>
      </w:r>
      <w:proofErr w:type="spellStart"/>
      <w:r>
        <w:t>varjes</w:t>
      </w:r>
      <w:proofErr w:type="spellEnd"/>
      <w:r>
        <w:t xml:space="preserve"> dhe </w:t>
      </w:r>
      <w:proofErr w:type="spellStart"/>
      <w:r>
        <w:t>të</w:t>
      </w:r>
      <w:proofErr w:type="spellEnd"/>
      <w:r>
        <w:t xml:space="preserve"> </w:t>
      </w:r>
      <w:proofErr w:type="spellStart"/>
      <w:r>
        <w:t>ecjes</w:t>
      </w:r>
      <w:proofErr w:type="spellEnd"/>
      <w:r>
        <w:t xml:space="preserve">”, kjo </w:t>
      </w:r>
      <w:proofErr w:type="spellStart"/>
      <w:r>
        <w:t>detyrë</w:t>
      </w:r>
      <w:proofErr w:type="spellEnd"/>
      <w:r>
        <w:t xml:space="preserve"> do </w:t>
      </w:r>
      <w:proofErr w:type="spellStart"/>
      <w:r>
        <w:t>të</w:t>
      </w:r>
      <w:proofErr w:type="spellEnd"/>
      <w:r>
        <w:t xml:space="preserve"> </w:t>
      </w:r>
      <w:proofErr w:type="spellStart"/>
      <w:r>
        <w:t>kryhet</w:t>
      </w:r>
      <w:proofErr w:type="spellEnd"/>
      <w:r>
        <w:t xml:space="preserve"> </w:t>
      </w:r>
      <w:proofErr w:type="spellStart"/>
      <w:r>
        <w:t>në</w:t>
      </w:r>
      <w:proofErr w:type="spellEnd"/>
      <w:r>
        <w:t xml:space="preserve"> </w:t>
      </w:r>
      <w:proofErr w:type="spellStart"/>
      <w:r>
        <w:t>repartin</w:t>
      </w:r>
      <w:proofErr w:type="spellEnd"/>
      <w:r>
        <w:t xml:space="preserve"> e </w:t>
      </w:r>
      <w:proofErr w:type="spellStart"/>
      <w:r>
        <w:t>shërbimit</w:t>
      </w:r>
      <w:proofErr w:type="spellEnd"/>
      <w:r>
        <w:t xml:space="preserve"> </w:t>
      </w:r>
      <w:proofErr w:type="spellStart"/>
      <w:r>
        <w:t>të</w:t>
      </w:r>
      <w:proofErr w:type="spellEnd"/>
      <w:r>
        <w:t xml:space="preserve"> </w:t>
      </w:r>
      <w:proofErr w:type="spellStart"/>
      <w:r>
        <w:t>automjeteve</w:t>
      </w:r>
      <w:proofErr w:type="spellEnd"/>
      <w:r>
        <w:t xml:space="preserve"> </w:t>
      </w:r>
      <w:proofErr w:type="spellStart"/>
      <w:r>
        <w:t>ose</w:t>
      </w:r>
      <w:proofErr w:type="spellEnd"/>
      <w:r>
        <w:t xml:space="preserve"> </w:t>
      </w:r>
      <w:proofErr w:type="spellStart"/>
      <w:r>
        <w:t>në</w:t>
      </w:r>
      <w:proofErr w:type="spellEnd"/>
      <w:r>
        <w:t xml:space="preserve"> </w:t>
      </w:r>
      <w:proofErr w:type="spellStart"/>
      <w:r>
        <w:t>mjedis</w:t>
      </w:r>
      <w:proofErr w:type="spellEnd"/>
      <w:r>
        <w:t xml:space="preserve"> real </w:t>
      </w:r>
      <w:proofErr w:type="spellStart"/>
      <w:r>
        <w:t>pune</w:t>
      </w:r>
      <w:proofErr w:type="spellEnd"/>
      <w:r>
        <w:t xml:space="preserve"> (</w:t>
      </w:r>
      <w:proofErr w:type="spellStart"/>
      <w:r>
        <w:t>servis</w:t>
      </w:r>
      <w:proofErr w:type="spellEnd"/>
      <w:r>
        <w:t xml:space="preserve">), </w:t>
      </w:r>
      <w:proofErr w:type="spellStart"/>
      <w:r>
        <w:t>ku</w:t>
      </w:r>
      <w:proofErr w:type="spellEnd"/>
      <w:r>
        <w:t xml:space="preserve"> mund </w:t>
      </w:r>
      <w:proofErr w:type="spellStart"/>
      <w:r>
        <w:t>të</w:t>
      </w:r>
      <w:proofErr w:type="spellEnd"/>
      <w:r>
        <w:t xml:space="preserve"> </w:t>
      </w:r>
      <w:proofErr w:type="spellStart"/>
      <w:r>
        <w:t>kryhen</w:t>
      </w:r>
      <w:proofErr w:type="spellEnd"/>
      <w:r>
        <w:t xml:space="preserve"> </w:t>
      </w:r>
      <w:proofErr w:type="spellStart"/>
      <w:r>
        <w:t>mirëmbajtje</w:t>
      </w:r>
      <w:proofErr w:type="spellEnd"/>
      <w:r>
        <w:t xml:space="preserve"> dhe </w:t>
      </w:r>
      <w:proofErr w:type="spellStart"/>
      <w:r>
        <w:t>riparime</w:t>
      </w:r>
      <w:proofErr w:type="spellEnd"/>
      <w:r>
        <w:t xml:space="preserve"> </w:t>
      </w:r>
      <w:proofErr w:type="spellStart"/>
      <w:r>
        <w:t>të</w:t>
      </w:r>
      <w:proofErr w:type="spellEnd"/>
      <w:r>
        <w:t xml:space="preserve"> </w:t>
      </w:r>
      <w:proofErr w:type="spellStart"/>
      <w:r>
        <w:t>sistemit</w:t>
      </w:r>
      <w:proofErr w:type="spellEnd"/>
      <w:r>
        <w:t xml:space="preserve"> </w:t>
      </w:r>
      <w:proofErr w:type="spellStart"/>
      <w:r>
        <w:t>të</w:t>
      </w:r>
      <w:proofErr w:type="spellEnd"/>
      <w:r>
        <w:t xml:space="preserve"> </w:t>
      </w:r>
      <w:proofErr w:type="spellStart"/>
      <w:r>
        <w:t>ecjes</w:t>
      </w:r>
      <w:proofErr w:type="spellEnd"/>
      <w:r>
        <w:t xml:space="preserve"> dhe </w:t>
      </w:r>
      <w:proofErr w:type="spellStart"/>
      <w:r>
        <w:t>të</w:t>
      </w:r>
      <w:proofErr w:type="spellEnd"/>
      <w:r>
        <w:t xml:space="preserve"> </w:t>
      </w:r>
      <w:proofErr w:type="spellStart"/>
      <w:r>
        <w:t>elementeve</w:t>
      </w:r>
      <w:proofErr w:type="spellEnd"/>
      <w:r>
        <w:t xml:space="preserve"> </w:t>
      </w:r>
      <w:proofErr w:type="spellStart"/>
      <w:r>
        <w:t>të</w:t>
      </w:r>
      <w:proofErr w:type="spellEnd"/>
      <w:r>
        <w:t xml:space="preserve"> </w:t>
      </w:r>
      <w:proofErr w:type="spellStart"/>
      <w:r>
        <w:t>sistemit</w:t>
      </w:r>
      <w:proofErr w:type="spellEnd"/>
      <w:r>
        <w:t xml:space="preserve"> (</w:t>
      </w:r>
      <w:proofErr w:type="spellStart"/>
      <w:r>
        <w:t>gomë</w:t>
      </w:r>
      <w:proofErr w:type="spellEnd"/>
      <w:r>
        <w:t xml:space="preserve">, </w:t>
      </w:r>
      <w:proofErr w:type="spellStart"/>
      <w:r>
        <w:t>rrotë</w:t>
      </w:r>
      <w:proofErr w:type="spellEnd"/>
      <w:r>
        <w:t xml:space="preserve">, </w:t>
      </w:r>
      <w:proofErr w:type="spellStart"/>
      <w:r>
        <w:t>kushineta</w:t>
      </w:r>
      <w:proofErr w:type="spellEnd"/>
      <w:r>
        <w:t xml:space="preserve">), </w:t>
      </w:r>
      <w:proofErr w:type="spellStart"/>
      <w:r>
        <w:t>si</w:t>
      </w:r>
      <w:proofErr w:type="spellEnd"/>
      <w:r>
        <w:t xml:space="preserve"> dhe </w:t>
      </w:r>
      <w:proofErr w:type="spellStart"/>
      <w:r>
        <w:t>të</w:t>
      </w:r>
      <w:proofErr w:type="spellEnd"/>
      <w:r>
        <w:t xml:space="preserve"> </w:t>
      </w:r>
      <w:proofErr w:type="spellStart"/>
      <w:r>
        <w:t>elementeve</w:t>
      </w:r>
      <w:proofErr w:type="spellEnd"/>
      <w:r>
        <w:t xml:space="preserve"> </w:t>
      </w:r>
      <w:proofErr w:type="spellStart"/>
      <w:r>
        <w:t>të</w:t>
      </w:r>
      <w:proofErr w:type="spellEnd"/>
      <w:r>
        <w:t xml:space="preserve"> </w:t>
      </w:r>
      <w:proofErr w:type="spellStart"/>
      <w:r>
        <w:t>sistemit</w:t>
      </w:r>
      <w:proofErr w:type="spellEnd"/>
      <w:r>
        <w:t xml:space="preserve"> </w:t>
      </w:r>
      <w:proofErr w:type="spellStart"/>
      <w:r>
        <w:t>të</w:t>
      </w:r>
      <w:proofErr w:type="spellEnd"/>
      <w:r>
        <w:t xml:space="preserve"> </w:t>
      </w:r>
      <w:proofErr w:type="spellStart"/>
      <w:r>
        <w:t>varjes</w:t>
      </w:r>
      <w:proofErr w:type="spellEnd"/>
      <w:r>
        <w:t xml:space="preserve"> (</w:t>
      </w:r>
      <w:proofErr w:type="spellStart"/>
      <w:r>
        <w:t>amortizator</w:t>
      </w:r>
      <w:proofErr w:type="spellEnd"/>
      <w:r>
        <w:t xml:space="preserve">, balestra me </w:t>
      </w:r>
      <w:proofErr w:type="spellStart"/>
      <w:r>
        <w:t>fletë</w:t>
      </w:r>
      <w:proofErr w:type="spellEnd"/>
      <w:r>
        <w:t xml:space="preserve">, balestra </w:t>
      </w:r>
      <w:proofErr w:type="spellStart"/>
      <w:r>
        <w:t>sustë</w:t>
      </w:r>
      <w:proofErr w:type="spellEnd"/>
      <w:r>
        <w:t xml:space="preserve">, </w:t>
      </w:r>
      <w:proofErr w:type="spellStart"/>
      <w:r>
        <w:t>gomina</w:t>
      </w:r>
      <w:proofErr w:type="spellEnd"/>
      <w:r>
        <w:t xml:space="preserve"> </w:t>
      </w:r>
      <w:proofErr w:type="spellStart"/>
      <w:r>
        <w:t>të</w:t>
      </w:r>
      <w:proofErr w:type="spellEnd"/>
      <w:r>
        <w:t xml:space="preserve"> </w:t>
      </w:r>
      <w:proofErr w:type="spellStart"/>
      <w:r>
        <w:t>sistemit</w:t>
      </w:r>
      <w:proofErr w:type="spellEnd"/>
      <w:r>
        <w:t xml:space="preserve"> </w:t>
      </w:r>
      <w:proofErr w:type="spellStart"/>
      <w:r>
        <w:t>të</w:t>
      </w:r>
      <w:proofErr w:type="spellEnd"/>
      <w:r>
        <w:t xml:space="preserve"> </w:t>
      </w:r>
      <w:proofErr w:type="spellStart"/>
      <w:r>
        <w:t>varjes</w:t>
      </w:r>
      <w:proofErr w:type="spellEnd"/>
      <w:r>
        <w:t xml:space="preserve">). </w:t>
      </w:r>
      <w:proofErr w:type="spellStart"/>
      <w:r>
        <w:t>Nxënësi</w:t>
      </w:r>
      <w:proofErr w:type="spellEnd"/>
      <w:r>
        <w:t xml:space="preserve"> </w:t>
      </w:r>
      <w:proofErr w:type="spellStart"/>
      <w:r>
        <w:t>punon</w:t>
      </w:r>
      <w:proofErr w:type="spellEnd"/>
      <w:r>
        <w:t xml:space="preserve"> </w:t>
      </w:r>
      <w:proofErr w:type="spellStart"/>
      <w:r>
        <w:t>në</w:t>
      </w:r>
      <w:proofErr w:type="spellEnd"/>
      <w:r>
        <w:t xml:space="preserve"> </w:t>
      </w:r>
      <w:proofErr w:type="spellStart"/>
      <w:r>
        <w:t>mënyrë</w:t>
      </w:r>
      <w:proofErr w:type="spellEnd"/>
      <w:r>
        <w:t xml:space="preserve"> </w:t>
      </w:r>
      <w:proofErr w:type="spellStart"/>
      <w:r>
        <w:t>individuale</w:t>
      </w:r>
      <w:proofErr w:type="spellEnd"/>
      <w:r>
        <w:t xml:space="preserve">. Ai duhet </w:t>
      </w:r>
      <w:proofErr w:type="spellStart"/>
      <w:r>
        <w:t>të</w:t>
      </w:r>
      <w:proofErr w:type="spellEnd"/>
      <w:r>
        <w:t xml:space="preserve"> </w:t>
      </w:r>
      <w:proofErr w:type="spellStart"/>
      <w:r>
        <w:t>kryejë</w:t>
      </w:r>
      <w:proofErr w:type="spellEnd"/>
      <w:r>
        <w:t xml:space="preserve"> </w:t>
      </w:r>
      <w:proofErr w:type="spellStart"/>
      <w:r>
        <w:t>të</w:t>
      </w:r>
      <w:proofErr w:type="spellEnd"/>
      <w:r>
        <w:t xml:space="preserve"> </w:t>
      </w:r>
      <w:proofErr w:type="spellStart"/>
      <w:r>
        <w:t>paktën</w:t>
      </w:r>
      <w:proofErr w:type="spellEnd"/>
      <w:r>
        <w:t xml:space="preserve"> </w:t>
      </w:r>
      <w:proofErr w:type="spellStart"/>
      <w:r>
        <w:t>dy</w:t>
      </w:r>
      <w:proofErr w:type="spellEnd"/>
      <w:r>
        <w:t xml:space="preserve"> </w:t>
      </w:r>
      <w:proofErr w:type="spellStart"/>
      <w:r>
        <w:t>nga</w:t>
      </w:r>
      <w:proofErr w:type="spellEnd"/>
      <w:r>
        <w:t xml:space="preserve"> </w:t>
      </w:r>
      <w:proofErr w:type="spellStart"/>
      <w:r>
        <w:t>punimet</w:t>
      </w:r>
      <w:proofErr w:type="spellEnd"/>
      <w:r>
        <w:t xml:space="preserve"> </w:t>
      </w:r>
      <w:proofErr w:type="spellStart"/>
      <w:r>
        <w:t>në</w:t>
      </w:r>
      <w:proofErr w:type="spellEnd"/>
      <w:r>
        <w:t xml:space="preserve"> </w:t>
      </w:r>
      <w:proofErr w:type="spellStart"/>
      <w:r>
        <w:t>sistemin</w:t>
      </w:r>
      <w:proofErr w:type="spellEnd"/>
      <w:r>
        <w:t xml:space="preserve"> e </w:t>
      </w:r>
      <w:proofErr w:type="spellStart"/>
      <w:r>
        <w:t>ecjes</w:t>
      </w:r>
      <w:proofErr w:type="spellEnd"/>
      <w:r>
        <w:t xml:space="preserve"> (</w:t>
      </w:r>
      <w:proofErr w:type="spellStart"/>
      <w:r>
        <w:t>montim</w:t>
      </w:r>
      <w:proofErr w:type="spellEnd"/>
      <w:r>
        <w:t xml:space="preserve">, </w:t>
      </w:r>
      <w:proofErr w:type="spellStart"/>
      <w:r>
        <w:t>çmontim</w:t>
      </w:r>
      <w:proofErr w:type="spellEnd"/>
      <w:r>
        <w:t xml:space="preserve"> </w:t>
      </w:r>
      <w:proofErr w:type="spellStart"/>
      <w:r>
        <w:t>të</w:t>
      </w:r>
      <w:proofErr w:type="spellEnd"/>
      <w:r>
        <w:t xml:space="preserve"> </w:t>
      </w:r>
      <w:proofErr w:type="spellStart"/>
      <w:r>
        <w:t>gomës</w:t>
      </w:r>
      <w:proofErr w:type="spellEnd"/>
      <w:r>
        <w:t xml:space="preserve"> </w:t>
      </w:r>
      <w:proofErr w:type="spellStart"/>
      <w:r>
        <w:t>nga</w:t>
      </w:r>
      <w:proofErr w:type="spellEnd"/>
      <w:r>
        <w:t xml:space="preserve"> </w:t>
      </w:r>
      <w:proofErr w:type="spellStart"/>
      <w:r>
        <w:t>automjeti</w:t>
      </w:r>
      <w:proofErr w:type="spellEnd"/>
      <w:r>
        <w:t xml:space="preserve">, </w:t>
      </w:r>
      <w:proofErr w:type="spellStart"/>
      <w:r>
        <w:t>kontrollin</w:t>
      </w:r>
      <w:proofErr w:type="spellEnd"/>
      <w:r>
        <w:t xml:space="preserve">, </w:t>
      </w:r>
      <w:proofErr w:type="spellStart"/>
      <w:r>
        <w:t>balancimin</w:t>
      </w:r>
      <w:proofErr w:type="spellEnd"/>
      <w:r>
        <w:t xml:space="preserve"> e </w:t>
      </w:r>
      <w:proofErr w:type="spellStart"/>
      <w:r>
        <w:t>rrotave</w:t>
      </w:r>
      <w:proofErr w:type="spellEnd"/>
      <w:r>
        <w:t xml:space="preserve">, </w:t>
      </w:r>
      <w:proofErr w:type="spellStart"/>
      <w:r>
        <w:t>zëvendësim</w:t>
      </w:r>
      <w:proofErr w:type="spellEnd"/>
      <w:r>
        <w:t xml:space="preserve"> </w:t>
      </w:r>
      <w:proofErr w:type="spellStart"/>
      <w:r>
        <w:t>të</w:t>
      </w:r>
      <w:proofErr w:type="spellEnd"/>
      <w:r>
        <w:t xml:space="preserve"> </w:t>
      </w:r>
      <w:proofErr w:type="spellStart"/>
      <w:r>
        <w:t>kushinetave</w:t>
      </w:r>
      <w:proofErr w:type="spellEnd"/>
      <w:r>
        <w:t xml:space="preserve"> </w:t>
      </w:r>
      <w:proofErr w:type="spellStart"/>
      <w:r>
        <w:t>të</w:t>
      </w:r>
      <w:proofErr w:type="spellEnd"/>
      <w:r>
        <w:t xml:space="preserve"> </w:t>
      </w:r>
      <w:proofErr w:type="spellStart"/>
      <w:r>
        <w:t>rrotave</w:t>
      </w:r>
      <w:proofErr w:type="spellEnd"/>
      <w:r>
        <w:t xml:space="preserve">, </w:t>
      </w:r>
      <w:proofErr w:type="spellStart"/>
      <w:r>
        <w:t>etj</w:t>
      </w:r>
      <w:proofErr w:type="spellEnd"/>
      <w:r>
        <w:t xml:space="preserve">.) dhe </w:t>
      </w:r>
      <w:proofErr w:type="spellStart"/>
      <w:r>
        <w:t>në</w:t>
      </w:r>
      <w:proofErr w:type="spellEnd"/>
      <w:r>
        <w:t xml:space="preserve"> </w:t>
      </w:r>
      <w:proofErr w:type="spellStart"/>
      <w:r>
        <w:t>sistemin</w:t>
      </w:r>
      <w:proofErr w:type="spellEnd"/>
      <w:r>
        <w:t xml:space="preserve"> e </w:t>
      </w:r>
      <w:proofErr w:type="spellStart"/>
      <w:r>
        <w:t>varjes</w:t>
      </w:r>
      <w:proofErr w:type="spellEnd"/>
      <w:r>
        <w:t xml:space="preserve"> (</w:t>
      </w:r>
      <w:proofErr w:type="spellStart"/>
      <w:r>
        <w:t>montim</w:t>
      </w:r>
      <w:proofErr w:type="spellEnd"/>
      <w:r>
        <w:t xml:space="preserve">, </w:t>
      </w:r>
      <w:proofErr w:type="spellStart"/>
      <w:r>
        <w:t>çmontim</w:t>
      </w:r>
      <w:proofErr w:type="spellEnd"/>
      <w:r>
        <w:t xml:space="preserve"> </w:t>
      </w:r>
      <w:proofErr w:type="spellStart"/>
      <w:r>
        <w:t>të</w:t>
      </w:r>
      <w:proofErr w:type="spellEnd"/>
      <w:r>
        <w:t xml:space="preserve"> </w:t>
      </w:r>
      <w:proofErr w:type="spellStart"/>
      <w:r>
        <w:t>amortizatorit</w:t>
      </w:r>
      <w:proofErr w:type="spellEnd"/>
      <w:r>
        <w:t xml:space="preserve">, </w:t>
      </w:r>
      <w:proofErr w:type="spellStart"/>
      <w:r>
        <w:t>balestrës</w:t>
      </w:r>
      <w:proofErr w:type="spellEnd"/>
      <w:r>
        <w:t xml:space="preserve"> me </w:t>
      </w:r>
      <w:proofErr w:type="spellStart"/>
      <w:r>
        <w:t>fletë</w:t>
      </w:r>
      <w:proofErr w:type="spellEnd"/>
      <w:r>
        <w:t xml:space="preserve">, </w:t>
      </w:r>
      <w:proofErr w:type="spellStart"/>
      <w:r>
        <w:t>balestrës</w:t>
      </w:r>
      <w:proofErr w:type="spellEnd"/>
      <w:r>
        <w:t xml:space="preserve"> </w:t>
      </w:r>
      <w:proofErr w:type="spellStart"/>
      <w:r>
        <w:t>sustë</w:t>
      </w:r>
      <w:proofErr w:type="spellEnd"/>
      <w:r>
        <w:t xml:space="preserve">, </w:t>
      </w:r>
      <w:proofErr w:type="spellStart"/>
      <w:r>
        <w:t>gominave</w:t>
      </w:r>
      <w:proofErr w:type="spellEnd"/>
      <w:r>
        <w:t xml:space="preserve"> </w:t>
      </w:r>
      <w:proofErr w:type="spellStart"/>
      <w:r>
        <w:t>të</w:t>
      </w:r>
      <w:proofErr w:type="spellEnd"/>
      <w:r>
        <w:t xml:space="preserve"> </w:t>
      </w:r>
      <w:proofErr w:type="spellStart"/>
      <w:r>
        <w:t>sistemit</w:t>
      </w:r>
      <w:proofErr w:type="spellEnd"/>
      <w:r>
        <w:t xml:space="preserve"> </w:t>
      </w:r>
      <w:proofErr w:type="spellStart"/>
      <w:r>
        <w:t>të</w:t>
      </w:r>
      <w:proofErr w:type="spellEnd"/>
      <w:r>
        <w:t xml:space="preserve"> </w:t>
      </w:r>
      <w:proofErr w:type="spellStart"/>
      <w:r>
        <w:t>varjes</w:t>
      </w:r>
      <w:proofErr w:type="spellEnd"/>
      <w:r>
        <w:t xml:space="preserve">). </w:t>
      </w:r>
      <w:proofErr w:type="spellStart"/>
      <w:r>
        <w:t>Nxënësit</w:t>
      </w:r>
      <w:proofErr w:type="spellEnd"/>
      <w:r>
        <w:t xml:space="preserve"> </w:t>
      </w:r>
      <w:proofErr w:type="spellStart"/>
      <w:r>
        <w:t>i</w:t>
      </w:r>
      <w:proofErr w:type="spellEnd"/>
      <w:r>
        <w:t xml:space="preserve"> </w:t>
      </w:r>
      <w:proofErr w:type="spellStart"/>
      <w:r>
        <w:t>vihen</w:t>
      </w:r>
      <w:proofErr w:type="spellEnd"/>
      <w:r>
        <w:t xml:space="preserve"> </w:t>
      </w:r>
      <w:proofErr w:type="spellStart"/>
      <w:r>
        <w:t>në</w:t>
      </w:r>
      <w:proofErr w:type="spellEnd"/>
      <w:r>
        <w:t xml:space="preserve"> </w:t>
      </w:r>
      <w:proofErr w:type="spellStart"/>
      <w:r>
        <w:t>dispozicion</w:t>
      </w:r>
      <w:proofErr w:type="spellEnd"/>
      <w:r>
        <w:t xml:space="preserve"> </w:t>
      </w:r>
      <w:proofErr w:type="spellStart"/>
      <w:r>
        <w:t>mjetet</w:t>
      </w:r>
      <w:proofErr w:type="spellEnd"/>
      <w:r>
        <w:t xml:space="preserve"> dhe </w:t>
      </w:r>
      <w:proofErr w:type="spellStart"/>
      <w:r>
        <w:t>pajisjet</w:t>
      </w:r>
      <w:proofErr w:type="spellEnd"/>
      <w:r>
        <w:t xml:space="preserve">, </w:t>
      </w:r>
      <w:proofErr w:type="spellStart"/>
      <w:r>
        <w:t>si</w:t>
      </w:r>
      <w:proofErr w:type="spellEnd"/>
      <w:r>
        <w:t xml:space="preserve">: </w:t>
      </w:r>
      <w:proofErr w:type="spellStart"/>
      <w:r>
        <w:t>kompleti</w:t>
      </w:r>
      <w:proofErr w:type="spellEnd"/>
      <w:r>
        <w:t xml:space="preserve"> </w:t>
      </w:r>
      <w:proofErr w:type="spellStart"/>
      <w:r>
        <w:t>i</w:t>
      </w:r>
      <w:proofErr w:type="spellEnd"/>
      <w:r>
        <w:t xml:space="preserve"> </w:t>
      </w:r>
      <w:proofErr w:type="spellStart"/>
      <w:r>
        <w:t>veglave</w:t>
      </w:r>
      <w:proofErr w:type="spellEnd"/>
      <w:r>
        <w:t xml:space="preserve">, </w:t>
      </w:r>
      <w:proofErr w:type="spellStart"/>
      <w:r>
        <w:t>instrumentet</w:t>
      </w:r>
      <w:proofErr w:type="spellEnd"/>
      <w:r>
        <w:t xml:space="preserve"> </w:t>
      </w:r>
      <w:proofErr w:type="spellStart"/>
      <w:r>
        <w:t>matës</w:t>
      </w:r>
      <w:proofErr w:type="spellEnd"/>
      <w:r>
        <w:t xml:space="preserve">, </w:t>
      </w:r>
      <w:proofErr w:type="spellStart"/>
      <w:r>
        <w:t>automjeti</w:t>
      </w:r>
      <w:proofErr w:type="spellEnd"/>
      <w:r>
        <w:t xml:space="preserve"> </w:t>
      </w:r>
      <w:proofErr w:type="spellStart"/>
      <w:r>
        <w:t>mësimor</w:t>
      </w:r>
      <w:proofErr w:type="spellEnd"/>
      <w:r>
        <w:t xml:space="preserve">, </w:t>
      </w:r>
      <w:proofErr w:type="spellStart"/>
      <w:r>
        <w:t>makina</w:t>
      </w:r>
      <w:proofErr w:type="spellEnd"/>
      <w:r>
        <w:t xml:space="preserve"> e </w:t>
      </w:r>
      <w:proofErr w:type="spellStart"/>
      <w:r>
        <w:t>balancimit</w:t>
      </w:r>
      <w:proofErr w:type="spellEnd"/>
      <w:r>
        <w:t xml:space="preserve"> </w:t>
      </w:r>
      <w:proofErr w:type="spellStart"/>
      <w:r>
        <w:t>të</w:t>
      </w:r>
      <w:proofErr w:type="spellEnd"/>
      <w:r>
        <w:t xml:space="preserve"> </w:t>
      </w:r>
      <w:proofErr w:type="spellStart"/>
      <w:r>
        <w:t>rrotave</w:t>
      </w:r>
      <w:proofErr w:type="spellEnd"/>
      <w:r>
        <w:t xml:space="preserve">, </w:t>
      </w:r>
      <w:proofErr w:type="spellStart"/>
      <w:r>
        <w:t>pjesë</w:t>
      </w:r>
      <w:proofErr w:type="spellEnd"/>
      <w:r>
        <w:t xml:space="preserve"> </w:t>
      </w:r>
      <w:proofErr w:type="spellStart"/>
      <w:r>
        <w:t>të</w:t>
      </w:r>
      <w:proofErr w:type="spellEnd"/>
      <w:r>
        <w:t xml:space="preserve"> </w:t>
      </w:r>
      <w:proofErr w:type="spellStart"/>
      <w:r>
        <w:t>rrotave</w:t>
      </w:r>
      <w:proofErr w:type="spellEnd"/>
      <w:r>
        <w:t xml:space="preserve"> </w:t>
      </w:r>
      <w:proofErr w:type="spellStart"/>
      <w:r>
        <w:t>të</w:t>
      </w:r>
      <w:proofErr w:type="spellEnd"/>
      <w:r>
        <w:t xml:space="preserve"> </w:t>
      </w:r>
      <w:proofErr w:type="spellStart"/>
      <w:r>
        <w:t>automjeteve</w:t>
      </w:r>
      <w:proofErr w:type="spellEnd"/>
      <w:r>
        <w:t xml:space="preserve">. </w:t>
      </w:r>
      <w:proofErr w:type="spellStart"/>
      <w:r>
        <w:t>Gjithashtu</w:t>
      </w:r>
      <w:proofErr w:type="spellEnd"/>
      <w:r>
        <w:t xml:space="preserve">, </w:t>
      </w:r>
      <w:proofErr w:type="spellStart"/>
      <w:r>
        <w:t>i</w:t>
      </w:r>
      <w:proofErr w:type="spellEnd"/>
      <w:r>
        <w:t xml:space="preserve"> </w:t>
      </w:r>
      <w:proofErr w:type="spellStart"/>
      <w:r>
        <w:t>vihen</w:t>
      </w:r>
      <w:proofErr w:type="spellEnd"/>
      <w:r>
        <w:t xml:space="preserve"> </w:t>
      </w:r>
      <w:proofErr w:type="spellStart"/>
      <w:r>
        <w:t>në</w:t>
      </w:r>
      <w:proofErr w:type="spellEnd"/>
      <w:r>
        <w:t xml:space="preserve"> </w:t>
      </w:r>
      <w:proofErr w:type="spellStart"/>
      <w:r>
        <w:t>dispozicion</w:t>
      </w:r>
      <w:proofErr w:type="spellEnd"/>
      <w:r>
        <w:t xml:space="preserve"> </w:t>
      </w:r>
      <w:proofErr w:type="spellStart"/>
      <w:r>
        <w:t>kompleti</w:t>
      </w:r>
      <w:proofErr w:type="spellEnd"/>
      <w:r>
        <w:t xml:space="preserve"> </w:t>
      </w:r>
      <w:proofErr w:type="spellStart"/>
      <w:r>
        <w:t>i</w:t>
      </w:r>
      <w:proofErr w:type="spellEnd"/>
      <w:r>
        <w:t xml:space="preserve"> </w:t>
      </w:r>
      <w:proofErr w:type="spellStart"/>
      <w:r>
        <w:t>veglave</w:t>
      </w:r>
      <w:proofErr w:type="spellEnd"/>
      <w:r>
        <w:t xml:space="preserve">, </w:t>
      </w:r>
      <w:proofErr w:type="spellStart"/>
      <w:r>
        <w:t>pajisjeve</w:t>
      </w:r>
      <w:proofErr w:type="spellEnd"/>
      <w:r>
        <w:t xml:space="preserve"> dhe </w:t>
      </w:r>
      <w:proofErr w:type="spellStart"/>
      <w:r>
        <w:t>instrumenteve</w:t>
      </w:r>
      <w:proofErr w:type="spellEnd"/>
      <w:r>
        <w:t xml:space="preserve"> </w:t>
      </w:r>
      <w:proofErr w:type="spellStart"/>
      <w:r>
        <w:t>të</w:t>
      </w:r>
      <w:proofErr w:type="spellEnd"/>
      <w:r>
        <w:t xml:space="preserve"> </w:t>
      </w:r>
      <w:proofErr w:type="spellStart"/>
      <w:r>
        <w:t>nevojshme</w:t>
      </w:r>
      <w:proofErr w:type="spellEnd"/>
      <w:r>
        <w:t xml:space="preserve"> </w:t>
      </w:r>
      <w:proofErr w:type="spellStart"/>
      <w:r>
        <w:t>për</w:t>
      </w:r>
      <w:proofErr w:type="spellEnd"/>
      <w:r>
        <w:t xml:space="preserve"> </w:t>
      </w:r>
      <w:proofErr w:type="spellStart"/>
      <w:r>
        <w:t>mirëmbajtjen</w:t>
      </w:r>
      <w:proofErr w:type="spellEnd"/>
      <w:r>
        <w:t xml:space="preserve"> dhe </w:t>
      </w:r>
      <w:proofErr w:type="spellStart"/>
      <w:r>
        <w:t>zëvendësimin</w:t>
      </w:r>
      <w:proofErr w:type="spellEnd"/>
      <w:r>
        <w:t xml:space="preserve"> e </w:t>
      </w:r>
      <w:proofErr w:type="spellStart"/>
      <w:r>
        <w:t>pjesëve</w:t>
      </w:r>
      <w:proofErr w:type="spellEnd"/>
      <w:r>
        <w:t xml:space="preserve"> </w:t>
      </w:r>
      <w:proofErr w:type="spellStart"/>
      <w:r>
        <w:t>në</w:t>
      </w:r>
      <w:proofErr w:type="spellEnd"/>
      <w:r>
        <w:t xml:space="preserve"> </w:t>
      </w:r>
      <w:proofErr w:type="spellStart"/>
      <w:r>
        <w:t>sistemet</w:t>
      </w:r>
      <w:proofErr w:type="spellEnd"/>
      <w:r>
        <w:t xml:space="preserve"> e </w:t>
      </w:r>
      <w:proofErr w:type="spellStart"/>
      <w:r>
        <w:t>varjes</w:t>
      </w:r>
      <w:proofErr w:type="spellEnd"/>
      <w:r>
        <w:t xml:space="preserve"> </w:t>
      </w:r>
      <w:proofErr w:type="spellStart"/>
      <w:r>
        <w:t>së</w:t>
      </w:r>
      <w:proofErr w:type="spellEnd"/>
      <w:r>
        <w:t xml:space="preserve"> </w:t>
      </w:r>
      <w:proofErr w:type="spellStart"/>
      <w:r>
        <w:t>automjeteve</w:t>
      </w:r>
      <w:proofErr w:type="spellEnd"/>
      <w:r>
        <w:t xml:space="preserve">, </w:t>
      </w:r>
      <w:proofErr w:type="spellStart"/>
      <w:r>
        <w:t>detale</w:t>
      </w:r>
      <w:proofErr w:type="spellEnd"/>
      <w:r>
        <w:t xml:space="preserve"> dhe </w:t>
      </w:r>
      <w:proofErr w:type="spellStart"/>
      <w:r>
        <w:t>nyje</w:t>
      </w:r>
      <w:proofErr w:type="spellEnd"/>
      <w:r>
        <w:t xml:space="preserve"> </w:t>
      </w:r>
      <w:proofErr w:type="spellStart"/>
      <w:r>
        <w:t>të</w:t>
      </w:r>
      <w:proofErr w:type="spellEnd"/>
      <w:r>
        <w:t xml:space="preserve"> </w:t>
      </w:r>
      <w:proofErr w:type="spellStart"/>
      <w:r>
        <w:t>sistemeve</w:t>
      </w:r>
      <w:proofErr w:type="spellEnd"/>
      <w:r>
        <w:t xml:space="preserve"> </w:t>
      </w:r>
      <w:proofErr w:type="spellStart"/>
      <w:r>
        <w:t>të</w:t>
      </w:r>
      <w:proofErr w:type="spellEnd"/>
      <w:r>
        <w:t xml:space="preserve"> </w:t>
      </w:r>
      <w:proofErr w:type="spellStart"/>
      <w:r>
        <w:t>varjes</w:t>
      </w:r>
      <w:proofErr w:type="spellEnd"/>
      <w:r>
        <w:t xml:space="preserve"> (</w:t>
      </w:r>
      <w:proofErr w:type="spellStart"/>
      <w:r>
        <w:t>amortizatorë</w:t>
      </w:r>
      <w:proofErr w:type="spellEnd"/>
      <w:r>
        <w:t xml:space="preserve">, balestra, </w:t>
      </w:r>
      <w:proofErr w:type="spellStart"/>
      <w:r>
        <w:t>gomina</w:t>
      </w:r>
      <w:proofErr w:type="spellEnd"/>
      <w:r>
        <w:t xml:space="preserve">), </w:t>
      </w:r>
      <w:proofErr w:type="spellStart"/>
      <w:r>
        <w:t>katalogë</w:t>
      </w:r>
      <w:proofErr w:type="spellEnd"/>
      <w:r>
        <w:t xml:space="preserve">, </w:t>
      </w:r>
      <w:proofErr w:type="spellStart"/>
      <w:r>
        <w:t>manuale</w:t>
      </w:r>
      <w:proofErr w:type="spellEnd"/>
      <w:r>
        <w:t xml:space="preserve">, </w:t>
      </w:r>
      <w:proofErr w:type="spellStart"/>
      <w:r>
        <w:t>etj</w:t>
      </w:r>
      <w:proofErr w:type="spellEnd"/>
      <w:r>
        <w:t xml:space="preserve">. Ai, </w:t>
      </w:r>
      <w:proofErr w:type="spellStart"/>
      <w:r>
        <w:t>pasi</w:t>
      </w:r>
      <w:proofErr w:type="spellEnd"/>
      <w:r>
        <w:t xml:space="preserve"> </w:t>
      </w:r>
      <w:proofErr w:type="spellStart"/>
      <w:r>
        <w:t>bën</w:t>
      </w:r>
      <w:proofErr w:type="spellEnd"/>
      <w:r>
        <w:t xml:space="preserve"> </w:t>
      </w:r>
      <w:proofErr w:type="spellStart"/>
      <w:r>
        <w:t>përzgjedhjen</w:t>
      </w:r>
      <w:proofErr w:type="spellEnd"/>
      <w:r>
        <w:t xml:space="preserve"> e </w:t>
      </w:r>
      <w:proofErr w:type="spellStart"/>
      <w:r>
        <w:t>tyre</w:t>
      </w:r>
      <w:proofErr w:type="spellEnd"/>
      <w:r>
        <w:t xml:space="preserve">, </w:t>
      </w:r>
      <w:proofErr w:type="spellStart"/>
      <w:r>
        <w:t>fillon</w:t>
      </w:r>
      <w:proofErr w:type="spellEnd"/>
      <w:r>
        <w:t xml:space="preserve"> </w:t>
      </w:r>
      <w:proofErr w:type="spellStart"/>
      <w:r>
        <w:t>punën</w:t>
      </w:r>
      <w:proofErr w:type="spellEnd"/>
      <w:r>
        <w:t xml:space="preserve"> </w:t>
      </w:r>
      <w:proofErr w:type="spellStart"/>
      <w:r>
        <w:t>për</w:t>
      </w:r>
      <w:proofErr w:type="spellEnd"/>
      <w:r>
        <w:t xml:space="preserve"> </w:t>
      </w:r>
      <w:proofErr w:type="spellStart"/>
      <w:r>
        <w:t>realizimin</w:t>
      </w:r>
      <w:proofErr w:type="spellEnd"/>
      <w:r>
        <w:t xml:space="preserve"> e </w:t>
      </w:r>
      <w:proofErr w:type="spellStart"/>
      <w:r>
        <w:t>detyrës</w:t>
      </w:r>
      <w:proofErr w:type="spellEnd"/>
      <w:r>
        <w:t xml:space="preserve"> </w:t>
      </w:r>
      <w:proofErr w:type="spellStart"/>
      <w:r>
        <w:t>së</w:t>
      </w:r>
      <w:proofErr w:type="spellEnd"/>
      <w:r>
        <w:t xml:space="preserve"> </w:t>
      </w:r>
      <w:proofErr w:type="spellStart"/>
      <w:r>
        <w:t>dhënë</w:t>
      </w:r>
      <w:proofErr w:type="spellEnd"/>
      <w:r>
        <w:t xml:space="preserve">. </w:t>
      </w:r>
      <w:proofErr w:type="spellStart"/>
      <w:r>
        <w:t>Vëzhgohet</w:t>
      </w:r>
      <w:proofErr w:type="spellEnd"/>
      <w:r>
        <w:t xml:space="preserve"> </w:t>
      </w:r>
      <w:proofErr w:type="spellStart"/>
      <w:r>
        <w:t>nga</w:t>
      </w:r>
      <w:proofErr w:type="spellEnd"/>
      <w:r>
        <w:t xml:space="preserve"> </w:t>
      </w:r>
      <w:proofErr w:type="spellStart"/>
      <w:r>
        <w:t>komisioni</w:t>
      </w:r>
      <w:proofErr w:type="spellEnd"/>
      <w:r>
        <w:t xml:space="preserve"> </w:t>
      </w:r>
      <w:proofErr w:type="spellStart"/>
      <w:r>
        <w:t>në</w:t>
      </w:r>
      <w:proofErr w:type="spellEnd"/>
      <w:r>
        <w:t xml:space="preserve"> </w:t>
      </w:r>
      <w:proofErr w:type="spellStart"/>
      <w:r>
        <w:t>çdo</w:t>
      </w:r>
      <w:proofErr w:type="spellEnd"/>
      <w:r>
        <w:t xml:space="preserve"> hap </w:t>
      </w:r>
      <w:proofErr w:type="spellStart"/>
      <w:r>
        <w:t>pune</w:t>
      </w:r>
      <w:proofErr w:type="spellEnd"/>
      <w:r>
        <w:t xml:space="preserve"> dhe </w:t>
      </w:r>
      <w:proofErr w:type="spellStart"/>
      <w:r>
        <w:t>vlerësohet</w:t>
      </w:r>
      <w:proofErr w:type="spellEnd"/>
      <w:r>
        <w:t xml:space="preserve"> me </w:t>
      </w:r>
      <w:proofErr w:type="spellStart"/>
      <w:r>
        <w:t>anë</w:t>
      </w:r>
      <w:proofErr w:type="spellEnd"/>
      <w:r>
        <w:t xml:space="preserve"> </w:t>
      </w:r>
      <w:proofErr w:type="spellStart"/>
      <w:r>
        <w:t>të</w:t>
      </w:r>
      <w:proofErr w:type="spellEnd"/>
      <w:r>
        <w:t xml:space="preserve"> </w:t>
      </w:r>
      <w:proofErr w:type="spellStart"/>
      <w:r>
        <w:t>listës</w:t>
      </w:r>
      <w:proofErr w:type="spellEnd"/>
      <w:r>
        <w:t xml:space="preserve"> </w:t>
      </w:r>
      <w:proofErr w:type="spellStart"/>
      <w:r>
        <w:t>së</w:t>
      </w:r>
      <w:proofErr w:type="spellEnd"/>
      <w:r>
        <w:t xml:space="preserve"> </w:t>
      </w:r>
      <w:proofErr w:type="spellStart"/>
      <w:r>
        <w:t>kontrollit</w:t>
      </w:r>
      <w:proofErr w:type="spellEnd"/>
      <w:r>
        <w:t>.</w:t>
      </w:r>
    </w:p>
    <w:p w14:paraId="51F6C5D9" w14:textId="77777777" w:rsidR="00D7037B" w:rsidRDefault="00D7037B" w:rsidP="00D7037B">
      <w:pPr>
        <w:pStyle w:val="NormalWeb"/>
      </w:pPr>
      <w:proofErr w:type="spellStart"/>
      <w:r w:rsidRPr="00D7037B">
        <w:rPr>
          <w:b/>
          <w:bCs/>
        </w:rPr>
        <w:t>Për</w:t>
      </w:r>
      <w:proofErr w:type="spellEnd"/>
      <w:r w:rsidRPr="00D7037B">
        <w:rPr>
          <w:b/>
          <w:bCs/>
        </w:rPr>
        <w:t xml:space="preserve"> </w:t>
      </w:r>
      <w:proofErr w:type="spellStart"/>
      <w:r w:rsidRPr="00D7037B">
        <w:rPr>
          <w:b/>
          <w:bCs/>
        </w:rPr>
        <w:t>realizimin</w:t>
      </w:r>
      <w:proofErr w:type="spellEnd"/>
      <w:r w:rsidRPr="00D7037B">
        <w:rPr>
          <w:b/>
          <w:bCs/>
        </w:rPr>
        <w:t xml:space="preserve"> e </w:t>
      </w:r>
      <w:proofErr w:type="spellStart"/>
      <w:r w:rsidRPr="00D7037B">
        <w:rPr>
          <w:b/>
          <w:bCs/>
        </w:rPr>
        <w:t>Detyrës</w:t>
      </w:r>
      <w:proofErr w:type="spellEnd"/>
      <w:r w:rsidRPr="00D7037B">
        <w:rPr>
          <w:b/>
          <w:bCs/>
        </w:rPr>
        <w:t xml:space="preserve"> 6</w:t>
      </w:r>
      <w:r>
        <w:t>: “</w:t>
      </w:r>
      <w:proofErr w:type="spellStart"/>
      <w:r>
        <w:t>Punime</w:t>
      </w:r>
      <w:proofErr w:type="spellEnd"/>
      <w:r>
        <w:t xml:space="preserve"> </w:t>
      </w:r>
      <w:proofErr w:type="spellStart"/>
      <w:r>
        <w:t>në</w:t>
      </w:r>
      <w:proofErr w:type="spellEnd"/>
      <w:r>
        <w:t xml:space="preserve"> </w:t>
      </w:r>
      <w:proofErr w:type="spellStart"/>
      <w:r>
        <w:t>sistemin</w:t>
      </w:r>
      <w:proofErr w:type="spellEnd"/>
      <w:r>
        <w:t xml:space="preserve"> </w:t>
      </w:r>
      <w:proofErr w:type="spellStart"/>
      <w:r>
        <w:t>elektrik</w:t>
      </w:r>
      <w:proofErr w:type="spellEnd"/>
      <w:r>
        <w:t xml:space="preserve"> dhe </w:t>
      </w:r>
      <w:proofErr w:type="spellStart"/>
      <w:r>
        <w:t>mekatronik</w:t>
      </w:r>
      <w:proofErr w:type="spellEnd"/>
      <w:r>
        <w:t xml:space="preserve"> </w:t>
      </w:r>
      <w:proofErr w:type="spellStart"/>
      <w:r>
        <w:t>të</w:t>
      </w:r>
      <w:proofErr w:type="spellEnd"/>
      <w:r>
        <w:t xml:space="preserve"> </w:t>
      </w:r>
      <w:proofErr w:type="spellStart"/>
      <w:r>
        <w:t>automjetit</w:t>
      </w:r>
      <w:proofErr w:type="spellEnd"/>
      <w:r>
        <w:t xml:space="preserve">”, </w:t>
      </w:r>
      <w:proofErr w:type="spellStart"/>
      <w:r>
        <w:t>nxënësi</w:t>
      </w:r>
      <w:proofErr w:type="spellEnd"/>
      <w:r>
        <w:t xml:space="preserve"> duhet </w:t>
      </w:r>
      <w:proofErr w:type="spellStart"/>
      <w:r>
        <w:t>të</w:t>
      </w:r>
      <w:proofErr w:type="spellEnd"/>
      <w:r>
        <w:t xml:space="preserve"> </w:t>
      </w:r>
      <w:proofErr w:type="spellStart"/>
      <w:r>
        <w:t>realizojë</w:t>
      </w:r>
      <w:proofErr w:type="spellEnd"/>
      <w:r>
        <w:t xml:space="preserve"> </w:t>
      </w:r>
      <w:proofErr w:type="spellStart"/>
      <w:r>
        <w:t>punime</w:t>
      </w:r>
      <w:proofErr w:type="spellEnd"/>
      <w:r>
        <w:t xml:space="preserve"> </w:t>
      </w:r>
      <w:proofErr w:type="spellStart"/>
      <w:r>
        <w:t>në</w:t>
      </w:r>
      <w:proofErr w:type="spellEnd"/>
      <w:r>
        <w:t xml:space="preserve"> </w:t>
      </w:r>
      <w:proofErr w:type="spellStart"/>
      <w:r>
        <w:t>të</w:t>
      </w:r>
      <w:proofErr w:type="spellEnd"/>
      <w:r>
        <w:t xml:space="preserve"> </w:t>
      </w:r>
      <w:proofErr w:type="spellStart"/>
      <w:r>
        <w:t>dy</w:t>
      </w:r>
      <w:proofErr w:type="spellEnd"/>
      <w:r>
        <w:t xml:space="preserve"> </w:t>
      </w:r>
      <w:proofErr w:type="spellStart"/>
      <w:r>
        <w:t>sistemet</w:t>
      </w:r>
      <w:proofErr w:type="spellEnd"/>
      <w:r>
        <w:t xml:space="preserve"> e </w:t>
      </w:r>
      <w:proofErr w:type="spellStart"/>
      <w:r>
        <w:t>automjetit</w:t>
      </w:r>
      <w:proofErr w:type="spellEnd"/>
      <w:r>
        <w:t xml:space="preserve">, </w:t>
      </w:r>
      <w:proofErr w:type="spellStart"/>
      <w:r>
        <w:t>në</w:t>
      </w:r>
      <w:proofErr w:type="spellEnd"/>
      <w:r>
        <w:t xml:space="preserve"> </w:t>
      </w:r>
      <w:proofErr w:type="spellStart"/>
      <w:r>
        <w:t>atë</w:t>
      </w:r>
      <w:proofErr w:type="spellEnd"/>
      <w:r>
        <w:t xml:space="preserve"> </w:t>
      </w:r>
      <w:proofErr w:type="spellStart"/>
      <w:r>
        <w:t>elektrik</w:t>
      </w:r>
      <w:proofErr w:type="spellEnd"/>
      <w:r>
        <w:t xml:space="preserve"> dhe </w:t>
      </w:r>
      <w:proofErr w:type="spellStart"/>
      <w:r>
        <w:t>mekatronik</w:t>
      </w:r>
      <w:proofErr w:type="spellEnd"/>
      <w:r>
        <w:t xml:space="preserve">. </w:t>
      </w:r>
      <w:proofErr w:type="spellStart"/>
      <w:r>
        <w:t>Nxënësit</w:t>
      </w:r>
      <w:proofErr w:type="spellEnd"/>
      <w:r>
        <w:t xml:space="preserve"> </w:t>
      </w:r>
      <w:proofErr w:type="spellStart"/>
      <w:r>
        <w:t>i</w:t>
      </w:r>
      <w:proofErr w:type="spellEnd"/>
      <w:r>
        <w:t xml:space="preserve"> </w:t>
      </w:r>
      <w:proofErr w:type="spellStart"/>
      <w:r>
        <w:t>përcaktohen</w:t>
      </w:r>
      <w:proofErr w:type="spellEnd"/>
      <w:r>
        <w:t xml:space="preserve"> </w:t>
      </w:r>
      <w:proofErr w:type="spellStart"/>
      <w:r>
        <w:t>nga</w:t>
      </w:r>
      <w:proofErr w:type="spellEnd"/>
      <w:r>
        <w:t xml:space="preserve"> </w:t>
      </w:r>
      <w:proofErr w:type="spellStart"/>
      <w:r>
        <w:t>komisioni</w:t>
      </w:r>
      <w:proofErr w:type="spellEnd"/>
      <w:r>
        <w:t xml:space="preserve"> </w:t>
      </w:r>
      <w:proofErr w:type="spellStart"/>
      <w:r>
        <w:t>punimet</w:t>
      </w:r>
      <w:proofErr w:type="spellEnd"/>
      <w:r>
        <w:t xml:space="preserve"> </w:t>
      </w:r>
      <w:proofErr w:type="spellStart"/>
      <w:r>
        <w:t>përkatëse</w:t>
      </w:r>
      <w:proofErr w:type="spellEnd"/>
      <w:r>
        <w:t xml:space="preserve"> dhe </w:t>
      </w:r>
      <w:proofErr w:type="spellStart"/>
      <w:r>
        <w:t>i</w:t>
      </w:r>
      <w:proofErr w:type="spellEnd"/>
      <w:r>
        <w:t xml:space="preserve"> </w:t>
      </w:r>
      <w:proofErr w:type="spellStart"/>
      <w:r>
        <w:t>vihen</w:t>
      </w:r>
      <w:proofErr w:type="spellEnd"/>
      <w:r>
        <w:t xml:space="preserve"> </w:t>
      </w:r>
      <w:proofErr w:type="spellStart"/>
      <w:r>
        <w:t>në</w:t>
      </w:r>
      <w:proofErr w:type="spellEnd"/>
      <w:r>
        <w:t xml:space="preserve"> </w:t>
      </w:r>
      <w:proofErr w:type="spellStart"/>
      <w:r>
        <w:t>dispozicion</w:t>
      </w:r>
      <w:proofErr w:type="spellEnd"/>
      <w:r>
        <w:t xml:space="preserve"> </w:t>
      </w:r>
      <w:proofErr w:type="spellStart"/>
      <w:r>
        <w:t>mjetet</w:t>
      </w:r>
      <w:proofErr w:type="spellEnd"/>
      <w:r>
        <w:t xml:space="preserve"> dhe </w:t>
      </w:r>
      <w:proofErr w:type="spellStart"/>
      <w:r>
        <w:t>pajisjet</w:t>
      </w:r>
      <w:proofErr w:type="spellEnd"/>
      <w:r>
        <w:t xml:space="preserve"> e </w:t>
      </w:r>
      <w:proofErr w:type="spellStart"/>
      <w:r>
        <w:t>domosdoshme</w:t>
      </w:r>
      <w:proofErr w:type="spellEnd"/>
      <w:r>
        <w:t xml:space="preserve">, </w:t>
      </w:r>
      <w:proofErr w:type="spellStart"/>
      <w:r>
        <w:t>si</w:t>
      </w:r>
      <w:proofErr w:type="spellEnd"/>
      <w:r>
        <w:t xml:space="preserve">: </w:t>
      </w:r>
      <w:proofErr w:type="spellStart"/>
      <w:r>
        <w:t>kompleti</w:t>
      </w:r>
      <w:proofErr w:type="spellEnd"/>
      <w:r>
        <w:t xml:space="preserve"> </w:t>
      </w:r>
      <w:proofErr w:type="spellStart"/>
      <w:r>
        <w:t>i</w:t>
      </w:r>
      <w:proofErr w:type="spellEnd"/>
      <w:r>
        <w:t xml:space="preserve"> </w:t>
      </w:r>
      <w:proofErr w:type="spellStart"/>
      <w:r>
        <w:t>veglave</w:t>
      </w:r>
      <w:proofErr w:type="spellEnd"/>
      <w:r>
        <w:t xml:space="preserve">, </w:t>
      </w:r>
      <w:proofErr w:type="spellStart"/>
      <w:r>
        <w:t>pajisjeve</w:t>
      </w:r>
      <w:proofErr w:type="spellEnd"/>
      <w:r>
        <w:t xml:space="preserve"> dhe </w:t>
      </w:r>
      <w:proofErr w:type="spellStart"/>
      <w:r>
        <w:t>instrumenteve</w:t>
      </w:r>
      <w:proofErr w:type="spellEnd"/>
      <w:r>
        <w:t xml:space="preserve"> </w:t>
      </w:r>
      <w:proofErr w:type="spellStart"/>
      <w:r>
        <w:t>të</w:t>
      </w:r>
      <w:proofErr w:type="spellEnd"/>
      <w:r>
        <w:t xml:space="preserve"> </w:t>
      </w:r>
      <w:proofErr w:type="spellStart"/>
      <w:r>
        <w:t>nevojshme</w:t>
      </w:r>
      <w:proofErr w:type="spellEnd"/>
      <w:r>
        <w:t xml:space="preserve"> </w:t>
      </w:r>
      <w:proofErr w:type="spellStart"/>
      <w:r>
        <w:t>për</w:t>
      </w:r>
      <w:proofErr w:type="spellEnd"/>
      <w:r>
        <w:t xml:space="preserve"> </w:t>
      </w:r>
      <w:proofErr w:type="spellStart"/>
      <w:r>
        <w:t>zëvendësimin</w:t>
      </w:r>
      <w:proofErr w:type="spellEnd"/>
      <w:r>
        <w:t xml:space="preserve"> e </w:t>
      </w:r>
      <w:proofErr w:type="spellStart"/>
      <w:r>
        <w:t>llambave</w:t>
      </w:r>
      <w:proofErr w:type="spellEnd"/>
      <w:r>
        <w:t xml:space="preserve"> </w:t>
      </w:r>
      <w:proofErr w:type="spellStart"/>
      <w:r>
        <w:t>ndriçuese</w:t>
      </w:r>
      <w:proofErr w:type="spellEnd"/>
      <w:r>
        <w:t xml:space="preserve"> dhe </w:t>
      </w:r>
      <w:proofErr w:type="spellStart"/>
      <w:r>
        <w:t>sinjalizuese</w:t>
      </w:r>
      <w:proofErr w:type="spellEnd"/>
      <w:r>
        <w:t xml:space="preserve">, </w:t>
      </w:r>
      <w:proofErr w:type="spellStart"/>
      <w:r>
        <w:t>kandeleve</w:t>
      </w:r>
      <w:proofErr w:type="spellEnd"/>
      <w:r>
        <w:t xml:space="preserve">, </w:t>
      </w:r>
      <w:proofErr w:type="spellStart"/>
      <w:r>
        <w:t>fijeve</w:t>
      </w:r>
      <w:proofErr w:type="spellEnd"/>
      <w:r>
        <w:t xml:space="preserve"> </w:t>
      </w:r>
      <w:proofErr w:type="spellStart"/>
      <w:r>
        <w:t>të</w:t>
      </w:r>
      <w:proofErr w:type="spellEnd"/>
      <w:r>
        <w:t xml:space="preserve"> </w:t>
      </w:r>
      <w:proofErr w:type="spellStart"/>
      <w:r>
        <w:t>kandeleve</w:t>
      </w:r>
      <w:proofErr w:type="spellEnd"/>
      <w:r>
        <w:t xml:space="preserve">, </w:t>
      </w:r>
      <w:proofErr w:type="spellStart"/>
      <w:r>
        <w:t>kandeletave</w:t>
      </w:r>
      <w:proofErr w:type="spellEnd"/>
      <w:r>
        <w:t xml:space="preserve">, </w:t>
      </w:r>
      <w:proofErr w:type="spellStart"/>
      <w:r>
        <w:t>gjeneratorit</w:t>
      </w:r>
      <w:proofErr w:type="spellEnd"/>
      <w:r>
        <w:t xml:space="preserve">, </w:t>
      </w:r>
      <w:proofErr w:type="spellStart"/>
      <w:r>
        <w:t>motorinos</w:t>
      </w:r>
      <w:proofErr w:type="spellEnd"/>
      <w:r>
        <w:t xml:space="preserve"> dhe </w:t>
      </w:r>
      <w:proofErr w:type="spellStart"/>
      <w:r>
        <w:t>pjesëve</w:t>
      </w:r>
      <w:proofErr w:type="spellEnd"/>
      <w:r>
        <w:t xml:space="preserve"> </w:t>
      </w:r>
      <w:proofErr w:type="spellStart"/>
      <w:r>
        <w:t>të</w:t>
      </w:r>
      <w:proofErr w:type="spellEnd"/>
      <w:r>
        <w:t xml:space="preserve"> </w:t>
      </w:r>
      <w:proofErr w:type="spellStart"/>
      <w:r>
        <w:t>sistemeve</w:t>
      </w:r>
      <w:proofErr w:type="spellEnd"/>
      <w:r>
        <w:t xml:space="preserve"> </w:t>
      </w:r>
      <w:proofErr w:type="spellStart"/>
      <w:r>
        <w:t>elektrike</w:t>
      </w:r>
      <w:proofErr w:type="spellEnd"/>
      <w:r>
        <w:t xml:space="preserve"> dhe </w:t>
      </w:r>
      <w:proofErr w:type="spellStart"/>
      <w:r>
        <w:t>mekatronike</w:t>
      </w:r>
      <w:proofErr w:type="spellEnd"/>
      <w:r>
        <w:t xml:space="preserve"> </w:t>
      </w:r>
      <w:proofErr w:type="spellStart"/>
      <w:r>
        <w:t>të</w:t>
      </w:r>
      <w:proofErr w:type="spellEnd"/>
      <w:r>
        <w:t xml:space="preserve"> </w:t>
      </w:r>
      <w:proofErr w:type="spellStart"/>
      <w:r>
        <w:t>automjeteve</w:t>
      </w:r>
      <w:proofErr w:type="spellEnd"/>
      <w:r>
        <w:t xml:space="preserve">, </w:t>
      </w:r>
      <w:proofErr w:type="spellStart"/>
      <w:r>
        <w:t>katalogë</w:t>
      </w:r>
      <w:proofErr w:type="spellEnd"/>
      <w:r>
        <w:t xml:space="preserve">, </w:t>
      </w:r>
      <w:proofErr w:type="spellStart"/>
      <w:r>
        <w:t>manualë</w:t>
      </w:r>
      <w:proofErr w:type="spellEnd"/>
      <w:r>
        <w:t xml:space="preserve">, </w:t>
      </w:r>
      <w:proofErr w:type="spellStart"/>
      <w:r>
        <w:t>etj</w:t>
      </w:r>
      <w:proofErr w:type="spellEnd"/>
      <w:r>
        <w:t xml:space="preserve">. Ai </w:t>
      </w:r>
      <w:proofErr w:type="spellStart"/>
      <w:r>
        <w:t>kryen</w:t>
      </w:r>
      <w:proofErr w:type="spellEnd"/>
      <w:r>
        <w:t xml:space="preserve"> </w:t>
      </w:r>
      <w:proofErr w:type="spellStart"/>
      <w:r>
        <w:t>matjet</w:t>
      </w:r>
      <w:proofErr w:type="spellEnd"/>
      <w:r>
        <w:t xml:space="preserve"> dhe </w:t>
      </w:r>
      <w:proofErr w:type="spellStart"/>
      <w:r>
        <w:t>kontrollet</w:t>
      </w:r>
      <w:proofErr w:type="spellEnd"/>
      <w:r>
        <w:t xml:space="preserve"> e </w:t>
      </w:r>
      <w:proofErr w:type="spellStart"/>
      <w:r>
        <w:t>nevojshme</w:t>
      </w:r>
      <w:proofErr w:type="spellEnd"/>
      <w:r>
        <w:t xml:space="preserve">, duke </w:t>
      </w:r>
      <w:proofErr w:type="spellStart"/>
      <w:r>
        <w:t>i</w:t>
      </w:r>
      <w:proofErr w:type="spellEnd"/>
      <w:r>
        <w:t xml:space="preserve"> </w:t>
      </w:r>
      <w:proofErr w:type="spellStart"/>
      <w:r>
        <w:t>krahasuar</w:t>
      </w:r>
      <w:proofErr w:type="spellEnd"/>
      <w:r>
        <w:t xml:space="preserve"> </w:t>
      </w:r>
      <w:proofErr w:type="spellStart"/>
      <w:r>
        <w:t>ato</w:t>
      </w:r>
      <w:proofErr w:type="spellEnd"/>
      <w:r>
        <w:t xml:space="preserve"> me </w:t>
      </w:r>
      <w:proofErr w:type="spellStart"/>
      <w:r>
        <w:t>katalogun</w:t>
      </w:r>
      <w:proofErr w:type="spellEnd"/>
      <w:r>
        <w:t xml:space="preserve"> </w:t>
      </w:r>
      <w:proofErr w:type="spellStart"/>
      <w:r>
        <w:t>përkatës</w:t>
      </w:r>
      <w:proofErr w:type="spellEnd"/>
      <w:r>
        <w:t xml:space="preserve"> dhe </w:t>
      </w:r>
      <w:proofErr w:type="spellStart"/>
      <w:r>
        <w:t>fillon</w:t>
      </w:r>
      <w:proofErr w:type="spellEnd"/>
      <w:r>
        <w:t xml:space="preserve"> </w:t>
      </w:r>
      <w:proofErr w:type="spellStart"/>
      <w:r>
        <w:t>realizimin</w:t>
      </w:r>
      <w:proofErr w:type="spellEnd"/>
      <w:r>
        <w:t xml:space="preserve"> e </w:t>
      </w:r>
      <w:proofErr w:type="spellStart"/>
      <w:r>
        <w:lastRenderedPageBreak/>
        <w:t>detyrës</w:t>
      </w:r>
      <w:proofErr w:type="spellEnd"/>
      <w:r>
        <w:t xml:space="preserve"> </w:t>
      </w:r>
      <w:proofErr w:type="spellStart"/>
      <w:r>
        <w:t>për</w:t>
      </w:r>
      <w:proofErr w:type="spellEnd"/>
      <w:r>
        <w:t xml:space="preserve"> </w:t>
      </w:r>
      <w:proofErr w:type="spellStart"/>
      <w:r>
        <w:t>zëvendësimin</w:t>
      </w:r>
      <w:proofErr w:type="spellEnd"/>
      <w:r>
        <w:t xml:space="preserve"> e </w:t>
      </w:r>
      <w:proofErr w:type="spellStart"/>
      <w:r>
        <w:t>elementeve</w:t>
      </w:r>
      <w:proofErr w:type="spellEnd"/>
      <w:r>
        <w:t xml:space="preserve"> </w:t>
      </w:r>
      <w:proofErr w:type="spellStart"/>
      <w:r>
        <w:t>të</w:t>
      </w:r>
      <w:proofErr w:type="spellEnd"/>
      <w:r>
        <w:t xml:space="preserve"> </w:t>
      </w:r>
      <w:proofErr w:type="spellStart"/>
      <w:r>
        <w:t>parregullta</w:t>
      </w:r>
      <w:proofErr w:type="spellEnd"/>
      <w:r>
        <w:t xml:space="preserve">. Kjo </w:t>
      </w:r>
      <w:proofErr w:type="spellStart"/>
      <w:r>
        <w:t>detyrë</w:t>
      </w:r>
      <w:proofErr w:type="spellEnd"/>
      <w:r>
        <w:t xml:space="preserve"> do </w:t>
      </w:r>
      <w:proofErr w:type="spellStart"/>
      <w:r>
        <w:t>të</w:t>
      </w:r>
      <w:proofErr w:type="spellEnd"/>
      <w:r>
        <w:t xml:space="preserve"> </w:t>
      </w:r>
      <w:proofErr w:type="spellStart"/>
      <w:r>
        <w:t>zhvillohet</w:t>
      </w:r>
      <w:proofErr w:type="spellEnd"/>
      <w:r>
        <w:t xml:space="preserve"> </w:t>
      </w:r>
      <w:proofErr w:type="spellStart"/>
      <w:r>
        <w:t>në</w:t>
      </w:r>
      <w:proofErr w:type="spellEnd"/>
      <w:r>
        <w:t xml:space="preserve"> </w:t>
      </w:r>
      <w:proofErr w:type="spellStart"/>
      <w:r>
        <w:t>repartet</w:t>
      </w:r>
      <w:proofErr w:type="spellEnd"/>
      <w:r>
        <w:t xml:space="preserve"> e </w:t>
      </w:r>
      <w:proofErr w:type="spellStart"/>
      <w:r>
        <w:t>shërbimit</w:t>
      </w:r>
      <w:proofErr w:type="spellEnd"/>
      <w:r>
        <w:t xml:space="preserve"> </w:t>
      </w:r>
      <w:proofErr w:type="spellStart"/>
      <w:r>
        <w:t>të</w:t>
      </w:r>
      <w:proofErr w:type="spellEnd"/>
      <w:r>
        <w:t xml:space="preserve"> </w:t>
      </w:r>
      <w:proofErr w:type="spellStart"/>
      <w:r>
        <w:t>automjeteve</w:t>
      </w:r>
      <w:proofErr w:type="spellEnd"/>
      <w:r>
        <w:t xml:space="preserve">, </w:t>
      </w:r>
      <w:proofErr w:type="spellStart"/>
      <w:r>
        <w:t>ku</w:t>
      </w:r>
      <w:proofErr w:type="spellEnd"/>
      <w:r>
        <w:t xml:space="preserve"> </w:t>
      </w:r>
      <w:proofErr w:type="spellStart"/>
      <w:r>
        <w:t>kryhen</w:t>
      </w:r>
      <w:proofErr w:type="spellEnd"/>
      <w:r>
        <w:t xml:space="preserve"> </w:t>
      </w:r>
      <w:proofErr w:type="spellStart"/>
      <w:r>
        <w:t>punime</w:t>
      </w:r>
      <w:proofErr w:type="spellEnd"/>
      <w:r>
        <w:t xml:space="preserve"> </w:t>
      </w:r>
      <w:proofErr w:type="spellStart"/>
      <w:r>
        <w:t>të</w:t>
      </w:r>
      <w:proofErr w:type="spellEnd"/>
      <w:r>
        <w:t xml:space="preserve"> </w:t>
      </w:r>
      <w:proofErr w:type="spellStart"/>
      <w:r>
        <w:t>zëvendësimit</w:t>
      </w:r>
      <w:proofErr w:type="spellEnd"/>
      <w:r>
        <w:t xml:space="preserve"> </w:t>
      </w:r>
      <w:proofErr w:type="spellStart"/>
      <w:r>
        <w:t>në</w:t>
      </w:r>
      <w:proofErr w:type="spellEnd"/>
      <w:r>
        <w:t xml:space="preserve"> </w:t>
      </w:r>
      <w:proofErr w:type="spellStart"/>
      <w:r>
        <w:t>sistemin</w:t>
      </w:r>
      <w:proofErr w:type="spellEnd"/>
      <w:r>
        <w:t xml:space="preserve"> </w:t>
      </w:r>
      <w:proofErr w:type="spellStart"/>
      <w:r>
        <w:t>elektrik</w:t>
      </w:r>
      <w:proofErr w:type="spellEnd"/>
      <w:r>
        <w:t xml:space="preserve"> dhe </w:t>
      </w:r>
      <w:proofErr w:type="spellStart"/>
      <w:r>
        <w:t>mekatronik</w:t>
      </w:r>
      <w:proofErr w:type="spellEnd"/>
      <w:r>
        <w:t xml:space="preserve">. Ai </w:t>
      </w:r>
      <w:proofErr w:type="spellStart"/>
      <w:r>
        <w:t>punon</w:t>
      </w:r>
      <w:proofErr w:type="spellEnd"/>
      <w:r>
        <w:t xml:space="preserve"> </w:t>
      </w:r>
      <w:proofErr w:type="spellStart"/>
      <w:r>
        <w:t>në</w:t>
      </w:r>
      <w:proofErr w:type="spellEnd"/>
      <w:r>
        <w:t xml:space="preserve"> </w:t>
      </w:r>
      <w:proofErr w:type="spellStart"/>
      <w:r>
        <w:t>mënyrë</w:t>
      </w:r>
      <w:proofErr w:type="spellEnd"/>
      <w:r>
        <w:t xml:space="preserve"> </w:t>
      </w:r>
      <w:proofErr w:type="spellStart"/>
      <w:r>
        <w:t>individuale</w:t>
      </w:r>
      <w:proofErr w:type="spellEnd"/>
      <w:r>
        <w:t xml:space="preserve"> dhe do </w:t>
      </w:r>
      <w:proofErr w:type="spellStart"/>
      <w:r>
        <w:t>të</w:t>
      </w:r>
      <w:proofErr w:type="spellEnd"/>
      <w:r>
        <w:t xml:space="preserve"> </w:t>
      </w:r>
      <w:proofErr w:type="spellStart"/>
      <w:r>
        <w:t>vlerësohet</w:t>
      </w:r>
      <w:proofErr w:type="spellEnd"/>
      <w:r>
        <w:t xml:space="preserve"> me </w:t>
      </w:r>
      <w:proofErr w:type="spellStart"/>
      <w:r>
        <w:t>anë</w:t>
      </w:r>
      <w:proofErr w:type="spellEnd"/>
      <w:r>
        <w:t xml:space="preserve"> </w:t>
      </w:r>
      <w:proofErr w:type="spellStart"/>
      <w:r>
        <w:t>të</w:t>
      </w:r>
      <w:proofErr w:type="spellEnd"/>
      <w:r>
        <w:t xml:space="preserve"> </w:t>
      </w:r>
      <w:proofErr w:type="spellStart"/>
      <w:r>
        <w:t>listës</w:t>
      </w:r>
      <w:proofErr w:type="spellEnd"/>
      <w:r>
        <w:t xml:space="preserve"> </w:t>
      </w:r>
      <w:proofErr w:type="spellStart"/>
      <w:r>
        <w:t>së</w:t>
      </w:r>
      <w:proofErr w:type="spellEnd"/>
      <w:r>
        <w:t xml:space="preserve"> </w:t>
      </w:r>
      <w:proofErr w:type="spellStart"/>
      <w:r>
        <w:t>kontrollit</w:t>
      </w:r>
      <w:proofErr w:type="spellEnd"/>
      <w:r>
        <w:t xml:space="preserve">, e </w:t>
      </w:r>
      <w:proofErr w:type="spellStart"/>
      <w:r>
        <w:t>cila</w:t>
      </w:r>
      <w:proofErr w:type="spellEnd"/>
      <w:r>
        <w:t xml:space="preserve"> </w:t>
      </w:r>
      <w:proofErr w:type="spellStart"/>
      <w:r>
        <w:t>hartohet</w:t>
      </w:r>
      <w:proofErr w:type="spellEnd"/>
      <w:r>
        <w:t xml:space="preserve"> </w:t>
      </w:r>
      <w:proofErr w:type="spellStart"/>
      <w:r>
        <w:t>nga</w:t>
      </w:r>
      <w:proofErr w:type="spellEnd"/>
      <w:r>
        <w:t xml:space="preserve"> </w:t>
      </w:r>
      <w:proofErr w:type="spellStart"/>
      <w:r>
        <w:t>komisioni</w:t>
      </w:r>
      <w:proofErr w:type="spellEnd"/>
      <w:r>
        <w:t xml:space="preserve"> </w:t>
      </w:r>
      <w:proofErr w:type="spellStart"/>
      <w:r>
        <w:t>vlerësues</w:t>
      </w:r>
      <w:proofErr w:type="spellEnd"/>
      <w:r>
        <w:t>.</w:t>
      </w:r>
    </w:p>
    <w:p w14:paraId="020D6E98"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p>
    <w:p w14:paraId="585874F7" w14:textId="77777777" w:rsidR="009411B2" w:rsidRPr="00191ECF" w:rsidRDefault="009411B2" w:rsidP="009411B2">
      <w:pPr>
        <w:overflowPunct w:val="0"/>
        <w:autoSpaceDE w:val="0"/>
        <w:autoSpaceDN w:val="0"/>
        <w:adjustRightInd w:val="0"/>
        <w:spacing w:after="0" w:line="276" w:lineRule="auto"/>
        <w:textAlignment w:val="baseline"/>
        <w:rPr>
          <w:rFonts w:ascii="Times New Roman" w:eastAsia="Times New Roman" w:hAnsi="Times New Roman" w:cs="Times New Roman"/>
          <w:kern w:val="0"/>
          <w:lang w:val="sq-AL"/>
          <w14:ligatures w14:val="none"/>
        </w:rPr>
      </w:pPr>
    </w:p>
    <w:p w14:paraId="48E5368F" w14:textId="77777777" w:rsidR="00E2084B" w:rsidRPr="00191ECF" w:rsidRDefault="00E2084B">
      <w:pPr>
        <w:rPr>
          <w:lang w:val="sq-AL"/>
        </w:rPr>
      </w:pPr>
    </w:p>
    <w:sectPr w:rsidR="00E2084B" w:rsidRPr="00191ECF" w:rsidSect="000F1B8E">
      <w:footerReference w:type="even" r:id="rId8"/>
      <w:footerReference w:type="default" r:id="rId9"/>
      <w:pgSz w:w="11909" w:h="16834" w:code="9"/>
      <w:pgMar w:top="1440" w:right="1379" w:bottom="1440" w:left="1350" w:header="72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C6C82D" w14:textId="77777777" w:rsidR="00CB1F03" w:rsidRDefault="00CB1F03">
      <w:pPr>
        <w:spacing w:after="0" w:line="240" w:lineRule="auto"/>
      </w:pPr>
      <w:r>
        <w:separator/>
      </w:r>
    </w:p>
  </w:endnote>
  <w:endnote w:type="continuationSeparator" w:id="0">
    <w:p w14:paraId="5666C6AC" w14:textId="77777777" w:rsidR="00CB1F03" w:rsidRDefault="00CB1F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Batang">
    <w:panose1 w:val="02030600000101010101"/>
    <w:charset w:val="81"/>
    <w:family w:val="roman"/>
    <w:pitch w:val="variable"/>
    <w:sig w:usb0="B00002AF" w:usb1="69D77CFB" w:usb2="00000030" w:usb3="00000000" w:csb0="0008009F" w:csb1="00000000"/>
  </w:font>
  <w:font w:name="Lucida Console">
    <w:panose1 w:val="020B0609040504020204"/>
    <w:charset w:val="00"/>
    <w:family w:val="modern"/>
    <w:pitch w:val="fixed"/>
    <w:sig w:usb0="8000028F" w:usb1="00001800" w:usb2="00000000" w:usb3="00000000" w:csb0="0000001F"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Nyala">
    <w:altName w:val="Times New Roman"/>
    <w:charset w:val="00"/>
    <w:family w:val="auto"/>
    <w:pitch w:val="variable"/>
    <w:sig w:usb0="A000006F" w:usb1="00000000" w:usb2="000008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C06F7" w14:textId="60207E51" w:rsidR="009411B2" w:rsidRPr="009411B2" w:rsidRDefault="009411B2" w:rsidP="00541A21">
    <w:pPr>
      <w:pStyle w:val="Footer"/>
      <w:framePr w:wrap="around" w:vAnchor="text" w:hAnchor="margin" w:xAlign="center" w:y="1"/>
      <w:rPr>
        <w:rStyle w:val="PageNumber"/>
      </w:rPr>
    </w:pPr>
    <w:r w:rsidRPr="009411B2">
      <w:rPr>
        <w:rStyle w:val="PageNumber"/>
      </w:rPr>
      <w:fldChar w:fldCharType="begin"/>
    </w:r>
    <w:r w:rsidRPr="009411B2">
      <w:rPr>
        <w:rStyle w:val="PageNumber"/>
      </w:rPr>
      <w:instrText xml:space="preserve">PAGE  </w:instrText>
    </w:r>
    <w:r w:rsidRPr="009411B2">
      <w:rPr>
        <w:rStyle w:val="PageNumber"/>
      </w:rPr>
      <w:fldChar w:fldCharType="separate"/>
    </w:r>
    <w:r w:rsidR="000F1B8E">
      <w:rPr>
        <w:rStyle w:val="PageNumber"/>
        <w:noProof/>
      </w:rPr>
      <w:t>2</w:t>
    </w:r>
    <w:r w:rsidRPr="009411B2">
      <w:rPr>
        <w:rStyle w:val="PageNumber"/>
      </w:rPr>
      <w:fldChar w:fldCharType="end"/>
    </w:r>
  </w:p>
  <w:p w14:paraId="1AF41D68" w14:textId="77777777" w:rsidR="009411B2" w:rsidRDefault="009411B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415B5" w14:textId="77777777" w:rsidR="009411B2" w:rsidRPr="009411B2" w:rsidRDefault="009411B2" w:rsidP="00541A21">
    <w:pPr>
      <w:pStyle w:val="Footer"/>
      <w:framePr w:wrap="around" w:vAnchor="text" w:hAnchor="margin" w:xAlign="center" w:y="1"/>
      <w:rPr>
        <w:rStyle w:val="PageNumber"/>
      </w:rPr>
    </w:pPr>
    <w:r w:rsidRPr="009411B2">
      <w:rPr>
        <w:rStyle w:val="PageNumber"/>
      </w:rPr>
      <w:fldChar w:fldCharType="begin"/>
    </w:r>
    <w:r w:rsidRPr="009411B2">
      <w:rPr>
        <w:rStyle w:val="PageNumber"/>
      </w:rPr>
      <w:instrText xml:space="preserve">PAGE  </w:instrText>
    </w:r>
    <w:r w:rsidRPr="009411B2">
      <w:rPr>
        <w:rStyle w:val="PageNumber"/>
      </w:rPr>
      <w:fldChar w:fldCharType="separate"/>
    </w:r>
    <w:r w:rsidRPr="009411B2">
      <w:rPr>
        <w:rStyle w:val="PageNumber"/>
        <w:noProof/>
      </w:rPr>
      <w:t>13</w:t>
    </w:r>
    <w:r w:rsidRPr="009411B2">
      <w:rPr>
        <w:rStyle w:val="PageNumber"/>
      </w:rPr>
      <w:fldChar w:fldCharType="end"/>
    </w:r>
  </w:p>
  <w:p w14:paraId="6701B8B6" w14:textId="04A15C73" w:rsidR="009411B2" w:rsidRDefault="009411B2" w:rsidP="00307393">
    <w:pPr>
      <w:pStyle w:val="Footer"/>
      <w:jc w:val="right"/>
    </w:pPr>
    <w:r>
      <w:rPr>
        <w:noProof/>
      </w:rPr>
      <w:drawing>
        <wp:inline distT="0" distB="0" distL="0" distR="0" wp14:anchorId="2D60DE7C" wp14:editId="6157E963">
          <wp:extent cx="1009650" cy="381635"/>
          <wp:effectExtent l="0" t="0" r="0" b="0"/>
          <wp:docPr id="7631870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9650" cy="38163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994514" w14:textId="77777777" w:rsidR="00CB1F03" w:rsidRDefault="00CB1F03">
      <w:pPr>
        <w:spacing w:after="0" w:line="240" w:lineRule="auto"/>
      </w:pPr>
      <w:r>
        <w:separator/>
      </w:r>
    </w:p>
  </w:footnote>
  <w:footnote w:type="continuationSeparator" w:id="0">
    <w:p w14:paraId="5750B3F8" w14:textId="77777777" w:rsidR="00CB1F03" w:rsidRDefault="00CB1F0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77487482"/>
    <w:lvl w:ilvl="0">
      <w:start w:val="1"/>
      <w:numFmt w:val="bullet"/>
      <w:pStyle w:val="ListBullet4"/>
      <w:lvlText w:val=""/>
      <w:lvlJc w:val="left"/>
      <w:pPr>
        <w:tabs>
          <w:tab w:val="num" w:pos="1440"/>
        </w:tabs>
        <w:ind w:left="1440" w:hanging="360"/>
      </w:pPr>
      <w:rPr>
        <w:rFonts w:ascii="Symbol" w:hAnsi="Symbol" w:hint="default"/>
      </w:rPr>
    </w:lvl>
  </w:abstractNum>
  <w:abstractNum w:abstractNumId="1" w15:restartNumberingAfterBreak="0">
    <w:nsid w:val="FFFFFF82"/>
    <w:multiLevelType w:val="singleLevel"/>
    <w:tmpl w:val="9244D436"/>
    <w:lvl w:ilvl="0">
      <w:start w:val="1"/>
      <w:numFmt w:val="bullet"/>
      <w:pStyle w:val="ListBullet3"/>
      <w:lvlText w:val=""/>
      <w:lvlJc w:val="left"/>
      <w:pPr>
        <w:tabs>
          <w:tab w:val="num" w:pos="1080"/>
        </w:tabs>
        <w:ind w:left="1080" w:hanging="360"/>
      </w:pPr>
      <w:rPr>
        <w:rFonts w:ascii="Symbol" w:hAnsi="Symbol" w:hint="default"/>
      </w:rPr>
    </w:lvl>
  </w:abstractNum>
  <w:abstractNum w:abstractNumId="2" w15:restartNumberingAfterBreak="0">
    <w:nsid w:val="FFFFFF83"/>
    <w:multiLevelType w:val="singleLevel"/>
    <w:tmpl w:val="B9AEFCAE"/>
    <w:lvl w:ilvl="0">
      <w:start w:val="1"/>
      <w:numFmt w:val="bullet"/>
      <w:pStyle w:val="ListBullet2"/>
      <w:lvlText w:val=""/>
      <w:lvlJc w:val="left"/>
      <w:pPr>
        <w:tabs>
          <w:tab w:val="num" w:pos="720"/>
        </w:tabs>
        <w:ind w:left="720" w:hanging="360"/>
      </w:pPr>
      <w:rPr>
        <w:rFonts w:ascii="Symbol" w:hAnsi="Symbol" w:hint="default"/>
      </w:rPr>
    </w:lvl>
  </w:abstractNum>
  <w:abstractNum w:abstractNumId="3" w15:restartNumberingAfterBreak="0">
    <w:nsid w:val="FFFFFF89"/>
    <w:multiLevelType w:val="singleLevel"/>
    <w:tmpl w:val="CD908312"/>
    <w:lvl w:ilvl="0">
      <w:start w:val="1"/>
      <w:numFmt w:val="bullet"/>
      <w:pStyle w:val="ListBullet"/>
      <w:lvlText w:val=""/>
      <w:lvlJc w:val="left"/>
      <w:pPr>
        <w:tabs>
          <w:tab w:val="num" w:pos="360"/>
        </w:tabs>
        <w:ind w:left="360" w:hanging="360"/>
      </w:pPr>
      <w:rPr>
        <w:rFonts w:ascii="Symbol" w:hAnsi="Symbol" w:hint="default"/>
      </w:rPr>
    </w:lvl>
  </w:abstractNum>
  <w:abstractNum w:abstractNumId="4" w15:restartNumberingAfterBreak="0">
    <w:nsid w:val="00000003"/>
    <w:multiLevelType w:val="singleLevel"/>
    <w:tmpl w:val="04090001"/>
    <w:lvl w:ilvl="0">
      <w:start w:val="1"/>
      <w:numFmt w:val="bullet"/>
      <w:lvlText w:val=""/>
      <w:lvlJc w:val="left"/>
      <w:pPr>
        <w:ind w:left="720" w:hanging="360"/>
      </w:pPr>
      <w:rPr>
        <w:rFonts w:ascii="Symbol" w:hAnsi="Symbol" w:hint="default"/>
        <w:b w:val="0"/>
        <w:lang w:val="sq-AL"/>
      </w:rPr>
    </w:lvl>
  </w:abstractNum>
  <w:abstractNum w:abstractNumId="5" w15:restartNumberingAfterBreak="0">
    <w:nsid w:val="00F910BB"/>
    <w:multiLevelType w:val="hybridMultilevel"/>
    <w:tmpl w:val="33D4AE66"/>
    <w:lvl w:ilvl="0" w:tplc="BE5ED76C">
      <w:start w:val="1"/>
      <w:numFmt w:val="bullet"/>
      <w:lvlText w:val="-"/>
      <w:lvlJc w:val="left"/>
      <w:pPr>
        <w:tabs>
          <w:tab w:val="num" w:pos="360"/>
        </w:tabs>
        <w:ind w:left="36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13203A6"/>
    <w:multiLevelType w:val="hybridMultilevel"/>
    <w:tmpl w:val="39E8E9B8"/>
    <w:lvl w:ilvl="0" w:tplc="F1F4A44E">
      <w:start w:val="1"/>
      <w:numFmt w:val="bullet"/>
      <w:lvlText w:val="-"/>
      <w:lvlJc w:val="left"/>
      <w:pPr>
        <w:ind w:left="360" w:hanging="360"/>
      </w:pPr>
      <w:rPr>
        <w:rFonts w:ascii="Book Antiqua" w:hAnsi="Book Antiqua"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2496B1D"/>
    <w:multiLevelType w:val="hybridMultilevel"/>
    <w:tmpl w:val="D21C0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3C67F77"/>
    <w:multiLevelType w:val="hybridMultilevel"/>
    <w:tmpl w:val="A2424856"/>
    <w:lvl w:ilvl="0" w:tplc="9A449292">
      <w:start w:val="1"/>
      <w:numFmt w:val="bullet"/>
      <w:lvlText w:val=""/>
      <w:lvlJc w:val="left"/>
      <w:pPr>
        <w:ind w:left="1080" w:hanging="360"/>
      </w:pPr>
      <w:rPr>
        <w:rFonts w:ascii="Symbol" w:hAnsi="Symbol"/>
      </w:rPr>
    </w:lvl>
    <w:lvl w:ilvl="1" w:tplc="53BE3358">
      <w:start w:val="1"/>
      <w:numFmt w:val="bullet"/>
      <w:lvlText w:val=""/>
      <w:lvlJc w:val="left"/>
      <w:pPr>
        <w:ind w:left="1080" w:hanging="360"/>
      </w:pPr>
      <w:rPr>
        <w:rFonts w:ascii="Symbol" w:hAnsi="Symbol"/>
      </w:rPr>
    </w:lvl>
    <w:lvl w:ilvl="2" w:tplc="1C92670E">
      <w:start w:val="1"/>
      <w:numFmt w:val="bullet"/>
      <w:lvlText w:val=""/>
      <w:lvlJc w:val="left"/>
      <w:pPr>
        <w:ind w:left="1080" w:hanging="360"/>
      </w:pPr>
      <w:rPr>
        <w:rFonts w:ascii="Symbol" w:hAnsi="Symbol"/>
      </w:rPr>
    </w:lvl>
    <w:lvl w:ilvl="3" w:tplc="FD9048C0">
      <w:start w:val="1"/>
      <w:numFmt w:val="bullet"/>
      <w:lvlText w:val=""/>
      <w:lvlJc w:val="left"/>
      <w:pPr>
        <w:ind w:left="1080" w:hanging="360"/>
      </w:pPr>
      <w:rPr>
        <w:rFonts w:ascii="Symbol" w:hAnsi="Symbol"/>
      </w:rPr>
    </w:lvl>
    <w:lvl w:ilvl="4" w:tplc="7BAC0A7E">
      <w:start w:val="1"/>
      <w:numFmt w:val="bullet"/>
      <w:lvlText w:val=""/>
      <w:lvlJc w:val="left"/>
      <w:pPr>
        <w:ind w:left="1080" w:hanging="360"/>
      </w:pPr>
      <w:rPr>
        <w:rFonts w:ascii="Symbol" w:hAnsi="Symbol"/>
      </w:rPr>
    </w:lvl>
    <w:lvl w:ilvl="5" w:tplc="BED2132C">
      <w:start w:val="1"/>
      <w:numFmt w:val="bullet"/>
      <w:lvlText w:val=""/>
      <w:lvlJc w:val="left"/>
      <w:pPr>
        <w:ind w:left="1080" w:hanging="360"/>
      </w:pPr>
      <w:rPr>
        <w:rFonts w:ascii="Symbol" w:hAnsi="Symbol"/>
      </w:rPr>
    </w:lvl>
    <w:lvl w:ilvl="6" w:tplc="C28E63D4">
      <w:start w:val="1"/>
      <w:numFmt w:val="bullet"/>
      <w:lvlText w:val=""/>
      <w:lvlJc w:val="left"/>
      <w:pPr>
        <w:ind w:left="1080" w:hanging="360"/>
      </w:pPr>
      <w:rPr>
        <w:rFonts w:ascii="Symbol" w:hAnsi="Symbol"/>
      </w:rPr>
    </w:lvl>
    <w:lvl w:ilvl="7" w:tplc="1D6657B6">
      <w:start w:val="1"/>
      <w:numFmt w:val="bullet"/>
      <w:lvlText w:val=""/>
      <w:lvlJc w:val="left"/>
      <w:pPr>
        <w:ind w:left="1080" w:hanging="360"/>
      </w:pPr>
      <w:rPr>
        <w:rFonts w:ascii="Symbol" w:hAnsi="Symbol"/>
      </w:rPr>
    </w:lvl>
    <w:lvl w:ilvl="8" w:tplc="421CBF4C">
      <w:start w:val="1"/>
      <w:numFmt w:val="bullet"/>
      <w:lvlText w:val=""/>
      <w:lvlJc w:val="left"/>
      <w:pPr>
        <w:ind w:left="1080" w:hanging="360"/>
      </w:pPr>
      <w:rPr>
        <w:rFonts w:ascii="Symbol" w:hAnsi="Symbol"/>
      </w:rPr>
    </w:lvl>
  </w:abstractNum>
  <w:abstractNum w:abstractNumId="9" w15:restartNumberingAfterBreak="0">
    <w:nsid w:val="05CD2CDE"/>
    <w:multiLevelType w:val="hybridMultilevel"/>
    <w:tmpl w:val="6A467476"/>
    <w:lvl w:ilvl="0" w:tplc="9D4CD44E">
      <w:start w:val="1"/>
      <w:numFmt w:val="none"/>
      <w:lvlText w:val=""/>
      <w:lvlJc w:val="left"/>
      <w:pPr>
        <w:tabs>
          <w:tab w:val="num" w:pos="0"/>
        </w:tabs>
        <w:ind w:left="360" w:hanging="360"/>
      </w:pPr>
      <w:rPr>
        <w:rFonts w:ascii="Symbol" w:hAnsi="Symbol" w:hint="default"/>
        <w:color w:val="auto"/>
      </w:rPr>
    </w:lvl>
    <w:lvl w:ilvl="1" w:tplc="F1F4A44E">
      <w:start w:val="1"/>
      <w:numFmt w:val="bullet"/>
      <w:lvlText w:val="-"/>
      <w:lvlJc w:val="left"/>
      <w:rPr>
        <w:rFonts w:ascii="Book Antiqua" w:hAnsi="Book Antiqua" w:hint="default"/>
        <w:color w:val="auto"/>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10" w15:restartNumberingAfterBreak="0">
    <w:nsid w:val="072B396E"/>
    <w:multiLevelType w:val="hybridMultilevel"/>
    <w:tmpl w:val="B56EC73C"/>
    <w:lvl w:ilvl="0" w:tplc="F1F4A44E">
      <w:start w:val="1"/>
      <w:numFmt w:val="bullet"/>
      <w:lvlText w:val="-"/>
      <w:lvlJc w:val="left"/>
      <w:pPr>
        <w:tabs>
          <w:tab w:val="num" w:pos="360"/>
        </w:tabs>
        <w:ind w:left="360" w:hanging="360"/>
      </w:pPr>
      <w:rPr>
        <w:rFonts w:ascii="Book Antiqua" w:hAnsi="Book Antiqua" w:hint="default"/>
        <w:color w:val="00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8DD2E55"/>
    <w:multiLevelType w:val="hybridMultilevel"/>
    <w:tmpl w:val="8250D020"/>
    <w:lvl w:ilvl="0" w:tplc="BE5ED76C">
      <w:start w:val="1"/>
      <w:numFmt w:val="bullet"/>
      <w:lvlText w:val="-"/>
      <w:lvlJc w:val="left"/>
      <w:pPr>
        <w:tabs>
          <w:tab w:val="num" w:pos="360"/>
        </w:tabs>
        <w:ind w:left="360" w:hanging="360"/>
      </w:pPr>
      <w:rPr>
        <w:rFonts w:hint="default"/>
      </w:rPr>
    </w:lvl>
    <w:lvl w:ilvl="1" w:tplc="C3AC5600">
      <w:numFmt w:val="bullet"/>
      <w:lvlText w:val="−"/>
      <w:lvlJc w:val="left"/>
      <w:pPr>
        <w:ind w:left="1440" w:hanging="360"/>
      </w:pPr>
      <w:rPr>
        <w:rFonts w:ascii="Times" w:eastAsia="Batang" w:hAnsi="Times" w:cs="Time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90D5AA8"/>
    <w:multiLevelType w:val="hybridMultilevel"/>
    <w:tmpl w:val="34C00466"/>
    <w:lvl w:ilvl="0" w:tplc="BE5ED76C">
      <w:start w:val="1"/>
      <w:numFmt w:val="bullet"/>
      <w:lvlText w:val="-"/>
      <w:lvlJc w:val="left"/>
      <w:pPr>
        <w:tabs>
          <w:tab w:val="num" w:pos="360"/>
        </w:tabs>
        <w:ind w:left="36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B6B3B5C"/>
    <w:multiLevelType w:val="hybridMultilevel"/>
    <w:tmpl w:val="F1EA4ED4"/>
    <w:lvl w:ilvl="0" w:tplc="BE5ED76C">
      <w:start w:val="1"/>
      <w:numFmt w:val="bullet"/>
      <w:lvlText w:val="-"/>
      <w:lvlJc w:val="left"/>
      <w:pPr>
        <w:tabs>
          <w:tab w:val="num" w:pos="360"/>
        </w:tabs>
        <w:ind w:left="36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B9E6262"/>
    <w:multiLevelType w:val="hybridMultilevel"/>
    <w:tmpl w:val="18DAA974"/>
    <w:lvl w:ilvl="0" w:tplc="BE5ED76C">
      <w:start w:val="1"/>
      <w:numFmt w:val="bullet"/>
      <w:lvlText w:val="-"/>
      <w:lvlJc w:val="left"/>
      <w:pPr>
        <w:tabs>
          <w:tab w:val="num" w:pos="360"/>
        </w:tabs>
        <w:ind w:left="36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C432AF3"/>
    <w:multiLevelType w:val="hybridMultilevel"/>
    <w:tmpl w:val="F1C25D4E"/>
    <w:lvl w:ilvl="0" w:tplc="B7A0F366">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C460EF8"/>
    <w:multiLevelType w:val="hybridMultilevel"/>
    <w:tmpl w:val="076ADF52"/>
    <w:lvl w:ilvl="0" w:tplc="BE5ED76C">
      <w:start w:val="1"/>
      <w:numFmt w:val="bullet"/>
      <w:lvlText w:val="-"/>
      <w:lvlJc w:val="left"/>
      <w:pPr>
        <w:tabs>
          <w:tab w:val="num" w:pos="360"/>
        </w:tabs>
        <w:ind w:left="36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0E272F39"/>
    <w:multiLevelType w:val="hybridMultilevel"/>
    <w:tmpl w:val="924AC3B2"/>
    <w:lvl w:ilvl="0" w:tplc="BE5ED76C">
      <w:start w:val="1"/>
      <w:numFmt w:val="bullet"/>
      <w:lvlText w:val="-"/>
      <w:lvlJc w:val="left"/>
      <w:pPr>
        <w:tabs>
          <w:tab w:val="num" w:pos="360"/>
        </w:tabs>
        <w:ind w:left="36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F2410E4"/>
    <w:multiLevelType w:val="hybridMultilevel"/>
    <w:tmpl w:val="35FC6C78"/>
    <w:lvl w:ilvl="0" w:tplc="BE5ED76C">
      <w:start w:val="1"/>
      <w:numFmt w:val="bullet"/>
      <w:lvlText w:val="-"/>
      <w:lvlJc w:val="left"/>
      <w:pPr>
        <w:tabs>
          <w:tab w:val="num" w:pos="360"/>
        </w:tabs>
        <w:ind w:left="36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0A778B0"/>
    <w:multiLevelType w:val="multilevel"/>
    <w:tmpl w:val="0409001D"/>
    <w:styleLink w:val="Style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1121591F"/>
    <w:multiLevelType w:val="hybridMultilevel"/>
    <w:tmpl w:val="A81A6092"/>
    <w:lvl w:ilvl="0" w:tplc="BE5ED76C">
      <w:start w:val="1"/>
      <w:numFmt w:val="bullet"/>
      <w:lvlText w:val="-"/>
      <w:lvlJc w:val="left"/>
      <w:pPr>
        <w:ind w:left="696" w:hanging="360"/>
      </w:pPr>
      <w:rPr>
        <w:rFonts w:hint="default"/>
      </w:rPr>
    </w:lvl>
    <w:lvl w:ilvl="1" w:tplc="04090003" w:tentative="1">
      <w:start w:val="1"/>
      <w:numFmt w:val="bullet"/>
      <w:lvlText w:val="o"/>
      <w:lvlJc w:val="left"/>
      <w:pPr>
        <w:ind w:left="1416" w:hanging="360"/>
      </w:pPr>
      <w:rPr>
        <w:rFonts w:ascii="Courier New" w:hAnsi="Courier New" w:cs="Courier New" w:hint="default"/>
      </w:rPr>
    </w:lvl>
    <w:lvl w:ilvl="2" w:tplc="04090005" w:tentative="1">
      <w:start w:val="1"/>
      <w:numFmt w:val="bullet"/>
      <w:lvlText w:val=""/>
      <w:lvlJc w:val="left"/>
      <w:pPr>
        <w:ind w:left="2136" w:hanging="360"/>
      </w:pPr>
      <w:rPr>
        <w:rFonts w:ascii="Wingdings" w:hAnsi="Wingdings" w:hint="default"/>
      </w:rPr>
    </w:lvl>
    <w:lvl w:ilvl="3" w:tplc="04090001" w:tentative="1">
      <w:start w:val="1"/>
      <w:numFmt w:val="bullet"/>
      <w:lvlText w:val=""/>
      <w:lvlJc w:val="left"/>
      <w:pPr>
        <w:ind w:left="2856" w:hanging="360"/>
      </w:pPr>
      <w:rPr>
        <w:rFonts w:ascii="Symbol" w:hAnsi="Symbol" w:hint="default"/>
      </w:rPr>
    </w:lvl>
    <w:lvl w:ilvl="4" w:tplc="04090003" w:tentative="1">
      <w:start w:val="1"/>
      <w:numFmt w:val="bullet"/>
      <w:lvlText w:val="o"/>
      <w:lvlJc w:val="left"/>
      <w:pPr>
        <w:ind w:left="3576" w:hanging="360"/>
      </w:pPr>
      <w:rPr>
        <w:rFonts w:ascii="Courier New" w:hAnsi="Courier New" w:cs="Courier New" w:hint="default"/>
      </w:rPr>
    </w:lvl>
    <w:lvl w:ilvl="5" w:tplc="04090005" w:tentative="1">
      <w:start w:val="1"/>
      <w:numFmt w:val="bullet"/>
      <w:lvlText w:val=""/>
      <w:lvlJc w:val="left"/>
      <w:pPr>
        <w:ind w:left="4296" w:hanging="360"/>
      </w:pPr>
      <w:rPr>
        <w:rFonts w:ascii="Wingdings" w:hAnsi="Wingdings" w:hint="default"/>
      </w:rPr>
    </w:lvl>
    <w:lvl w:ilvl="6" w:tplc="04090001" w:tentative="1">
      <w:start w:val="1"/>
      <w:numFmt w:val="bullet"/>
      <w:lvlText w:val=""/>
      <w:lvlJc w:val="left"/>
      <w:pPr>
        <w:ind w:left="5016" w:hanging="360"/>
      </w:pPr>
      <w:rPr>
        <w:rFonts w:ascii="Symbol" w:hAnsi="Symbol" w:hint="default"/>
      </w:rPr>
    </w:lvl>
    <w:lvl w:ilvl="7" w:tplc="04090003" w:tentative="1">
      <w:start w:val="1"/>
      <w:numFmt w:val="bullet"/>
      <w:lvlText w:val="o"/>
      <w:lvlJc w:val="left"/>
      <w:pPr>
        <w:ind w:left="5736" w:hanging="360"/>
      </w:pPr>
      <w:rPr>
        <w:rFonts w:ascii="Courier New" w:hAnsi="Courier New" w:cs="Courier New" w:hint="default"/>
      </w:rPr>
    </w:lvl>
    <w:lvl w:ilvl="8" w:tplc="04090005" w:tentative="1">
      <w:start w:val="1"/>
      <w:numFmt w:val="bullet"/>
      <w:lvlText w:val=""/>
      <w:lvlJc w:val="left"/>
      <w:pPr>
        <w:ind w:left="6456" w:hanging="360"/>
      </w:pPr>
      <w:rPr>
        <w:rFonts w:ascii="Wingdings" w:hAnsi="Wingdings" w:hint="default"/>
      </w:rPr>
    </w:lvl>
  </w:abstractNum>
  <w:abstractNum w:abstractNumId="21" w15:restartNumberingAfterBreak="0">
    <w:nsid w:val="13432794"/>
    <w:multiLevelType w:val="hybridMultilevel"/>
    <w:tmpl w:val="0ED2F876"/>
    <w:lvl w:ilvl="0" w:tplc="BE5ED76C">
      <w:start w:val="1"/>
      <w:numFmt w:val="bullet"/>
      <w:lvlText w:val="-"/>
      <w:lvlJc w:val="left"/>
      <w:pPr>
        <w:tabs>
          <w:tab w:val="num" w:pos="360"/>
        </w:tabs>
        <w:ind w:left="36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157272DC"/>
    <w:multiLevelType w:val="hybridMultilevel"/>
    <w:tmpl w:val="717AD034"/>
    <w:lvl w:ilvl="0" w:tplc="F1F4A44E">
      <w:start w:val="1"/>
      <w:numFmt w:val="bullet"/>
      <w:lvlText w:val="-"/>
      <w:lvlJc w:val="left"/>
      <w:pPr>
        <w:tabs>
          <w:tab w:val="num" w:pos="720"/>
        </w:tabs>
        <w:ind w:left="720" w:hanging="360"/>
      </w:pPr>
      <w:rPr>
        <w:rFonts w:ascii="Book Antiqua" w:hAnsi="Book Antiqua" w:hint="default"/>
        <w:color w:val="00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157301CC"/>
    <w:multiLevelType w:val="hybridMultilevel"/>
    <w:tmpl w:val="27FA15BA"/>
    <w:lvl w:ilvl="0" w:tplc="414AFE64">
      <w:start w:val="1"/>
      <w:numFmt w:val="bullet"/>
      <w:lvlText w:val="-"/>
      <w:lvlJc w:val="left"/>
      <w:pPr>
        <w:ind w:left="720" w:hanging="360"/>
      </w:pPr>
      <w:rPr>
        <w:rFonts w:ascii="Lucida Console" w:hAnsi="Lucida Console"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1703124B"/>
    <w:multiLevelType w:val="hybridMultilevel"/>
    <w:tmpl w:val="18721F96"/>
    <w:lvl w:ilvl="0" w:tplc="F1F4A44E">
      <w:start w:val="1"/>
      <w:numFmt w:val="bullet"/>
      <w:lvlText w:val="-"/>
      <w:lvlJc w:val="left"/>
      <w:pPr>
        <w:ind w:left="720" w:hanging="360"/>
      </w:pPr>
      <w:rPr>
        <w:rFonts w:ascii="Book Antiqua" w:hAnsi="Book Antiqu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7A82A33"/>
    <w:multiLevelType w:val="hybridMultilevel"/>
    <w:tmpl w:val="187A5EE2"/>
    <w:lvl w:ilvl="0" w:tplc="730E7714">
      <w:start w:val="1"/>
      <w:numFmt w:val="bullet"/>
      <w:lvlText w:val="-"/>
      <w:lvlJc w:val="left"/>
      <w:pPr>
        <w:ind w:left="720" w:hanging="360"/>
      </w:pPr>
      <w:rPr>
        <w:rFonts w:ascii="Times New Roman" w:eastAsia="Calibr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18C56CF1"/>
    <w:multiLevelType w:val="hybridMultilevel"/>
    <w:tmpl w:val="2EF494EA"/>
    <w:lvl w:ilvl="0" w:tplc="620A83BA">
      <w:start w:val="1"/>
      <w:numFmt w:val="bullet"/>
      <w:lvlText w:val=""/>
      <w:lvlJc w:val="left"/>
      <w:pPr>
        <w:ind w:left="1080" w:hanging="360"/>
      </w:pPr>
      <w:rPr>
        <w:rFonts w:ascii="Symbol" w:hAnsi="Symbol"/>
      </w:rPr>
    </w:lvl>
    <w:lvl w:ilvl="1" w:tplc="064E1BEE">
      <w:start w:val="1"/>
      <w:numFmt w:val="bullet"/>
      <w:lvlText w:val=""/>
      <w:lvlJc w:val="left"/>
      <w:pPr>
        <w:ind w:left="1080" w:hanging="360"/>
      </w:pPr>
      <w:rPr>
        <w:rFonts w:ascii="Symbol" w:hAnsi="Symbol"/>
      </w:rPr>
    </w:lvl>
    <w:lvl w:ilvl="2" w:tplc="E72C497C">
      <w:start w:val="1"/>
      <w:numFmt w:val="bullet"/>
      <w:lvlText w:val=""/>
      <w:lvlJc w:val="left"/>
      <w:pPr>
        <w:ind w:left="1080" w:hanging="360"/>
      </w:pPr>
      <w:rPr>
        <w:rFonts w:ascii="Symbol" w:hAnsi="Symbol"/>
      </w:rPr>
    </w:lvl>
    <w:lvl w:ilvl="3" w:tplc="ABCC3C00">
      <w:start w:val="1"/>
      <w:numFmt w:val="bullet"/>
      <w:lvlText w:val=""/>
      <w:lvlJc w:val="left"/>
      <w:pPr>
        <w:ind w:left="1080" w:hanging="360"/>
      </w:pPr>
      <w:rPr>
        <w:rFonts w:ascii="Symbol" w:hAnsi="Symbol"/>
      </w:rPr>
    </w:lvl>
    <w:lvl w:ilvl="4" w:tplc="52FC1F06">
      <w:start w:val="1"/>
      <w:numFmt w:val="bullet"/>
      <w:lvlText w:val=""/>
      <w:lvlJc w:val="left"/>
      <w:pPr>
        <w:ind w:left="1080" w:hanging="360"/>
      </w:pPr>
      <w:rPr>
        <w:rFonts w:ascii="Symbol" w:hAnsi="Symbol"/>
      </w:rPr>
    </w:lvl>
    <w:lvl w:ilvl="5" w:tplc="B1F6A47C">
      <w:start w:val="1"/>
      <w:numFmt w:val="bullet"/>
      <w:lvlText w:val=""/>
      <w:lvlJc w:val="left"/>
      <w:pPr>
        <w:ind w:left="1080" w:hanging="360"/>
      </w:pPr>
      <w:rPr>
        <w:rFonts w:ascii="Symbol" w:hAnsi="Symbol"/>
      </w:rPr>
    </w:lvl>
    <w:lvl w:ilvl="6" w:tplc="C8944D24">
      <w:start w:val="1"/>
      <w:numFmt w:val="bullet"/>
      <w:lvlText w:val=""/>
      <w:lvlJc w:val="left"/>
      <w:pPr>
        <w:ind w:left="1080" w:hanging="360"/>
      </w:pPr>
      <w:rPr>
        <w:rFonts w:ascii="Symbol" w:hAnsi="Symbol"/>
      </w:rPr>
    </w:lvl>
    <w:lvl w:ilvl="7" w:tplc="E79E1514">
      <w:start w:val="1"/>
      <w:numFmt w:val="bullet"/>
      <w:lvlText w:val=""/>
      <w:lvlJc w:val="left"/>
      <w:pPr>
        <w:ind w:left="1080" w:hanging="360"/>
      </w:pPr>
      <w:rPr>
        <w:rFonts w:ascii="Symbol" w:hAnsi="Symbol"/>
      </w:rPr>
    </w:lvl>
    <w:lvl w:ilvl="8" w:tplc="F4AC337E">
      <w:start w:val="1"/>
      <w:numFmt w:val="bullet"/>
      <w:lvlText w:val=""/>
      <w:lvlJc w:val="left"/>
      <w:pPr>
        <w:ind w:left="1080" w:hanging="360"/>
      </w:pPr>
      <w:rPr>
        <w:rFonts w:ascii="Symbol" w:hAnsi="Symbol"/>
      </w:rPr>
    </w:lvl>
  </w:abstractNum>
  <w:abstractNum w:abstractNumId="27" w15:restartNumberingAfterBreak="0">
    <w:nsid w:val="19C83351"/>
    <w:multiLevelType w:val="hybridMultilevel"/>
    <w:tmpl w:val="179AAFB4"/>
    <w:lvl w:ilvl="0" w:tplc="730E7714">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1B3D1812"/>
    <w:multiLevelType w:val="singleLevel"/>
    <w:tmpl w:val="BE5ED76C"/>
    <w:lvl w:ilvl="0">
      <w:start w:val="1"/>
      <w:numFmt w:val="bullet"/>
      <w:lvlText w:val="-"/>
      <w:lvlJc w:val="left"/>
      <w:pPr>
        <w:tabs>
          <w:tab w:val="num" w:pos="360"/>
        </w:tabs>
        <w:ind w:left="360" w:hanging="360"/>
      </w:pPr>
      <w:rPr>
        <w:rFonts w:hint="default"/>
      </w:rPr>
    </w:lvl>
  </w:abstractNum>
  <w:abstractNum w:abstractNumId="29" w15:restartNumberingAfterBreak="0">
    <w:nsid w:val="1C356237"/>
    <w:multiLevelType w:val="hybridMultilevel"/>
    <w:tmpl w:val="44A28018"/>
    <w:lvl w:ilvl="0" w:tplc="9E28E700">
      <w:start w:val="1"/>
      <w:numFmt w:val="bullet"/>
      <w:lvlText w:val=""/>
      <w:lvlJc w:val="left"/>
      <w:pPr>
        <w:ind w:left="1080" w:hanging="360"/>
      </w:pPr>
      <w:rPr>
        <w:rFonts w:ascii="Symbol" w:hAnsi="Symbol"/>
      </w:rPr>
    </w:lvl>
    <w:lvl w:ilvl="1" w:tplc="970C0BE8">
      <w:start w:val="1"/>
      <w:numFmt w:val="bullet"/>
      <w:lvlText w:val=""/>
      <w:lvlJc w:val="left"/>
      <w:pPr>
        <w:ind w:left="1080" w:hanging="360"/>
      </w:pPr>
      <w:rPr>
        <w:rFonts w:ascii="Symbol" w:hAnsi="Symbol"/>
      </w:rPr>
    </w:lvl>
    <w:lvl w:ilvl="2" w:tplc="006C84F6">
      <w:start w:val="1"/>
      <w:numFmt w:val="bullet"/>
      <w:lvlText w:val=""/>
      <w:lvlJc w:val="left"/>
      <w:pPr>
        <w:ind w:left="1080" w:hanging="360"/>
      </w:pPr>
      <w:rPr>
        <w:rFonts w:ascii="Symbol" w:hAnsi="Symbol"/>
      </w:rPr>
    </w:lvl>
    <w:lvl w:ilvl="3" w:tplc="7338B696">
      <w:start w:val="1"/>
      <w:numFmt w:val="bullet"/>
      <w:lvlText w:val=""/>
      <w:lvlJc w:val="left"/>
      <w:pPr>
        <w:ind w:left="1080" w:hanging="360"/>
      </w:pPr>
      <w:rPr>
        <w:rFonts w:ascii="Symbol" w:hAnsi="Symbol"/>
      </w:rPr>
    </w:lvl>
    <w:lvl w:ilvl="4" w:tplc="2AC09584">
      <w:start w:val="1"/>
      <w:numFmt w:val="bullet"/>
      <w:lvlText w:val=""/>
      <w:lvlJc w:val="left"/>
      <w:pPr>
        <w:ind w:left="1080" w:hanging="360"/>
      </w:pPr>
      <w:rPr>
        <w:rFonts w:ascii="Symbol" w:hAnsi="Symbol"/>
      </w:rPr>
    </w:lvl>
    <w:lvl w:ilvl="5" w:tplc="66042088">
      <w:start w:val="1"/>
      <w:numFmt w:val="bullet"/>
      <w:lvlText w:val=""/>
      <w:lvlJc w:val="left"/>
      <w:pPr>
        <w:ind w:left="1080" w:hanging="360"/>
      </w:pPr>
      <w:rPr>
        <w:rFonts w:ascii="Symbol" w:hAnsi="Symbol"/>
      </w:rPr>
    </w:lvl>
    <w:lvl w:ilvl="6" w:tplc="723E50F0">
      <w:start w:val="1"/>
      <w:numFmt w:val="bullet"/>
      <w:lvlText w:val=""/>
      <w:lvlJc w:val="left"/>
      <w:pPr>
        <w:ind w:left="1080" w:hanging="360"/>
      </w:pPr>
      <w:rPr>
        <w:rFonts w:ascii="Symbol" w:hAnsi="Symbol"/>
      </w:rPr>
    </w:lvl>
    <w:lvl w:ilvl="7" w:tplc="82989102">
      <w:start w:val="1"/>
      <w:numFmt w:val="bullet"/>
      <w:lvlText w:val=""/>
      <w:lvlJc w:val="left"/>
      <w:pPr>
        <w:ind w:left="1080" w:hanging="360"/>
      </w:pPr>
      <w:rPr>
        <w:rFonts w:ascii="Symbol" w:hAnsi="Symbol"/>
      </w:rPr>
    </w:lvl>
    <w:lvl w:ilvl="8" w:tplc="62E8BD9E">
      <w:start w:val="1"/>
      <w:numFmt w:val="bullet"/>
      <w:lvlText w:val=""/>
      <w:lvlJc w:val="left"/>
      <w:pPr>
        <w:ind w:left="1080" w:hanging="360"/>
      </w:pPr>
      <w:rPr>
        <w:rFonts w:ascii="Symbol" w:hAnsi="Symbol"/>
      </w:rPr>
    </w:lvl>
  </w:abstractNum>
  <w:abstractNum w:abstractNumId="30" w15:restartNumberingAfterBreak="0">
    <w:nsid w:val="1C4D79F1"/>
    <w:multiLevelType w:val="hybridMultilevel"/>
    <w:tmpl w:val="D4E6302E"/>
    <w:lvl w:ilvl="0" w:tplc="452AD818">
      <w:start w:val="1"/>
      <w:numFmt w:val="bullet"/>
      <w:lvlText w:val=""/>
      <w:lvlJc w:val="left"/>
      <w:pPr>
        <w:ind w:left="720" w:hanging="360"/>
      </w:pPr>
      <w:rPr>
        <w:rFonts w:ascii="Symbol" w:hAnsi="Symbol" w:hint="default"/>
      </w:rPr>
    </w:lvl>
    <w:lvl w:ilvl="1" w:tplc="C618F90C">
      <w:start w:val="2"/>
      <w:numFmt w:val="bullet"/>
      <w:pStyle w:val="TOC3"/>
      <w:lvlText w:val="–"/>
      <w:lvlJc w:val="left"/>
      <w:pPr>
        <w:tabs>
          <w:tab w:val="num" w:pos="1440"/>
        </w:tabs>
        <w:ind w:left="1440" w:hanging="360"/>
      </w:pPr>
      <w:rPr>
        <w:rFonts w:ascii="Corbel" w:eastAsia="Times New Roman" w:hAnsi="Corbel" w:cs="Times New Roman" w:hint="default"/>
        <w:sz w:val="16"/>
        <w:szCs w:val="16"/>
      </w:rPr>
    </w:lvl>
    <w:lvl w:ilvl="2" w:tplc="4A4CA8D6">
      <w:start w:val="2"/>
      <w:numFmt w:val="bullet"/>
      <w:lvlText w:val="–"/>
      <w:lvlJc w:val="left"/>
      <w:pPr>
        <w:tabs>
          <w:tab w:val="num" w:pos="2160"/>
        </w:tabs>
        <w:ind w:left="2160" w:hanging="360"/>
      </w:pPr>
      <w:rPr>
        <w:rFonts w:ascii="Corbel" w:eastAsia="Times New Roman" w:hAnsi="Corbel" w:cs="Times New Roman"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1DDE0F70"/>
    <w:multiLevelType w:val="multilevel"/>
    <w:tmpl w:val="0409001D"/>
    <w:styleLink w:val="Style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15:restartNumberingAfterBreak="0">
    <w:nsid w:val="1E6655D6"/>
    <w:multiLevelType w:val="hybridMultilevel"/>
    <w:tmpl w:val="60A054DE"/>
    <w:lvl w:ilvl="0" w:tplc="9D4CD44E">
      <w:start w:val="1"/>
      <w:numFmt w:val="none"/>
      <w:lvlText w:val=""/>
      <w:lvlJc w:val="left"/>
      <w:pPr>
        <w:tabs>
          <w:tab w:val="num" w:pos="0"/>
        </w:tabs>
        <w:ind w:left="360" w:hanging="360"/>
      </w:pPr>
      <w:rPr>
        <w:rFonts w:ascii="Symbol" w:hAnsi="Symbol" w:hint="default"/>
        <w:color w:val="auto"/>
      </w:rPr>
    </w:lvl>
    <w:lvl w:ilvl="1" w:tplc="25C69750">
      <w:start w:val="7"/>
      <w:numFmt w:val="decimal"/>
      <w:lvlText w:val="%2."/>
      <w:lvlJc w:val="left"/>
      <w:pPr>
        <w:tabs>
          <w:tab w:val="num" w:pos="1440"/>
        </w:tabs>
        <w:ind w:left="1440" w:hanging="360"/>
      </w:pPr>
      <w:rPr>
        <w:rFonts w:hint="default"/>
        <w:i w:val="0"/>
        <w:color w:val="FF0000"/>
        <w:sz w:val="26"/>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20B9014E"/>
    <w:multiLevelType w:val="hybridMultilevel"/>
    <w:tmpl w:val="86F839DE"/>
    <w:lvl w:ilvl="0" w:tplc="BE5ED76C">
      <w:start w:val="1"/>
      <w:numFmt w:val="bullet"/>
      <w:lvlText w:val="-"/>
      <w:lvlJc w:val="left"/>
      <w:pPr>
        <w:tabs>
          <w:tab w:val="num" w:pos="360"/>
        </w:tabs>
        <w:ind w:left="36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214F04E9"/>
    <w:multiLevelType w:val="hybridMultilevel"/>
    <w:tmpl w:val="11BE2796"/>
    <w:lvl w:ilvl="0" w:tplc="0409000F">
      <w:start w:val="1"/>
      <w:numFmt w:val="decimal"/>
      <w:lvlText w:val="%1."/>
      <w:lvlJc w:val="left"/>
      <w:pPr>
        <w:tabs>
          <w:tab w:val="num" w:pos="720"/>
        </w:tabs>
        <w:ind w:left="720" w:hanging="360"/>
      </w:pPr>
      <w:rPr>
        <w:rFonts w:hint="default"/>
        <w:color w:val="000000"/>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5" w15:restartNumberingAfterBreak="0">
    <w:nsid w:val="26BA5506"/>
    <w:multiLevelType w:val="hybridMultilevel"/>
    <w:tmpl w:val="13748CB8"/>
    <w:lvl w:ilvl="0" w:tplc="BE5ED76C">
      <w:start w:val="1"/>
      <w:numFmt w:val="bullet"/>
      <w:lvlText w:val="-"/>
      <w:lvlJc w:val="left"/>
      <w:pPr>
        <w:tabs>
          <w:tab w:val="num" w:pos="360"/>
        </w:tabs>
        <w:ind w:left="36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2A941BBE"/>
    <w:multiLevelType w:val="hybridMultilevel"/>
    <w:tmpl w:val="0EB0DB78"/>
    <w:lvl w:ilvl="0" w:tplc="F1F4A44E">
      <w:start w:val="1"/>
      <w:numFmt w:val="bullet"/>
      <w:lvlText w:val="-"/>
      <w:lvlJc w:val="left"/>
      <w:pPr>
        <w:ind w:left="720" w:hanging="360"/>
      </w:pPr>
      <w:rPr>
        <w:rFonts w:ascii="Book Antiqua" w:hAnsi="Book Antiqu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2C130DB6"/>
    <w:multiLevelType w:val="hybridMultilevel"/>
    <w:tmpl w:val="69601726"/>
    <w:lvl w:ilvl="0" w:tplc="BE5ED76C">
      <w:start w:val="1"/>
      <w:numFmt w:val="bullet"/>
      <w:lvlText w:val="-"/>
      <w:lvlJc w:val="left"/>
      <w:pPr>
        <w:tabs>
          <w:tab w:val="num" w:pos="360"/>
        </w:tabs>
        <w:ind w:left="36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2DE851EA"/>
    <w:multiLevelType w:val="hybridMultilevel"/>
    <w:tmpl w:val="9126D2CA"/>
    <w:lvl w:ilvl="0" w:tplc="BE5ED76C">
      <w:start w:val="1"/>
      <w:numFmt w:val="bullet"/>
      <w:lvlText w:val="-"/>
      <w:lvlJc w:val="left"/>
      <w:pPr>
        <w:tabs>
          <w:tab w:val="num" w:pos="360"/>
        </w:tabs>
        <w:ind w:left="36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300B4C13"/>
    <w:multiLevelType w:val="hybridMultilevel"/>
    <w:tmpl w:val="79620E00"/>
    <w:lvl w:ilvl="0" w:tplc="BE5ED76C">
      <w:start w:val="1"/>
      <w:numFmt w:val="bullet"/>
      <w:lvlText w:val="-"/>
      <w:lvlJc w:val="left"/>
      <w:pPr>
        <w:tabs>
          <w:tab w:val="num" w:pos="360"/>
        </w:tabs>
        <w:ind w:left="36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308B7267"/>
    <w:multiLevelType w:val="multilevel"/>
    <w:tmpl w:val="4BFA342C"/>
    <w:lvl w:ilvl="0">
      <w:start w:val="1"/>
      <w:numFmt w:val="bullet"/>
      <w:lvlText w:val="-"/>
      <w:lvlJc w:val="left"/>
      <w:pPr>
        <w:ind w:left="360" w:hanging="360"/>
      </w:pPr>
      <w:rPr>
        <w:rFonts w:ascii="Book Antiqua" w:hAnsi="Book Antiqua"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36FD5595"/>
    <w:multiLevelType w:val="hybridMultilevel"/>
    <w:tmpl w:val="163A0E72"/>
    <w:lvl w:ilvl="0" w:tplc="730E7714">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381B33D8"/>
    <w:multiLevelType w:val="hybridMultilevel"/>
    <w:tmpl w:val="34E0FA20"/>
    <w:lvl w:ilvl="0" w:tplc="8AB24A6E">
      <w:start w:val="5"/>
      <w:numFmt w:val="bullet"/>
      <w:lvlText w:val="-"/>
      <w:lvlJc w:val="left"/>
      <w:pPr>
        <w:ind w:left="720" w:hanging="360"/>
      </w:pPr>
      <w:rPr>
        <w:rFonts w:ascii="Times New Roman" w:eastAsia="MS Mincho"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385840F5"/>
    <w:multiLevelType w:val="hybridMultilevel"/>
    <w:tmpl w:val="5A943170"/>
    <w:lvl w:ilvl="0" w:tplc="BE5ED76C">
      <w:start w:val="1"/>
      <w:numFmt w:val="bullet"/>
      <w:lvlText w:val="-"/>
      <w:lvlJc w:val="left"/>
      <w:pPr>
        <w:tabs>
          <w:tab w:val="num" w:pos="360"/>
        </w:tabs>
        <w:ind w:left="36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3C484A65"/>
    <w:multiLevelType w:val="hybridMultilevel"/>
    <w:tmpl w:val="D7F43434"/>
    <w:lvl w:ilvl="0" w:tplc="04090001">
      <w:start w:val="1"/>
      <w:numFmt w:val="bullet"/>
      <w:lvlText w:val=""/>
      <w:lvlJc w:val="left"/>
      <w:pPr>
        <w:tabs>
          <w:tab w:val="num" w:pos="360"/>
        </w:tabs>
        <w:ind w:left="360" w:hanging="360"/>
      </w:pPr>
      <w:rPr>
        <w:rFonts w:ascii="Symbol" w:hAnsi="Symbol" w:hint="default"/>
        <w:sz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15:restartNumberingAfterBreak="0">
    <w:nsid w:val="3D175EBE"/>
    <w:multiLevelType w:val="hybridMultilevel"/>
    <w:tmpl w:val="E55A6556"/>
    <w:lvl w:ilvl="0" w:tplc="6078664E">
      <w:start w:val="1"/>
      <w:numFmt w:val="bullet"/>
      <w:lvlText w:val=""/>
      <w:legacy w:legacy="1" w:legacySpace="0" w:legacyIndent="360"/>
      <w:lvlJc w:val="left"/>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3D204694"/>
    <w:multiLevelType w:val="hybridMultilevel"/>
    <w:tmpl w:val="A1502040"/>
    <w:lvl w:ilvl="0" w:tplc="414AFE64">
      <w:start w:val="1"/>
      <w:numFmt w:val="bullet"/>
      <w:lvlText w:val="-"/>
      <w:lvlJc w:val="left"/>
      <w:pPr>
        <w:ind w:left="720" w:hanging="360"/>
      </w:pPr>
      <w:rPr>
        <w:rFonts w:ascii="Lucida Console" w:hAnsi="Lucida Console"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7" w15:restartNumberingAfterBreak="0">
    <w:nsid w:val="3F393B86"/>
    <w:multiLevelType w:val="hybridMultilevel"/>
    <w:tmpl w:val="6DA27EFA"/>
    <w:lvl w:ilvl="0" w:tplc="BE5ED76C">
      <w:start w:val="1"/>
      <w:numFmt w:val="bullet"/>
      <w:lvlText w:val="-"/>
      <w:lvlJc w:val="left"/>
      <w:pPr>
        <w:tabs>
          <w:tab w:val="num" w:pos="360"/>
        </w:tabs>
        <w:ind w:left="36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43223A49"/>
    <w:multiLevelType w:val="hybridMultilevel"/>
    <w:tmpl w:val="A5B80AD2"/>
    <w:lvl w:ilvl="0" w:tplc="F1F4A44E">
      <w:start w:val="1"/>
      <w:numFmt w:val="bullet"/>
      <w:lvlText w:val="-"/>
      <w:lvlJc w:val="left"/>
      <w:pPr>
        <w:ind w:left="720" w:hanging="360"/>
      </w:pPr>
      <w:rPr>
        <w:rFonts w:ascii="Book Antiqua" w:hAnsi="Book Antiqu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9" w15:restartNumberingAfterBreak="0">
    <w:nsid w:val="44BE7C55"/>
    <w:multiLevelType w:val="hybridMultilevel"/>
    <w:tmpl w:val="316EAED2"/>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15:restartNumberingAfterBreak="0">
    <w:nsid w:val="45674CE3"/>
    <w:multiLevelType w:val="hybridMultilevel"/>
    <w:tmpl w:val="AC549CC8"/>
    <w:lvl w:ilvl="0" w:tplc="BE5ED76C">
      <w:start w:val="1"/>
      <w:numFmt w:val="bullet"/>
      <w:lvlText w:val="-"/>
      <w:lvlJc w:val="left"/>
      <w:pPr>
        <w:tabs>
          <w:tab w:val="num" w:pos="360"/>
        </w:tabs>
        <w:ind w:left="36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4A085BF5"/>
    <w:multiLevelType w:val="hybridMultilevel"/>
    <w:tmpl w:val="314C96AE"/>
    <w:lvl w:ilvl="0" w:tplc="04090001">
      <w:start w:val="1"/>
      <w:numFmt w:val="bullet"/>
      <w:lvlText w:val=""/>
      <w:lvlJc w:val="left"/>
      <w:pPr>
        <w:tabs>
          <w:tab w:val="num" w:pos="720"/>
        </w:tabs>
        <w:ind w:left="720" w:hanging="360"/>
      </w:pPr>
      <w:rPr>
        <w:rFonts w:ascii="Symbol" w:hAnsi="Symbol" w:hint="default"/>
        <w:sz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2" w15:restartNumberingAfterBreak="0">
    <w:nsid w:val="4B9B46F4"/>
    <w:multiLevelType w:val="hybridMultilevel"/>
    <w:tmpl w:val="8CBA65A2"/>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4BED0EF6"/>
    <w:multiLevelType w:val="hybridMultilevel"/>
    <w:tmpl w:val="293EA2B4"/>
    <w:lvl w:ilvl="0" w:tplc="3AC05956">
      <w:start w:val="1"/>
      <w:numFmt w:val="bullet"/>
      <w:lvlText w:val="-"/>
      <w:lvlJc w:val="left"/>
      <w:pPr>
        <w:ind w:left="720" w:hanging="360"/>
      </w:pPr>
      <w:rPr>
        <w:rFonts w:ascii="Lucida Console" w:hAnsi="Lucida Consol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4D9802D2"/>
    <w:multiLevelType w:val="hybridMultilevel"/>
    <w:tmpl w:val="37BA2B36"/>
    <w:lvl w:ilvl="0" w:tplc="3AC05956">
      <w:start w:val="1"/>
      <w:numFmt w:val="bullet"/>
      <w:lvlText w:val="-"/>
      <w:lvlJc w:val="left"/>
      <w:pPr>
        <w:ind w:left="720" w:hanging="360"/>
      </w:pPr>
      <w:rPr>
        <w:rFonts w:ascii="Lucida Console" w:hAnsi="Lucida Consol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51B439A6"/>
    <w:multiLevelType w:val="hybridMultilevel"/>
    <w:tmpl w:val="AC0824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52CC2E22"/>
    <w:multiLevelType w:val="hybridMultilevel"/>
    <w:tmpl w:val="8B129476"/>
    <w:lvl w:ilvl="0" w:tplc="8AB24A6E">
      <w:start w:val="5"/>
      <w:numFmt w:val="bullet"/>
      <w:lvlText w:val="-"/>
      <w:lvlJc w:val="left"/>
      <w:pPr>
        <w:ind w:left="720" w:hanging="360"/>
      </w:pPr>
      <w:rPr>
        <w:rFonts w:ascii="Times New Roman" w:eastAsia="MS Mincho"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7" w15:restartNumberingAfterBreak="0">
    <w:nsid w:val="54D701D0"/>
    <w:multiLevelType w:val="hybridMultilevel"/>
    <w:tmpl w:val="E79869B6"/>
    <w:lvl w:ilvl="0" w:tplc="F1F4A44E">
      <w:start w:val="1"/>
      <w:numFmt w:val="bullet"/>
      <w:lvlText w:val="-"/>
      <w:lvlJc w:val="left"/>
      <w:pPr>
        <w:tabs>
          <w:tab w:val="num" w:pos="360"/>
        </w:tabs>
        <w:ind w:left="360" w:hanging="360"/>
      </w:pPr>
      <w:rPr>
        <w:rFonts w:ascii="Book Antiqua" w:hAnsi="Book Antiqua" w:hint="default"/>
        <w:color w:val="00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58FA314A"/>
    <w:multiLevelType w:val="hybridMultilevel"/>
    <w:tmpl w:val="56381A28"/>
    <w:lvl w:ilvl="0" w:tplc="BE5ED76C">
      <w:start w:val="1"/>
      <w:numFmt w:val="bullet"/>
      <w:lvlText w:val="-"/>
      <w:lvlJc w:val="left"/>
      <w:pPr>
        <w:tabs>
          <w:tab w:val="num" w:pos="360"/>
        </w:tabs>
        <w:ind w:left="36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59EA1D5E"/>
    <w:multiLevelType w:val="hybridMultilevel"/>
    <w:tmpl w:val="A0D48A60"/>
    <w:lvl w:ilvl="0" w:tplc="BE5ED76C">
      <w:start w:val="1"/>
      <w:numFmt w:val="bullet"/>
      <w:lvlText w:val="-"/>
      <w:lvlJc w:val="left"/>
      <w:pPr>
        <w:tabs>
          <w:tab w:val="num" w:pos="360"/>
        </w:tabs>
        <w:ind w:left="36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5EA10FA1"/>
    <w:multiLevelType w:val="hybridMultilevel"/>
    <w:tmpl w:val="EC4CBF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5FFF09DE"/>
    <w:multiLevelType w:val="hybridMultilevel"/>
    <w:tmpl w:val="7668F884"/>
    <w:lvl w:ilvl="0" w:tplc="93780D96">
      <w:start w:val="1"/>
      <w:numFmt w:val="bullet"/>
      <w:lvlText w:val=""/>
      <w:lvlJc w:val="left"/>
      <w:pPr>
        <w:ind w:left="1080" w:hanging="360"/>
      </w:pPr>
      <w:rPr>
        <w:rFonts w:ascii="Symbol" w:hAnsi="Symbol"/>
      </w:rPr>
    </w:lvl>
    <w:lvl w:ilvl="1" w:tplc="9626A0DE">
      <w:start w:val="1"/>
      <w:numFmt w:val="bullet"/>
      <w:lvlText w:val=""/>
      <w:lvlJc w:val="left"/>
      <w:pPr>
        <w:ind w:left="1080" w:hanging="360"/>
      </w:pPr>
      <w:rPr>
        <w:rFonts w:ascii="Symbol" w:hAnsi="Symbol"/>
      </w:rPr>
    </w:lvl>
    <w:lvl w:ilvl="2" w:tplc="EC1439FE">
      <w:start w:val="1"/>
      <w:numFmt w:val="bullet"/>
      <w:lvlText w:val=""/>
      <w:lvlJc w:val="left"/>
      <w:pPr>
        <w:ind w:left="1080" w:hanging="360"/>
      </w:pPr>
      <w:rPr>
        <w:rFonts w:ascii="Symbol" w:hAnsi="Symbol"/>
      </w:rPr>
    </w:lvl>
    <w:lvl w:ilvl="3" w:tplc="0E02B306">
      <w:start w:val="1"/>
      <w:numFmt w:val="bullet"/>
      <w:lvlText w:val=""/>
      <w:lvlJc w:val="left"/>
      <w:pPr>
        <w:ind w:left="1080" w:hanging="360"/>
      </w:pPr>
      <w:rPr>
        <w:rFonts w:ascii="Symbol" w:hAnsi="Symbol"/>
      </w:rPr>
    </w:lvl>
    <w:lvl w:ilvl="4" w:tplc="71E4A42E">
      <w:start w:val="1"/>
      <w:numFmt w:val="bullet"/>
      <w:lvlText w:val=""/>
      <w:lvlJc w:val="left"/>
      <w:pPr>
        <w:ind w:left="1080" w:hanging="360"/>
      </w:pPr>
      <w:rPr>
        <w:rFonts w:ascii="Symbol" w:hAnsi="Symbol"/>
      </w:rPr>
    </w:lvl>
    <w:lvl w:ilvl="5" w:tplc="E2CAE2BC">
      <w:start w:val="1"/>
      <w:numFmt w:val="bullet"/>
      <w:lvlText w:val=""/>
      <w:lvlJc w:val="left"/>
      <w:pPr>
        <w:ind w:left="1080" w:hanging="360"/>
      </w:pPr>
      <w:rPr>
        <w:rFonts w:ascii="Symbol" w:hAnsi="Symbol"/>
      </w:rPr>
    </w:lvl>
    <w:lvl w:ilvl="6" w:tplc="08A6204C">
      <w:start w:val="1"/>
      <w:numFmt w:val="bullet"/>
      <w:lvlText w:val=""/>
      <w:lvlJc w:val="left"/>
      <w:pPr>
        <w:ind w:left="1080" w:hanging="360"/>
      </w:pPr>
      <w:rPr>
        <w:rFonts w:ascii="Symbol" w:hAnsi="Symbol"/>
      </w:rPr>
    </w:lvl>
    <w:lvl w:ilvl="7" w:tplc="4F68B8F6">
      <w:start w:val="1"/>
      <w:numFmt w:val="bullet"/>
      <w:lvlText w:val=""/>
      <w:lvlJc w:val="left"/>
      <w:pPr>
        <w:ind w:left="1080" w:hanging="360"/>
      </w:pPr>
      <w:rPr>
        <w:rFonts w:ascii="Symbol" w:hAnsi="Symbol"/>
      </w:rPr>
    </w:lvl>
    <w:lvl w:ilvl="8" w:tplc="2C16C012">
      <w:start w:val="1"/>
      <w:numFmt w:val="bullet"/>
      <w:lvlText w:val=""/>
      <w:lvlJc w:val="left"/>
      <w:pPr>
        <w:ind w:left="1080" w:hanging="360"/>
      </w:pPr>
      <w:rPr>
        <w:rFonts w:ascii="Symbol" w:hAnsi="Symbol"/>
      </w:rPr>
    </w:lvl>
  </w:abstractNum>
  <w:abstractNum w:abstractNumId="62" w15:restartNumberingAfterBreak="0">
    <w:nsid w:val="60A1478E"/>
    <w:multiLevelType w:val="hybridMultilevel"/>
    <w:tmpl w:val="C6C4D432"/>
    <w:lvl w:ilvl="0" w:tplc="9D4CD44E">
      <w:start w:val="1"/>
      <w:numFmt w:val="none"/>
      <w:lvlText w:val=""/>
      <w:lvlJc w:val="left"/>
      <w:pPr>
        <w:tabs>
          <w:tab w:val="num" w:pos="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6140260E"/>
    <w:multiLevelType w:val="hybridMultilevel"/>
    <w:tmpl w:val="1E6C7B26"/>
    <w:lvl w:ilvl="0" w:tplc="BE5ED76C">
      <w:start w:val="1"/>
      <w:numFmt w:val="bullet"/>
      <w:lvlText w:val="-"/>
      <w:lvlJc w:val="left"/>
      <w:pPr>
        <w:tabs>
          <w:tab w:val="num" w:pos="360"/>
        </w:tabs>
        <w:ind w:left="36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62BF7743"/>
    <w:multiLevelType w:val="hybridMultilevel"/>
    <w:tmpl w:val="04B02862"/>
    <w:lvl w:ilvl="0" w:tplc="04090001">
      <w:start w:val="1"/>
      <w:numFmt w:val="bullet"/>
      <w:lvlText w:val=""/>
      <w:lvlJc w:val="left"/>
      <w:pPr>
        <w:tabs>
          <w:tab w:val="num" w:pos="360"/>
        </w:tabs>
        <w:ind w:left="360" w:hanging="360"/>
      </w:pPr>
      <w:rPr>
        <w:rFonts w:ascii="Symbol" w:hAnsi="Symbol" w:hint="default"/>
        <w:sz w:val="28"/>
      </w:rPr>
    </w:lvl>
    <w:lvl w:ilvl="1" w:tplc="A86A95B2">
      <w:start w:val="31"/>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5" w15:restartNumberingAfterBreak="0">
    <w:nsid w:val="644C12EE"/>
    <w:multiLevelType w:val="hybridMultilevel"/>
    <w:tmpl w:val="BF56BC6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6946023A"/>
    <w:multiLevelType w:val="hybridMultilevel"/>
    <w:tmpl w:val="12F49756"/>
    <w:lvl w:ilvl="0" w:tplc="BE5ED76C">
      <w:start w:val="1"/>
      <w:numFmt w:val="bullet"/>
      <w:lvlText w:val="-"/>
      <w:lvlJc w:val="left"/>
      <w:pPr>
        <w:tabs>
          <w:tab w:val="num" w:pos="360"/>
        </w:tabs>
        <w:ind w:left="36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6D633F4A"/>
    <w:multiLevelType w:val="hybridMultilevel"/>
    <w:tmpl w:val="9B9060DC"/>
    <w:lvl w:ilvl="0" w:tplc="F1F4A44E">
      <w:start w:val="1"/>
      <w:numFmt w:val="bullet"/>
      <w:lvlText w:val="-"/>
      <w:lvlJc w:val="left"/>
      <w:pPr>
        <w:ind w:left="360" w:hanging="360"/>
      </w:pPr>
      <w:rPr>
        <w:rFonts w:ascii="Book Antiqua" w:hAnsi="Book Antiqua"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8" w15:restartNumberingAfterBreak="0">
    <w:nsid w:val="6DC30F69"/>
    <w:multiLevelType w:val="hybridMultilevel"/>
    <w:tmpl w:val="DAC4502A"/>
    <w:lvl w:ilvl="0" w:tplc="F2A67860">
      <w:start w:val="1"/>
      <w:numFmt w:val="bullet"/>
      <w:lvlText w:val=""/>
      <w:lvlJc w:val="left"/>
      <w:pPr>
        <w:ind w:left="1080" w:hanging="360"/>
      </w:pPr>
      <w:rPr>
        <w:rFonts w:ascii="Symbol" w:hAnsi="Symbol"/>
      </w:rPr>
    </w:lvl>
    <w:lvl w:ilvl="1" w:tplc="84EE1EA6">
      <w:start w:val="1"/>
      <w:numFmt w:val="bullet"/>
      <w:lvlText w:val=""/>
      <w:lvlJc w:val="left"/>
      <w:pPr>
        <w:ind w:left="1080" w:hanging="360"/>
      </w:pPr>
      <w:rPr>
        <w:rFonts w:ascii="Symbol" w:hAnsi="Symbol"/>
      </w:rPr>
    </w:lvl>
    <w:lvl w:ilvl="2" w:tplc="417EE09C">
      <w:start w:val="1"/>
      <w:numFmt w:val="bullet"/>
      <w:lvlText w:val=""/>
      <w:lvlJc w:val="left"/>
      <w:pPr>
        <w:ind w:left="1080" w:hanging="360"/>
      </w:pPr>
      <w:rPr>
        <w:rFonts w:ascii="Symbol" w:hAnsi="Symbol"/>
      </w:rPr>
    </w:lvl>
    <w:lvl w:ilvl="3" w:tplc="3C004024">
      <w:start w:val="1"/>
      <w:numFmt w:val="bullet"/>
      <w:lvlText w:val=""/>
      <w:lvlJc w:val="left"/>
      <w:pPr>
        <w:ind w:left="1080" w:hanging="360"/>
      </w:pPr>
      <w:rPr>
        <w:rFonts w:ascii="Symbol" w:hAnsi="Symbol"/>
      </w:rPr>
    </w:lvl>
    <w:lvl w:ilvl="4" w:tplc="352A0BFE">
      <w:start w:val="1"/>
      <w:numFmt w:val="bullet"/>
      <w:lvlText w:val=""/>
      <w:lvlJc w:val="left"/>
      <w:pPr>
        <w:ind w:left="1080" w:hanging="360"/>
      </w:pPr>
      <w:rPr>
        <w:rFonts w:ascii="Symbol" w:hAnsi="Symbol"/>
      </w:rPr>
    </w:lvl>
    <w:lvl w:ilvl="5" w:tplc="4A8A256C">
      <w:start w:val="1"/>
      <w:numFmt w:val="bullet"/>
      <w:lvlText w:val=""/>
      <w:lvlJc w:val="left"/>
      <w:pPr>
        <w:ind w:left="1080" w:hanging="360"/>
      </w:pPr>
      <w:rPr>
        <w:rFonts w:ascii="Symbol" w:hAnsi="Symbol"/>
      </w:rPr>
    </w:lvl>
    <w:lvl w:ilvl="6" w:tplc="F9E6854C">
      <w:start w:val="1"/>
      <w:numFmt w:val="bullet"/>
      <w:lvlText w:val=""/>
      <w:lvlJc w:val="left"/>
      <w:pPr>
        <w:ind w:left="1080" w:hanging="360"/>
      </w:pPr>
      <w:rPr>
        <w:rFonts w:ascii="Symbol" w:hAnsi="Symbol"/>
      </w:rPr>
    </w:lvl>
    <w:lvl w:ilvl="7" w:tplc="4D88C7FC">
      <w:start w:val="1"/>
      <w:numFmt w:val="bullet"/>
      <w:lvlText w:val=""/>
      <w:lvlJc w:val="left"/>
      <w:pPr>
        <w:ind w:left="1080" w:hanging="360"/>
      </w:pPr>
      <w:rPr>
        <w:rFonts w:ascii="Symbol" w:hAnsi="Symbol"/>
      </w:rPr>
    </w:lvl>
    <w:lvl w:ilvl="8" w:tplc="B7B8BF2E">
      <w:start w:val="1"/>
      <w:numFmt w:val="bullet"/>
      <w:lvlText w:val=""/>
      <w:lvlJc w:val="left"/>
      <w:pPr>
        <w:ind w:left="1080" w:hanging="360"/>
      </w:pPr>
      <w:rPr>
        <w:rFonts w:ascii="Symbol" w:hAnsi="Symbol"/>
      </w:rPr>
    </w:lvl>
  </w:abstractNum>
  <w:abstractNum w:abstractNumId="69" w15:restartNumberingAfterBreak="0">
    <w:nsid w:val="6E9F1B87"/>
    <w:multiLevelType w:val="hybridMultilevel"/>
    <w:tmpl w:val="92622BF2"/>
    <w:lvl w:ilvl="0" w:tplc="F1F4A44E">
      <w:start w:val="1"/>
      <w:numFmt w:val="bullet"/>
      <w:lvlText w:val="-"/>
      <w:lvlJc w:val="left"/>
      <w:pPr>
        <w:ind w:left="360" w:hanging="360"/>
      </w:pPr>
      <w:rPr>
        <w:rFonts w:ascii="Book Antiqua" w:hAnsi="Book Antiqua"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0" w15:restartNumberingAfterBreak="0">
    <w:nsid w:val="6F431F17"/>
    <w:multiLevelType w:val="hybridMultilevel"/>
    <w:tmpl w:val="D884F680"/>
    <w:lvl w:ilvl="0" w:tplc="BE5ED76C">
      <w:start w:val="1"/>
      <w:numFmt w:val="bullet"/>
      <w:lvlText w:val="-"/>
      <w:lvlJc w:val="left"/>
      <w:pPr>
        <w:tabs>
          <w:tab w:val="num" w:pos="360"/>
        </w:tabs>
        <w:ind w:left="36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75726B68"/>
    <w:multiLevelType w:val="hybridMultilevel"/>
    <w:tmpl w:val="0204BCCA"/>
    <w:lvl w:ilvl="0" w:tplc="BE5ED76C">
      <w:start w:val="1"/>
      <w:numFmt w:val="bullet"/>
      <w:lvlText w:val="-"/>
      <w:lvlJc w:val="left"/>
      <w:pPr>
        <w:tabs>
          <w:tab w:val="num" w:pos="360"/>
        </w:tabs>
        <w:ind w:left="36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2" w15:restartNumberingAfterBreak="0">
    <w:nsid w:val="76113008"/>
    <w:multiLevelType w:val="hybridMultilevel"/>
    <w:tmpl w:val="B9709566"/>
    <w:lvl w:ilvl="0" w:tplc="F1F4A44E">
      <w:start w:val="1"/>
      <w:numFmt w:val="bullet"/>
      <w:lvlText w:val="-"/>
      <w:lvlJc w:val="left"/>
      <w:pPr>
        <w:ind w:left="981" w:hanging="360"/>
      </w:pPr>
      <w:rPr>
        <w:rFonts w:ascii="Book Antiqua" w:hAnsi="Book Antiqua" w:hint="default"/>
      </w:rPr>
    </w:lvl>
    <w:lvl w:ilvl="1" w:tplc="04090003" w:tentative="1">
      <w:start w:val="1"/>
      <w:numFmt w:val="bullet"/>
      <w:lvlText w:val="o"/>
      <w:lvlJc w:val="left"/>
      <w:pPr>
        <w:ind w:left="1701" w:hanging="360"/>
      </w:pPr>
      <w:rPr>
        <w:rFonts w:ascii="Courier New" w:hAnsi="Courier New" w:cs="Courier New" w:hint="default"/>
      </w:rPr>
    </w:lvl>
    <w:lvl w:ilvl="2" w:tplc="04090005" w:tentative="1">
      <w:start w:val="1"/>
      <w:numFmt w:val="bullet"/>
      <w:lvlText w:val=""/>
      <w:lvlJc w:val="left"/>
      <w:pPr>
        <w:ind w:left="2421" w:hanging="360"/>
      </w:pPr>
      <w:rPr>
        <w:rFonts w:ascii="Wingdings" w:hAnsi="Wingdings" w:hint="default"/>
      </w:rPr>
    </w:lvl>
    <w:lvl w:ilvl="3" w:tplc="04090001" w:tentative="1">
      <w:start w:val="1"/>
      <w:numFmt w:val="bullet"/>
      <w:lvlText w:val=""/>
      <w:lvlJc w:val="left"/>
      <w:pPr>
        <w:ind w:left="3141" w:hanging="360"/>
      </w:pPr>
      <w:rPr>
        <w:rFonts w:ascii="Symbol" w:hAnsi="Symbol" w:hint="default"/>
      </w:rPr>
    </w:lvl>
    <w:lvl w:ilvl="4" w:tplc="04090003" w:tentative="1">
      <w:start w:val="1"/>
      <w:numFmt w:val="bullet"/>
      <w:lvlText w:val="o"/>
      <w:lvlJc w:val="left"/>
      <w:pPr>
        <w:ind w:left="3861" w:hanging="360"/>
      </w:pPr>
      <w:rPr>
        <w:rFonts w:ascii="Courier New" w:hAnsi="Courier New" w:cs="Courier New" w:hint="default"/>
      </w:rPr>
    </w:lvl>
    <w:lvl w:ilvl="5" w:tplc="04090005" w:tentative="1">
      <w:start w:val="1"/>
      <w:numFmt w:val="bullet"/>
      <w:lvlText w:val=""/>
      <w:lvlJc w:val="left"/>
      <w:pPr>
        <w:ind w:left="4581" w:hanging="360"/>
      </w:pPr>
      <w:rPr>
        <w:rFonts w:ascii="Wingdings" w:hAnsi="Wingdings" w:hint="default"/>
      </w:rPr>
    </w:lvl>
    <w:lvl w:ilvl="6" w:tplc="04090001" w:tentative="1">
      <w:start w:val="1"/>
      <w:numFmt w:val="bullet"/>
      <w:lvlText w:val=""/>
      <w:lvlJc w:val="left"/>
      <w:pPr>
        <w:ind w:left="5301" w:hanging="360"/>
      </w:pPr>
      <w:rPr>
        <w:rFonts w:ascii="Symbol" w:hAnsi="Symbol" w:hint="default"/>
      </w:rPr>
    </w:lvl>
    <w:lvl w:ilvl="7" w:tplc="04090003" w:tentative="1">
      <w:start w:val="1"/>
      <w:numFmt w:val="bullet"/>
      <w:lvlText w:val="o"/>
      <w:lvlJc w:val="left"/>
      <w:pPr>
        <w:ind w:left="6021" w:hanging="360"/>
      </w:pPr>
      <w:rPr>
        <w:rFonts w:ascii="Courier New" w:hAnsi="Courier New" w:cs="Courier New" w:hint="default"/>
      </w:rPr>
    </w:lvl>
    <w:lvl w:ilvl="8" w:tplc="04090005" w:tentative="1">
      <w:start w:val="1"/>
      <w:numFmt w:val="bullet"/>
      <w:lvlText w:val=""/>
      <w:lvlJc w:val="left"/>
      <w:pPr>
        <w:ind w:left="6741" w:hanging="360"/>
      </w:pPr>
      <w:rPr>
        <w:rFonts w:ascii="Wingdings" w:hAnsi="Wingdings" w:hint="default"/>
      </w:rPr>
    </w:lvl>
  </w:abstractNum>
  <w:abstractNum w:abstractNumId="73" w15:restartNumberingAfterBreak="0">
    <w:nsid w:val="78703E01"/>
    <w:multiLevelType w:val="hybridMultilevel"/>
    <w:tmpl w:val="EEEC59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795A48A5"/>
    <w:multiLevelType w:val="hybridMultilevel"/>
    <w:tmpl w:val="7E16759C"/>
    <w:lvl w:ilvl="0" w:tplc="F1F4A44E">
      <w:start w:val="1"/>
      <w:numFmt w:val="bullet"/>
      <w:lvlText w:val="-"/>
      <w:lvlJc w:val="left"/>
      <w:pPr>
        <w:tabs>
          <w:tab w:val="num" w:pos="0"/>
        </w:tabs>
        <w:ind w:left="360" w:hanging="360"/>
      </w:pPr>
      <w:rPr>
        <w:rFonts w:ascii="Book Antiqua" w:hAnsi="Book Antiqua" w:hint="default"/>
        <w:color w:val="000000"/>
      </w:rPr>
    </w:lvl>
    <w:lvl w:ilvl="1" w:tplc="9D4CD44E">
      <w:start w:val="1"/>
      <w:numFmt w:val="none"/>
      <w:lvlText w:val=""/>
      <w:lvlJc w:val="left"/>
      <w:pPr>
        <w:tabs>
          <w:tab w:val="num" w:pos="0"/>
        </w:tabs>
        <w:ind w:left="36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7B9E325B"/>
    <w:multiLevelType w:val="hybridMultilevel"/>
    <w:tmpl w:val="23944F1C"/>
    <w:lvl w:ilvl="0" w:tplc="3AC05956">
      <w:start w:val="1"/>
      <w:numFmt w:val="bullet"/>
      <w:lvlText w:val="-"/>
      <w:lvlJc w:val="left"/>
      <w:pPr>
        <w:tabs>
          <w:tab w:val="num" w:pos="360"/>
        </w:tabs>
        <w:ind w:left="360" w:hanging="360"/>
      </w:pPr>
      <w:rPr>
        <w:rFonts w:ascii="Lucida Console" w:hAnsi="Lucida Console" w:hint="default"/>
        <w:color w:val="000000"/>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7F134042"/>
    <w:multiLevelType w:val="hybridMultilevel"/>
    <w:tmpl w:val="7DD61E76"/>
    <w:lvl w:ilvl="0" w:tplc="F1F4A44E">
      <w:start w:val="1"/>
      <w:numFmt w:val="bullet"/>
      <w:lvlText w:val="-"/>
      <w:lvlJc w:val="left"/>
      <w:pPr>
        <w:ind w:left="360" w:hanging="360"/>
      </w:pPr>
      <w:rPr>
        <w:rFonts w:ascii="Book Antiqua" w:hAnsi="Book Antiqua" w:hint="default"/>
      </w:rPr>
    </w:lvl>
    <w:lvl w:ilvl="1" w:tplc="04090001">
      <w:start w:val="1"/>
      <w:numFmt w:val="bullet"/>
      <w:lvlText w:val=""/>
      <w:lvlJc w:val="left"/>
      <w:pPr>
        <w:tabs>
          <w:tab w:val="num" w:pos="1440"/>
        </w:tabs>
        <w:ind w:left="1440" w:hanging="360"/>
      </w:pPr>
      <w:rPr>
        <w:rFonts w:ascii="Symbol" w:hAnsi="Symbol"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7F1C1F93"/>
    <w:multiLevelType w:val="hybridMultilevel"/>
    <w:tmpl w:val="065A07F8"/>
    <w:lvl w:ilvl="0" w:tplc="F1F4A44E">
      <w:start w:val="1"/>
      <w:numFmt w:val="bullet"/>
      <w:lvlText w:val="-"/>
      <w:lvlJc w:val="left"/>
      <w:pPr>
        <w:ind w:left="1071" w:hanging="360"/>
      </w:pPr>
      <w:rPr>
        <w:rFonts w:ascii="Book Antiqua" w:hAnsi="Book Antiqua" w:hint="default"/>
      </w:rPr>
    </w:lvl>
    <w:lvl w:ilvl="1" w:tplc="04090003" w:tentative="1">
      <w:start w:val="1"/>
      <w:numFmt w:val="bullet"/>
      <w:lvlText w:val="o"/>
      <w:lvlJc w:val="left"/>
      <w:pPr>
        <w:ind w:left="1791" w:hanging="360"/>
      </w:pPr>
      <w:rPr>
        <w:rFonts w:ascii="Courier New" w:hAnsi="Courier New" w:cs="Courier New" w:hint="default"/>
      </w:rPr>
    </w:lvl>
    <w:lvl w:ilvl="2" w:tplc="04090005" w:tentative="1">
      <w:start w:val="1"/>
      <w:numFmt w:val="bullet"/>
      <w:lvlText w:val=""/>
      <w:lvlJc w:val="left"/>
      <w:pPr>
        <w:ind w:left="2511" w:hanging="360"/>
      </w:pPr>
      <w:rPr>
        <w:rFonts w:ascii="Wingdings" w:hAnsi="Wingdings" w:hint="default"/>
      </w:rPr>
    </w:lvl>
    <w:lvl w:ilvl="3" w:tplc="04090001" w:tentative="1">
      <w:start w:val="1"/>
      <w:numFmt w:val="bullet"/>
      <w:lvlText w:val=""/>
      <w:lvlJc w:val="left"/>
      <w:pPr>
        <w:ind w:left="3231" w:hanging="360"/>
      </w:pPr>
      <w:rPr>
        <w:rFonts w:ascii="Symbol" w:hAnsi="Symbol" w:hint="default"/>
      </w:rPr>
    </w:lvl>
    <w:lvl w:ilvl="4" w:tplc="04090003" w:tentative="1">
      <w:start w:val="1"/>
      <w:numFmt w:val="bullet"/>
      <w:lvlText w:val="o"/>
      <w:lvlJc w:val="left"/>
      <w:pPr>
        <w:ind w:left="3951" w:hanging="360"/>
      </w:pPr>
      <w:rPr>
        <w:rFonts w:ascii="Courier New" w:hAnsi="Courier New" w:cs="Courier New" w:hint="default"/>
      </w:rPr>
    </w:lvl>
    <w:lvl w:ilvl="5" w:tplc="04090005" w:tentative="1">
      <w:start w:val="1"/>
      <w:numFmt w:val="bullet"/>
      <w:lvlText w:val=""/>
      <w:lvlJc w:val="left"/>
      <w:pPr>
        <w:ind w:left="4671" w:hanging="360"/>
      </w:pPr>
      <w:rPr>
        <w:rFonts w:ascii="Wingdings" w:hAnsi="Wingdings" w:hint="default"/>
      </w:rPr>
    </w:lvl>
    <w:lvl w:ilvl="6" w:tplc="04090001" w:tentative="1">
      <w:start w:val="1"/>
      <w:numFmt w:val="bullet"/>
      <w:lvlText w:val=""/>
      <w:lvlJc w:val="left"/>
      <w:pPr>
        <w:ind w:left="5391" w:hanging="360"/>
      </w:pPr>
      <w:rPr>
        <w:rFonts w:ascii="Symbol" w:hAnsi="Symbol" w:hint="default"/>
      </w:rPr>
    </w:lvl>
    <w:lvl w:ilvl="7" w:tplc="04090003" w:tentative="1">
      <w:start w:val="1"/>
      <w:numFmt w:val="bullet"/>
      <w:lvlText w:val="o"/>
      <w:lvlJc w:val="left"/>
      <w:pPr>
        <w:ind w:left="6111" w:hanging="360"/>
      </w:pPr>
      <w:rPr>
        <w:rFonts w:ascii="Courier New" w:hAnsi="Courier New" w:cs="Courier New" w:hint="default"/>
      </w:rPr>
    </w:lvl>
    <w:lvl w:ilvl="8" w:tplc="04090005" w:tentative="1">
      <w:start w:val="1"/>
      <w:numFmt w:val="bullet"/>
      <w:lvlText w:val=""/>
      <w:lvlJc w:val="left"/>
      <w:pPr>
        <w:ind w:left="6831" w:hanging="360"/>
      </w:pPr>
      <w:rPr>
        <w:rFonts w:ascii="Wingdings" w:hAnsi="Wingdings" w:hint="default"/>
      </w:rPr>
    </w:lvl>
  </w:abstractNum>
  <w:num w:numId="1" w16cid:durableId="509563822">
    <w:abstractNumId w:val="40"/>
  </w:num>
  <w:num w:numId="2" w16cid:durableId="138114725">
    <w:abstractNumId w:val="1"/>
  </w:num>
  <w:num w:numId="3" w16cid:durableId="1617373335">
    <w:abstractNumId w:val="0"/>
  </w:num>
  <w:num w:numId="4" w16cid:durableId="1459370343">
    <w:abstractNumId w:val="19"/>
  </w:num>
  <w:num w:numId="5" w16cid:durableId="1502890955">
    <w:abstractNumId w:val="31"/>
  </w:num>
  <w:num w:numId="6" w16cid:durableId="1728646023">
    <w:abstractNumId w:val="76"/>
  </w:num>
  <w:num w:numId="7" w16cid:durableId="1913344078">
    <w:abstractNumId w:val="3"/>
  </w:num>
  <w:num w:numId="8" w16cid:durableId="3678823">
    <w:abstractNumId w:val="2"/>
  </w:num>
  <w:num w:numId="9" w16cid:durableId="2089618615">
    <w:abstractNumId w:val="34"/>
  </w:num>
  <w:num w:numId="10" w16cid:durableId="2042171207">
    <w:abstractNumId w:val="74"/>
  </w:num>
  <w:num w:numId="11" w16cid:durableId="1211501371">
    <w:abstractNumId w:val="32"/>
  </w:num>
  <w:num w:numId="12" w16cid:durableId="275686">
    <w:abstractNumId w:val="62"/>
  </w:num>
  <w:num w:numId="13" w16cid:durableId="255867528">
    <w:abstractNumId w:val="9"/>
  </w:num>
  <w:num w:numId="14" w16cid:durableId="826361169">
    <w:abstractNumId w:val="45"/>
  </w:num>
  <w:num w:numId="15" w16cid:durableId="1951011579">
    <w:abstractNumId w:val="10"/>
  </w:num>
  <w:num w:numId="16" w16cid:durableId="1488589838">
    <w:abstractNumId w:val="57"/>
  </w:num>
  <w:num w:numId="17" w16cid:durableId="400643264">
    <w:abstractNumId w:val="6"/>
  </w:num>
  <w:num w:numId="18" w16cid:durableId="297883194">
    <w:abstractNumId w:val="15"/>
  </w:num>
  <w:num w:numId="19" w16cid:durableId="701514723">
    <w:abstractNumId w:val="22"/>
  </w:num>
  <w:num w:numId="20" w16cid:durableId="336887264">
    <w:abstractNumId w:val="28"/>
  </w:num>
  <w:num w:numId="21" w16cid:durableId="1556627801">
    <w:abstractNumId w:val="18"/>
  </w:num>
  <w:num w:numId="22" w16cid:durableId="661784074">
    <w:abstractNumId w:val="59"/>
  </w:num>
  <w:num w:numId="23" w16cid:durableId="1596785129">
    <w:abstractNumId w:val="71"/>
  </w:num>
  <w:num w:numId="24" w16cid:durableId="1829009972">
    <w:abstractNumId w:val="5"/>
  </w:num>
  <w:num w:numId="25" w16cid:durableId="11956004">
    <w:abstractNumId w:val="12"/>
  </w:num>
  <w:num w:numId="26" w16cid:durableId="2146048599">
    <w:abstractNumId w:val="16"/>
  </w:num>
  <w:num w:numId="27" w16cid:durableId="772437076">
    <w:abstractNumId w:val="58"/>
  </w:num>
  <w:num w:numId="28" w16cid:durableId="221984276">
    <w:abstractNumId w:val="70"/>
  </w:num>
  <w:num w:numId="29" w16cid:durableId="1397391178">
    <w:abstractNumId w:val="33"/>
  </w:num>
  <w:num w:numId="30" w16cid:durableId="2077779076">
    <w:abstractNumId w:val="47"/>
  </w:num>
  <w:num w:numId="31" w16cid:durableId="1662345380">
    <w:abstractNumId w:val="21"/>
  </w:num>
  <w:num w:numId="32" w16cid:durableId="978266511">
    <w:abstractNumId w:val="63"/>
  </w:num>
  <w:num w:numId="33" w16cid:durableId="394398867">
    <w:abstractNumId w:val="37"/>
  </w:num>
  <w:num w:numId="34" w16cid:durableId="590889726">
    <w:abstractNumId w:val="38"/>
  </w:num>
  <w:num w:numId="35" w16cid:durableId="1094714590">
    <w:abstractNumId w:val="43"/>
  </w:num>
  <w:num w:numId="36" w16cid:durableId="1766071947">
    <w:abstractNumId w:val="13"/>
  </w:num>
  <w:num w:numId="37" w16cid:durableId="58788272">
    <w:abstractNumId w:val="14"/>
  </w:num>
  <w:num w:numId="38" w16cid:durableId="1458062256">
    <w:abstractNumId w:val="28"/>
  </w:num>
  <w:num w:numId="39" w16cid:durableId="175770384">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312100652">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530457108">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01926971">
    <w:abstractNumId w:val="6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419869355">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948393193">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03306520">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386249074">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390544955">
    <w:abstractNumId w:val="52"/>
  </w:num>
  <w:num w:numId="48" w16cid:durableId="488446971">
    <w:abstractNumId w:val="49"/>
  </w:num>
  <w:num w:numId="49" w16cid:durableId="550773270">
    <w:abstractNumId w:val="30"/>
  </w:num>
  <w:num w:numId="50" w16cid:durableId="1886528769">
    <w:abstractNumId w:val="27"/>
  </w:num>
  <w:num w:numId="51" w16cid:durableId="1618677555">
    <w:abstractNumId w:val="4"/>
  </w:num>
  <w:num w:numId="52" w16cid:durableId="1179655249">
    <w:abstractNumId w:val="48"/>
  </w:num>
  <w:num w:numId="53" w16cid:durableId="208802381">
    <w:abstractNumId w:val="51"/>
  </w:num>
  <w:num w:numId="54" w16cid:durableId="1332679325">
    <w:abstractNumId w:val="44"/>
  </w:num>
  <w:num w:numId="55" w16cid:durableId="1376268826">
    <w:abstractNumId w:val="64"/>
  </w:num>
  <w:num w:numId="56" w16cid:durableId="1593316109">
    <w:abstractNumId w:val="65"/>
  </w:num>
  <w:num w:numId="57" w16cid:durableId="147791372">
    <w:abstractNumId w:val="7"/>
  </w:num>
  <w:num w:numId="58" w16cid:durableId="1782726600">
    <w:abstractNumId w:val="60"/>
  </w:num>
  <w:num w:numId="59" w16cid:durableId="367990078">
    <w:abstractNumId w:val="73"/>
  </w:num>
  <w:num w:numId="60" w16cid:durableId="676466403">
    <w:abstractNumId w:val="55"/>
  </w:num>
  <w:num w:numId="61" w16cid:durableId="1031344225">
    <w:abstractNumId w:val="69"/>
  </w:num>
  <w:num w:numId="62" w16cid:durableId="192236482">
    <w:abstractNumId w:val="67"/>
  </w:num>
  <w:num w:numId="63" w16cid:durableId="561909546">
    <w:abstractNumId w:val="39"/>
  </w:num>
  <w:num w:numId="64" w16cid:durableId="1583445579">
    <w:abstractNumId w:val="11"/>
  </w:num>
  <w:num w:numId="65" w16cid:durableId="1741756450">
    <w:abstractNumId w:val="33"/>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1477527250">
    <w:abstractNumId w:val="46"/>
  </w:num>
  <w:num w:numId="67" w16cid:durableId="1997805721">
    <w:abstractNumId w:val="75"/>
  </w:num>
  <w:num w:numId="68" w16cid:durableId="617952829">
    <w:abstractNumId w:val="23"/>
  </w:num>
  <w:num w:numId="69" w16cid:durableId="23333386">
    <w:abstractNumId w:val="54"/>
  </w:num>
  <w:num w:numId="70" w16cid:durableId="1104689298">
    <w:abstractNumId w:val="53"/>
  </w:num>
  <w:num w:numId="71" w16cid:durableId="235479161">
    <w:abstractNumId w:val="72"/>
  </w:num>
  <w:num w:numId="72" w16cid:durableId="1259868010">
    <w:abstractNumId w:val="77"/>
  </w:num>
  <w:num w:numId="73" w16cid:durableId="460461242">
    <w:abstractNumId w:val="56"/>
  </w:num>
  <w:num w:numId="74" w16cid:durableId="400254416">
    <w:abstractNumId w:val="42"/>
  </w:num>
  <w:num w:numId="75" w16cid:durableId="1289125072">
    <w:abstractNumId w:val="20"/>
  </w:num>
  <w:num w:numId="76" w16cid:durableId="101730536">
    <w:abstractNumId w:val="36"/>
  </w:num>
  <w:num w:numId="77" w16cid:durableId="1277983772">
    <w:abstractNumId w:val="24"/>
  </w:num>
  <w:num w:numId="78" w16cid:durableId="253788068">
    <w:abstractNumId w:val="25"/>
  </w:num>
  <w:num w:numId="79" w16cid:durableId="1106539772">
    <w:abstractNumId w:val="41"/>
  </w:num>
  <w:num w:numId="80" w16cid:durableId="1765371819">
    <w:abstractNumId w:val="26"/>
  </w:num>
  <w:num w:numId="81" w16cid:durableId="1927111899">
    <w:abstractNumId w:val="61"/>
  </w:num>
  <w:num w:numId="82" w16cid:durableId="1984777168">
    <w:abstractNumId w:val="29"/>
  </w:num>
  <w:num w:numId="83" w16cid:durableId="812796172">
    <w:abstractNumId w:val="8"/>
  </w:num>
  <w:num w:numId="84" w16cid:durableId="2120757644">
    <w:abstractNumId w:val="68"/>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11B2"/>
    <w:rsid w:val="000065EE"/>
    <w:rsid w:val="00014BCC"/>
    <w:rsid w:val="000200CC"/>
    <w:rsid w:val="0003384B"/>
    <w:rsid w:val="00071570"/>
    <w:rsid w:val="000857F0"/>
    <w:rsid w:val="000943DB"/>
    <w:rsid w:val="000A165D"/>
    <w:rsid w:val="000B17E8"/>
    <w:rsid w:val="000B21B0"/>
    <w:rsid w:val="000C1984"/>
    <w:rsid w:val="000C28F1"/>
    <w:rsid w:val="000F1B8E"/>
    <w:rsid w:val="00103795"/>
    <w:rsid w:val="00110F94"/>
    <w:rsid w:val="0011236E"/>
    <w:rsid w:val="00121138"/>
    <w:rsid w:val="001236A0"/>
    <w:rsid w:val="00156CB9"/>
    <w:rsid w:val="001602DA"/>
    <w:rsid w:val="0016064C"/>
    <w:rsid w:val="0018068A"/>
    <w:rsid w:val="00184C36"/>
    <w:rsid w:val="00187BF4"/>
    <w:rsid w:val="00191ECF"/>
    <w:rsid w:val="001A1E71"/>
    <w:rsid w:val="001B5DC7"/>
    <w:rsid w:val="001C131F"/>
    <w:rsid w:val="001C52CF"/>
    <w:rsid w:val="001C6C57"/>
    <w:rsid w:val="001E3AE7"/>
    <w:rsid w:val="001E5BC7"/>
    <w:rsid w:val="001F70E4"/>
    <w:rsid w:val="0020004C"/>
    <w:rsid w:val="00202966"/>
    <w:rsid w:val="002031F5"/>
    <w:rsid w:val="0020447E"/>
    <w:rsid w:val="00222EE7"/>
    <w:rsid w:val="00242713"/>
    <w:rsid w:val="00242FD4"/>
    <w:rsid w:val="0025226E"/>
    <w:rsid w:val="00255BD3"/>
    <w:rsid w:val="00271CB3"/>
    <w:rsid w:val="00285D65"/>
    <w:rsid w:val="00287F51"/>
    <w:rsid w:val="002C595F"/>
    <w:rsid w:val="002C679E"/>
    <w:rsid w:val="002D2664"/>
    <w:rsid w:val="002F30AA"/>
    <w:rsid w:val="002F3C4B"/>
    <w:rsid w:val="002F44C7"/>
    <w:rsid w:val="002F5AF4"/>
    <w:rsid w:val="00307756"/>
    <w:rsid w:val="0033799B"/>
    <w:rsid w:val="0035206D"/>
    <w:rsid w:val="00352FBE"/>
    <w:rsid w:val="00393463"/>
    <w:rsid w:val="003B2BDC"/>
    <w:rsid w:val="003D44F8"/>
    <w:rsid w:val="003E4A35"/>
    <w:rsid w:val="003F16EA"/>
    <w:rsid w:val="003F44AD"/>
    <w:rsid w:val="00417475"/>
    <w:rsid w:val="004214BA"/>
    <w:rsid w:val="00432046"/>
    <w:rsid w:val="00443931"/>
    <w:rsid w:val="00457795"/>
    <w:rsid w:val="00462790"/>
    <w:rsid w:val="004A1AA1"/>
    <w:rsid w:val="004B1ED9"/>
    <w:rsid w:val="004C1923"/>
    <w:rsid w:val="004C2B72"/>
    <w:rsid w:val="004E6152"/>
    <w:rsid w:val="004F6960"/>
    <w:rsid w:val="00515BA2"/>
    <w:rsid w:val="00521EDB"/>
    <w:rsid w:val="00524511"/>
    <w:rsid w:val="00534C43"/>
    <w:rsid w:val="00545026"/>
    <w:rsid w:val="00560BC9"/>
    <w:rsid w:val="00563C8E"/>
    <w:rsid w:val="0057383C"/>
    <w:rsid w:val="005852C9"/>
    <w:rsid w:val="0059422C"/>
    <w:rsid w:val="005B0744"/>
    <w:rsid w:val="005D24B7"/>
    <w:rsid w:val="005D572F"/>
    <w:rsid w:val="005D59B6"/>
    <w:rsid w:val="005E7F46"/>
    <w:rsid w:val="005F205B"/>
    <w:rsid w:val="005F5380"/>
    <w:rsid w:val="005F7E98"/>
    <w:rsid w:val="00602B90"/>
    <w:rsid w:val="006059B1"/>
    <w:rsid w:val="006124DA"/>
    <w:rsid w:val="00641B1F"/>
    <w:rsid w:val="0065415B"/>
    <w:rsid w:val="00654BBA"/>
    <w:rsid w:val="006733EA"/>
    <w:rsid w:val="006757C4"/>
    <w:rsid w:val="00677F87"/>
    <w:rsid w:val="006951EC"/>
    <w:rsid w:val="0069684C"/>
    <w:rsid w:val="006A684B"/>
    <w:rsid w:val="006B559C"/>
    <w:rsid w:val="006E54B6"/>
    <w:rsid w:val="00721BC2"/>
    <w:rsid w:val="00734098"/>
    <w:rsid w:val="00750F69"/>
    <w:rsid w:val="00760239"/>
    <w:rsid w:val="00764B36"/>
    <w:rsid w:val="00781E0E"/>
    <w:rsid w:val="007A1F37"/>
    <w:rsid w:val="007C1C67"/>
    <w:rsid w:val="007C5A96"/>
    <w:rsid w:val="007E1A9E"/>
    <w:rsid w:val="007E1B2B"/>
    <w:rsid w:val="007E5B9B"/>
    <w:rsid w:val="007F077B"/>
    <w:rsid w:val="007F2E0B"/>
    <w:rsid w:val="007F4F38"/>
    <w:rsid w:val="00807639"/>
    <w:rsid w:val="00820412"/>
    <w:rsid w:val="008518FB"/>
    <w:rsid w:val="00861ABE"/>
    <w:rsid w:val="00864F14"/>
    <w:rsid w:val="00876792"/>
    <w:rsid w:val="0087739A"/>
    <w:rsid w:val="00877856"/>
    <w:rsid w:val="00877C41"/>
    <w:rsid w:val="008830D6"/>
    <w:rsid w:val="00887389"/>
    <w:rsid w:val="0089761E"/>
    <w:rsid w:val="008A786B"/>
    <w:rsid w:val="008D7E67"/>
    <w:rsid w:val="008E02C2"/>
    <w:rsid w:val="008E443D"/>
    <w:rsid w:val="008E55A5"/>
    <w:rsid w:val="008F1DF1"/>
    <w:rsid w:val="008F5F43"/>
    <w:rsid w:val="00906FC9"/>
    <w:rsid w:val="009070D7"/>
    <w:rsid w:val="009113B9"/>
    <w:rsid w:val="00913E68"/>
    <w:rsid w:val="0092000C"/>
    <w:rsid w:val="00925BD9"/>
    <w:rsid w:val="00932DC2"/>
    <w:rsid w:val="009411B2"/>
    <w:rsid w:val="009422EB"/>
    <w:rsid w:val="00947D19"/>
    <w:rsid w:val="00960C16"/>
    <w:rsid w:val="00966B94"/>
    <w:rsid w:val="00970F24"/>
    <w:rsid w:val="00971F38"/>
    <w:rsid w:val="00973963"/>
    <w:rsid w:val="009841E7"/>
    <w:rsid w:val="009C6C0F"/>
    <w:rsid w:val="009D467A"/>
    <w:rsid w:val="009D5D08"/>
    <w:rsid w:val="009F55E4"/>
    <w:rsid w:val="00A240EE"/>
    <w:rsid w:val="00A3065F"/>
    <w:rsid w:val="00A3548D"/>
    <w:rsid w:val="00A42DC7"/>
    <w:rsid w:val="00A51855"/>
    <w:rsid w:val="00A6363A"/>
    <w:rsid w:val="00A66808"/>
    <w:rsid w:val="00A740C9"/>
    <w:rsid w:val="00A824A3"/>
    <w:rsid w:val="00A95EC5"/>
    <w:rsid w:val="00AB7EE6"/>
    <w:rsid w:val="00AD0310"/>
    <w:rsid w:val="00AE643A"/>
    <w:rsid w:val="00B00996"/>
    <w:rsid w:val="00B03EF4"/>
    <w:rsid w:val="00B048F0"/>
    <w:rsid w:val="00B144C5"/>
    <w:rsid w:val="00B21D0D"/>
    <w:rsid w:val="00B270B4"/>
    <w:rsid w:val="00B40B67"/>
    <w:rsid w:val="00B44B12"/>
    <w:rsid w:val="00B60B21"/>
    <w:rsid w:val="00B731FF"/>
    <w:rsid w:val="00B73FFA"/>
    <w:rsid w:val="00B90180"/>
    <w:rsid w:val="00BA247D"/>
    <w:rsid w:val="00BB5D00"/>
    <w:rsid w:val="00BD0500"/>
    <w:rsid w:val="00BD4868"/>
    <w:rsid w:val="00BE522C"/>
    <w:rsid w:val="00BE66DB"/>
    <w:rsid w:val="00BF1573"/>
    <w:rsid w:val="00BF3D2E"/>
    <w:rsid w:val="00BF5617"/>
    <w:rsid w:val="00BF70FC"/>
    <w:rsid w:val="00C3045F"/>
    <w:rsid w:val="00C470FD"/>
    <w:rsid w:val="00C60C1A"/>
    <w:rsid w:val="00C618F3"/>
    <w:rsid w:val="00C64240"/>
    <w:rsid w:val="00C75EDE"/>
    <w:rsid w:val="00C820A7"/>
    <w:rsid w:val="00C97C25"/>
    <w:rsid w:val="00CB1F03"/>
    <w:rsid w:val="00CB6C03"/>
    <w:rsid w:val="00CB7A12"/>
    <w:rsid w:val="00CE68A7"/>
    <w:rsid w:val="00CE6A73"/>
    <w:rsid w:val="00CF5B04"/>
    <w:rsid w:val="00D100B7"/>
    <w:rsid w:val="00D1087E"/>
    <w:rsid w:val="00D21CA3"/>
    <w:rsid w:val="00D57378"/>
    <w:rsid w:val="00D7037B"/>
    <w:rsid w:val="00D72C6A"/>
    <w:rsid w:val="00D86470"/>
    <w:rsid w:val="00D9050D"/>
    <w:rsid w:val="00DB19D7"/>
    <w:rsid w:val="00DC17A9"/>
    <w:rsid w:val="00DC270E"/>
    <w:rsid w:val="00DC4EEF"/>
    <w:rsid w:val="00DD1329"/>
    <w:rsid w:val="00DD232B"/>
    <w:rsid w:val="00DD2AF6"/>
    <w:rsid w:val="00E01FFE"/>
    <w:rsid w:val="00E068BE"/>
    <w:rsid w:val="00E2034C"/>
    <w:rsid w:val="00E207BD"/>
    <w:rsid w:val="00E2084B"/>
    <w:rsid w:val="00E2235B"/>
    <w:rsid w:val="00E25660"/>
    <w:rsid w:val="00E31FCB"/>
    <w:rsid w:val="00E352FD"/>
    <w:rsid w:val="00E4631F"/>
    <w:rsid w:val="00E57F56"/>
    <w:rsid w:val="00E67476"/>
    <w:rsid w:val="00E70F55"/>
    <w:rsid w:val="00E735CA"/>
    <w:rsid w:val="00E92331"/>
    <w:rsid w:val="00E95A0C"/>
    <w:rsid w:val="00E95D41"/>
    <w:rsid w:val="00EA3E36"/>
    <w:rsid w:val="00EC7C51"/>
    <w:rsid w:val="00ED147D"/>
    <w:rsid w:val="00EE6571"/>
    <w:rsid w:val="00EE65D2"/>
    <w:rsid w:val="00F00538"/>
    <w:rsid w:val="00F00A48"/>
    <w:rsid w:val="00F027FA"/>
    <w:rsid w:val="00F1450B"/>
    <w:rsid w:val="00F21DF6"/>
    <w:rsid w:val="00F25947"/>
    <w:rsid w:val="00F259B3"/>
    <w:rsid w:val="00F33E39"/>
    <w:rsid w:val="00F3658B"/>
    <w:rsid w:val="00F51E61"/>
    <w:rsid w:val="00F771D7"/>
    <w:rsid w:val="00F80099"/>
    <w:rsid w:val="00F93225"/>
    <w:rsid w:val="00FA1649"/>
    <w:rsid w:val="00FD383C"/>
    <w:rsid w:val="00FD6C77"/>
    <w:rsid w:val="00FD7891"/>
    <w:rsid w:val="00FF4C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4439ED"/>
  <w15:chartTrackingRefBased/>
  <w15:docId w15:val="{42B8B420-310E-495E-9D3C-9963D839B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MS Mincho"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9411B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9411B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9411B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nhideWhenUsed/>
    <w:qFormat/>
    <w:rsid w:val="009411B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nhideWhenUsed/>
    <w:qFormat/>
    <w:rsid w:val="009411B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nhideWhenUsed/>
    <w:qFormat/>
    <w:rsid w:val="009411B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nhideWhenUsed/>
    <w:qFormat/>
    <w:rsid w:val="009411B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nhideWhenUsed/>
    <w:qFormat/>
    <w:rsid w:val="009411B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nhideWhenUsed/>
    <w:qFormat/>
    <w:rsid w:val="009411B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411B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9411B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rsid w:val="009411B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411B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411B2"/>
    <w:rPr>
      <w:rFonts w:eastAsiaTheme="majorEastAsia" w:cstheme="majorBidi"/>
      <w:color w:val="0F4761" w:themeColor="accent1" w:themeShade="BF"/>
    </w:rPr>
  </w:style>
  <w:style w:type="character" w:customStyle="1" w:styleId="Heading6Char">
    <w:name w:val="Heading 6 Char"/>
    <w:basedOn w:val="DefaultParagraphFont"/>
    <w:link w:val="Heading6"/>
    <w:rsid w:val="009411B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411B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411B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411B2"/>
    <w:rPr>
      <w:rFonts w:eastAsiaTheme="majorEastAsia" w:cstheme="majorBidi"/>
      <w:color w:val="272727" w:themeColor="text1" w:themeTint="D8"/>
    </w:rPr>
  </w:style>
  <w:style w:type="paragraph" w:styleId="Title">
    <w:name w:val="Title"/>
    <w:basedOn w:val="Normal"/>
    <w:next w:val="Normal"/>
    <w:link w:val="TitleChar"/>
    <w:qFormat/>
    <w:rsid w:val="009411B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411B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9411B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411B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411B2"/>
    <w:pPr>
      <w:spacing w:before="160"/>
      <w:jc w:val="center"/>
    </w:pPr>
    <w:rPr>
      <w:i/>
      <w:iCs/>
      <w:color w:val="404040" w:themeColor="text1" w:themeTint="BF"/>
    </w:rPr>
  </w:style>
  <w:style w:type="character" w:customStyle="1" w:styleId="QuoteChar">
    <w:name w:val="Quote Char"/>
    <w:basedOn w:val="DefaultParagraphFont"/>
    <w:link w:val="Quote"/>
    <w:uiPriority w:val="29"/>
    <w:rsid w:val="009411B2"/>
    <w:rPr>
      <w:i/>
      <w:iCs/>
      <w:color w:val="404040" w:themeColor="text1" w:themeTint="BF"/>
    </w:rPr>
  </w:style>
  <w:style w:type="paragraph" w:styleId="ListParagraph">
    <w:name w:val="List Paragraph"/>
    <w:basedOn w:val="Normal"/>
    <w:uiPriority w:val="34"/>
    <w:qFormat/>
    <w:rsid w:val="009411B2"/>
    <w:pPr>
      <w:ind w:left="720"/>
      <w:contextualSpacing/>
    </w:pPr>
  </w:style>
  <w:style w:type="character" w:styleId="IntenseEmphasis">
    <w:name w:val="Intense Emphasis"/>
    <w:basedOn w:val="DefaultParagraphFont"/>
    <w:uiPriority w:val="21"/>
    <w:qFormat/>
    <w:rsid w:val="009411B2"/>
    <w:rPr>
      <w:i/>
      <w:iCs/>
      <w:color w:val="0F4761" w:themeColor="accent1" w:themeShade="BF"/>
    </w:rPr>
  </w:style>
  <w:style w:type="paragraph" w:styleId="IntenseQuote">
    <w:name w:val="Intense Quote"/>
    <w:basedOn w:val="Normal"/>
    <w:next w:val="Normal"/>
    <w:link w:val="IntenseQuoteChar"/>
    <w:uiPriority w:val="30"/>
    <w:qFormat/>
    <w:rsid w:val="009411B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411B2"/>
    <w:rPr>
      <w:i/>
      <w:iCs/>
      <w:color w:val="0F4761" w:themeColor="accent1" w:themeShade="BF"/>
    </w:rPr>
  </w:style>
  <w:style w:type="character" w:styleId="IntenseReference">
    <w:name w:val="Intense Reference"/>
    <w:basedOn w:val="DefaultParagraphFont"/>
    <w:uiPriority w:val="32"/>
    <w:qFormat/>
    <w:rsid w:val="009411B2"/>
    <w:rPr>
      <w:b/>
      <w:bCs/>
      <w:smallCaps/>
      <w:color w:val="0F4761" w:themeColor="accent1" w:themeShade="BF"/>
      <w:spacing w:val="5"/>
    </w:rPr>
  </w:style>
  <w:style w:type="numbering" w:customStyle="1" w:styleId="NoList1">
    <w:name w:val="No List1"/>
    <w:next w:val="NoList"/>
    <w:semiHidden/>
    <w:rsid w:val="009411B2"/>
  </w:style>
  <w:style w:type="paragraph" w:styleId="BodyTextIndent2">
    <w:name w:val="Body Text Indent 2"/>
    <w:basedOn w:val="Normal"/>
    <w:link w:val="BodyTextIndent2Char"/>
    <w:rsid w:val="009411B2"/>
    <w:pPr>
      <w:overflowPunct w:val="0"/>
      <w:autoSpaceDE w:val="0"/>
      <w:autoSpaceDN w:val="0"/>
      <w:adjustRightInd w:val="0"/>
      <w:spacing w:after="0" w:line="240" w:lineRule="auto"/>
      <w:ind w:left="360" w:hanging="360"/>
      <w:jc w:val="both"/>
      <w:textAlignment w:val="baseline"/>
    </w:pPr>
    <w:rPr>
      <w:rFonts w:ascii="Times New Roman" w:eastAsia="Times New Roman" w:hAnsi="Times New Roman" w:cs="Times New Roman"/>
      <w:b/>
      <w:bCs/>
      <w:kern w:val="0"/>
      <w:lang w:val="x-none" w:eastAsia="x-none"/>
      <w14:ligatures w14:val="none"/>
    </w:rPr>
  </w:style>
  <w:style w:type="character" w:customStyle="1" w:styleId="BodyTextIndent2Char">
    <w:name w:val="Body Text Indent 2 Char"/>
    <w:basedOn w:val="DefaultParagraphFont"/>
    <w:link w:val="BodyTextIndent2"/>
    <w:rsid w:val="009411B2"/>
    <w:rPr>
      <w:rFonts w:ascii="Times New Roman" w:eastAsia="Times New Roman" w:hAnsi="Times New Roman" w:cs="Times New Roman"/>
      <w:b/>
      <w:bCs/>
      <w:kern w:val="0"/>
      <w:lang w:val="x-none" w:eastAsia="x-none"/>
      <w14:ligatures w14:val="none"/>
    </w:rPr>
  </w:style>
  <w:style w:type="paragraph" w:styleId="Footer">
    <w:name w:val="footer"/>
    <w:basedOn w:val="Normal"/>
    <w:link w:val="FooterChar"/>
    <w:rsid w:val="009411B2"/>
    <w:pPr>
      <w:tabs>
        <w:tab w:val="center" w:pos="4320"/>
        <w:tab w:val="right" w:pos="8640"/>
      </w:tabs>
      <w:overflowPunct w:val="0"/>
      <w:autoSpaceDE w:val="0"/>
      <w:autoSpaceDN w:val="0"/>
      <w:adjustRightInd w:val="0"/>
      <w:spacing w:after="0" w:line="240" w:lineRule="auto"/>
      <w:textAlignment w:val="baseline"/>
    </w:pPr>
    <w:rPr>
      <w:rFonts w:ascii="Times New Roman" w:eastAsia="Times New Roman" w:hAnsi="Times New Roman" w:cs="Times New Roman"/>
      <w:kern w:val="0"/>
      <w:sz w:val="20"/>
      <w:szCs w:val="20"/>
      <w14:ligatures w14:val="none"/>
    </w:rPr>
  </w:style>
  <w:style w:type="character" w:customStyle="1" w:styleId="FooterChar">
    <w:name w:val="Footer Char"/>
    <w:basedOn w:val="DefaultParagraphFont"/>
    <w:link w:val="Footer"/>
    <w:rsid w:val="009411B2"/>
    <w:rPr>
      <w:rFonts w:ascii="Times New Roman" w:eastAsia="Times New Roman" w:hAnsi="Times New Roman" w:cs="Times New Roman"/>
      <w:kern w:val="0"/>
      <w:sz w:val="20"/>
      <w:szCs w:val="20"/>
      <w14:ligatures w14:val="none"/>
    </w:rPr>
  </w:style>
  <w:style w:type="character" w:styleId="PageNumber">
    <w:name w:val="page number"/>
    <w:basedOn w:val="DefaultParagraphFont"/>
    <w:rsid w:val="009411B2"/>
  </w:style>
  <w:style w:type="paragraph" w:styleId="BodyText2">
    <w:name w:val="Body Text 2"/>
    <w:basedOn w:val="Normal"/>
    <w:link w:val="BodyText2Char"/>
    <w:rsid w:val="009411B2"/>
    <w:pPr>
      <w:overflowPunct w:val="0"/>
      <w:autoSpaceDE w:val="0"/>
      <w:autoSpaceDN w:val="0"/>
      <w:adjustRightInd w:val="0"/>
      <w:spacing w:after="120" w:line="480" w:lineRule="auto"/>
      <w:textAlignment w:val="baseline"/>
    </w:pPr>
    <w:rPr>
      <w:rFonts w:ascii="Times New Roman" w:eastAsia="Times New Roman" w:hAnsi="Times New Roman" w:cs="Times New Roman"/>
      <w:kern w:val="0"/>
      <w:sz w:val="20"/>
      <w:szCs w:val="20"/>
      <w14:ligatures w14:val="none"/>
    </w:rPr>
  </w:style>
  <w:style w:type="character" w:customStyle="1" w:styleId="BodyText2Char">
    <w:name w:val="Body Text 2 Char"/>
    <w:basedOn w:val="DefaultParagraphFont"/>
    <w:link w:val="BodyText2"/>
    <w:rsid w:val="009411B2"/>
    <w:rPr>
      <w:rFonts w:ascii="Times New Roman" w:eastAsia="Times New Roman" w:hAnsi="Times New Roman" w:cs="Times New Roman"/>
      <w:kern w:val="0"/>
      <w:sz w:val="20"/>
      <w:szCs w:val="20"/>
      <w14:ligatures w14:val="none"/>
    </w:rPr>
  </w:style>
  <w:style w:type="paragraph" w:styleId="BodyText">
    <w:name w:val="Body Text"/>
    <w:basedOn w:val="Normal"/>
    <w:link w:val="BodyTextChar"/>
    <w:rsid w:val="009411B2"/>
    <w:pPr>
      <w:overflowPunct w:val="0"/>
      <w:autoSpaceDE w:val="0"/>
      <w:autoSpaceDN w:val="0"/>
      <w:adjustRightInd w:val="0"/>
      <w:spacing w:after="120" w:line="240" w:lineRule="auto"/>
      <w:textAlignment w:val="baseline"/>
    </w:pPr>
    <w:rPr>
      <w:rFonts w:ascii="Times New Roman" w:eastAsia="Times New Roman" w:hAnsi="Times New Roman" w:cs="Times New Roman"/>
      <w:kern w:val="0"/>
      <w:sz w:val="20"/>
      <w:szCs w:val="20"/>
      <w14:ligatures w14:val="none"/>
    </w:rPr>
  </w:style>
  <w:style w:type="character" w:customStyle="1" w:styleId="BodyTextChar">
    <w:name w:val="Body Text Char"/>
    <w:basedOn w:val="DefaultParagraphFont"/>
    <w:link w:val="BodyText"/>
    <w:rsid w:val="009411B2"/>
    <w:rPr>
      <w:rFonts w:ascii="Times New Roman" w:eastAsia="Times New Roman" w:hAnsi="Times New Roman" w:cs="Times New Roman"/>
      <w:kern w:val="0"/>
      <w:sz w:val="20"/>
      <w:szCs w:val="20"/>
      <w14:ligatures w14:val="none"/>
    </w:rPr>
  </w:style>
  <w:style w:type="paragraph" w:styleId="BodyText3">
    <w:name w:val="Body Text 3"/>
    <w:basedOn w:val="Normal"/>
    <w:link w:val="BodyText3Char"/>
    <w:rsid w:val="009411B2"/>
    <w:pPr>
      <w:overflowPunct w:val="0"/>
      <w:autoSpaceDE w:val="0"/>
      <w:autoSpaceDN w:val="0"/>
      <w:adjustRightInd w:val="0"/>
      <w:spacing w:after="120" w:line="240" w:lineRule="auto"/>
      <w:textAlignment w:val="baseline"/>
    </w:pPr>
    <w:rPr>
      <w:rFonts w:ascii="Times New Roman" w:eastAsia="Times New Roman" w:hAnsi="Times New Roman" w:cs="Times New Roman"/>
      <w:kern w:val="0"/>
      <w:sz w:val="16"/>
      <w:szCs w:val="16"/>
      <w14:ligatures w14:val="none"/>
    </w:rPr>
  </w:style>
  <w:style w:type="character" w:customStyle="1" w:styleId="BodyText3Char">
    <w:name w:val="Body Text 3 Char"/>
    <w:basedOn w:val="DefaultParagraphFont"/>
    <w:link w:val="BodyText3"/>
    <w:rsid w:val="009411B2"/>
    <w:rPr>
      <w:rFonts w:ascii="Times New Roman" w:eastAsia="Times New Roman" w:hAnsi="Times New Roman" w:cs="Times New Roman"/>
      <w:kern w:val="0"/>
      <w:sz w:val="16"/>
      <w:szCs w:val="16"/>
      <w14:ligatures w14:val="none"/>
    </w:rPr>
  </w:style>
  <w:style w:type="paragraph" w:styleId="Header">
    <w:name w:val="header"/>
    <w:basedOn w:val="Normal"/>
    <w:link w:val="HeaderChar"/>
    <w:rsid w:val="009411B2"/>
    <w:pPr>
      <w:tabs>
        <w:tab w:val="center" w:pos="4153"/>
        <w:tab w:val="right" w:pos="8306"/>
      </w:tabs>
      <w:spacing w:after="0" w:line="240" w:lineRule="auto"/>
    </w:pPr>
    <w:rPr>
      <w:rFonts w:ascii="Times New Roman" w:eastAsia="Times New Roman" w:hAnsi="Times New Roman" w:cs="Times New Roman"/>
      <w:kern w:val="0"/>
      <w:szCs w:val="20"/>
      <w:lang w:val="en-GB" w:eastAsia="x-none"/>
      <w14:ligatures w14:val="none"/>
    </w:rPr>
  </w:style>
  <w:style w:type="character" w:customStyle="1" w:styleId="HeaderChar">
    <w:name w:val="Header Char"/>
    <w:basedOn w:val="DefaultParagraphFont"/>
    <w:link w:val="Header"/>
    <w:rsid w:val="009411B2"/>
    <w:rPr>
      <w:rFonts w:ascii="Times New Roman" w:eastAsia="Times New Roman" w:hAnsi="Times New Roman" w:cs="Times New Roman"/>
      <w:kern w:val="0"/>
      <w:szCs w:val="20"/>
      <w:lang w:val="en-GB" w:eastAsia="x-none"/>
      <w14:ligatures w14:val="none"/>
    </w:rPr>
  </w:style>
  <w:style w:type="table" w:styleId="TableGrid">
    <w:name w:val="Table Grid"/>
    <w:basedOn w:val="TableNormal"/>
    <w:rsid w:val="009411B2"/>
    <w:pPr>
      <w:overflowPunct w:val="0"/>
      <w:autoSpaceDE w:val="0"/>
      <w:autoSpaceDN w:val="0"/>
      <w:adjustRightInd w:val="0"/>
      <w:spacing w:after="0" w:line="240" w:lineRule="auto"/>
      <w:textAlignment w:val="baseline"/>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rsid w:val="009411B2"/>
    <w:pPr>
      <w:overflowPunct w:val="0"/>
      <w:autoSpaceDE w:val="0"/>
      <w:autoSpaceDN w:val="0"/>
      <w:adjustRightInd w:val="0"/>
      <w:spacing w:after="0" w:line="240" w:lineRule="auto"/>
      <w:textAlignment w:val="baseline"/>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411B2"/>
    <w:pPr>
      <w:autoSpaceDE w:val="0"/>
      <w:autoSpaceDN w:val="0"/>
      <w:adjustRightInd w:val="0"/>
      <w:spacing w:after="0" w:line="240" w:lineRule="auto"/>
    </w:pPr>
    <w:rPr>
      <w:rFonts w:ascii="Times" w:eastAsia="Batang" w:hAnsi="Times" w:cs="Times"/>
      <w:color w:val="000000"/>
      <w:kern w:val="0"/>
      <w:lang w:eastAsia="ko-KR"/>
      <w14:ligatures w14:val="none"/>
    </w:rPr>
  </w:style>
  <w:style w:type="paragraph" w:styleId="DocumentMap">
    <w:name w:val="Document Map"/>
    <w:basedOn w:val="Normal"/>
    <w:link w:val="DocumentMapChar"/>
    <w:semiHidden/>
    <w:rsid w:val="009411B2"/>
    <w:pPr>
      <w:shd w:val="clear" w:color="auto" w:fill="000080"/>
      <w:overflowPunct w:val="0"/>
      <w:autoSpaceDE w:val="0"/>
      <w:autoSpaceDN w:val="0"/>
      <w:adjustRightInd w:val="0"/>
      <w:spacing w:after="0" w:line="240" w:lineRule="auto"/>
      <w:textAlignment w:val="baseline"/>
    </w:pPr>
    <w:rPr>
      <w:rFonts w:ascii="Tahoma" w:eastAsia="Times New Roman" w:hAnsi="Tahoma" w:cs="Tahoma"/>
      <w:kern w:val="0"/>
      <w:sz w:val="20"/>
      <w:szCs w:val="20"/>
      <w14:ligatures w14:val="none"/>
    </w:rPr>
  </w:style>
  <w:style w:type="character" w:customStyle="1" w:styleId="DocumentMapChar">
    <w:name w:val="Document Map Char"/>
    <w:basedOn w:val="DefaultParagraphFont"/>
    <w:link w:val="DocumentMap"/>
    <w:semiHidden/>
    <w:rsid w:val="009411B2"/>
    <w:rPr>
      <w:rFonts w:ascii="Tahoma" w:eastAsia="Times New Roman" w:hAnsi="Tahoma" w:cs="Tahoma"/>
      <w:kern w:val="0"/>
      <w:sz w:val="20"/>
      <w:szCs w:val="20"/>
      <w:shd w:val="clear" w:color="auto" w:fill="000080"/>
      <w14:ligatures w14:val="none"/>
    </w:rPr>
  </w:style>
  <w:style w:type="paragraph" w:styleId="List">
    <w:name w:val="List"/>
    <w:basedOn w:val="Normal"/>
    <w:rsid w:val="009411B2"/>
    <w:pPr>
      <w:overflowPunct w:val="0"/>
      <w:autoSpaceDE w:val="0"/>
      <w:autoSpaceDN w:val="0"/>
      <w:adjustRightInd w:val="0"/>
      <w:spacing w:after="0" w:line="240" w:lineRule="auto"/>
      <w:ind w:left="360" w:hanging="360"/>
      <w:textAlignment w:val="baseline"/>
    </w:pPr>
    <w:rPr>
      <w:rFonts w:ascii="Times New Roman" w:eastAsia="Times New Roman" w:hAnsi="Times New Roman" w:cs="Times New Roman"/>
      <w:kern w:val="0"/>
      <w:sz w:val="20"/>
      <w:szCs w:val="20"/>
      <w14:ligatures w14:val="none"/>
    </w:rPr>
  </w:style>
  <w:style w:type="paragraph" w:styleId="List2">
    <w:name w:val="List 2"/>
    <w:basedOn w:val="Normal"/>
    <w:rsid w:val="009411B2"/>
    <w:pPr>
      <w:overflowPunct w:val="0"/>
      <w:autoSpaceDE w:val="0"/>
      <w:autoSpaceDN w:val="0"/>
      <w:adjustRightInd w:val="0"/>
      <w:spacing w:after="0" w:line="240" w:lineRule="auto"/>
      <w:ind w:left="720" w:hanging="360"/>
      <w:textAlignment w:val="baseline"/>
    </w:pPr>
    <w:rPr>
      <w:rFonts w:ascii="Times New Roman" w:eastAsia="Times New Roman" w:hAnsi="Times New Roman" w:cs="Times New Roman"/>
      <w:kern w:val="0"/>
      <w:sz w:val="20"/>
      <w:szCs w:val="20"/>
      <w14:ligatures w14:val="none"/>
    </w:rPr>
  </w:style>
  <w:style w:type="paragraph" w:styleId="List3">
    <w:name w:val="List 3"/>
    <w:basedOn w:val="Normal"/>
    <w:rsid w:val="009411B2"/>
    <w:pPr>
      <w:overflowPunct w:val="0"/>
      <w:autoSpaceDE w:val="0"/>
      <w:autoSpaceDN w:val="0"/>
      <w:adjustRightInd w:val="0"/>
      <w:spacing w:after="0" w:line="240" w:lineRule="auto"/>
      <w:ind w:left="1080" w:hanging="360"/>
      <w:textAlignment w:val="baseline"/>
    </w:pPr>
    <w:rPr>
      <w:rFonts w:ascii="Times New Roman" w:eastAsia="Times New Roman" w:hAnsi="Times New Roman" w:cs="Times New Roman"/>
      <w:kern w:val="0"/>
      <w:sz w:val="20"/>
      <w:szCs w:val="20"/>
      <w14:ligatures w14:val="none"/>
    </w:rPr>
  </w:style>
  <w:style w:type="paragraph" w:styleId="ListBullet3">
    <w:name w:val="List Bullet 3"/>
    <w:basedOn w:val="Normal"/>
    <w:rsid w:val="009411B2"/>
    <w:pPr>
      <w:numPr>
        <w:numId w:val="2"/>
      </w:numPr>
      <w:tabs>
        <w:tab w:val="clear" w:pos="1080"/>
      </w:tabs>
      <w:overflowPunct w:val="0"/>
      <w:autoSpaceDE w:val="0"/>
      <w:autoSpaceDN w:val="0"/>
      <w:adjustRightInd w:val="0"/>
      <w:spacing w:after="0" w:line="240" w:lineRule="auto"/>
      <w:ind w:left="0" w:firstLine="0"/>
      <w:textAlignment w:val="baseline"/>
    </w:pPr>
    <w:rPr>
      <w:rFonts w:ascii="Times New Roman" w:eastAsia="Times New Roman" w:hAnsi="Times New Roman" w:cs="Times New Roman"/>
      <w:kern w:val="0"/>
      <w:sz w:val="20"/>
      <w:szCs w:val="20"/>
      <w14:ligatures w14:val="none"/>
    </w:rPr>
  </w:style>
  <w:style w:type="paragraph" w:styleId="ListBullet4">
    <w:name w:val="List Bullet 4"/>
    <w:basedOn w:val="Normal"/>
    <w:rsid w:val="009411B2"/>
    <w:pPr>
      <w:numPr>
        <w:numId w:val="3"/>
      </w:numPr>
      <w:tabs>
        <w:tab w:val="clear" w:pos="1440"/>
      </w:tabs>
      <w:overflowPunct w:val="0"/>
      <w:autoSpaceDE w:val="0"/>
      <w:autoSpaceDN w:val="0"/>
      <w:adjustRightInd w:val="0"/>
      <w:spacing w:after="0" w:line="240" w:lineRule="auto"/>
      <w:ind w:left="0" w:firstLine="0"/>
      <w:textAlignment w:val="baseline"/>
    </w:pPr>
    <w:rPr>
      <w:rFonts w:ascii="Times New Roman" w:eastAsia="Times New Roman" w:hAnsi="Times New Roman" w:cs="Times New Roman"/>
      <w:kern w:val="0"/>
      <w:sz w:val="20"/>
      <w:szCs w:val="20"/>
      <w14:ligatures w14:val="none"/>
    </w:rPr>
  </w:style>
  <w:style w:type="paragraph" w:styleId="ListContinue2">
    <w:name w:val="List Continue 2"/>
    <w:basedOn w:val="Normal"/>
    <w:rsid w:val="009411B2"/>
    <w:pPr>
      <w:overflowPunct w:val="0"/>
      <w:autoSpaceDE w:val="0"/>
      <w:autoSpaceDN w:val="0"/>
      <w:adjustRightInd w:val="0"/>
      <w:spacing w:after="120" w:line="240" w:lineRule="auto"/>
      <w:ind w:left="720"/>
      <w:textAlignment w:val="baseline"/>
    </w:pPr>
    <w:rPr>
      <w:rFonts w:ascii="Times New Roman" w:eastAsia="Times New Roman" w:hAnsi="Times New Roman" w:cs="Times New Roman"/>
      <w:kern w:val="0"/>
      <w:sz w:val="20"/>
      <w:szCs w:val="20"/>
      <w14:ligatures w14:val="none"/>
    </w:rPr>
  </w:style>
  <w:style w:type="paragraph" w:styleId="ListContinue3">
    <w:name w:val="List Continue 3"/>
    <w:basedOn w:val="Normal"/>
    <w:rsid w:val="009411B2"/>
    <w:pPr>
      <w:overflowPunct w:val="0"/>
      <w:autoSpaceDE w:val="0"/>
      <w:autoSpaceDN w:val="0"/>
      <w:adjustRightInd w:val="0"/>
      <w:spacing w:after="120" w:line="240" w:lineRule="auto"/>
      <w:ind w:left="1080"/>
      <w:textAlignment w:val="baseline"/>
    </w:pPr>
    <w:rPr>
      <w:rFonts w:ascii="Times New Roman" w:eastAsia="Times New Roman" w:hAnsi="Times New Roman" w:cs="Times New Roman"/>
      <w:kern w:val="0"/>
      <w:sz w:val="20"/>
      <w:szCs w:val="20"/>
      <w14:ligatures w14:val="none"/>
    </w:rPr>
  </w:style>
  <w:style w:type="paragraph" w:styleId="Caption">
    <w:name w:val="caption"/>
    <w:basedOn w:val="Normal"/>
    <w:next w:val="Normal"/>
    <w:qFormat/>
    <w:rsid w:val="009411B2"/>
    <w:pPr>
      <w:overflowPunct w:val="0"/>
      <w:autoSpaceDE w:val="0"/>
      <w:autoSpaceDN w:val="0"/>
      <w:adjustRightInd w:val="0"/>
      <w:spacing w:after="0" w:line="240" w:lineRule="auto"/>
      <w:textAlignment w:val="baseline"/>
    </w:pPr>
    <w:rPr>
      <w:rFonts w:ascii="Times New Roman" w:eastAsia="Times New Roman" w:hAnsi="Times New Roman" w:cs="Times New Roman"/>
      <w:b/>
      <w:bCs/>
      <w:kern w:val="0"/>
      <w:sz w:val="20"/>
      <w:szCs w:val="20"/>
      <w14:ligatures w14:val="none"/>
    </w:rPr>
  </w:style>
  <w:style w:type="paragraph" w:styleId="BodyTextFirstIndent">
    <w:name w:val="Body Text First Indent"/>
    <w:basedOn w:val="BodyText"/>
    <w:link w:val="BodyTextFirstIndentChar"/>
    <w:rsid w:val="009411B2"/>
    <w:pPr>
      <w:ind w:firstLine="210"/>
    </w:pPr>
  </w:style>
  <w:style w:type="character" w:customStyle="1" w:styleId="BodyTextFirstIndentChar">
    <w:name w:val="Body Text First Indent Char"/>
    <w:basedOn w:val="BodyTextChar"/>
    <w:link w:val="BodyTextFirstIndent"/>
    <w:rsid w:val="009411B2"/>
    <w:rPr>
      <w:rFonts w:ascii="Times New Roman" w:eastAsia="Times New Roman" w:hAnsi="Times New Roman" w:cs="Times New Roman"/>
      <w:kern w:val="0"/>
      <w:sz w:val="20"/>
      <w:szCs w:val="20"/>
      <w14:ligatures w14:val="none"/>
    </w:rPr>
  </w:style>
  <w:style w:type="paragraph" w:styleId="BodyTextIndent">
    <w:name w:val="Body Text Indent"/>
    <w:basedOn w:val="Normal"/>
    <w:link w:val="BodyTextIndentChar"/>
    <w:rsid w:val="009411B2"/>
    <w:pPr>
      <w:overflowPunct w:val="0"/>
      <w:autoSpaceDE w:val="0"/>
      <w:autoSpaceDN w:val="0"/>
      <w:adjustRightInd w:val="0"/>
      <w:spacing w:after="120" w:line="240" w:lineRule="auto"/>
      <w:ind w:left="360"/>
      <w:textAlignment w:val="baseline"/>
    </w:pPr>
    <w:rPr>
      <w:rFonts w:ascii="Times New Roman" w:eastAsia="Times New Roman" w:hAnsi="Times New Roman" w:cs="Times New Roman"/>
      <w:kern w:val="0"/>
      <w:sz w:val="20"/>
      <w:szCs w:val="20"/>
      <w14:ligatures w14:val="none"/>
    </w:rPr>
  </w:style>
  <w:style w:type="character" w:customStyle="1" w:styleId="BodyTextIndentChar">
    <w:name w:val="Body Text Indent Char"/>
    <w:basedOn w:val="DefaultParagraphFont"/>
    <w:link w:val="BodyTextIndent"/>
    <w:rsid w:val="009411B2"/>
    <w:rPr>
      <w:rFonts w:ascii="Times New Roman" w:eastAsia="Times New Roman" w:hAnsi="Times New Roman" w:cs="Times New Roman"/>
      <w:kern w:val="0"/>
      <w:sz w:val="20"/>
      <w:szCs w:val="20"/>
      <w14:ligatures w14:val="none"/>
    </w:rPr>
  </w:style>
  <w:style w:type="paragraph" w:styleId="BodyTextFirstIndent2">
    <w:name w:val="Body Text First Indent 2"/>
    <w:basedOn w:val="BodyTextIndent"/>
    <w:link w:val="BodyTextFirstIndent2Char"/>
    <w:rsid w:val="009411B2"/>
    <w:pPr>
      <w:ind w:firstLine="210"/>
    </w:pPr>
  </w:style>
  <w:style w:type="character" w:customStyle="1" w:styleId="BodyTextFirstIndent2Char">
    <w:name w:val="Body Text First Indent 2 Char"/>
    <w:basedOn w:val="BodyTextIndentChar"/>
    <w:link w:val="BodyTextFirstIndent2"/>
    <w:rsid w:val="009411B2"/>
    <w:rPr>
      <w:rFonts w:ascii="Times New Roman" w:eastAsia="Times New Roman" w:hAnsi="Times New Roman" w:cs="Times New Roman"/>
      <w:kern w:val="0"/>
      <w:sz w:val="20"/>
      <w:szCs w:val="20"/>
      <w14:ligatures w14:val="none"/>
    </w:rPr>
  </w:style>
  <w:style w:type="numbering" w:customStyle="1" w:styleId="Style1">
    <w:name w:val="Style1"/>
    <w:rsid w:val="009411B2"/>
    <w:pPr>
      <w:numPr>
        <w:numId w:val="4"/>
      </w:numPr>
    </w:pPr>
  </w:style>
  <w:style w:type="numbering" w:customStyle="1" w:styleId="Style2">
    <w:name w:val="Style2"/>
    <w:rsid w:val="009411B2"/>
    <w:pPr>
      <w:numPr>
        <w:numId w:val="5"/>
      </w:numPr>
    </w:pPr>
  </w:style>
  <w:style w:type="paragraph" w:styleId="BalloonText">
    <w:name w:val="Balloon Text"/>
    <w:basedOn w:val="Normal"/>
    <w:link w:val="BalloonTextChar"/>
    <w:semiHidden/>
    <w:rsid w:val="009411B2"/>
    <w:pPr>
      <w:overflowPunct w:val="0"/>
      <w:autoSpaceDE w:val="0"/>
      <w:autoSpaceDN w:val="0"/>
      <w:adjustRightInd w:val="0"/>
      <w:spacing w:after="0" w:line="240" w:lineRule="auto"/>
      <w:textAlignment w:val="baseline"/>
    </w:pPr>
    <w:rPr>
      <w:rFonts w:ascii="Tahoma" w:eastAsia="Times New Roman" w:hAnsi="Tahoma" w:cs="Tahoma"/>
      <w:kern w:val="0"/>
      <w:sz w:val="16"/>
      <w:szCs w:val="16"/>
      <w14:ligatures w14:val="none"/>
    </w:rPr>
  </w:style>
  <w:style w:type="character" w:customStyle="1" w:styleId="BalloonTextChar">
    <w:name w:val="Balloon Text Char"/>
    <w:basedOn w:val="DefaultParagraphFont"/>
    <w:link w:val="BalloonText"/>
    <w:semiHidden/>
    <w:rsid w:val="009411B2"/>
    <w:rPr>
      <w:rFonts w:ascii="Tahoma" w:eastAsia="Times New Roman" w:hAnsi="Tahoma" w:cs="Tahoma"/>
      <w:kern w:val="0"/>
      <w:sz w:val="16"/>
      <w:szCs w:val="16"/>
      <w14:ligatures w14:val="none"/>
    </w:rPr>
  </w:style>
  <w:style w:type="paragraph" w:styleId="ListBullet">
    <w:name w:val="List Bullet"/>
    <w:basedOn w:val="Normal"/>
    <w:rsid w:val="009411B2"/>
    <w:pPr>
      <w:numPr>
        <w:numId w:val="7"/>
      </w:numPr>
      <w:tabs>
        <w:tab w:val="clear" w:pos="360"/>
      </w:tabs>
      <w:overflowPunct w:val="0"/>
      <w:autoSpaceDE w:val="0"/>
      <w:autoSpaceDN w:val="0"/>
      <w:adjustRightInd w:val="0"/>
      <w:spacing w:after="0" w:line="240" w:lineRule="auto"/>
      <w:ind w:left="0" w:firstLine="0"/>
      <w:textAlignment w:val="baseline"/>
    </w:pPr>
    <w:rPr>
      <w:rFonts w:ascii="Times New Roman" w:eastAsia="Times New Roman" w:hAnsi="Times New Roman" w:cs="Times New Roman"/>
      <w:kern w:val="0"/>
      <w:sz w:val="20"/>
      <w:szCs w:val="20"/>
      <w14:ligatures w14:val="none"/>
    </w:rPr>
  </w:style>
  <w:style w:type="paragraph" w:styleId="ListBullet2">
    <w:name w:val="List Bullet 2"/>
    <w:basedOn w:val="Normal"/>
    <w:rsid w:val="009411B2"/>
    <w:pPr>
      <w:numPr>
        <w:numId w:val="8"/>
      </w:numPr>
      <w:tabs>
        <w:tab w:val="clear" w:pos="720"/>
      </w:tabs>
      <w:overflowPunct w:val="0"/>
      <w:autoSpaceDE w:val="0"/>
      <w:autoSpaceDN w:val="0"/>
      <w:adjustRightInd w:val="0"/>
      <w:spacing w:after="0" w:line="240" w:lineRule="auto"/>
      <w:ind w:left="0" w:firstLine="0"/>
      <w:textAlignment w:val="baseline"/>
    </w:pPr>
    <w:rPr>
      <w:rFonts w:ascii="Times New Roman" w:eastAsia="Times New Roman" w:hAnsi="Times New Roman" w:cs="Times New Roman"/>
      <w:kern w:val="0"/>
      <w:sz w:val="20"/>
      <w:szCs w:val="20"/>
      <w14:ligatures w14:val="none"/>
    </w:rPr>
  </w:style>
  <w:style w:type="character" w:styleId="Hyperlink">
    <w:name w:val="Hyperlink"/>
    <w:rsid w:val="009411B2"/>
    <w:rPr>
      <w:rFonts w:ascii="Verdana" w:hAnsi="Verdana" w:hint="default"/>
      <w:color w:val="990066"/>
      <w:sz w:val="22"/>
      <w:szCs w:val="22"/>
      <w:u w:val="single"/>
    </w:rPr>
  </w:style>
  <w:style w:type="paragraph" w:styleId="TOC3">
    <w:name w:val="toc 3"/>
    <w:basedOn w:val="Normal"/>
    <w:next w:val="Normal"/>
    <w:autoRedefine/>
    <w:rsid w:val="009411B2"/>
    <w:pPr>
      <w:numPr>
        <w:ilvl w:val="1"/>
        <w:numId w:val="49"/>
      </w:numPr>
      <w:tabs>
        <w:tab w:val="clear" w:pos="1440"/>
        <w:tab w:val="num" w:pos="342"/>
        <w:tab w:val="right" w:leader="dot" w:pos="9356"/>
      </w:tabs>
      <w:spacing w:after="0" w:line="240" w:lineRule="auto"/>
      <w:ind w:left="0" w:firstLine="0"/>
      <w:jc w:val="both"/>
    </w:pPr>
    <w:rPr>
      <w:rFonts w:ascii="Times New Roman" w:eastAsia="Batang" w:hAnsi="Times New Roman" w:cs="Times New Roman"/>
      <w:iCs/>
      <w:kern w:val="0"/>
      <w:lang w:val="pt-BR" w:eastAsia="ko-KR"/>
      <w14:ligatures w14:val="none"/>
    </w:rPr>
  </w:style>
  <w:style w:type="paragraph" w:styleId="FootnoteText">
    <w:name w:val="footnote text"/>
    <w:basedOn w:val="Normal"/>
    <w:link w:val="FootnoteTextChar"/>
    <w:unhideWhenUsed/>
    <w:rsid w:val="009411B2"/>
    <w:pPr>
      <w:spacing w:after="0" w:line="240" w:lineRule="auto"/>
    </w:pPr>
    <w:rPr>
      <w:rFonts w:ascii="Times New Roman" w:eastAsia="Times New Roman" w:hAnsi="Times New Roman" w:cs="Times New Roman"/>
      <w:kern w:val="0"/>
      <w:sz w:val="20"/>
      <w:szCs w:val="20"/>
      <w14:ligatures w14:val="none"/>
    </w:rPr>
  </w:style>
  <w:style w:type="character" w:customStyle="1" w:styleId="FootnoteTextChar">
    <w:name w:val="Footnote Text Char"/>
    <w:basedOn w:val="DefaultParagraphFont"/>
    <w:link w:val="FootnoteText"/>
    <w:rsid w:val="009411B2"/>
    <w:rPr>
      <w:rFonts w:ascii="Times New Roman" w:eastAsia="Times New Roman" w:hAnsi="Times New Roman" w:cs="Times New Roman"/>
      <w:kern w:val="0"/>
      <w:sz w:val="20"/>
      <w:szCs w:val="20"/>
      <w14:ligatures w14:val="none"/>
    </w:rPr>
  </w:style>
  <w:style w:type="character" w:styleId="CommentReference">
    <w:name w:val="annotation reference"/>
    <w:rsid w:val="009411B2"/>
    <w:rPr>
      <w:sz w:val="16"/>
      <w:szCs w:val="16"/>
    </w:rPr>
  </w:style>
  <w:style w:type="paragraph" w:styleId="CommentText">
    <w:name w:val="annotation text"/>
    <w:basedOn w:val="Normal"/>
    <w:link w:val="CommentTextChar"/>
    <w:rsid w:val="009411B2"/>
    <w:pPr>
      <w:overflowPunct w:val="0"/>
      <w:autoSpaceDE w:val="0"/>
      <w:autoSpaceDN w:val="0"/>
      <w:adjustRightInd w:val="0"/>
      <w:spacing w:after="0" w:line="240" w:lineRule="auto"/>
      <w:textAlignment w:val="baseline"/>
    </w:pPr>
    <w:rPr>
      <w:rFonts w:ascii="Times New Roman" w:eastAsia="Times New Roman" w:hAnsi="Times New Roman" w:cs="Times New Roman"/>
      <w:kern w:val="0"/>
      <w:sz w:val="20"/>
      <w:szCs w:val="20"/>
      <w14:ligatures w14:val="none"/>
    </w:rPr>
  </w:style>
  <w:style w:type="character" w:customStyle="1" w:styleId="CommentTextChar">
    <w:name w:val="Comment Text Char"/>
    <w:basedOn w:val="DefaultParagraphFont"/>
    <w:link w:val="CommentText"/>
    <w:rsid w:val="009411B2"/>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rsid w:val="009411B2"/>
    <w:rPr>
      <w:b/>
      <w:bCs/>
      <w:lang w:val="x-none" w:eastAsia="x-none"/>
    </w:rPr>
  </w:style>
  <w:style w:type="character" w:customStyle="1" w:styleId="CommentSubjectChar">
    <w:name w:val="Comment Subject Char"/>
    <w:basedOn w:val="CommentTextChar"/>
    <w:link w:val="CommentSubject"/>
    <w:rsid w:val="009411B2"/>
    <w:rPr>
      <w:rFonts w:ascii="Times New Roman" w:eastAsia="Times New Roman" w:hAnsi="Times New Roman" w:cs="Times New Roman"/>
      <w:b/>
      <w:bCs/>
      <w:kern w:val="0"/>
      <w:sz w:val="20"/>
      <w:szCs w:val="20"/>
      <w:lang w:val="x-none" w:eastAsia="x-none"/>
      <w14:ligatures w14:val="none"/>
    </w:rPr>
  </w:style>
  <w:style w:type="character" w:styleId="Strong">
    <w:name w:val="Strong"/>
    <w:uiPriority w:val="22"/>
    <w:qFormat/>
    <w:rsid w:val="009411B2"/>
    <w:rPr>
      <w:b/>
      <w:bCs/>
    </w:rPr>
  </w:style>
  <w:style w:type="paragraph" w:styleId="NormalWeb">
    <w:name w:val="Normal (Web)"/>
    <w:basedOn w:val="Normal"/>
    <w:uiPriority w:val="99"/>
    <w:unhideWhenUsed/>
    <w:rsid w:val="009411B2"/>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cf01">
    <w:name w:val="cf01"/>
    <w:basedOn w:val="DefaultParagraphFont"/>
    <w:rsid w:val="002F44C7"/>
    <w:rPr>
      <w:rFonts w:ascii="Segoe UI" w:hAnsi="Segoe UI" w:cs="Segoe UI" w:hint="default"/>
      <w:sz w:val="18"/>
      <w:szCs w:val="18"/>
    </w:rPr>
  </w:style>
  <w:style w:type="character" w:customStyle="1" w:styleId="cf11">
    <w:name w:val="cf11"/>
    <w:basedOn w:val="DefaultParagraphFont"/>
    <w:rsid w:val="00861ABE"/>
    <w:rPr>
      <w:rFonts w:ascii="Segoe UI" w:hAnsi="Segoe UI" w:cs="Segoe UI" w:hint="default"/>
      <w:sz w:val="18"/>
      <w:szCs w:val="18"/>
    </w:rPr>
  </w:style>
  <w:style w:type="paragraph" w:styleId="Revision">
    <w:name w:val="Revision"/>
    <w:hidden/>
    <w:uiPriority w:val="99"/>
    <w:semiHidden/>
    <w:rsid w:val="00861ABE"/>
    <w:pPr>
      <w:spacing w:after="0" w:line="240" w:lineRule="auto"/>
    </w:pPr>
  </w:style>
  <w:style w:type="paragraph" w:customStyle="1" w:styleId="pf0">
    <w:name w:val="pf0"/>
    <w:basedOn w:val="Normal"/>
    <w:rsid w:val="00B90180"/>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111</Pages>
  <Words>29988</Words>
  <Characters>170938</Characters>
  <Application>Microsoft Office Word</Application>
  <DocSecurity>0</DocSecurity>
  <Lines>1424</Lines>
  <Paragraphs>401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Edlira</dc:creator>
  <cp:keywords/>
  <dc:description/>
  <cp:lastModifiedBy>Aleksa Popa</cp:lastModifiedBy>
  <cp:revision>2</cp:revision>
  <dcterms:created xsi:type="dcterms:W3CDTF">2026-08-03T18:06:00Z</dcterms:created>
  <dcterms:modified xsi:type="dcterms:W3CDTF">2026-08-03T18:06:00Z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37558504-70b7-44ac-a06b-bda3dead4603</vt:lpwstr>
  </property>
</Properties>
</file>