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56B04780" w:rsidR="00F4369A" w:rsidRPr="00A57361" w:rsidRDefault="00470650" w:rsidP="00341FAF">
      <w:pPr>
        <w:tabs>
          <w:tab w:val="left" w:pos="360"/>
        </w:tabs>
        <w:rPr>
          <w:b/>
          <w:sz w:val="28"/>
          <w:szCs w:val="28"/>
        </w:rPr>
      </w:pPr>
      <w:r w:rsidRPr="00A57361">
        <w:rPr>
          <w:b/>
          <w:bCs/>
          <w:noProof/>
          <w:sz w:val="28"/>
          <w:szCs w:val="28"/>
          <w:lang w:val="en-US"/>
        </w:rPr>
        <mc:AlternateContent>
          <mc:Choice Requires="wps">
            <w:drawing>
              <wp:anchor distT="0" distB="0" distL="114300" distR="114300" simplePos="0" relativeHeight="251659776" behindDoc="0" locked="0" layoutInCell="1" allowOverlap="1" wp14:anchorId="36C15D67" wp14:editId="398BCC4B">
                <wp:simplePos x="0" y="0"/>
                <wp:positionH relativeFrom="column">
                  <wp:posOffset>-68580</wp:posOffset>
                </wp:positionH>
                <wp:positionV relativeFrom="paragraph">
                  <wp:posOffset>-38100</wp:posOffset>
                </wp:positionV>
                <wp:extent cx="6073140" cy="9197340"/>
                <wp:effectExtent l="0" t="0" r="22860" b="22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9197340"/>
                        </a:xfrm>
                        <a:prstGeom prst="rect">
                          <a:avLst/>
                        </a:prstGeom>
                        <a:solidFill>
                          <a:srgbClr val="E7E6E6"/>
                        </a:solidFill>
                        <a:ln w="9525">
                          <a:solidFill>
                            <a:srgbClr val="000000"/>
                          </a:solidFill>
                          <a:miter lim="800000"/>
                          <a:headEnd/>
                          <a:tailEnd/>
                        </a:ln>
                      </wps:spPr>
                      <wps:txbx>
                        <w:txbxContent>
                          <w:p w14:paraId="1A1B5BA0" w14:textId="77777777" w:rsidR="00E20BAA" w:rsidRDefault="00E20BAA" w:rsidP="00E20BAA">
                            <w:pPr>
                              <w:rPr>
                                <w:b/>
                                <w:bCs/>
                                <w:sz w:val="28"/>
                                <w:szCs w:val="28"/>
                              </w:rPr>
                            </w:pPr>
                          </w:p>
                          <w:p w14:paraId="020A37E3" w14:textId="69B973A4" w:rsidR="00E20BAA" w:rsidRDefault="00E20BAA" w:rsidP="00EE2922">
                            <w:pPr>
                              <w:jc w:val="center"/>
                              <w:rPr>
                                <w:b/>
                                <w:bCs/>
                                <w:sz w:val="28"/>
                                <w:szCs w:val="28"/>
                              </w:rPr>
                            </w:pPr>
                            <w:r>
                              <w:rPr>
                                <w:noProof/>
                              </w:rPr>
                              <w:drawing>
                                <wp:inline distT="0" distB="0" distL="0" distR="0" wp14:anchorId="0A963924" wp14:editId="71BD19EA">
                                  <wp:extent cx="5726430" cy="639445"/>
                                  <wp:effectExtent l="0" t="0" r="7620" b="825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6430" cy="639445"/>
                                          </a:xfrm>
                                          <a:prstGeom prst="rect">
                                            <a:avLst/>
                                          </a:prstGeom>
                                          <a:noFill/>
                                          <a:ln>
                                            <a:noFill/>
                                          </a:ln>
                                        </pic:spPr>
                                      </pic:pic>
                                    </a:graphicData>
                                  </a:graphic>
                                </wp:inline>
                              </w:drawing>
                            </w:r>
                          </w:p>
                          <w:p w14:paraId="7223080F" w14:textId="2696CB83" w:rsidR="00EC3A78" w:rsidRPr="003216EB" w:rsidRDefault="00EC3A78" w:rsidP="00EE2922">
                            <w:pPr>
                              <w:jc w:val="center"/>
                              <w:rPr>
                                <w:b/>
                                <w:bCs/>
                                <w:sz w:val="28"/>
                                <w:szCs w:val="28"/>
                              </w:rPr>
                            </w:pPr>
                            <w:r w:rsidRPr="003216EB">
                              <w:rPr>
                                <w:b/>
                                <w:bCs/>
                                <w:sz w:val="28"/>
                                <w:szCs w:val="28"/>
                              </w:rPr>
                              <w:t>REPUBLIKA E SHQIPËRISË</w:t>
                            </w:r>
                          </w:p>
                          <w:p w14:paraId="44F924F4" w14:textId="2591F687" w:rsidR="00EC3A78" w:rsidRPr="003216EB" w:rsidRDefault="00EC3A78" w:rsidP="00EE2922">
                            <w:pPr>
                              <w:jc w:val="center"/>
                              <w:rPr>
                                <w:b/>
                                <w:bCs/>
                                <w:sz w:val="28"/>
                                <w:szCs w:val="28"/>
                              </w:rPr>
                            </w:pPr>
                            <w:r w:rsidRPr="003216EB">
                              <w:rPr>
                                <w:b/>
                                <w:bCs/>
                                <w:sz w:val="28"/>
                                <w:szCs w:val="28"/>
                              </w:rPr>
                              <w:t>MINISTRIA E EKOMOMISË DHE INOVACIONIT</w:t>
                            </w:r>
                          </w:p>
                          <w:p w14:paraId="250B8813" w14:textId="77777777" w:rsidR="00EC3A78" w:rsidRPr="003216EB" w:rsidRDefault="00EC3A78" w:rsidP="00EE2922">
                            <w:pPr>
                              <w:jc w:val="center"/>
                              <w:rPr>
                                <w:b/>
                                <w:bCs/>
                                <w:sz w:val="28"/>
                                <w:szCs w:val="28"/>
                              </w:rPr>
                            </w:pPr>
                            <w:r w:rsidRPr="003216EB">
                              <w:rPr>
                                <w:b/>
                                <w:bCs/>
                                <w:sz w:val="28"/>
                                <w:szCs w:val="28"/>
                              </w:rPr>
                              <w:t>Agjencia Kombëtare e Arsimit, Formimit Profesional dhe Kualifikimeve</w:t>
                            </w:r>
                          </w:p>
                          <w:p w14:paraId="466FF5CD" w14:textId="77777777" w:rsidR="00EC3A78" w:rsidRPr="003216EB" w:rsidRDefault="00EC3A78" w:rsidP="00EE2922">
                            <w:pPr>
                              <w:jc w:val="center"/>
                              <w:rPr>
                                <w:b/>
                                <w:bCs/>
                                <w:sz w:val="28"/>
                                <w:szCs w:val="28"/>
                              </w:rPr>
                            </w:pPr>
                          </w:p>
                          <w:p w14:paraId="33BFE5F5" w14:textId="77777777" w:rsidR="00EC3A78" w:rsidRPr="003216EB" w:rsidRDefault="00EC3A78" w:rsidP="00EE2922">
                            <w:pPr>
                              <w:rPr>
                                <w:b/>
                                <w:bCs/>
                                <w:sz w:val="28"/>
                                <w:szCs w:val="28"/>
                                <w:u w:val="single"/>
                              </w:rPr>
                            </w:pPr>
                          </w:p>
                          <w:p w14:paraId="63E5BD58" w14:textId="77777777" w:rsidR="00EC3A78" w:rsidRDefault="00EC3A78" w:rsidP="00EE2922">
                            <w:pPr>
                              <w:rPr>
                                <w:b/>
                                <w:bCs/>
                                <w:sz w:val="28"/>
                                <w:szCs w:val="28"/>
                                <w:u w:val="single"/>
                              </w:rPr>
                            </w:pPr>
                          </w:p>
                          <w:p w14:paraId="3A0B5A65" w14:textId="77777777" w:rsidR="00EC3A78" w:rsidRPr="003216EB" w:rsidRDefault="00EC3A78" w:rsidP="00EE2922">
                            <w:pPr>
                              <w:rPr>
                                <w:b/>
                                <w:bCs/>
                                <w:sz w:val="28"/>
                                <w:szCs w:val="28"/>
                                <w:u w:val="single"/>
                              </w:rPr>
                            </w:pPr>
                          </w:p>
                          <w:p w14:paraId="7F9DD4E6" w14:textId="77777777" w:rsidR="00EC3A78" w:rsidRPr="00E20BAA" w:rsidRDefault="00EC3A78" w:rsidP="00EE2922">
                            <w:pPr>
                              <w:jc w:val="center"/>
                              <w:rPr>
                                <w:b/>
                                <w:bCs/>
                                <w:sz w:val="44"/>
                                <w:szCs w:val="44"/>
                                <w:u w:val="single"/>
                              </w:rPr>
                            </w:pPr>
                            <w:r w:rsidRPr="00E20BAA">
                              <w:rPr>
                                <w:b/>
                                <w:bCs/>
                                <w:sz w:val="44"/>
                                <w:szCs w:val="44"/>
                                <w:u w:val="single"/>
                              </w:rPr>
                              <w:t>SKELETKURRIKULI</w:t>
                            </w:r>
                          </w:p>
                          <w:p w14:paraId="64FD6607" w14:textId="77777777" w:rsidR="00EC3A78" w:rsidRPr="003216EB" w:rsidRDefault="00EC3A78" w:rsidP="00EE2922">
                            <w:pPr>
                              <w:jc w:val="center"/>
                              <w:rPr>
                                <w:sz w:val="40"/>
                                <w:szCs w:val="40"/>
                              </w:rPr>
                            </w:pPr>
                          </w:p>
                          <w:p w14:paraId="683FF8BA" w14:textId="77777777" w:rsidR="00EC3A78" w:rsidRPr="003216EB" w:rsidRDefault="00EC3A78" w:rsidP="00EE2922">
                            <w:pPr>
                              <w:jc w:val="center"/>
                              <w:rPr>
                                <w:b/>
                                <w:bCs/>
                              </w:rPr>
                            </w:pPr>
                          </w:p>
                          <w:p w14:paraId="7935DDC5" w14:textId="77777777" w:rsidR="00EC3A78" w:rsidRPr="003216EB" w:rsidRDefault="00EC3A78"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EC3A78" w:rsidRPr="003216EB" w:rsidRDefault="00EC3A78" w:rsidP="00EE2922">
                            <w:pPr>
                              <w:rPr>
                                <w:b/>
                              </w:rPr>
                            </w:pPr>
                          </w:p>
                          <w:p w14:paraId="1A69BD5A" w14:textId="77777777" w:rsidR="00EC3A78" w:rsidRPr="003216EB" w:rsidRDefault="00EC3A78" w:rsidP="00EE2922">
                            <w:pPr>
                              <w:rPr>
                                <w:b/>
                              </w:rPr>
                            </w:pPr>
                          </w:p>
                          <w:p w14:paraId="6591EBFA" w14:textId="77777777" w:rsidR="00EC3A78" w:rsidRPr="003216EB" w:rsidRDefault="00EC3A78" w:rsidP="00EE2922">
                            <w:pPr>
                              <w:rPr>
                                <w:b/>
                              </w:rPr>
                            </w:pPr>
                          </w:p>
                          <w:p w14:paraId="2B44DBA4" w14:textId="1757A6F9" w:rsidR="00EC3A78" w:rsidRPr="00E20BAA" w:rsidRDefault="00EC3A78" w:rsidP="009A0805">
                            <w:pPr>
                              <w:jc w:val="center"/>
                              <w:rPr>
                                <w:b/>
                                <w:sz w:val="38"/>
                                <w:szCs w:val="38"/>
                              </w:rPr>
                            </w:pPr>
                            <w:r w:rsidRPr="00E20BAA">
                              <w:rPr>
                                <w:b/>
                                <w:sz w:val="38"/>
                                <w:szCs w:val="38"/>
                              </w:rPr>
                              <w:t>RIPARIME DHE MIRËMBAJTJE AUTOMJETESH</w:t>
                            </w:r>
                          </w:p>
                          <w:p w14:paraId="3D8469A8" w14:textId="77777777" w:rsidR="00EC3A78" w:rsidRPr="009A0805" w:rsidRDefault="00EC3A78" w:rsidP="009A0805">
                            <w:pPr>
                              <w:jc w:val="center"/>
                              <w:rPr>
                                <w:b/>
                                <w:bCs/>
                                <w:sz w:val="36"/>
                                <w:szCs w:val="36"/>
                              </w:rPr>
                            </w:pPr>
                          </w:p>
                          <w:p w14:paraId="0EC77C5B" w14:textId="37038A10" w:rsidR="00EC3A78" w:rsidRPr="006D578E" w:rsidRDefault="00E20BAA" w:rsidP="009A0805">
                            <w:pPr>
                              <w:jc w:val="center"/>
                              <w:rPr>
                                <w:b/>
                                <w:bCs/>
                                <w:sz w:val="32"/>
                                <w:szCs w:val="32"/>
                              </w:rPr>
                            </w:pPr>
                            <w:r>
                              <w:rPr>
                                <w:b/>
                                <w:bCs/>
                                <w:sz w:val="32"/>
                                <w:szCs w:val="32"/>
                              </w:rPr>
                              <w:t>(A</w:t>
                            </w:r>
                            <w:r w:rsidRPr="006D578E">
                              <w:rPr>
                                <w:b/>
                                <w:bCs/>
                                <w:sz w:val="32"/>
                                <w:szCs w:val="32"/>
                              </w:rPr>
                              <w:t>rsim i dyfishtë</w:t>
                            </w:r>
                            <w:r>
                              <w:rPr>
                                <w:b/>
                                <w:bCs/>
                                <w:sz w:val="32"/>
                                <w:szCs w:val="32"/>
                              </w:rPr>
                              <w:t>)</w:t>
                            </w:r>
                          </w:p>
                          <w:p w14:paraId="26A1E116" w14:textId="77777777" w:rsidR="00EC3A78" w:rsidRPr="009A0805" w:rsidRDefault="00EC3A78" w:rsidP="009A0805">
                            <w:pPr>
                              <w:jc w:val="center"/>
                              <w:rPr>
                                <w:b/>
                                <w:sz w:val="24"/>
                              </w:rPr>
                            </w:pPr>
                          </w:p>
                          <w:p w14:paraId="15FA793E" w14:textId="0B8C3C59" w:rsidR="00EC3A78" w:rsidRPr="003216EB" w:rsidRDefault="00EC3A78" w:rsidP="00EE2922">
                            <w:pPr>
                              <w:jc w:val="center"/>
                              <w:rPr>
                                <w:b/>
                                <w:bCs/>
                                <w:sz w:val="32"/>
                                <w:szCs w:val="32"/>
                              </w:rPr>
                            </w:pPr>
                            <w:r>
                              <w:rPr>
                                <w:b/>
                                <w:bCs/>
                                <w:sz w:val="32"/>
                                <w:szCs w:val="32"/>
                              </w:rPr>
                              <w:t>(4</w:t>
                            </w:r>
                            <w:r w:rsidRPr="003216EB">
                              <w:rPr>
                                <w:b/>
                                <w:bCs/>
                                <w:sz w:val="32"/>
                                <w:szCs w:val="32"/>
                              </w:rPr>
                              <w:t>-vjeçar)</w:t>
                            </w:r>
                          </w:p>
                          <w:p w14:paraId="28B96450" w14:textId="77777777" w:rsidR="00EC3A78" w:rsidRPr="003216EB" w:rsidRDefault="00EC3A78" w:rsidP="00EE2922">
                            <w:pPr>
                              <w:rPr>
                                <w:b/>
                              </w:rPr>
                            </w:pPr>
                          </w:p>
                          <w:p w14:paraId="6B4A1DB6" w14:textId="77777777" w:rsidR="00EC3A78" w:rsidRPr="003216EB" w:rsidRDefault="00EC3A78" w:rsidP="00EE2922">
                            <w:pPr>
                              <w:rPr>
                                <w:b/>
                              </w:rPr>
                            </w:pPr>
                          </w:p>
                          <w:p w14:paraId="1562C85B" w14:textId="7A06D20B" w:rsidR="00EC3A78" w:rsidRPr="003216EB" w:rsidRDefault="00EC3A78" w:rsidP="00EE2922">
                            <w:pPr>
                              <w:jc w:val="center"/>
                              <w:rPr>
                                <w:b/>
                                <w:bCs/>
                                <w:sz w:val="28"/>
                                <w:szCs w:val="28"/>
                              </w:rPr>
                            </w:pPr>
                            <w:r>
                              <w:rPr>
                                <w:b/>
                                <w:bCs/>
                                <w:sz w:val="28"/>
                                <w:szCs w:val="28"/>
                              </w:rPr>
                              <w:t>Niveli IV</w:t>
                            </w:r>
                            <w:r w:rsidRPr="003216EB">
                              <w:rPr>
                                <w:b/>
                                <w:bCs/>
                                <w:sz w:val="28"/>
                                <w:szCs w:val="28"/>
                              </w:rPr>
                              <w:t xml:space="preserve"> në KSHK</w:t>
                            </w:r>
                            <w:r w:rsidRPr="003216EB">
                              <w:rPr>
                                <w:b/>
                                <w:bCs/>
                                <w:sz w:val="28"/>
                                <w:szCs w:val="28"/>
                                <w:vertAlign w:val="superscript"/>
                              </w:rPr>
                              <w:t>1</w:t>
                            </w:r>
                            <w:r>
                              <w:rPr>
                                <w:b/>
                                <w:bCs/>
                                <w:sz w:val="28"/>
                                <w:szCs w:val="28"/>
                              </w:rPr>
                              <w:t>, referuar nivelit IV</w:t>
                            </w:r>
                            <w:r w:rsidRPr="003216EB">
                              <w:rPr>
                                <w:b/>
                                <w:bCs/>
                                <w:sz w:val="28"/>
                                <w:szCs w:val="28"/>
                              </w:rPr>
                              <w:t xml:space="preserve"> në KEK</w:t>
                            </w:r>
                            <w:r w:rsidRPr="003216EB">
                              <w:rPr>
                                <w:b/>
                                <w:bCs/>
                                <w:sz w:val="28"/>
                                <w:szCs w:val="28"/>
                                <w:vertAlign w:val="superscript"/>
                              </w:rPr>
                              <w:t>2</w:t>
                            </w:r>
                          </w:p>
                          <w:p w14:paraId="09ACFAA4" w14:textId="016B786D" w:rsidR="00EC3A78" w:rsidRPr="003216EB" w:rsidRDefault="00EC3A78" w:rsidP="00EE2922">
                            <w:pPr>
                              <w:jc w:val="center"/>
                              <w:rPr>
                                <w:b/>
                                <w:bCs/>
                                <w:sz w:val="28"/>
                                <w:szCs w:val="32"/>
                              </w:rPr>
                            </w:pPr>
                          </w:p>
                          <w:p w14:paraId="557D0920" w14:textId="77777777" w:rsidR="00EC3A78" w:rsidRPr="003216EB" w:rsidRDefault="00EC3A78" w:rsidP="00EE2922">
                            <w:pPr>
                              <w:jc w:val="center"/>
                              <w:rPr>
                                <w:b/>
                                <w:bCs/>
                                <w:sz w:val="40"/>
                                <w:szCs w:val="40"/>
                              </w:rPr>
                            </w:pPr>
                          </w:p>
                          <w:p w14:paraId="38D3F1BC" w14:textId="1CE48572" w:rsidR="00EC3A78" w:rsidRPr="009A569A" w:rsidRDefault="00EC3A78" w:rsidP="00EE2922">
                            <w:pPr>
                              <w:jc w:val="center"/>
                              <w:rPr>
                                <w:b/>
                                <w:bCs/>
                                <w:sz w:val="32"/>
                                <w:szCs w:val="32"/>
                              </w:rPr>
                            </w:pPr>
                            <w:r w:rsidRPr="003216EB">
                              <w:rPr>
                                <w:b/>
                                <w:bCs/>
                                <w:sz w:val="32"/>
                                <w:szCs w:val="32"/>
                              </w:rPr>
                              <w:t>Kodi:</w:t>
                            </w:r>
                            <w:r w:rsidRPr="003216EB">
                              <w:rPr>
                                <w:b/>
                                <w:bCs/>
                                <w:color w:val="FF0000"/>
                                <w:sz w:val="32"/>
                                <w:szCs w:val="32"/>
                              </w:rPr>
                              <w:t xml:space="preserve"> </w:t>
                            </w:r>
                            <w:r w:rsidRPr="009A569A">
                              <w:rPr>
                                <w:b/>
                                <w:bCs/>
                                <w:sz w:val="32"/>
                                <w:szCs w:val="32"/>
                              </w:rPr>
                              <w:t>M/1-</w:t>
                            </w:r>
                            <w:r w:rsidR="009A569A" w:rsidRPr="009A569A">
                              <w:rPr>
                                <w:b/>
                                <w:bCs/>
                                <w:sz w:val="32"/>
                                <w:szCs w:val="32"/>
                              </w:rPr>
                              <w:t>I-</w:t>
                            </w:r>
                            <w:r w:rsidRPr="009A569A">
                              <w:rPr>
                                <w:b/>
                                <w:bCs/>
                                <w:sz w:val="32"/>
                                <w:szCs w:val="32"/>
                              </w:rPr>
                              <w:t>IV-26</w:t>
                            </w:r>
                          </w:p>
                          <w:p w14:paraId="35ED7C5C" w14:textId="77777777" w:rsidR="00EC3A78" w:rsidRPr="003216EB" w:rsidRDefault="00EC3A78" w:rsidP="00EE2922">
                            <w:pPr>
                              <w:rPr>
                                <w:b/>
                              </w:rPr>
                            </w:pPr>
                            <w:r w:rsidRPr="003216EB">
                              <w:rPr>
                                <w:b/>
                              </w:rPr>
                              <w:t xml:space="preserve">         </w:t>
                            </w:r>
                          </w:p>
                          <w:p w14:paraId="307235CE" w14:textId="77777777" w:rsidR="00EC3A78" w:rsidRPr="003216EB" w:rsidRDefault="00EC3A78" w:rsidP="000A3434">
                            <w:pPr>
                              <w:jc w:val="center"/>
                              <w:rPr>
                                <w:sz w:val="28"/>
                                <w:szCs w:val="28"/>
                              </w:rPr>
                            </w:pPr>
                          </w:p>
                          <w:p w14:paraId="712B9938" w14:textId="2FB8974C" w:rsidR="00EC3A78" w:rsidRDefault="00EC3A78" w:rsidP="000A3434">
                            <w:pPr>
                              <w:jc w:val="center"/>
                              <w:rPr>
                                <w:sz w:val="24"/>
                                <w:szCs w:val="28"/>
                              </w:rPr>
                            </w:pPr>
                            <w:r w:rsidRPr="003216EB">
                              <w:rPr>
                                <w:sz w:val="24"/>
                                <w:szCs w:val="28"/>
                              </w:rPr>
                              <w:t>(</w:t>
                            </w:r>
                          </w:p>
                          <w:p w14:paraId="71A944DF" w14:textId="77777777" w:rsidR="00E33125" w:rsidRDefault="00E33125" w:rsidP="000A3434">
                            <w:pPr>
                              <w:jc w:val="center"/>
                              <w:rPr>
                                <w:sz w:val="24"/>
                                <w:szCs w:val="28"/>
                              </w:rPr>
                            </w:pPr>
                          </w:p>
                          <w:p w14:paraId="50756CB9" w14:textId="77777777" w:rsidR="00E33125" w:rsidRPr="003216EB" w:rsidRDefault="00E33125" w:rsidP="000A3434">
                            <w:pPr>
                              <w:jc w:val="center"/>
                              <w:rPr>
                                <w:sz w:val="24"/>
                                <w:szCs w:val="28"/>
                              </w:rPr>
                            </w:pPr>
                          </w:p>
                          <w:p w14:paraId="58626A5A" w14:textId="77777777" w:rsidR="00EC3A78" w:rsidRPr="003216EB" w:rsidRDefault="00EC3A78" w:rsidP="00EE2922">
                            <w:pPr>
                              <w:rPr>
                                <w:sz w:val="28"/>
                                <w:szCs w:val="28"/>
                              </w:rPr>
                            </w:pPr>
                          </w:p>
                          <w:p w14:paraId="18169B3E" w14:textId="1DD44C00" w:rsidR="00EC3A78" w:rsidRDefault="00EC3A78" w:rsidP="00EE2922">
                            <w:r w:rsidRPr="003216EB">
                              <w:t xml:space="preserve">                </w:t>
                            </w:r>
                          </w:p>
                          <w:p w14:paraId="34ACFE4C" w14:textId="77777777" w:rsidR="00EC3A78" w:rsidRPr="003216EB" w:rsidRDefault="00EC3A78" w:rsidP="00EE2922"/>
                          <w:p w14:paraId="2520D5E9" w14:textId="77777777" w:rsidR="00EC3A78" w:rsidRDefault="00EC3A78" w:rsidP="00EE2922"/>
                          <w:p w14:paraId="4ABB305E" w14:textId="77777777" w:rsidR="00EC3A78" w:rsidRPr="003216EB" w:rsidRDefault="00EC3A78" w:rsidP="00EE2922"/>
                          <w:p w14:paraId="77BB0A22" w14:textId="77777777" w:rsidR="00EC3A78" w:rsidRPr="003216EB" w:rsidRDefault="00EC3A78" w:rsidP="00EE2922">
                            <w:pPr>
                              <w:rPr>
                                <w:sz w:val="18"/>
                                <w:szCs w:val="18"/>
                              </w:rPr>
                            </w:pPr>
                            <w:r w:rsidRPr="003216EB">
                              <w:rPr>
                                <w:sz w:val="18"/>
                                <w:szCs w:val="18"/>
                              </w:rPr>
                              <w:t>1.Korniza Shqiptare e Kualifikimeve</w:t>
                            </w:r>
                          </w:p>
                          <w:p w14:paraId="5D80A6EC" w14:textId="77777777" w:rsidR="00EC3A78" w:rsidRPr="003216EB" w:rsidRDefault="00EC3A78" w:rsidP="00EE2922">
                            <w:pPr>
                              <w:rPr>
                                <w:sz w:val="18"/>
                                <w:szCs w:val="18"/>
                              </w:rPr>
                            </w:pPr>
                            <w:r w:rsidRPr="003216EB">
                              <w:rPr>
                                <w:sz w:val="18"/>
                                <w:szCs w:val="18"/>
                              </w:rPr>
                              <w:t>2.Korniza Evropiane e Kualifikimeve</w:t>
                            </w:r>
                          </w:p>
                          <w:p w14:paraId="6BA46E2B" w14:textId="77777777" w:rsidR="00EC3A78" w:rsidRDefault="00EC3A78" w:rsidP="00EE2922">
                            <w:pPr>
                              <w:jc w:val="center"/>
                            </w:pPr>
                          </w:p>
                          <w:p w14:paraId="2768DE4A" w14:textId="77777777" w:rsidR="00EC3A78" w:rsidRDefault="00EC3A78" w:rsidP="00EE2922">
                            <w:pPr>
                              <w:jc w:val="center"/>
                            </w:pPr>
                          </w:p>
                          <w:p w14:paraId="22FF5FCF" w14:textId="77777777" w:rsidR="00EC3A78" w:rsidRDefault="00EC3A78" w:rsidP="00EE2922">
                            <w:pPr>
                              <w:jc w:val="center"/>
                            </w:pPr>
                          </w:p>
                          <w:p w14:paraId="34A62524" w14:textId="3883C976" w:rsidR="00EC3A78" w:rsidRPr="003216EB" w:rsidRDefault="00EC3A78" w:rsidP="00EE2922">
                            <w:pPr>
                              <w:jc w:val="center"/>
                              <w:rPr>
                                <w:b/>
                                <w:color w:val="FF0000"/>
                                <w:sz w:val="28"/>
                                <w:szCs w:val="28"/>
                              </w:rPr>
                            </w:pPr>
                            <w:r w:rsidRPr="003216EB">
                              <w:rPr>
                                <w:b/>
                                <w:sz w:val="28"/>
                                <w:szCs w:val="28"/>
                              </w:rPr>
                              <w:t>Tiranë, 2026</w:t>
                            </w:r>
                          </w:p>
                          <w:p w14:paraId="64EBA427" w14:textId="77777777" w:rsidR="00EC3A78" w:rsidRPr="003216EB" w:rsidRDefault="00EC3A78" w:rsidP="00EE2922">
                            <w:pPr>
                              <w:jc w:val="center"/>
                              <w:rPr>
                                <w:b/>
                                <w:color w:val="FF0000"/>
                                <w:sz w:val="28"/>
                                <w:szCs w:val="28"/>
                              </w:rPr>
                            </w:pPr>
                          </w:p>
                          <w:p w14:paraId="3F055059" w14:textId="77777777" w:rsidR="00EC3A78" w:rsidRPr="003216EB" w:rsidRDefault="00EC3A78" w:rsidP="00EE2922">
                            <w:pPr>
                              <w:jc w:val="center"/>
                              <w:rPr>
                                <w:b/>
                                <w:sz w:val="28"/>
                                <w:szCs w:val="28"/>
                              </w:rPr>
                            </w:pPr>
                          </w:p>
                          <w:p w14:paraId="49E83A8D" w14:textId="77777777" w:rsidR="00EC3A78" w:rsidRPr="003216EB" w:rsidRDefault="00EC3A78"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5.4pt;margin-top:-3pt;width:478.2pt;height:724.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toGAIAACwEAAAOAAAAZHJzL2Uyb0RvYy54bWysU9tu2zAMfR+wfxD0vthOc2mMOEWXpsOA&#10;7gJ0+wBZlm1hsqhJSuzs60vJaZrdXob5QRBN6pA8PFzfDJ0iB2GdBF3QbJJSIjSHSuqmoF+/3L+5&#10;psR5piumQIuCHoWjN5vXr9a9ycUUWlCVsARBtMt7U9DWe5MnieOt6JibgBEanTXYjnk0bZNUlvWI&#10;3qlkmqaLpAdbGQtcOId/70Yn3UT8uhbcf6prJzxRBcXafDxtPMtwJps1yxvLTCv5qQz2D1V0TGpM&#10;eoa6Y56RvZW/QXWSW3BQ+wmHLoG6llzEHrCbLP2lm8eWGRF7QXKcOdPk/h8s/3h4NJ8t8cNbGHCA&#10;sQlnHoB/c0TDtmW6EbfWQt8KVmHiLFCW9Mblp6eBape7AFL2H6DCIbO9hwg01LYLrGCfBNFxAMcz&#10;6WLwhOPPRbq8ymbo4uhbZavlFRohB8ufnxvr/DsBHQmXglqcaoRnhwfnx9DnkJDNgZLVvVQqGrYp&#10;t8qSA0MF7Ja7xW5xQv8pTGnSY/r5dD4y8FeINH5/guikRykr2RX0+hzE8sDbTldRaJ5JNd6xO6VP&#10;RAbuRhb9UA4YGAgtoToipRZGyeKK4aUF+4OSHuVaUPd9z6ygRL3XOJZVNgsc+mjM5sspGvbSU156&#10;mOYIVVBPyXjd+nEn9sbKpsVMoxA03OIoaxlJfqnqVDdKMo7ptD5B85d2jHpZ8s0TAAAA//8DAFBL&#10;AwQUAAYACAAAACEAcOzukeMAAAALAQAADwAAAGRycy9kb3ducmV2LnhtbEyPTUvDQBCG74L/YRnB&#10;W7tpicHGbIofiKBFbKoHb5vsNAnuR5LdNqm/3vGktxnm4Z3nzdaT0eyIg2+dFbCYR8DQVk61thbw&#10;vnucXQPzQVoltbMo4IQe1vn5WSZT5Ua7xWMRakYh1qdSQBNCl3LuqwaN9HPXoaXb3g1GBlqHmqtB&#10;jhRuNF9GUcKNbC19aGSH9w1WX8XBCNi5/nnfv26Kl9PDx/eT7sfP8u5NiMuL6fYGWMAp/MHwq0/q&#10;kJNT6Q5WeaYFzBYRqQcaEupEwCq+SoCVRMbxMgaeZ/x/h/wHAAD//wMAUEsBAi0AFAAGAAgAAAAh&#10;ALaDOJL+AAAA4QEAABMAAAAAAAAAAAAAAAAAAAAAAFtDb250ZW50X1R5cGVzXS54bWxQSwECLQAU&#10;AAYACAAAACEAOP0h/9YAAACUAQAACwAAAAAAAAAAAAAAAAAvAQAAX3JlbHMvLnJlbHNQSwECLQAU&#10;AAYACAAAACEAtPxbaBgCAAAsBAAADgAAAAAAAAAAAAAAAAAuAgAAZHJzL2Uyb0RvYy54bWxQSwEC&#10;LQAUAAYACAAAACEAcOzukeMAAAALAQAADwAAAAAAAAAAAAAAAAByBAAAZHJzL2Rvd25yZXYueG1s&#10;UEsFBgAAAAAEAAQA8wAAAIIFAAAAAA==&#10;" fillcolor="#e7e6e6">
                <v:textbox>
                  <w:txbxContent>
                    <w:p w14:paraId="1A1B5BA0" w14:textId="77777777" w:rsidR="00E20BAA" w:rsidRDefault="00E20BAA" w:rsidP="00E20BAA">
                      <w:pPr>
                        <w:rPr>
                          <w:b/>
                          <w:bCs/>
                          <w:sz w:val="28"/>
                          <w:szCs w:val="28"/>
                        </w:rPr>
                      </w:pPr>
                    </w:p>
                    <w:p w14:paraId="020A37E3" w14:textId="69B973A4" w:rsidR="00E20BAA" w:rsidRDefault="00E20BAA" w:rsidP="00EE2922">
                      <w:pPr>
                        <w:jc w:val="center"/>
                        <w:rPr>
                          <w:b/>
                          <w:bCs/>
                          <w:sz w:val="28"/>
                          <w:szCs w:val="28"/>
                        </w:rPr>
                      </w:pPr>
                      <w:r>
                        <w:rPr>
                          <w:noProof/>
                        </w:rPr>
                        <w:drawing>
                          <wp:inline distT="0" distB="0" distL="0" distR="0" wp14:anchorId="0A963924" wp14:editId="71BD19EA">
                            <wp:extent cx="5726430" cy="639445"/>
                            <wp:effectExtent l="0" t="0" r="7620" b="825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6430" cy="639445"/>
                                    </a:xfrm>
                                    <a:prstGeom prst="rect">
                                      <a:avLst/>
                                    </a:prstGeom>
                                    <a:noFill/>
                                    <a:ln>
                                      <a:noFill/>
                                    </a:ln>
                                  </pic:spPr>
                                </pic:pic>
                              </a:graphicData>
                            </a:graphic>
                          </wp:inline>
                        </w:drawing>
                      </w:r>
                    </w:p>
                    <w:p w14:paraId="7223080F" w14:textId="2696CB83" w:rsidR="00EC3A78" w:rsidRPr="003216EB" w:rsidRDefault="00EC3A78" w:rsidP="00EE2922">
                      <w:pPr>
                        <w:jc w:val="center"/>
                        <w:rPr>
                          <w:b/>
                          <w:bCs/>
                          <w:sz w:val="28"/>
                          <w:szCs w:val="28"/>
                        </w:rPr>
                      </w:pPr>
                      <w:r w:rsidRPr="003216EB">
                        <w:rPr>
                          <w:b/>
                          <w:bCs/>
                          <w:sz w:val="28"/>
                          <w:szCs w:val="28"/>
                        </w:rPr>
                        <w:t>REPUBLIKA E SHQIPËRISË</w:t>
                      </w:r>
                    </w:p>
                    <w:p w14:paraId="44F924F4" w14:textId="2591F687" w:rsidR="00EC3A78" w:rsidRPr="003216EB" w:rsidRDefault="00EC3A78" w:rsidP="00EE2922">
                      <w:pPr>
                        <w:jc w:val="center"/>
                        <w:rPr>
                          <w:b/>
                          <w:bCs/>
                          <w:sz w:val="28"/>
                          <w:szCs w:val="28"/>
                        </w:rPr>
                      </w:pPr>
                      <w:r w:rsidRPr="003216EB">
                        <w:rPr>
                          <w:b/>
                          <w:bCs/>
                          <w:sz w:val="28"/>
                          <w:szCs w:val="28"/>
                        </w:rPr>
                        <w:t>MINISTRIA E EKOMOMISË DHE INOVACIONIT</w:t>
                      </w:r>
                    </w:p>
                    <w:p w14:paraId="250B8813" w14:textId="77777777" w:rsidR="00EC3A78" w:rsidRPr="003216EB" w:rsidRDefault="00EC3A78" w:rsidP="00EE2922">
                      <w:pPr>
                        <w:jc w:val="center"/>
                        <w:rPr>
                          <w:b/>
                          <w:bCs/>
                          <w:sz w:val="28"/>
                          <w:szCs w:val="28"/>
                        </w:rPr>
                      </w:pPr>
                      <w:r w:rsidRPr="003216EB">
                        <w:rPr>
                          <w:b/>
                          <w:bCs/>
                          <w:sz w:val="28"/>
                          <w:szCs w:val="28"/>
                        </w:rPr>
                        <w:t>Agjencia Kombëtare e Arsimit, Formimit Profesional dhe Kualifikimeve</w:t>
                      </w:r>
                    </w:p>
                    <w:p w14:paraId="466FF5CD" w14:textId="77777777" w:rsidR="00EC3A78" w:rsidRPr="003216EB" w:rsidRDefault="00EC3A78" w:rsidP="00EE2922">
                      <w:pPr>
                        <w:jc w:val="center"/>
                        <w:rPr>
                          <w:b/>
                          <w:bCs/>
                          <w:sz w:val="28"/>
                          <w:szCs w:val="28"/>
                        </w:rPr>
                      </w:pPr>
                    </w:p>
                    <w:p w14:paraId="33BFE5F5" w14:textId="77777777" w:rsidR="00EC3A78" w:rsidRPr="003216EB" w:rsidRDefault="00EC3A78" w:rsidP="00EE2922">
                      <w:pPr>
                        <w:rPr>
                          <w:b/>
                          <w:bCs/>
                          <w:sz w:val="28"/>
                          <w:szCs w:val="28"/>
                          <w:u w:val="single"/>
                        </w:rPr>
                      </w:pPr>
                    </w:p>
                    <w:p w14:paraId="63E5BD58" w14:textId="77777777" w:rsidR="00EC3A78" w:rsidRDefault="00EC3A78" w:rsidP="00EE2922">
                      <w:pPr>
                        <w:rPr>
                          <w:b/>
                          <w:bCs/>
                          <w:sz w:val="28"/>
                          <w:szCs w:val="28"/>
                          <w:u w:val="single"/>
                        </w:rPr>
                      </w:pPr>
                    </w:p>
                    <w:p w14:paraId="3A0B5A65" w14:textId="77777777" w:rsidR="00EC3A78" w:rsidRPr="003216EB" w:rsidRDefault="00EC3A78" w:rsidP="00EE2922">
                      <w:pPr>
                        <w:rPr>
                          <w:b/>
                          <w:bCs/>
                          <w:sz w:val="28"/>
                          <w:szCs w:val="28"/>
                          <w:u w:val="single"/>
                        </w:rPr>
                      </w:pPr>
                    </w:p>
                    <w:p w14:paraId="7F9DD4E6" w14:textId="77777777" w:rsidR="00EC3A78" w:rsidRPr="00E20BAA" w:rsidRDefault="00EC3A78" w:rsidP="00EE2922">
                      <w:pPr>
                        <w:jc w:val="center"/>
                        <w:rPr>
                          <w:b/>
                          <w:bCs/>
                          <w:sz w:val="44"/>
                          <w:szCs w:val="44"/>
                          <w:u w:val="single"/>
                        </w:rPr>
                      </w:pPr>
                      <w:r w:rsidRPr="00E20BAA">
                        <w:rPr>
                          <w:b/>
                          <w:bCs/>
                          <w:sz w:val="44"/>
                          <w:szCs w:val="44"/>
                          <w:u w:val="single"/>
                        </w:rPr>
                        <w:t>SKELETKURRIKULI</w:t>
                      </w:r>
                    </w:p>
                    <w:p w14:paraId="64FD6607" w14:textId="77777777" w:rsidR="00EC3A78" w:rsidRPr="003216EB" w:rsidRDefault="00EC3A78" w:rsidP="00EE2922">
                      <w:pPr>
                        <w:jc w:val="center"/>
                        <w:rPr>
                          <w:sz w:val="40"/>
                          <w:szCs w:val="40"/>
                        </w:rPr>
                      </w:pPr>
                    </w:p>
                    <w:p w14:paraId="683FF8BA" w14:textId="77777777" w:rsidR="00EC3A78" w:rsidRPr="003216EB" w:rsidRDefault="00EC3A78" w:rsidP="00EE2922">
                      <w:pPr>
                        <w:jc w:val="center"/>
                        <w:rPr>
                          <w:b/>
                          <w:bCs/>
                        </w:rPr>
                      </w:pPr>
                    </w:p>
                    <w:p w14:paraId="7935DDC5" w14:textId="77777777" w:rsidR="00EC3A78" w:rsidRPr="003216EB" w:rsidRDefault="00EC3A78"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EC3A78" w:rsidRPr="003216EB" w:rsidRDefault="00EC3A78" w:rsidP="00EE2922">
                      <w:pPr>
                        <w:rPr>
                          <w:b/>
                        </w:rPr>
                      </w:pPr>
                    </w:p>
                    <w:p w14:paraId="1A69BD5A" w14:textId="77777777" w:rsidR="00EC3A78" w:rsidRPr="003216EB" w:rsidRDefault="00EC3A78" w:rsidP="00EE2922">
                      <w:pPr>
                        <w:rPr>
                          <w:b/>
                        </w:rPr>
                      </w:pPr>
                    </w:p>
                    <w:p w14:paraId="6591EBFA" w14:textId="77777777" w:rsidR="00EC3A78" w:rsidRPr="003216EB" w:rsidRDefault="00EC3A78" w:rsidP="00EE2922">
                      <w:pPr>
                        <w:rPr>
                          <w:b/>
                        </w:rPr>
                      </w:pPr>
                    </w:p>
                    <w:p w14:paraId="2B44DBA4" w14:textId="1757A6F9" w:rsidR="00EC3A78" w:rsidRPr="00E20BAA" w:rsidRDefault="00EC3A78" w:rsidP="009A0805">
                      <w:pPr>
                        <w:jc w:val="center"/>
                        <w:rPr>
                          <w:b/>
                          <w:sz w:val="38"/>
                          <w:szCs w:val="38"/>
                        </w:rPr>
                      </w:pPr>
                      <w:r w:rsidRPr="00E20BAA">
                        <w:rPr>
                          <w:b/>
                          <w:sz w:val="38"/>
                          <w:szCs w:val="38"/>
                        </w:rPr>
                        <w:t>RIPARIME DHE MIRËMBAJTJE AUTOMJETESH</w:t>
                      </w:r>
                    </w:p>
                    <w:p w14:paraId="3D8469A8" w14:textId="77777777" w:rsidR="00EC3A78" w:rsidRPr="009A0805" w:rsidRDefault="00EC3A78" w:rsidP="009A0805">
                      <w:pPr>
                        <w:jc w:val="center"/>
                        <w:rPr>
                          <w:b/>
                          <w:bCs/>
                          <w:sz w:val="36"/>
                          <w:szCs w:val="36"/>
                        </w:rPr>
                      </w:pPr>
                    </w:p>
                    <w:p w14:paraId="0EC77C5B" w14:textId="37038A10" w:rsidR="00EC3A78" w:rsidRPr="006D578E" w:rsidRDefault="00E20BAA" w:rsidP="009A0805">
                      <w:pPr>
                        <w:jc w:val="center"/>
                        <w:rPr>
                          <w:b/>
                          <w:bCs/>
                          <w:sz w:val="32"/>
                          <w:szCs w:val="32"/>
                        </w:rPr>
                      </w:pPr>
                      <w:r>
                        <w:rPr>
                          <w:b/>
                          <w:bCs/>
                          <w:sz w:val="32"/>
                          <w:szCs w:val="32"/>
                        </w:rPr>
                        <w:t>(A</w:t>
                      </w:r>
                      <w:r w:rsidRPr="006D578E">
                        <w:rPr>
                          <w:b/>
                          <w:bCs/>
                          <w:sz w:val="32"/>
                          <w:szCs w:val="32"/>
                        </w:rPr>
                        <w:t>rsim i dyfishtë</w:t>
                      </w:r>
                      <w:r>
                        <w:rPr>
                          <w:b/>
                          <w:bCs/>
                          <w:sz w:val="32"/>
                          <w:szCs w:val="32"/>
                        </w:rPr>
                        <w:t>)</w:t>
                      </w:r>
                    </w:p>
                    <w:p w14:paraId="26A1E116" w14:textId="77777777" w:rsidR="00EC3A78" w:rsidRPr="009A0805" w:rsidRDefault="00EC3A78" w:rsidP="009A0805">
                      <w:pPr>
                        <w:jc w:val="center"/>
                        <w:rPr>
                          <w:b/>
                          <w:sz w:val="24"/>
                        </w:rPr>
                      </w:pPr>
                    </w:p>
                    <w:p w14:paraId="15FA793E" w14:textId="0B8C3C59" w:rsidR="00EC3A78" w:rsidRPr="003216EB" w:rsidRDefault="00EC3A78" w:rsidP="00EE2922">
                      <w:pPr>
                        <w:jc w:val="center"/>
                        <w:rPr>
                          <w:b/>
                          <w:bCs/>
                          <w:sz w:val="32"/>
                          <w:szCs w:val="32"/>
                        </w:rPr>
                      </w:pPr>
                      <w:r>
                        <w:rPr>
                          <w:b/>
                          <w:bCs/>
                          <w:sz w:val="32"/>
                          <w:szCs w:val="32"/>
                        </w:rPr>
                        <w:t>(4</w:t>
                      </w:r>
                      <w:r w:rsidRPr="003216EB">
                        <w:rPr>
                          <w:b/>
                          <w:bCs/>
                          <w:sz w:val="32"/>
                          <w:szCs w:val="32"/>
                        </w:rPr>
                        <w:t>-vjeçar)</w:t>
                      </w:r>
                    </w:p>
                    <w:p w14:paraId="28B96450" w14:textId="77777777" w:rsidR="00EC3A78" w:rsidRPr="003216EB" w:rsidRDefault="00EC3A78" w:rsidP="00EE2922">
                      <w:pPr>
                        <w:rPr>
                          <w:b/>
                        </w:rPr>
                      </w:pPr>
                    </w:p>
                    <w:p w14:paraId="6B4A1DB6" w14:textId="77777777" w:rsidR="00EC3A78" w:rsidRPr="003216EB" w:rsidRDefault="00EC3A78" w:rsidP="00EE2922">
                      <w:pPr>
                        <w:rPr>
                          <w:b/>
                        </w:rPr>
                      </w:pPr>
                    </w:p>
                    <w:p w14:paraId="1562C85B" w14:textId="7A06D20B" w:rsidR="00EC3A78" w:rsidRPr="003216EB" w:rsidRDefault="00EC3A78" w:rsidP="00EE2922">
                      <w:pPr>
                        <w:jc w:val="center"/>
                        <w:rPr>
                          <w:b/>
                          <w:bCs/>
                          <w:sz w:val="28"/>
                          <w:szCs w:val="28"/>
                        </w:rPr>
                      </w:pPr>
                      <w:r>
                        <w:rPr>
                          <w:b/>
                          <w:bCs/>
                          <w:sz w:val="28"/>
                          <w:szCs w:val="28"/>
                        </w:rPr>
                        <w:t>Niveli IV</w:t>
                      </w:r>
                      <w:r w:rsidRPr="003216EB">
                        <w:rPr>
                          <w:b/>
                          <w:bCs/>
                          <w:sz w:val="28"/>
                          <w:szCs w:val="28"/>
                        </w:rPr>
                        <w:t xml:space="preserve"> në KSHK</w:t>
                      </w:r>
                      <w:r w:rsidRPr="003216EB">
                        <w:rPr>
                          <w:b/>
                          <w:bCs/>
                          <w:sz w:val="28"/>
                          <w:szCs w:val="28"/>
                          <w:vertAlign w:val="superscript"/>
                        </w:rPr>
                        <w:t>1</w:t>
                      </w:r>
                      <w:r>
                        <w:rPr>
                          <w:b/>
                          <w:bCs/>
                          <w:sz w:val="28"/>
                          <w:szCs w:val="28"/>
                        </w:rPr>
                        <w:t>, referuar nivelit IV</w:t>
                      </w:r>
                      <w:r w:rsidRPr="003216EB">
                        <w:rPr>
                          <w:b/>
                          <w:bCs/>
                          <w:sz w:val="28"/>
                          <w:szCs w:val="28"/>
                        </w:rPr>
                        <w:t xml:space="preserve"> në KEK</w:t>
                      </w:r>
                      <w:r w:rsidRPr="003216EB">
                        <w:rPr>
                          <w:b/>
                          <w:bCs/>
                          <w:sz w:val="28"/>
                          <w:szCs w:val="28"/>
                          <w:vertAlign w:val="superscript"/>
                        </w:rPr>
                        <w:t>2</w:t>
                      </w:r>
                    </w:p>
                    <w:p w14:paraId="09ACFAA4" w14:textId="016B786D" w:rsidR="00EC3A78" w:rsidRPr="003216EB" w:rsidRDefault="00EC3A78" w:rsidP="00EE2922">
                      <w:pPr>
                        <w:jc w:val="center"/>
                        <w:rPr>
                          <w:b/>
                          <w:bCs/>
                          <w:sz w:val="28"/>
                          <w:szCs w:val="32"/>
                        </w:rPr>
                      </w:pPr>
                    </w:p>
                    <w:p w14:paraId="557D0920" w14:textId="77777777" w:rsidR="00EC3A78" w:rsidRPr="003216EB" w:rsidRDefault="00EC3A78" w:rsidP="00EE2922">
                      <w:pPr>
                        <w:jc w:val="center"/>
                        <w:rPr>
                          <w:b/>
                          <w:bCs/>
                          <w:sz w:val="40"/>
                          <w:szCs w:val="40"/>
                        </w:rPr>
                      </w:pPr>
                    </w:p>
                    <w:p w14:paraId="38D3F1BC" w14:textId="1CE48572" w:rsidR="00EC3A78" w:rsidRPr="009A569A" w:rsidRDefault="00EC3A78" w:rsidP="00EE2922">
                      <w:pPr>
                        <w:jc w:val="center"/>
                        <w:rPr>
                          <w:b/>
                          <w:bCs/>
                          <w:sz w:val="32"/>
                          <w:szCs w:val="32"/>
                        </w:rPr>
                      </w:pPr>
                      <w:r w:rsidRPr="003216EB">
                        <w:rPr>
                          <w:b/>
                          <w:bCs/>
                          <w:sz w:val="32"/>
                          <w:szCs w:val="32"/>
                        </w:rPr>
                        <w:t>Kodi:</w:t>
                      </w:r>
                      <w:r w:rsidRPr="003216EB">
                        <w:rPr>
                          <w:b/>
                          <w:bCs/>
                          <w:color w:val="FF0000"/>
                          <w:sz w:val="32"/>
                          <w:szCs w:val="32"/>
                        </w:rPr>
                        <w:t xml:space="preserve"> </w:t>
                      </w:r>
                      <w:r w:rsidRPr="009A569A">
                        <w:rPr>
                          <w:b/>
                          <w:bCs/>
                          <w:sz w:val="32"/>
                          <w:szCs w:val="32"/>
                        </w:rPr>
                        <w:t>M/1-</w:t>
                      </w:r>
                      <w:r w:rsidR="009A569A" w:rsidRPr="009A569A">
                        <w:rPr>
                          <w:b/>
                          <w:bCs/>
                          <w:sz w:val="32"/>
                          <w:szCs w:val="32"/>
                        </w:rPr>
                        <w:t>I-</w:t>
                      </w:r>
                      <w:r w:rsidRPr="009A569A">
                        <w:rPr>
                          <w:b/>
                          <w:bCs/>
                          <w:sz w:val="32"/>
                          <w:szCs w:val="32"/>
                        </w:rPr>
                        <w:t>IV-26</w:t>
                      </w:r>
                    </w:p>
                    <w:p w14:paraId="35ED7C5C" w14:textId="77777777" w:rsidR="00EC3A78" w:rsidRPr="003216EB" w:rsidRDefault="00EC3A78" w:rsidP="00EE2922">
                      <w:pPr>
                        <w:rPr>
                          <w:b/>
                        </w:rPr>
                      </w:pPr>
                      <w:r w:rsidRPr="003216EB">
                        <w:rPr>
                          <w:b/>
                        </w:rPr>
                        <w:t xml:space="preserve">         </w:t>
                      </w:r>
                    </w:p>
                    <w:p w14:paraId="307235CE" w14:textId="77777777" w:rsidR="00EC3A78" w:rsidRPr="003216EB" w:rsidRDefault="00EC3A78" w:rsidP="000A3434">
                      <w:pPr>
                        <w:jc w:val="center"/>
                        <w:rPr>
                          <w:sz w:val="28"/>
                          <w:szCs w:val="28"/>
                        </w:rPr>
                      </w:pPr>
                    </w:p>
                    <w:p w14:paraId="712B9938" w14:textId="2FB8974C" w:rsidR="00EC3A78" w:rsidRDefault="00EC3A78" w:rsidP="000A3434">
                      <w:pPr>
                        <w:jc w:val="center"/>
                        <w:rPr>
                          <w:sz w:val="24"/>
                          <w:szCs w:val="28"/>
                        </w:rPr>
                      </w:pPr>
                      <w:r w:rsidRPr="003216EB">
                        <w:rPr>
                          <w:sz w:val="24"/>
                          <w:szCs w:val="28"/>
                        </w:rPr>
                        <w:t>(</w:t>
                      </w:r>
                    </w:p>
                    <w:p w14:paraId="71A944DF" w14:textId="77777777" w:rsidR="00E33125" w:rsidRDefault="00E33125" w:rsidP="000A3434">
                      <w:pPr>
                        <w:jc w:val="center"/>
                        <w:rPr>
                          <w:sz w:val="24"/>
                          <w:szCs w:val="28"/>
                        </w:rPr>
                      </w:pPr>
                    </w:p>
                    <w:p w14:paraId="50756CB9" w14:textId="77777777" w:rsidR="00E33125" w:rsidRPr="003216EB" w:rsidRDefault="00E33125" w:rsidP="000A3434">
                      <w:pPr>
                        <w:jc w:val="center"/>
                        <w:rPr>
                          <w:sz w:val="24"/>
                          <w:szCs w:val="28"/>
                        </w:rPr>
                      </w:pPr>
                    </w:p>
                    <w:p w14:paraId="58626A5A" w14:textId="77777777" w:rsidR="00EC3A78" w:rsidRPr="003216EB" w:rsidRDefault="00EC3A78" w:rsidP="00EE2922">
                      <w:pPr>
                        <w:rPr>
                          <w:sz w:val="28"/>
                          <w:szCs w:val="28"/>
                        </w:rPr>
                      </w:pPr>
                    </w:p>
                    <w:p w14:paraId="18169B3E" w14:textId="1DD44C00" w:rsidR="00EC3A78" w:rsidRDefault="00EC3A78" w:rsidP="00EE2922">
                      <w:r w:rsidRPr="003216EB">
                        <w:t xml:space="preserve">                </w:t>
                      </w:r>
                    </w:p>
                    <w:p w14:paraId="34ACFE4C" w14:textId="77777777" w:rsidR="00EC3A78" w:rsidRPr="003216EB" w:rsidRDefault="00EC3A78" w:rsidP="00EE2922"/>
                    <w:p w14:paraId="2520D5E9" w14:textId="77777777" w:rsidR="00EC3A78" w:rsidRDefault="00EC3A78" w:rsidP="00EE2922"/>
                    <w:p w14:paraId="4ABB305E" w14:textId="77777777" w:rsidR="00EC3A78" w:rsidRPr="003216EB" w:rsidRDefault="00EC3A78" w:rsidP="00EE2922"/>
                    <w:p w14:paraId="77BB0A22" w14:textId="77777777" w:rsidR="00EC3A78" w:rsidRPr="003216EB" w:rsidRDefault="00EC3A78" w:rsidP="00EE2922">
                      <w:pPr>
                        <w:rPr>
                          <w:sz w:val="18"/>
                          <w:szCs w:val="18"/>
                        </w:rPr>
                      </w:pPr>
                      <w:r w:rsidRPr="003216EB">
                        <w:rPr>
                          <w:sz w:val="18"/>
                          <w:szCs w:val="18"/>
                        </w:rPr>
                        <w:t>1.Korniza Shqiptare e Kualifikimeve</w:t>
                      </w:r>
                    </w:p>
                    <w:p w14:paraId="5D80A6EC" w14:textId="77777777" w:rsidR="00EC3A78" w:rsidRPr="003216EB" w:rsidRDefault="00EC3A78" w:rsidP="00EE2922">
                      <w:pPr>
                        <w:rPr>
                          <w:sz w:val="18"/>
                          <w:szCs w:val="18"/>
                        </w:rPr>
                      </w:pPr>
                      <w:r w:rsidRPr="003216EB">
                        <w:rPr>
                          <w:sz w:val="18"/>
                          <w:szCs w:val="18"/>
                        </w:rPr>
                        <w:t>2.Korniza Evropiane e Kualifikimeve</w:t>
                      </w:r>
                    </w:p>
                    <w:p w14:paraId="6BA46E2B" w14:textId="77777777" w:rsidR="00EC3A78" w:rsidRDefault="00EC3A78" w:rsidP="00EE2922">
                      <w:pPr>
                        <w:jc w:val="center"/>
                      </w:pPr>
                    </w:p>
                    <w:p w14:paraId="2768DE4A" w14:textId="77777777" w:rsidR="00EC3A78" w:rsidRDefault="00EC3A78" w:rsidP="00EE2922">
                      <w:pPr>
                        <w:jc w:val="center"/>
                      </w:pPr>
                    </w:p>
                    <w:p w14:paraId="22FF5FCF" w14:textId="77777777" w:rsidR="00EC3A78" w:rsidRDefault="00EC3A78" w:rsidP="00EE2922">
                      <w:pPr>
                        <w:jc w:val="center"/>
                      </w:pPr>
                    </w:p>
                    <w:p w14:paraId="34A62524" w14:textId="3883C976" w:rsidR="00EC3A78" w:rsidRPr="003216EB" w:rsidRDefault="00EC3A78" w:rsidP="00EE2922">
                      <w:pPr>
                        <w:jc w:val="center"/>
                        <w:rPr>
                          <w:b/>
                          <w:color w:val="FF0000"/>
                          <w:sz w:val="28"/>
                          <w:szCs w:val="28"/>
                        </w:rPr>
                      </w:pPr>
                      <w:r w:rsidRPr="003216EB">
                        <w:rPr>
                          <w:b/>
                          <w:sz w:val="28"/>
                          <w:szCs w:val="28"/>
                        </w:rPr>
                        <w:t>Tiranë, 2026</w:t>
                      </w:r>
                    </w:p>
                    <w:p w14:paraId="64EBA427" w14:textId="77777777" w:rsidR="00EC3A78" w:rsidRPr="003216EB" w:rsidRDefault="00EC3A78" w:rsidP="00EE2922">
                      <w:pPr>
                        <w:jc w:val="center"/>
                        <w:rPr>
                          <w:b/>
                          <w:color w:val="FF0000"/>
                          <w:sz w:val="28"/>
                          <w:szCs w:val="28"/>
                        </w:rPr>
                      </w:pPr>
                    </w:p>
                    <w:p w14:paraId="3F055059" w14:textId="77777777" w:rsidR="00EC3A78" w:rsidRPr="003216EB" w:rsidRDefault="00EC3A78" w:rsidP="00EE2922">
                      <w:pPr>
                        <w:jc w:val="center"/>
                        <w:rPr>
                          <w:b/>
                          <w:sz w:val="28"/>
                          <w:szCs w:val="28"/>
                        </w:rPr>
                      </w:pPr>
                    </w:p>
                    <w:p w14:paraId="49E83A8D" w14:textId="77777777" w:rsidR="00EC3A78" w:rsidRPr="003216EB" w:rsidRDefault="00EC3A78" w:rsidP="00EE2922"/>
                  </w:txbxContent>
                </v:textbox>
              </v:shape>
            </w:pict>
          </mc:Fallback>
        </mc:AlternateContent>
      </w:r>
    </w:p>
    <w:p w14:paraId="64A13507" w14:textId="15E03DD1" w:rsidR="00F4369A" w:rsidRPr="00A57361" w:rsidRDefault="00F4369A" w:rsidP="00341FAF">
      <w:pPr>
        <w:tabs>
          <w:tab w:val="left" w:pos="360"/>
        </w:tabs>
        <w:rPr>
          <w:b/>
          <w:sz w:val="28"/>
          <w:szCs w:val="28"/>
        </w:rPr>
      </w:pPr>
    </w:p>
    <w:p w14:paraId="42C2659F" w14:textId="6CCBEE5A" w:rsidR="00EE2922" w:rsidRPr="00A57361" w:rsidRDefault="00EE2922" w:rsidP="00EE2922">
      <w:pPr>
        <w:rPr>
          <w:b/>
          <w:bCs/>
          <w:sz w:val="28"/>
          <w:szCs w:val="28"/>
        </w:rPr>
      </w:pPr>
    </w:p>
    <w:p w14:paraId="177C31F3" w14:textId="77777777" w:rsidR="00F4369A" w:rsidRPr="00A57361" w:rsidRDefault="00F4369A" w:rsidP="00341FAF">
      <w:pPr>
        <w:tabs>
          <w:tab w:val="left" w:pos="360"/>
        </w:tabs>
        <w:rPr>
          <w:b/>
          <w:sz w:val="28"/>
          <w:szCs w:val="28"/>
        </w:rPr>
      </w:pPr>
    </w:p>
    <w:p w14:paraId="7D0634C3" w14:textId="77777777" w:rsidR="00EE2922" w:rsidRPr="00A57361" w:rsidRDefault="00EE2922">
      <w:pPr>
        <w:overflowPunct/>
        <w:autoSpaceDE/>
        <w:autoSpaceDN/>
        <w:adjustRightInd/>
        <w:textAlignment w:val="auto"/>
        <w:rPr>
          <w:b/>
          <w:sz w:val="28"/>
          <w:szCs w:val="28"/>
        </w:rPr>
      </w:pPr>
      <w:r w:rsidRPr="00A57361">
        <w:rPr>
          <w:b/>
          <w:sz w:val="28"/>
          <w:szCs w:val="28"/>
        </w:rPr>
        <w:br w:type="page"/>
      </w:r>
    </w:p>
    <w:p w14:paraId="1294FA0B" w14:textId="4B6BAE30" w:rsidR="00541A21" w:rsidRPr="00A57361" w:rsidRDefault="00541A21" w:rsidP="00341FAF">
      <w:pPr>
        <w:tabs>
          <w:tab w:val="left" w:pos="360"/>
        </w:tabs>
        <w:rPr>
          <w:b/>
          <w:sz w:val="28"/>
          <w:szCs w:val="28"/>
        </w:rPr>
      </w:pPr>
      <w:r w:rsidRPr="00A57361">
        <w:rPr>
          <w:b/>
          <w:sz w:val="28"/>
          <w:szCs w:val="28"/>
        </w:rPr>
        <w:lastRenderedPageBreak/>
        <w:t>Përmbajtja</w:t>
      </w:r>
    </w:p>
    <w:p w14:paraId="78492566" w14:textId="77777777" w:rsidR="00332B44" w:rsidRPr="00A57361" w:rsidRDefault="00332B44" w:rsidP="00341FAF">
      <w:pPr>
        <w:tabs>
          <w:tab w:val="num" w:pos="1080"/>
        </w:tabs>
        <w:jc w:val="both"/>
        <w:rPr>
          <w:b/>
          <w:sz w:val="24"/>
        </w:rPr>
      </w:pPr>
    </w:p>
    <w:p w14:paraId="345F82CF" w14:textId="4BA11009" w:rsidR="00332B44" w:rsidRPr="00A57361" w:rsidRDefault="00105BED" w:rsidP="00F224B7">
      <w:pPr>
        <w:tabs>
          <w:tab w:val="num" w:pos="270"/>
          <w:tab w:val="left" w:pos="360"/>
        </w:tabs>
        <w:ind w:left="270" w:hanging="270"/>
        <w:jc w:val="both"/>
        <w:rPr>
          <w:bCs/>
          <w:sz w:val="24"/>
          <w:szCs w:val="24"/>
        </w:rPr>
      </w:pPr>
      <w:r w:rsidRPr="00A57361">
        <w:rPr>
          <w:b/>
          <w:sz w:val="24"/>
        </w:rPr>
        <w:t xml:space="preserve">I. </w:t>
      </w:r>
      <w:r w:rsidR="00541A21" w:rsidRPr="00A57361">
        <w:rPr>
          <w:b/>
          <w:sz w:val="24"/>
        </w:rPr>
        <w:t xml:space="preserve">Qëllimet </w:t>
      </w:r>
      <w:r w:rsidR="002C39D0" w:rsidRPr="00A57361">
        <w:rPr>
          <w:b/>
          <w:sz w:val="24"/>
        </w:rPr>
        <w:t xml:space="preserve">e </w:t>
      </w:r>
      <w:r w:rsidR="001D06E4" w:rsidRPr="00A57361">
        <w:rPr>
          <w:b/>
          <w:sz w:val="24"/>
        </w:rPr>
        <w:t>arsimit profesional në kualifikimin</w:t>
      </w:r>
      <w:r w:rsidR="002C39D0" w:rsidRPr="00A57361">
        <w:rPr>
          <w:b/>
          <w:sz w:val="24"/>
        </w:rPr>
        <w:t xml:space="preserve"> profesional </w:t>
      </w:r>
      <w:r w:rsidR="009A0805" w:rsidRPr="00A57361">
        <w:rPr>
          <w:b/>
          <w:sz w:val="24"/>
          <w:szCs w:val="28"/>
        </w:rPr>
        <w:t>“</w:t>
      </w:r>
      <w:r w:rsidR="006A74AF" w:rsidRPr="00A57361">
        <w:rPr>
          <w:b/>
          <w:sz w:val="24"/>
          <w:szCs w:val="28"/>
        </w:rPr>
        <w:t>Riparime dhe mirëmbajtje automjetesh</w:t>
      </w:r>
      <w:r w:rsidR="009A0805" w:rsidRPr="00A57361">
        <w:rPr>
          <w:b/>
          <w:sz w:val="24"/>
          <w:szCs w:val="28"/>
        </w:rPr>
        <w:t>”</w:t>
      </w:r>
      <w:r w:rsidR="009A0805" w:rsidRPr="00A57361">
        <w:rPr>
          <w:b/>
          <w:bCs/>
          <w:sz w:val="24"/>
          <w:szCs w:val="24"/>
        </w:rPr>
        <w:t xml:space="preserve"> arsim i dyfishtë, </w:t>
      </w:r>
      <w:r w:rsidR="006A74AF" w:rsidRPr="00A57361">
        <w:rPr>
          <w:b/>
          <w:bCs/>
          <w:sz w:val="24"/>
          <w:szCs w:val="24"/>
        </w:rPr>
        <w:t>niveli IV në KSHK, referuar nivelit IV në KEK</w:t>
      </w:r>
    </w:p>
    <w:p w14:paraId="15828173" w14:textId="77777777" w:rsidR="009A0805" w:rsidRPr="00A57361" w:rsidRDefault="009A0805" w:rsidP="00F224B7">
      <w:pPr>
        <w:tabs>
          <w:tab w:val="num" w:pos="270"/>
          <w:tab w:val="left" w:pos="360"/>
        </w:tabs>
        <w:ind w:left="270" w:hanging="270"/>
        <w:jc w:val="both"/>
        <w:rPr>
          <w:b/>
          <w:sz w:val="24"/>
        </w:rPr>
      </w:pPr>
    </w:p>
    <w:p w14:paraId="20EE6BDC" w14:textId="4339B00E" w:rsidR="009A0805" w:rsidRPr="00A57361" w:rsidRDefault="00332B44" w:rsidP="00F224B7">
      <w:pPr>
        <w:tabs>
          <w:tab w:val="num" w:pos="1080"/>
        </w:tabs>
        <w:ind w:left="360" w:hanging="360"/>
        <w:jc w:val="both"/>
        <w:rPr>
          <w:bCs/>
          <w:iCs/>
          <w:sz w:val="24"/>
        </w:rPr>
      </w:pPr>
      <w:r w:rsidRPr="00A57361">
        <w:rPr>
          <w:b/>
          <w:sz w:val="24"/>
        </w:rPr>
        <w:t xml:space="preserve">II. </w:t>
      </w:r>
      <w:r w:rsidR="00541A21" w:rsidRPr="00A57361">
        <w:rPr>
          <w:b/>
          <w:sz w:val="24"/>
        </w:rPr>
        <w:t xml:space="preserve">Profili profesional i nxënësve në përfundim të </w:t>
      </w:r>
      <w:r w:rsidR="002C39D0" w:rsidRPr="00A57361">
        <w:rPr>
          <w:b/>
          <w:sz w:val="24"/>
        </w:rPr>
        <w:t>kualifikimit</w:t>
      </w:r>
      <w:r w:rsidR="00541A21" w:rsidRPr="00A57361">
        <w:rPr>
          <w:b/>
          <w:sz w:val="24"/>
        </w:rPr>
        <w:t xml:space="preserve"> profesional </w:t>
      </w:r>
      <w:r w:rsidR="009A0805" w:rsidRPr="00A57361">
        <w:rPr>
          <w:b/>
          <w:sz w:val="24"/>
          <w:szCs w:val="28"/>
        </w:rPr>
        <w:t>“</w:t>
      </w:r>
      <w:r w:rsidR="006A74AF" w:rsidRPr="00A57361">
        <w:rPr>
          <w:b/>
          <w:sz w:val="24"/>
          <w:szCs w:val="28"/>
        </w:rPr>
        <w:t>Riparime dhe mirëmbajtje automjetesh</w:t>
      </w:r>
      <w:r w:rsidR="009A0805" w:rsidRPr="00A57361">
        <w:rPr>
          <w:b/>
          <w:sz w:val="24"/>
          <w:szCs w:val="28"/>
        </w:rPr>
        <w:t>”</w:t>
      </w:r>
      <w:r w:rsidR="009A0805" w:rsidRPr="00A57361">
        <w:rPr>
          <w:b/>
          <w:bCs/>
          <w:sz w:val="24"/>
          <w:szCs w:val="24"/>
        </w:rPr>
        <w:t xml:space="preserve"> arsim i dyfishtë, </w:t>
      </w:r>
      <w:r w:rsidR="006A74AF" w:rsidRPr="00A57361">
        <w:rPr>
          <w:b/>
          <w:bCs/>
          <w:sz w:val="24"/>
          <w:szCs w:val="24"/>
        </w:rPr>
        <w:t>niveli IV në KSHK, referuar nivelit IV në KEK</w:t>
      </w:r>
      <w:r w:rsidR="009A0805" w:rsidRPr="00A57361">
        <w:rPr>
          <w:bCs/>
          <w:iCs/>
          <w:sz w:val="24"/>
        </w:rPr>
        <w:t xml:space="preserve"> </w:t>
      </w:r>
    </w:p>
    <w:p w14:paraId="77EFD518" w14:textId="77777777" w:rsidR="009A0805" w:rsidRPr="00A57361" w:rsidRDefault="009A0805" w:rsidP="00F224B7">
      <w:pPr>
        <w:tabs>
          <w:tab w:val="num" w:pos="1080"/>
        </w:tabs>
        <w:ind w:left="360" w:hanging="360"/>
        <w:jc w:val="both"/>
        <w:rPr>
          <w:bCs/>
          <w:iCs/>
          <w:sz w:val="24"/>
        </w:rPr>
      </w:pPr>
    </w:p>
    <w:p w14:paraId="6D66918D" w14:textId="6F3D788E" w:rsidR="00F224B7"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Kërkesat e pranimit të nxënësve në arsimin profesional, në </w:t>
      </w:r>
      <w:r w:rsidR="002C39D0" w:rsidRPr="00A57361">
        <w:rPr>
          <w:rFonts w:ascii="Times New Roman" w:hAnsi="Times New Roman"/>
          <w:bCs/>
          <w:iCs/>
          <w:sz w:val="24"/>
        </w:rPr>
        <w:t>kualifikimin profesional</w:t>
      </w:r>
      <w:r w:rsidR="00204F98" w:rsidRPr="00A57361">
        <w:rPr>
          <w:rFonts w:ascii="Times New Roman" w:hAnsi="Times New Roman"/>
          <w:bCs/>
          <w:iCs/>
          <w:sz w:val="24"/>
        </w:rPr>
        <w:t xml:space="preserve"> </w:t>
      </w:r>
      <w:r w:rsidR="009A080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9A0805" w:rsidRPr="00A57361">
        <w:rPr>
          <w:rFonts w:ascii="Times New Roman" w:hAnsi="Times New Roman"/>
          <w:bCs/>
          <w:iCs/>
          <w:sz w:val="24"/>
        </w:rPr>
        <w:t xml:space="preserve">” arsim i dyfishtë, </w:t>
      </w:r>
      <w:r w:rsidR="006A74AF" w:rsidRPr="00A57361">
        <w:rPr>
          <w:rFonts w:ascii="Times New Roman" w:hAnsi="Times New Roman"/>
          <w:bCs/>
          <w:iCs/>
          <w:sz w:val="24"/>
        </w:rPr>
        <w:t>niveli IV në KSHK, referuar nivelit IV në KEK</w:t>
      </w:r>
      <w:r w:rsidR="009A0805" w:rsidRPr="00A57361">
        <w:rPr>
          <w:rFonts w:ascii="Times New Roman" w:hAnsi="Times New Roman"/>
          <w:bCs/>
          <w:iCs/>
          <w:sz w:val="24"/>
        </w:rPr>
        <w:t xml:space="preserve">. </w:t>
      </w:r>
    </w:p>
    <w:p w14:paraId="5439E30E" w14:textId="4E0CB9D1" w:rsidR="00F224B7"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Kompetencat e përgjithshme kryesore të nxënësit në përfundim të arsimit profesional në </w:t>
      </w:r>
      <w:r w:rsidR="002C39D0" w:rsidRPr="00A57361">
        <w:rPr>
          <w:rFonts w:ascii="Times New Roman" w:hAnsi="Times New Roman"/>
          <w:bCs/>
          <w:iCs/>
          <w:sz w:val="24"/>
        </w:rPr>
        <w:t xml:space="preserve">kualifikimin profesional </w:t>
      </w:r>
      <w:r w:rsidR="001F019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1F0195" w:rsidRPr="00A57361">
        <w:rPr>
          <w:rFonts w:ascii="Times New Roman" w:hAnsi="Times New Roman"/>
          <w:bCs/>
          <w:iCs/>
          <w:sz w:val="24"/>
        </w:rPr>
        <w:t>”</w:t>
      </w:r>
      <w:r w:rsidR="009A0805" w:rsidRPr="00A57361">
        <w:rPr>
          <w:rFonts w:ascii="Times New Roman" w:hAnsi="Times New Roman"/>
          <w:bCs/>
          <w:iCs/>
          <w:sz w:val="24"/>
        </w:rPr>
        <w:t xml:space="preserve"> arsim i dyfishtë, </w:t>
      </w:r>
      <w:r w:rsidR="006A74AF" w:rsidRPr="00A57361">
        <w:rPr>
          <w:rFonts w:ascii="Times New Roman" w:hAnsi="Times New Roman"/>
          <w:bCs/>
          <w:iCs/>
          <w:sz w:val="24"/>
        </w:rPr>
        <w:t>niveli IV në KSHK, referuar nivelit IV në KEK</w:t>
      </w:r>
      <w:r w:rsidR="009A0805" w:rsidRPr="00A57361">
        <w:rPr>
          <w:rFonts w:ascii="Times New Roman" w:hAnsi="Times New Roman"/>
          <w:bCs/>
          <w:iCs/>
          <w:sz w:val="24"/>
        </w:rPr>
        <w:t>.</w:t>
      </w:r>
    </w:p>
    <w:p w14:paraId="2DE54352" w14:textId="3C552EF0" w:rsidR="00F224B7"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Kompetencat profesionale të nxënësit në përfundim të arsimit profesional në </w:t>
      </w:r>
      <w:r w:rsidR="002C39D0" w:rsidRPr="00A57361">
        <w:rPr>
          <w:rFonts w:ascii="Times New Roman" w:hAnsi="Times New Roman"/>
          <w:bCs/>
          <w:iCs/>
          <w:sz w:val="24"/>
        </w:rPr>
        <w:t>kualifikimin profesional</w:t>
      </w:r>
      <w:r w:rsidR="00204F98" w:rsidRPr="00A57361">
        <w:rPr>
          <w:rFonts w:ascii="Times New Roman" w:hAnsi="Times New Roman"/>
          <w:bCs/>
          <w:iCs/>
          <w:sz w:val="24"/>
        </w:rPr>
        <w:t xml:space="preserve"> </w:t>
      </w:r>
      <w:r w:rsidR="001F019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1F0195" w:rsidRPr="00A57361">
        <w:rPr>
          <w:rFonts w:ascii="Times New Roman" w:hAnsi="Times New Roman"/>
          <w:bCs/>
          <w:iCs/>
          <w:sz w:val="24"/>
        </w:rPr>
        <w:t xml:space="preserve">” </w:t>
      </w:r>
      <w:r w:rsidR="009A0805" w:rsidRPr="00A57361">
        <w:rPr>
          <w:rFonts w:ascii="Times New Roman" w:hAnsi="Times New Roman"/>
          <w:bCs/>
          <w:iCs/>
          <w:sz w:val="24"/>
        </w:rPr>
        <w:t xml:space="preserve">arsim i dyfishtë, </w:t>
      </w:r>
      <w:r w:rsidR="006A74AF" w:rsidRPr="00A57361">
        <w:rPr>
          <w:rFonts w:ascii="Times New Roman" w:hAnsi="Times New Roman"/>
          <w:bCs/>
          <w:iCs/>
          <w:sz w:val="24"/>
        </w:rPr>
        <w:t>niveli IV në KSHK, referuar nivelit IV në KEK</w:t>
      </w:r>
      <w:r w:rsidR="009A0805" w:rsidRPr="00A57361">
        <w:rPr>
          <w:rFonts w:ascii="Times New Roman" w:hAnsi="Times New Roman"/>
          <w:bCs/>
          <w:iCs/>
          <w:sz w:val="24"/>
        </w:rPr>
        <w:t>.</w:t>
      </w:r>
    </w:p>
    <w:p w14:paraId="724BA177" w14:textId="4B11F278" w:rsidR="00541A21"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Mundësitë e punësimit dhe të arsimimit të mëtejshëm në përfundim të arsimit </w:t>
      </w:r>
      <w:r w:rsidR="002C39D0" w:rsidRPr="00A57361">
        <w:rPr>
          <w:rFonts w:ascii="Times New Roman" w:hAnsi="Times New Roman"/>
          <w:bCs/>
          <w:iCs/>
          <w:sz w:val="24"/>
        </w:rPr>
        <w:t xml:space="preserve">në kualifikimin </w:t>
      </w:r>
      <w:r w:rsidRPr="00A57361">
        <w:rPr>
          <w:rFonts w:ascii="Times New Roman" w:hAnsi="Times New Roman"/>
          <w:bCs/>
          <w:iCs/>
          <w:sz w:val="24"/>
        </w:rPr>
        <w:t xml:space="preserve">profesional </w:t>
      </w:r>
      <w:r w:rsidR="001F019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1F0195" w:rsidRPr="00A57361">
        <w:rPr>
          <w:rFonts w:ascii="Times New Roman" w:hAnsi="Times New Roman"/>
          <w:bCs/>
          <w:iCs/>
          <w:sz w:val="24"/>
        </w:rPr>
        <w:t>”</w:t>
      </w:r>
      <w:r w:rsidR="009A0805" w:rsidRPr="00A57361">
        <w:rPr>
          <w:rFonts w:ascii="Times New Roman" w:hAnsi="Times New Roman"/>
          <w:bCs/>
          <w:iCs/>
          <w:sz w:val="24"/>
        </w:rPr>
        <w:t xml:space="preserve"> arsim i dyfishtë, </w:t>
      </w:r>
      <w:r w:rsidR="006A74AF" w:rsidRPr="00A57361">
        <w:rPr>
          <w:rFonts w:ascii="Times New Roman" w:hAnsi="Times New Roman"/>
          <w:bCs/>
          <w:iCs/>
          <w:sz w:val="24"/>
        </w:rPr>
        <w:t>niveli IV në KSHK, referuar nivelit IV në KEK</w:t>
      </w:r>
    </w:p>
    <w:p w14:paraId="5A7E3E0D" w14:textId="77777777" w:rsidR="00827313" w:rsidRPr="00A57361" w:rsidRDefault="00827313" w:rsidP="00341FAF">
      <w:pPr>
        <w:pStyle w:val="BodyTextIndent2"/>
        <w:ind w:left="0" w:firstLine="0"/>
        <w:rPr>
          <w:bCs w:val="0"/>
          <w:szCs w:val="20"/>
        </w:rPr>
      </w:pPr>
    </w:p>
    <w:p w14:paraId="0EEB36F7" w14:textId="4662B248" w:rsidR="009A0805" w:rsidRPr="00A57361" w:rsidRDefault="00F224B7" w:rsidP="009A0805">
      <w:pPr>
        <w:tabs>
          <w:tab w:val="num" w:pos="1080"/>
        </w:tabs>
        <w:ind w:left="360" w:hanging="360"/>
        <w:jc w:val="both"/>
        <w:rPr>
          <w:b/>
          <w:sz w:val="24"/>
        </w:rPr>
      </w:pPr>
      <w:r w:rsidRPr="00A57361">
        <w:rPr>
          <w:b/>
          <w:sz w:val="24"/>
        </w:rPr>
        <w:t xml:space="preserve">III. </w:t>
      </w:r>
      <w:r w:rsidR="00541A21" w:rsidRPr="00A57361">
        <w:rPr>
          <w:b/>
          <w:sz w:val="24"/>
        </w:rPr>
        <w:t>Plani mësimor për</w:t>
      </w:r>
      <w:r w:rsidR="00A5134C">
        <w:rPr>
          <w:b/>
          <w:sz w:val="24"/>
        </w:rPr>
        <w:t xml:space="preserve"> </w:t>
      </w:r>
      <w:r w:rsidR="002C39D0" w:rsidRPr="00A57361">
        <w:rPr>
          <w:b/>
          <w:sz w:val="24"/>
        </w:rPr>
        <w:t>kualifikimin profesional</w:t>
      </w:r>
      <w:r w:rsidR="00204F98" w:rsidRPr="00A57361">
        <w:rPr>
          <w:b/>
          <w:sz w:val="24"/>
        </w:rPr>
        <w:t xml:space="preserve"> </w:t>
      </w:r>
      <w:r w:rsidR="001F0195" w:rsidRPr="00A57361">
        <w:rPr>
          <w:b/>
          <w:sz w:val="24"/>
          <w:szCs w:val="28"/>
        </w:rPr>
        <w:t>“</w:t>
      </w:r>
      <w:r w:rsidR="006A74AF" w:rsidRPr="00A57361">
        <w:rPr>
          <w:b/>
          <w:sz w:val="24"/>
          <w:szCs w:val="28"/>
        </w:rPr>
        <w:t>Riparime dhe mirëmbajtje automjetesh</w:t>
      </w:r>
      <w:r w:rsidR="001F0195" w:rsidRPr="00A57361">
        <w:rPr>
          <w:b/>
          <w:bCs/>
          <w:iCs/>
          <w:sz w:val="24"/>
        </w:rPr>
        <w:t>”</w:t>
      </w:r>
      <w:r w:rsidR="001F0195" w:rsidRPr="00A57361">
        <w:rPr>
          <w:bCs/>
          <w:iCs/>
          <w:sz w:val="24"/>
        </w:rPr>
        <w:t xml:space="preserve"> </w:t>
      </w:r>
      <w:r w:rsidR="009A0805" w:rsidRPr="00A57361">
        <w:rPr>
          <w:b/>
          <w:sz w:val="24"/>
        </w:rPr>
        <w:t xml:space="preserve">arsim i dyfishtë, </w:t>
      </w:r>
      <w:r w:rsidR="006A74AF" w:rsidRPr="00A57361">
        <w:rPr>
          <w:b/>
          <w:sz w:val="24"/>
        </w:rPr>
        <w:t>niveli IV në KSHK, referuar nivelit IV në KEK</w:t>
      </w:r>
      <w:r w:rsidR="009A0805" w:rsidRPr="00A57361">
        <w:rPr>
          <w:b/>
          <w:sz w:val="24"/>
        </w:rPr>
        <w:t xml:space="preserve"> </w:t>
      </w:r>
    </w:p>
    <w:p w14:paraId="26E296A3" w14:textId="63DF7728" w:rsidR="00332B44" w:rsidRPr="00A57361" w:rsidRDefault="00332B44" w:rsidP="009A0805">
      <w:pPr>
        <w:tabs>
          <w:tab w:val="num" w:pos="1080"/>
        </w:tabs>
        <w:ind w:left="360" w:hanging="360"/>
        <w:jc w:val="both"/>
      </w:pPr>
    </w:p>
    <w:p w14:paraId="5DB9C281" w14:textId="75E28D18" w:rsidR="00541A21" w:rsidRPr="00A57361" w:rsidRDefault="00332B44" w:rsidP="00341FAF">
      <w:pPr>
        <w:pStyle w:val="BodyTextIndent2"/>
        <w:tabs>
          <w:tab w:val="num" w:pos="1080"/>
        </w:tabs>
      </w:pPr>
      <w:r w:rsidRPr="00A57361">
        <w:t xml:space="preserve">IV.  </w:t>
      </w:r>
      <w:r w:rsidR="00507FA5" w:rsidRPr="00A57361">
        <w:t>Udhëzime për planin mësimor</w:t>
      </w:r>
    </w:p>
    <w:p w14:paraId="3A67C028" w14:textId="77777777" w:rsidR="00332B44" w:rsidRPr="00A57361" w:rsidRDefault="00332B44" w:rsidP="00341FAF">
      <w:pPr>
        <w:pStyle w:val="BodyTextIndent2"/>
        <w:tabs>
          <w:tab w:val="num" w:pos="1080"/>
        </w:tabs>
      </w:pPr>
    </w:p>
    <w:p w14:paraId="39438A96" w14:textId="6A3722B0" w:rsidR="00541A21" w:rsidRPr="00A57361" w:rsidRDefault="00332B44" w:rsidP="00341FAF">
      <w:pPr>
        <w:pStyle w:val="BodyTextIndent2"/>
        <w:tabs>
          <w:tab w:val="num" w:pos="1080"/>
        </w:tabs>
      </w:pPr>
      <w:r w:rsidRPr="00A57361">
        <w:t xml:space="preserve">V.  </w:t>
      </w:r>
      <w:r w:rsidR="00507FA5" w:rsidRPr="00A57361">
        <w:t>Udhëzime për procesin mësimor</w:t>
      </w:r>
    </w:p>
    <w:p w14:paraId="6F285DFA" w14:textId="77777777" w:rsidR="00332B44" w:rsidRPr="00A57361" w:rsidRDefault="00332B44" w:rsidP="00341FAF">
      <w:pPr>
        <w:pStyle w:val="Heading4"/>
        <w:tabs>
          <w:tab w:val="num" w:pos="1080"/>
        </w:tabs>
      </w:pPr>
    </w:p>
    <w:p w14:paraId="7AAA3694" w14:textId="4424155E" w:rsidR="00541A21" w:rsidRPr="00A57361" w:rsidRDefault="00332B44" w:rsidP="00341FAF">
      <w:pPr>
        <w:pStyle w:val="Heading4"/>
        <w:tabs>
          <w:tab w:val="num" w:pos="1080"/>
        </w:tabs>
      </w:pPr>
      <w:r w:rsidRPr="00A57361">
        <w:t xml:space="preserve">VI.  </w:t>
      </w:r>
      <w:r w:rsidR="00541A21" w:rsidRPr="00A57361">
        <w:t>Udhëzime për vlerësimin dhe provim</w:t>
      </w:r>
      <w:r w:rsidR="00507FA5" w:rsidRPr="00A57361">
        <w:t>et</w:t>
      </w:r>
    </w:p>
    <w:p w14:paraId="6EFCC838" w14:textId="77777777" w:rsidR="00332B44" w:rsidRPr="00A57361" w:rsidRDefault="00332B44" w:rsidP="008F430B">
      <w:pPr>
        <w:tabs>
          <w:tab w:val="num" w:pos="1080"/>
        </w:tabs>
        <w:ind w:left="360" w:hanging="360"/>
        <w:jc w:val="both"/>
        <w:rPr>
          <w:b/>
          <w:sz w:val="24"/>
        </w:rPr>
      </w:pPr>
    </w:p>
    <w:p w14:paraId="25B5ADA0" w14:textId="77777777" w:rsidR="008F430B" w:rsidRPr="00A57361" w:rsidRDefault="00332B44" w:rsidP="008F430B">
      <w:pPr>
        <w:tabs>
          <w:tab w:val="num" w:pos="1080"/>
        </w:tabs>
        <w:ind w:left="360" w:hanging="360"/>
        <w:jc w:val="both"/>
        <w:rPr>
          <w:b/>
          <w:sz w:val="24"/>
        </w:rPr>
      </w:pPr>
      <w:r w:rsidRPr="00A57361">
        <w:rPr>
          <w:b/>
          <w:sz w:val="24"/>
        </w:rPr>
        <w:t xml:space="preserve">VII. </w:t>
      </w:r>
      <w:r w:rsidR="00541A21" w:rsidRPr="00A57361">
        <w:rPr>
          <w:b/>
          <w:sz w:val="24"/>
        </w:rPr>
        <w:t xml:space="preserve">Të dhëna për certifikatën që fitohet në përfundim të arsimit </w:t>
      </w:r>
      <w:r w:rsidR="002C39D0" w:rsidRPr="00A57361">
        <w:rPr>
          <w:b/>
          <w:sz w:val="24"/>
        </w:rPr>
        <w:t xml:space="preserve">në kualifikimin </w:t>
      </w:r>
      <w:r w:rsidR="008F430B" w:rsidRPr="00A57361">
        <w:rPr>
          <w:b/>
          <w:sz w:val="24"/>
        </w:rPr>
        <w:t xml:space="preserve">profesional  </w:t>
      </w:r>
    </w:p>
    <w:p w14:paraId="70A857C0" w14:textId="0F248707" w:rsidR="009A0805" w:rsidRPr="00A57361" w:rsidRDefault="001F0195" w:rsidP="00A06217">
      <w:pPr>
        <w:tabs>
          <w:tab w:val="num" w:pos="1080"/>
        </w:tabs>
        <w:ind w:left="360" w:hanging="360"/>
        <w:jc w:val="both"/>
        <w:rPr>
          <w:b/>
          <w:sz w:val="24"/>
          <w:szCs w:val="24"/>
        </w:rPr>
      </w:pPr>
      <w:r w:rsidRPr="00A57361">
        <w:rPr>
          <w:b/>
          <w:sz w:val="24"/>
          <w:szCs w:val="28"/>
        </w:rPr>
        <w:t xml:space="preserve">       “</w:t>
      </w:r>
      <w:r w:rsidR="00A06217">
        <w:rPr>
          <w:b/>
          <w:sz w:val="24"/>
          <w:szCs w:val="28"/>
        </w:rPr>
        <w:t>Riparime dhe mirëmbajtje automjetesh</w:t>
      </w:r>
      <w:r w:rsidRPr="00A57361">
        <w:rPr>
          <w:b/>
          <w:bCs/>
          <w:iCs/>
          <w:sz w:val="24"/>
        </w:rPr>
        <w:t>”</w:t>
      </w:r>
      <w:r w:rsidRPr="00A57361">
        <w:rPr>
          <w:bCs/>
          <w:iCs/>
          <w:sz w:val="24"/>
        </w:rPr>
        <w:t xml:space="preserve"> </w:t>
      </w:r>
      <w:r w:rsidR="009A0805" w:rsidRPr="00A57361">
        <w:rPr>
          <w:b/>
          <w:sz w:val="24"/>
        </w:rPr>
        <w:t>arsim</w:t>
      </w:r>
      <w:r w:rsidR="009A0805" w:rsidRPr="00A57361">
        <w:rPr>
          <w:b/>
          <w:bCs/>
          <w:sz w:val="24"/>
          <w:szCs w:val="24"/>
        </w:rPr>
        <w:t xml:space="preserve"> i dyfishtë, </w:t>
      </w:r>
      <w:r w:rsidR="006A74AF" w:rsidRPr="00A57361">
        <w:rPr>
          <w:b/>
          <w:bCs/>
          <w:sz w:val="24"/>
          <w:szCs w:val="24"/>
        </w:rPr>
        <w:t>niveli IV në KSHK, referuar nivelit IV në KEK</w:t>
      </w:r>
      <w:r w:rsidR="009A0805" w:rsidRPr="00A57361">
        <w:rPr>
          <w:bCs/>
          <w:iCs/>
          <w:sz w:val="24"/>
        </w:rPr>
        <w:t xml:space="preserve"> </w:t>
      </w:r>
    </w:p>
    <w:p w14:paraId="07409725" w14:textId="77777777" w:rsidR="00541A21" w:rsidRPr="00A57361" w:rsidRDefault="00541A21" w:rsidP="008F430B">
      <w:pPr>
        <w:tabs>
          <w:tab w:val="num" w:pos="1080"/>
        </w:tabs>
        <w:ind w:left="360" w:hanging="360"/>
        <w:jc w:val="both"/>
        <w:rPr>
          <w:b/>
          <w:sz w:val="24"/>
        </w:rPr>
      </w:pPr>
    </w:p>
    <w:p w14:paraId="48F15F58" w14:textId="77777777" w:rsidR="008F430B" w:rsidRPr="00A57361" w:rsidRDefault="00332B44" w:rsidP="008F430B">
      <w:pPr>
        <w:tabs>
          <w:tab w:val="num" w:pos="1080"/>
        </w:tabs>
        <w:ind w:left="360" w:hanging="360"/>
        <w:jc w:val="both"/>
        <w:rPr>
          <w:b/>
          <w:sz w:val="24"/>
        </w:rPr>
      </w:pPr>
      <w:r w:rsidRPr="00A57361">
        <w:rPr>
          <w:b/>
          <w:sz w:val="24"/>
        </w:rPr>
        <w:t xml:space="preserve">VIII. </w:t>
      </w:r>
      <w:r w:rsidR="00541A21" w:rsidRPr="00A57361">
        <w:rPr>
          <w:b/>
          <w:sz w:val="24"/>
        </w:rPr>
        <w:t xml:space="preserve">Programet e </w:t>
      </w:r>
      <w:r w:rsidR="008F430B" w:rsidRPr="00A57361">
        <w:rPr>
          <w:b/>
          <w:sz w:val="24"/>
        </w:rPr>
        <w:t xml:space="preserve">lëndëve profesionale dhe </w:t>
      </w:r>
      <w:proofErr w:type="spellStart"/>
      <w:r w:rsidR="008F430B" w:rsidRPr="00A57361">
        <w:rPr>
          <w:b/>
          <w:sz w:val="24"/>
        </w:rPr>
        <w:t>pёrshkruesit</w:t>
      </w:r>
      <w:proofErr w:type="spellEnd"/>
      <w:r w:rsidR="008F430B" w:rsidRPr="00A57361">
        <w:rPr>
          <w:b/>
          <w:sz w:val="24"/>
        </w:rPr>
        <w:t xml:space="preserve"> e moduleve profesionale </w:t>
      </w:r>
      <w:proofErr w:type="spellStart"/>
      <w:r w:rsidR="008F430B" w:rsidRPr="00A57361">
        <w:rPr>
          <w:b/>
          <w:sz w:val="24"/>
        </w:rPr>
        <w:t>tё</w:t>
      </w:r>
      <w:proofErr w:type="spellEnd"/>
      <w:r w:rsidR="008F430B" w:rsidRPr="00A57361">
        <w:rPr>
          <w:b/>
          <w:sz w:val="24"/>
        </w:rPr>
        <w:t xml:space="preserve"> zbatuara </w:t>
      </w:r>
    </w:p>
    <w:p w14:paraId="53F325AE" w14:textId="01513F8B" w:rsidR="00827313" w:rsidRPr="00A57361" w:rsidRDefault="008F430B" w:rsidP="008F430B">
      <w:pPr>
        <w:tabs>
          <w:tab w:val="num" w:pos="1080"/>
        </w:tabs>
        <w:ind w:left="360" w:hanging="360"/>
        <w:jc w:val="both"/>
        <w:rPr>
          <w:b/>
          <w:sz w:val="24"/>
        </w:rPr>
      </w:pPr>
      <w:r w:rsidRPr="00A57361">
        <w:rPr>
          <w:b/>
          <w:sz w:val="24"/>
        </w:rPr>
        <w:t xml:space="preserve">          </w:t>
      </w:r>
      <w:proofErr w:type="spellStart"/>
      <w:r w:rsidRPr="00A57361">
        <w:rPr>
          <w:b/>
          <w:sz w:val="24"/>
        </w:rPr>
        <w:t>nё</w:t>
      </w:r>
      <w:proofErr w:type="spellEnd"/>
      <w:r w:rsidRPr="00A57361">
        <w:rPr>
          <w:b/>
          <w:sz w:val="24"/>
        </w:rPr>
        <w:t xml:space="preserve"> </w:t>
      </w:r>
      <w:proofErr w:type="spellStart"/>
      <w:r w:rsidRPr="00A57361">
        <w:rPr>
          <w:b/>
          <w:sz w:val="24"/>
        </w:rPr>
        <w:t>shkollё</w:t>
      </w:r>
      <w:proofErr w:type="spellEnd"/>
    </w:p>
    <w:p w14:paraId="31F969BD" w14:textId="77777777" w:rsidR="00332B44" w:rsidRPr="00A57361" w:rsidRDefault="00332B44" w:rsidP="00341FAF">
      <w:pPr>
        <w:pStyle w:val="BodyTextIndent2"/>
        <w:tabs>
          <w:tab w:val="num" w:pos="1080"/>
        </w:tabs>
      </w:pPr>
    </w:p>
    <w:p w14:paraId="485A5638" w14:textId="272D4EDA" w:rsidR="00541A21" w:rsidRPr="00A57361" w:rsidRDefault="00332B44" w:rsidP="008F430B">
      <w:pPr>
        <w:tabs>
          <w:tab w:val="num" w:pos="1080"/>
        </w:tabs>
        <w:jc w:val="both"/>
        <w:rPr>
          <w:b/>
          <w:sz w:val="24"/>
          <w:szCs w:val="28"/>
        </w:rPr>
      </w:pPr>
      <w:r w:rsidRPr="00A57361">
        <w:rPr>
          <w:b/>
          <w:sz w:val="24"/>
          <w:szCs w:val="28"/>
        </w:rPr>
        <w:t xml:space="preserve">IX.  </w:t>
      </w:r>
      <w:r w:rsidR="001D06E4" w:rsidRPr="00A57361">
        <w:rPr>
          <w:b/>
          <w:sz w:val="24"/>
          <w:szCs w:val="28"/>
        </w:rPr>
        <w:t xml:space="preserve">Programi </w:t>
      </w:r>
      <w:r w:rsidR="008F430B" w:rsidRPr="00A57361">
        <w:rPr>
          <w:b/>
          <w:sz w:val="24"/>
          <w:szCs w:val="28"/>
        </w:rPr>
        <w:t>i praktikës profesionale të zbatuar në biznes</w:t>
      </w:r>
    </w:p>
    <w:p w14:paraId="4BE48FE0" w14:textId="77777777" w:rsidR="00211114" w:rsidRPr="00A57361" w:rsidRDefault="00211114" w:rsidP="008F430B">
      <w:pPr>
        <w:tabs>
          <w:tab w:val="num" w:pos="1080"/>
        </w:tabs>
        <w:jc w:val="both"/>
        <w:rPr>
          <w:b/>
          <w:sz w:val="24"/>
          <w:szCs w:val="28"/>
        </w:rPr>
      </w:pPr>
    </w:p>
    <w:p w14:paraId="69CEB712" w14:textId="53140E4D" w:rsidR="008F430B" w:rsidRPr="00AB4120" w:rsidRDefault="00211114" w:rsidP="008F430B">
      <w:pPr>
        <w:tabs>
          <w:tab w:val="num" w:pos="1080"/>
        </w:tabs>
        <w:ind w:left="360" w:hanging="360"/>
        <w:jc w:val="both"/>
        <w:rPr>
          <w:b/>
          <w:sz w:val="24"/>
        </w:rPr>
      </w:pPr>
      <w:r w:rsidRPr="00A57361">
        <w:rPr>
          <w:b/>
          <w:sz w:val="24"/>
        </w:rPr>
        <w:t>X.  Programi orien</w:t>
      </w:r>
      <w:r w:rsidR="0078251D" w:rsidRPr="00A57361">
        <w:rPr>
          <w:b/>
          <w:sz w:val="24"/>
        </w:rPr>
        <w:t xml:space="preserve">tues për </w:t>
      </w:r>
      <w:r w:rsidR="0078251D" w:rsidRPr="00AB4120">
        <w:rPr>
          <w:b/>
          <w:sz w:val="24"/>
        </w:rPr>
        <w:t>provim</w:t>
      </w:r>
      <w:r w:rsidR="006D6C9A" w:rsidRPr="00AB4120">
        <w:rPr>
          <w:b/>
          <w:sz w:val="24"/>
        </w:rPr>
        <w:t>in e praktikës profesionale</w:t>
      </w:r>
      <w:r w:rsidR="00B617D0" w:rsidRPr="00AB4120">
        <w:rPr>
          <w:b/>
          <w:sz w:val="24"/>
        </w:rPr>
        <w:t xml:space="preserve"> të nivelit</w:t>
      </w:r>
    </w:p>
    <w:p w14:paraId="1A705872" w14:textId="1E6393C8" w:rsidR="00211114" w:rsidRPr="00A57361" w:rsidRDefault="00211114" w:rsidP="008F430B">
      <w:pPr>
        <w:tabs>
          <w:tab w:val="num" w:pos="1080"/>
        </w:tabs>
        <w:ind w:left="360" w:hanging="360"/>
        <w:jc w:val="both"/>
        <w:rPr>
          <w:b/>
          <w:sz w:val="24"/>
        </w:rPr>
      </w:pPr>
    </w:p>
    <w:p w14:paraId="62FDDF9C" w14:textId="77777777" w:rsidR="00541A21" w:rsidRPr="00A57361" w:rsidRDefault="00541A21" w:rsidP="00341FAF">
      <w:pPr>
        <w:pStyle w:val="BodyTextIndent2"/>
      </w:pPr>
    </w:p>
    <w:p w14:paraId="3F8985E1" w14:textId="77777777" w:rsidR="008F430B" w:rsidRPr="00A57361" w:rsidRDefault="008F430B" w:rsidP="008F430B">
      <w:pPr>
        <w:rPr>
          <w:b/>
          <w:bCs/>
        </w:rPr>
      </w:pPr>
    </w:p>
    <w:p w14:paraId="615AEB0F" w14:textId="77777777" w:rsidR="00541A21" w:rsidRPr="00A57361" w:rsidRDefault="00541A21" w:rsidP="00341FAF">
      <w:pPr>
        <w:tabs>
          <w:tab w:val="left" w:pos="360"/>
        </w:tabs>
        <w:jc w:val="both"/>
        <w:rPr>
          <w:b/>
          <w:sz w:val="24"/>
          <w:szCs w:val="24"/>
        </w:rPr>
      </w:pPr>
    </w:p>
    <w:p w14:paraId="77F8932F" w14:textId="77777777" w:rsidR="00541A21" w:rsidRPr="00A57361" w:rsidRDefault="00541A21" w:rsidP="00341FAF">
      <w:pPr>
        <w:tabs>
          <w:tab w:val="left" w:pos="360"/>
        </w:tabs>
        <w:jc w:val="both"/>
        <w:rPr>
          <w:b/>
          <w:sz w:val="24"/>
          <w:szCs w:val="24"/>
        </w:rPr>
      </w:pPr>
    </w:p>
    <w:p w14:paraId="4EAE1FCC" w14:textId="77777777" w:rsidR="00541A21" w:rsidRPr="00A57361" w:rsidRDefault="00541A21" w:rsidP="00341FAF">
      <w:pPr>
        <w:tabs>
          <w:tab w:val="left" w:pos="360"/>
        </w:tabs>
        <w:jc w:val="both"/>
        <w:rPr>
          <w:b/>
          <w:sz w:val="24"/>
          <w:szCs w:val="24"/>
        </w:rPr>
      </w:pPr>
    </w:p>
    <w:p w14:paraId="2F9FA280" w14:textId="77777777" w:rsidR="00235485" w:rsidRPr="00A57361" w:rsidRDefault="00235485">
      <w:pPr>
        <w:overflowPunct/>
        <w:autoSpaceDE/>
        <w:autoSpaceDN/>
        <w:adjustRightInd/>
        <w:textAlignment w:val="auto"/>
        <w:rPr>
          <w:b/>
          <w:sz w:val="28"/>
          <w:szCs w:val="28"/>
        </w:rPr>
      </w:pPr>
      <w:r w:rsidRPr="00A57361">
        <w:rPr>
          <w:b/>
          <w:sz w:val="28"/>
          <w:szCs w:val="28"/>
        </w:rPr>
        <w:br w:type="page"/>
      </w:r>
    </w:p>
    <w:p w14:paraId="447760A9" w14:textId="7E6CD120" w:rsidR="00541A21" w:rsidRPr="00A57361" w:rsidRDefault="00541A21" w:rsidP="00F224B7">
      <w:pPr>
        <w:tabs>
          <w:tab w:val="left" w:pos="360"/>
        </w:tabs>
        <w:jc w:val="both"/>
        <w:rPr>
          <w:b/>
          <w:sz w:val="28"/>
          <w:szCs w:val="28"/>
        </w:rPr>
      </w:pPr>
      <w:r w:rsidRPr="00A57361">
        <w:rPr>
          <w:b/>
          <w:sz w:val="28"/>
          <w:szCs w:val="28"/>
        </w:rPr>
        <w:lastRenderedPageBreak/>
        <w:t xml:space="preserve">I. Qëllimet e arsimit profesional në </w:t>
      </w:r>
      <w:r w:rsidR="002C39D0" w:rsidRPr="00A57361">
        <w:rPr>
          <w:b/>
          <w:sz w:val="28"/>
          <w:szCs w:val="28"/>
        </w:rPr>
        <w:t>kualifikimin profesional</w:t>
      </w:r>
      <w:r w:rsidRPr="00A57361">
        <w:rPr>
          <w:b/>
          <w:sz w:val="28"/>
          <w:szCs w:val="28"/>
        </w:rPr>
        <w:t xml:space="preserve"> </w:t>
      </w:r>
      <w:r w:rsidR="001F0195" w:rsidRPr="00A57361">
        <w:rPr>
          <w:b/>
          <w:sz w:val="28"/>
          <w:szCs w:val="28"/>
        </w:rPr>
        <w:t>“</w:t>
      </w:r>
      <w:r w:rsidR="006A74AF" w:rsidRPr="00A57361">
        <w:rPr>
          <w:b/>
          <w:sz w:val="28"/>
          <w:szCs w:val="28"/>
        </w:rPr>
        <w:t>Riparime dhe mirëmbajtje automjetesh</w:t>
      </w:r>
      <w:r w:rsidR="001F0195" w:rsidRPr="00A57361">
        <w:rPr>
          <w:b/>
          <w:sz w:val="28"/>
          <w:szCs w:val="28"/>
        </w:rPr>
        <w:t>”</w:t>
      </w:r>
      <w:r w:rsidR="001F0195" w:rsidRPr="00A57361">
        <w:rPr>
          <w:bCs/>
          <w:iCs/>
          <w:sz w:val="24"/>
        </w:rPr>
        <w:t xml:space="preserve"> </w:t>
      </w:r>
      <w:r w:rsidR="00F224B7" w:rsidRPr="00A57361">
        <w:rPr>
          <w:b/>
          <w:sz w:val="28"/>
          <w:szCs w:val="28"/>
        </w:rPr>
        <w:t xml:space="preserve">arsim i dyfishtë, </w:t>
      </w:r>
      <w:r w:rsidR="006A74AF" w:rsidRPr="00A57361">
        <w:rPr>
          <w:b/>
          <w:sz w:val="28"/>
          <w:szCs w:val="28"/>
        </w:rPr>
        <w:t>niveli IV në KSHK, referuar nivelit IV në KEK</w:t>
      </w:r>
    </w:p>
    <w:p w14:paraId="7990DD6B" w14:textId="77777777" w:rsidR="00F224B7" w:rsidRPr="00A57361" w:rsidRDefault="00F224B7" w:rsidP="00F224B7">
      <w:pPr>
        <w:tabs>
          <w:tab w:val="left" w:pos="360"/>
        </w:tabs>
        <w:jc w:val="both"/>
        <w:rPr>
          <w:sz w:val="24"/>
          <w:szCs w:val="24"/>
        </w:rPr>
      </w:pPr>
    </w:p>
    <w:p w14:paraId="1BD4BBB9" w14:textId="381190F1" w:rsidR="00CF0BA1" w:rsidRPr="00A57361" w:rsidRDefault="00541A21" w:rsidP="00EA7836">
      <w:pPr>
        <w:overflowPunct/>
        <w:autoSpaceDE/>
        <w:autoSpaceDN/>
        <w:adjustRightInd/>
        <w:jc w:val="both"/>
        <w:textAlignment w:val="auto"/>
        <w:rPr>
          <w:sz w:val="24"/>
          <w:szCs w:val="24"/>
        </w:rPr>
      </w:pPr>
      <w:r w:rsidRPr="00A57361">
        <w:rPr>
          <w:sz w:val="24"/>
          <w:szCs w:val="24"/>
        </w:rPr>
        <w:t xml:space="preserve">Qëllimi kryesor i arsimit profesional në </w:t>
      </w:r>
      <w:r w:rsidR="002C39D0" w:rsidRPr="00A57361">
        <w:rPr>
          <w:sz w:val="24"/>
          <w:szCs w:val="24"/>
        </w:rPr>
        <w:t>kualifikimin profesional</w:t>
      </w:r>
      <w:r w:rsidR="00204F98" w:rsidRPr="00A57361">
        <w:rPr>
          <w:sz w:val="24"/>
          <w:szCs w:val="24"/>
        </w:rPr>
        <w:t xml:space="preserve">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00F224B7" w:rsidRPr="00A57361">
        <w:rPr>
          <w:bCs/>
          <w:sz w:val="24"/>
          <w:szCs w:val="24"/>
        </w:rPr>
        <w:t xml:space="preserve"> </w:t>
      </w:r>
      <w:proofErr w:type="spellStart"/>
      <w:r w:rsidRPr="00A57361">
        <w:rPr>
          <w:sz w:val="24"/>
          <w:szCs w:val="24"/>
        </w:rPr>
        <w:t>është</w:t>
      </w:r>
      <w:r w:rsidR="00C76F13" w:rsidRPr="00A57361">
        <w:rPr>
          <w:i/>
          <w:iCs/>
          <w:sz w:val="24"/>
          <w:szCs w:val="24"/>
        </w:rPr>
        <w:t>“</w:t>
      </w:r>
      <w:r w:rsidR="00C76F13" w:rsidRPr="00A57361">
        <w:rPr>
          <w:bCs/>
          <w:i/>
          <w:iCs/>
          <w:sz w:val="24"/>
          <w:szCs w:val="24"/>
        </w:rPr>
        <w:t>zhvillimi</w:t>
      </w:r>
      <w:proofErr w:type="spellEnd"/>
      <w:r w:rsidR="00C76F13" w:rsidRPr="00A57361">
        <w:rPr>
          <w:bCs/>
          <w:i/>
          <w:iCs/>
          <w:sz w:val="24"/>
          <w:szCs w:val="24"/>
        </w:rPr>
        <w:t xml:space="preserve"> i personalitetit të nxënësit për të jetuar në përshtatje me botën që i rrethon dhe përgatitja e </w:t>
      </w:r>
      <w:r w:rsidR="00590EAC">
        <w:rPr>
          <w:bCs/>
          <w:i/>
          <w:iCs/>
          <w:sz w:val="24"/>
          <w:szCs w:val="24"/>
        </w:rPr>
        <w:t xml:space="preserve">punonjësve të kualifikuar për të planifikuar, organizuar dhe kryer procese diagnostikimi, riparimi dhe mirëmbajtje në automjete, në përputhje me manualet teknike, standardet e cilësisë, rregullat e sigurimit teknik, mbrojtjes së </w:t>
      </w:r>
      <w:r w:rsidR="005A7B80">
        <w:rPr>
          <w:bCs/>
          <w:i/>
          <w:iCs/>
          <w:sz w:val="24"/>
          <w:szCs w:val="24"/>
        </w:rPr>
        <w:t xml:space="preserve">shëndetit në punë dhe mbrojtjes së mjedisit. Gjithashtu ky kualifikim synon të zhvillojë aftësi komunikimi profesional, përgjegjshmëri, etikë në punë dhe aftësi për bashkëpunim në mjedise </w:t>
      </w:r>
      <w:proofErr w:type="spellStart"/>
      <w:r w:rsidR="005A7B80">
        <w:rPr>
          <w:bCs/>
          <w:i/>
          <w:iCs/>
          <w:sz w:val="24"/>
          <w:szCs w:val="24"/>
        </w:rPr>
        <w:t>servisi</w:t>
      </w:r>
      <w:proofErr w:type="spellEnd"/>
      <w:r w:rsidR="005A7B80">
        <w:rPr>
          <w:bCs/>
          <w:i/>
          <w:iCs/>
          <w:sz w:val="24"/>
          <w:szCs w:val="24"/>
        </w:rPr>
        <w:t xml:space="preserve"> dhe shërbimesh të mjeteve të transportit”.</w:t>
      </w:r>
      <w:r w:rsidR="00C76F13" w:rsidRPr="00A57361">
        <w:rPr>
          <w:sz w:val="24"/>
          <w:szCs w:val="24"/>
        </w:rPr>
        <w:t xml:space="preserve"> </w:t>
      </w:r>
      <w:r w:rsidRPr="00A57361">
        <w:rPr>
          <w:sz w:val="24"/>
          <w:szCs w:val="24"/>
        </w:rPr>
        <w:t xml:space="preserve"> </w:t>
      </w:r>
    </w:p>
    <w:p w14:paraId="32C40FC8" w14:textId="4B325B62" w:rsidR="00541A21" w:rsidRPr="00A57361" w:rsidRDefault="00541A21" w:rsidP="00F224B7">
      <w:pPr>
        <w:tabs>
          <w:tab w:val="left" w:pos="0"/>
        </w:tabs>
        <w:jc w:val="both"/>
        <w:rPr>
          <w:bCs/>
          <w:sz w:val="24"/>
          <w:szCs w:val="24"/>
        </w:rPr>
      </w:pPr>
      <w:r w:rsidRPr="00A57361">
        <w:rPr>
          <w:bCs/>
          <w:sz w:val="24"/>
          <w:szCs w:val="24"/>
        </w:rPr>
        <w:t>Zhvillimi te nxënësit i ndjenjës</w:t>
      </w:r>
      <w:r w:rsidRPr="00A57361">
        <w:rPr>
          <w:sz w:val="24"/>
          <w:szCs w:val="24"/>
        </w:rPr>
        <w:t xml:space="preserve"> së vetëbesimit, kultivimi i vullnetit të lirë në marrjen e vendimeve, nxitja e ga</w:t>
      </w:r>
      <w:r w:rsidR="004D475E" w:rsidRPr="00A57361">
        <w:rPr>
          <w:sz w:val="24"/>
          <w:szCs w:val="24"/>
        </w:rPr>
        <w:t>t</w:t>
      </w:r>
      <w:r w:rsidRPr="00A57361">
        <w:rPr>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w:t>
      </w:r>
      <w:proofErr w:type="spellStart"/>
      <w:r w:rsidRPr="00A57361">
        <w:rPr>
          <w:sz w:val="24"/>
          <w:szCs w:val="24"/>
        </w:rPr>
        <w:t>i’u</w:t>
      </w:r>
      <w:proofErr w:type="spellEnd"/>
      <w:r w:rsidRPr="00A57361">
        <w:rPr>
          <w:sz w:val="24"/>
          <w:szCs w:val="24"/>
        </w:rPr>
        <w:t xml:space="preserve"> krijon nxënësve:  </w:t>
      </w:r>
    </w:p>
    <w:p w14:paraId="269E4413" w14:textId="77777777" w:rsidR="00541A21" w:rsidRPr="00A57361" w:rsidRDefault="00541A21" w:rsidP="00B9040C">
      <w:pPr>
        <w:numPr>
          <w:ilvl w:val="0"/>
          <w:numId w:val="9"/>
        </w:numPr>
        <w:jc w:val="both"/>
        <w:rPr>
          <w:sz w:val="24"/>
          <w:szCs w:val="24"/>
        </w:rPr>
      </w:pPr>
      <w:r w:rsidRPr="00A57361">
        <w:rPr>
          <w:sz w:val="24"/>
          <w:szCs w:val="24"/>
        </w:rPr>
        <w:t xml:space="preserve">mundësi të përshtatshme për të nxënë, pavarësisht nga gjinia, raca, besimi dhe aftësitë; </w:t>
      </w:r>
    </w:p>
    <w:p w14:paraId="20A64D45" w14:textId="77777777" w:rsidR="00541A21" w:rsidRPr="00A57361" w:rsidRDefault="00541A21" w:rsidP="00B9040C">
      <w:pPr>
        <w:numPr>
          <w:ilvl w:val="0"/>
          <w:numId w:val="9"/>
        </w:numPr>
        <w:jc w:val="both"/>
        <w:rPr>
          <w:sz w:val="24"/>
          <w:szCs w:val="24"/>
        </w:rPr>
      </w:pPr>
      <w:r w:rsidRPr="00A57361">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A57361" w:rsidRDefault="00541A21" w:rsidP="00B9040C">
      <w:pPr>
        <w:numPr>
          <w:ilvl w:val="0"/>
          <w:numId w:val="9"/>
        </w:numPr>
        <w:jc w:val="both"/>
        <w:rPr>
          <w:sz w:val="24"/>
          <w:szCs w:val="24"/>
        </w:rPr>
      </w:pPr>
      <w:r w:rsidRPr="00A57361">
        <w:rPr>
          <w:sz w:val="24"/>
          <w:szCs w:val="24"/>
        </w:rPr>
        <w:t>mbështetje për t’u njohur me rregullat e sigurimit teknik e të ruajtjes së mjedisit në përputhje me standardet ndërkombëtare dhe për t’i zbatuar ato me rreptësi;</w:t>
      </w:r>
    </w:p>
    <w:p w14:paraId="3A92DB3B" w14:textId="77777777" w:rsidR="00541A21" w:rsidRPr="00A57361" w:rsidRDefault="00541A21" w:rsidP="00B9040C">
      <w:pPr>
        <w:numPr>
          <w:ilvl w:val="0"/>
          <w:numId w:val="9"/>
        </w:numPr>
        <w:jc w:val="both"/>
        <w:rPr>
          <w:sz w:val="24"/>
          <w:szCs w:val="24"/>
        </w:rPr>
      </w:pPr>
      <w:r w:rsidRPr="00A57361">
        <w:rPr>
          <w:sz w:val="24"/>
          <w:szCs w:val="24"/>
        </w:rPr>
        <w:t>mbështetje për t’u njohur me teknologjitë e proceset teknologjike bashkëkohore e të perspektivës që lidhen me kualifikimin profesional përkatës;</w:t>
      </w:r>
    </w:p>
    <w:p w14:paraId="2EF1285F" w14:textId="77777777" w:rsidR="00541A21" w:rsidRPr="00A57361" w:rsidRDefault="00541A21" w:rsidP="00B9040C">
      <w:pPr>
        <w:numPr>
          <w:ilvl w:val="0"/>
          <w:numId w:val="9"/>
        </w:numPr>
        <w:jc w:val="both"/>
        <w:rPr>
          <w:sz w:val="24"/>
          <w:szCs w:val="24"/>
        </w:rPr>
      </w:pPr>
      <w:r w:rsidRPr="00A57361">
        <w:rPr>
          <w:sz w:val="24"/>
          <w:szCs w:val="24"/>
        </w:rPr>
        <w:t>mbështetje për të zhvilluar ndjenjën e disiplinës, kuriozitetin intelektual dhe profesional,</w:t>
      </w:r>
      <w:r w:rsidR="00634A47" w:rsidRPr="00A57361">
        <w:t xml:space="preserve"> </w:t>
      </w:r>
      <w:r w:rsidR="00634A47" w:rsidRPr="00A57361">
        <w:rPr>
          <w:sz w:val="24"/>
          <w:szCs w:val="24"/>
        </w:rPr>
        <w:t>aftësitë sipërmarrëse</w:t>
      </w:r>
      <w:r w:rsidRPr="00A57361">
        <w:rPr>
          <w:sz w:val="24"/>
          <w:szCs w:val="24"/>
        </w:rPr>
        <w:t xml:space="preserve"> si dhe vlerat e tyre morale;</w:t>
      </w:r>
    </w:p>
    <w:p w14:paraId="74A6985B" w14:textId="77777777" w:rsidR="00541A21" w:rsidRPr="00A57361" w:rsidRDefault="00541A21" w:rsidP="00B9040C">
      <w:pPr>
        <w:numPr>
          <w:ilvl w:val="0"/>
          <w:numId w:val="9"/>
        </w:numPr>
        <w:jc w:val="both"/>
        <w:rPr>
          <w:sz w:val="24"/>
          <w:szCs w:val="24"/>
        </w:rPr>
      </w:pPr>
      <w:r w:rsidRPr="00A57361">
        <w:rPr>
          <w:sz w:val="24"/>
          <w:szCs w:val="24"/>
        </w:rPr>
        <w:t xml:space="preserve">mbështetje për t’u zhvilluar </w:t>
      </w:r>
      <w:proofErr w:type="spellStart"/>
      <w:r w:rsidRPr="00A57361">
        <w:rPr>
          <w:sz w:val="24"/>
          <w:szCs w:val="24"/>
        </w:rPr>
        <w:t>psikologjikisht</w:t>
      </w:r>
      <w:proofErr w:type="spellEnd"/>
      <w:r w:rsidRPr="00A57361">
        <w:rPr>
          <w:sz w:val="24"/>
          <w:szCs w:val="24"/>
        </w:rPr>
        <w:t xml:space="preserve"> dhe fizikisht për të përballuar vështirësitë që do të ndeshin gjatë veprimtarive të ardhshme profesionale;</w:t>
      </w:r>
    </w:p>
    <w:p w14:paraId="362FBEB7" w14:textId="1ADE4E8C" w:rsidR="00541A21" w:rsidRPr="00A57361" w:rsidRDefault="00541A21" w:rsidP="00B9040C">
      <w:pPr>
        <w:numPr>
          <w:ilvl w:val="0"/>
          <w:numId w:val="9"/>
        </w:numPr>
        <w:jc w:val="both"/>
        <w:rPr>
          <w:sz w:val="24"/>
          <w:szCs w:val="24"/>
        </w:rPr>
      </w:pPr>
      <w:r w:rsidRPr="00A57361">
        <w:rPr>
          <w:sz w:val="24"/>
          <w:szCs w:val="24"/>
        </w:rPr>
        <w:t>mbështetje për të zhvilluar frymën e tolerancës dhe të mirëbesimit nëpërmjet përvojës së punës</w:t>
      </w:r>
      <w:r w:rsidR="00EF1D71" w:rsidRPr="00A57361">
        <w:rPr>
          <w:sz w:val="24"/>
          <w:szCs w:val="24"/>
        </w:rPr>
        <w:t>.</w:t>
      </w:r>
    </w:p>
    <w:p w14:paraId="60B43C6F" w14:textId="77777777" w:rsidR="00541A21" w:rsidRPr="00A57361" w:rsidRDefault="00541A21" w:rsidP="00341FAF">
      <w:pPr>
        <w:jc w:val="both"/>
        <w:rPr>
          <w:b/>
          <w:sz w:val="28"/>
          <w:szCs w:val="28"/>
        </w:rPr>
      </w:pPr>
    </w:p>
    <w:p w14:paraId="189B5270" w14:textId="0D77584F" w:rsidR="00541A21" w:rsidRPr="00A57361" w:rsidRDefault="00541A21" w:rsidP="003A2726">
      <w:pPr>
        <w:jc w:val="both"/>
        <w:rPr>
          <w:b/>
          <w:bCs/>
          <w:sz w:val="28"/>
          <w:szCs w:val="28"/>
        </w:rPr>
      </w:pPr>
      <w:r w:rsidRPr="00A57361">
        <w:rPr>
          <w:b/>
          <w:sz w:val="28"/>
          <w:szCs w:val="28"/>
        </w:rPr>
        <w:t>II. Profili profesional i nxënësve në përfun</w:t>
      </w:r>
      <w:r w:rsidR="002C39D0" w:rsidRPr="00A57361">
        <w:rPr>
          <w:b/>
          <w:sz w:val="28"/>
          <w:szCs w:val="28"/>
        </w:rPr>
        <w:t>dim të arsimit profesional në</w:t>
      </w:r>
      <w:r w:rsidRPr="00A57361">
        <w:rPr>
          <w:b/>
          <w:sz w:val="28"/>
          <w:szCs w:val="28"/>
        </w:rPr>
        <w:t xml:space="preserve"> </w:t>
      </w:r>
      <w:r w:rsidR="002C39D0" w:rsidRPr="00A57361">
        <w:rPr>
          <w:b/>
          <w:sz w:val="28"/>
          <w:szCs w:val="28"/>
        </w:rPr>
        <w:t xml:space="preserve">kualifikimin profesional </w:t>
      </w:r>
      <w:r w:rsidR="001F0195" w:rsidRPr="00A57361">
        <w:rPr>
          <w:sz w:val="24"/>
          <w:szCs w:val="28"/>
        </w:rPr>
        <w:t>“</w:t>
      </w:r>
      <w:r w:rsidR="006A74AF" w:rsidRPr="00A57361">
        <w:rPr>
          <w:b/>
          <w:sz w:val="28"/>
          <w:szCs w:val="28"/>
        </w:rPr>
        <w:t>Riparime dhe mirëmbajtje automjetesh</w:t>
      </w:r>
      <w:r w:rsidR="001F0195" w:rsidRPr="00A57361">
        <w:rPr>
          <w:b/>
          <w:sz w:val="28"/>
          <w:szCs w:val="28"/>
        </w:rPr>
        <w:t xml:space="preserve">” </w:t>
      </w:r>
      <w:r w:rsidR="00F224B7" w:rsidRPr="00A57361">
        <w:rPr>
          <w:b/>
          <w:bCs/>
          <w:sz w:val="28"/>
          <w:szCs w:val="28"/>
        </w:rPr>
        <w:t xml:space="preserve">arsim i dyfishtë, </w:t>
      </w:r>
      <w:r w:rsidR="006A74AF" w:rsidRPr="00A57361">
        <w:rPr>
          <w:b/>
          <w:bCs/>
          <w:sz w:val="28"/>
          <w:szCs w:val="28"/>
        </w:rPr>
        <w:t>niveli IV në KSHK, referuar nivelit IV në KEK</w:t>
      </w:r>
      <w:r w:rsidR="00F224B7" w:rsidRPr="00A57361">
        <w:rPr>
          <w:b/>
          <w:bCs/>
          <w:sz w:val="28"/>
          <w:szCs w:val="28"/>
        </w:rPr>
        <w:t>.</w:t>
      </w:r>
    </w:p>
    <w:p w14:paraId="656EDFF8" w14:textId="77777777" w:rsidR="00F224B7" w:rsidRPr="00A57361" w:rsidRDefault="00F224B7" w:rsidP="00D608B2">
      <w:pPr>
        <w:jc w:val="both"/>
        <w:rPr>
          <w:b/>
        </w:rPr>
      </w:pPr>
    </w:p>
    <w:p w14:paraId="044C214A" w14:textId="6C9BFBBC" w:rsidR="006251B1" w:rsidRPr="00A57361" w:rsidRDefault="007A3124" w:rsidP="00D608B2">
      <w:pPr>
        <w:jc w:val="both"/>
        <w:rPr>
          <w:b/>
          <w:sz w:val="24"/>
          <w:szCs w:val="24"/>
        </w:rPr>
      </w:pPr>
      <w:r w:rsidRPr="00A57361">
        <w:rPr>
          <w:b/>
          <w:sz w:val="24"/>
          <w:szCs w:val="24"/>
        </w:rPr>
        <w:t xml:space="preserve">1. </w:t>
      </w:r>
      <w:r w:rsidR="00541A21" w:rsidRPr="00A57361">
        <w:rPr>
          <w:b/>
          <w:sz w:val="24"/>
          <w:szCs w:val="24"/>
        </w:rPr>
        <w:t>Kërk</w:t>
      </w:r>
      <w:r w:rsidR="002C39D0" w:rsidRPr="00A57361">
        <w:rPr>
          <w:b/>
          <w:sz w:val="24"/>
          <w:szCs w:val="24"/>
        </w:rPr>
        <w:t xml:space="preserve">esat e pranimit të nxënësve në kualifikimin profesional </w:t>
      </w:r>
      <w:r w:rsidR="001F0195" w:rsidRPr="00A57361">
        <w:rPr>
          <w:sz w:val="24"/>
          <w:szCs w:val="28"/>
        </w:rPr>
        <w:t>“</w:t>
      </w:r>
      <w:r w:rsidR="006A74AF" w:rsidRPr="00A57361">
        <w:rPr>
          <w:b/>
          <w:sz w:val="24"/>
          <w:szCs w:val="24"/>
        </w:rPr>
        <w:t>Riparime dhe mirëmbajtje automjetesh</w:t>
      </w:r>
      <w:r w:rsidR="001F0195" w:rsidRPr="00A57361">
        <w:rPr>
          <w:b/>
          <w:sz w:val="24"/>
          <w:szCs w:val="24"/>
        </w:rPr>
        <w:t>”</w:t>
      </w:r>
      <w:r w:rsidR="00F224B7" w:rsidRPr="00A57361">
        <w:rPr>
          <w:b/>
          <w:sz w:val="24"/>
          <w:szCs w:val="24"/>
        </w:rPr>
        <w:t xml:space="preserve"> arsim i dyfishtë, </w:t>
      </w:r>
      <w:r w:rsidR="006A74AF" w:rsidRPr="00A57361">
        <w:rPr>
          <w:b/>
          <w:sz w:val="24"/>
          <w:szCs w:val="24"/>
        </w:rPr>
        <w:t>niveli IV në KSHK, referuar nivelit IV në KEK</w:t>
      </w:r>
      <w:r w:rsidR="00F224B7" w:rsidRPr="00A57361">
        <w:rPr>
          <w:b/>
          <w:sz w:val="24"/>
          <w:szCs w:val="24"/>
        </w:rPr>
        <w:t>.</w:t>
      </w:r>
    </w:p>
    <w:p w14:paraId="3522B3D4" w14:textId="77777777" w:rsidR="00F224B7" w:rsidRPr="00A57361" w:rsidRDefault="00F224B7" w:rsidP="00F224B7">
      <w:pPr>
        <w:ind w:left="360" w:hanging="360"/>
        <w:jc w:val="both"/>
        <w:rPr>
          <w:sz w:val="24"/>
          <w:szCs w:val="24"/>
        </w:rPr>
      </w:pPr>
    </w:p>
    <w:p w14:paraId="77A5D6A4" w14:textId="47B202B3" w:rsidR="00541A21" w:rsidRPr="00A57361" w:rsidRDefault="00541A21" w:rsidP="00341FAF">
      <w:pPr>
        <w:pStyle w:val="BodyText3"/>
        <w:spacing w:after="0"/>
        <w:jc w:val="both"/>
        <w:rPr>
          <w:sz w:val="24"/>
          <w:szCs w:val="24"/>
        </w:rPr>
      </w:pPr>
      <w:r w:rsidRPr="00A57361">
        <w:rPr>
          <w:sz w:val="24"/>
          <w:szCs w:val="24"/>
        </w:rPr>
        <w:t xml:space="preserve">Në shkollat që ofrojnë arsimin profesional në </w:t>
      </w:r>
      <w:r w:rsidR="003B2CDA" w:rsidRPr="00A57361">
        <w:rPr>
          <w:sz w:val="24"/>
          <w:szCs w:val="24"/>
        </w:rPr>
        <w:t>kualifikimin profesional</w:t>
      </w:r>
      <w:r w:rsidRPr="00A57361">
        <w:rPr>
          <w:sz w:val="24"/>
          <w:szCs w:val="24"/>
        </w:rPr>
        <w:t xml:space="preserve">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Pr="00A57361">
        <w:rPr>
          <w:sz w:val="24"/>
          <w:szCs w:val="24"/>
        </w:rPr>
        <w:t>, kanë të drejtë të regjistrohen të gjithë të rinjtë që:</w:t>
      </w:r>
    </w:p>
    <w:p w14:paraId="6954AF9F" w14:textId="77777777" w:rsidR="003C6131" w:rsidRPr="00A57361" w:rsidRDefault="00EF1D71" w:rsidP="00B9040C">
      <w:pPr>
        <w:numPr>
          <w:ilvl w:val="0"/>
          <w:numId w:val="10"/>
        </w:numPr>
        <w:jc w:val="both"/>
        <w:rPr>
          <w:sz w:val="24"/>
          <w:szCs w:val="24"/>
        </w:rPr>
      </w:pPr>
      <w:r w:rsidRPr="00A57361">
        <w:rPr>
          <w:sz w:val="24"/>
          <w:szCs w:val="24"/>
        </w:rPr>
        <w:t>kanë përfunduar</w:t>
      </w:r>
      <w:r w:rsidR="003C6131" w:rsidRPr="00A57361">
        <w:rPr>
          <w:sz w:val="24"/>
          <w:szCs w:val="24"/>
        </w:rPr>
        <w:t xml:space="preserve"> arsimin </w:t>
      </w:r>
      <w:r w:rsidR="00541A21" w:rsidRPr="00A57361">
        <w:rPr>
          <w:sz w:val="24"/>
          <w:szCs w:val="24"/>
        </w:rPr>
        <w:t>9-vjeçar;</w:t>
      </w:r>
    </w:p>
    <w:p w14:paraId="07022099" w14:textId="70E25833" w:rsidR="003C6131" w:rsidRPr="00A57361" w:rsidRDefault="003C6131" w:rsidP="00B9040C">
      <w:pPr>
        <w:numPr>
          <w:ilvl w:val="0"/>
          <w:numId w:val="10"/>
        </w:numPr>
        <w:jc w:val="both"/>
        <w:rPr>
          <w:sz w:val="24"/>
          <w:szCs w:val="24"/>
        </w:rPr>
      </w:pPr>
      <w:r w:rsidRPr="00A57361">
        <w:rPr>
          <w:sz w:val="24"/>
          <w:szCs w:val="24"/>
        </w:rPr>
        <w:t xml:space="preserve">janë në kushte shëndetësore që të përballojnë kërkesat e këtij niveli të arsimit profesional; </w:t>
      </w:r>
    </w:p>
    <w:p w14:paraId="71D3A980" w14:textId="28360BE3" w:rsidR="00BB01CB" w:rsidRPr="00A57361" w:rsidRDefault="00606291" w:rsidP="00B9040C">
      <w:pPr>
        <w:numPr>
          <w:ilvl w:val="0"/>
          <w:numId w:val="10"/>
        </w:numPr>
        <w:jc w:val="both"/>
        <w:rPr>
          <w:sz w:val="24"/>
          <w:szCs w:val="24"/>
        </w:rPr>
      </w:pPr>
      <w:r w:rsidRPr="00A57361">
        <w:rPr>
          <w:sz w:val="24"/>
          <w:szCs w:val="24"/>
          <w:u w:val="single"/>
        </w:rPr>
        <w:t xml:space="preserve">nëse </w:t>
      </w:r>
      <w:r w:rsidR="00BB01CB" w:rsidRPr="00A57361">
        <w:rPr>
          <w:sz w:val="24"/>
          <w:szCs w:val="24"/>
          <w:u w:val="single"/>
        </w:rPr>
        <w:t>kanë aftësi të kufizuara</w:t>
      </w:r>
      <w:r w:rsidR="00BB01CB" w:rsidRPr="00A57361">
        <w:rPr>
          <w:sz w:val="24"/>
          <w:szCs w:val="24"/>
        </w:rPr>
        <w:t xml:space="preserve">, </w:t>
      </w:r>
      <w:r w:rsidR="003C6131" w:rsidRPr="00A57361">
        <w:rPr>
          <w:sz w:val="24"/>
          <w:szCs w:val="24"/>
        </w:rPr>
        <w:t>ofruesi i kualifikimit</w:t>
      </w:r>
      <w:r w:rsidR="00BB01CB" w:rsidRPr="00A57361">
        <w:rPr>
          <w:sz w:val="24"/>
          <w:szCs w:val="24"/>
        </w:rPr>
        <w:t xml:space="preserve"> krijon kushte dhe përshtat programin në përputhje me paaftësitë që shfaqin.</w:t>
      </w:r>
    </w:p>
    <w:p w14:paraId="601A87DD" w14:textId="3C72D882" w:rsidR="00541A21" w:rsidRPr="00A57361" w:rsidRDefault="00541A21" w:rsidP="00341FAF">
      <w:pPr>
        <w:jc w:val="both"/>
        <w:rPr>
          <w:sz w:val="24"/>
          <w:szCs w:val="24"/>
        </w:rPr>
      </w:pPr>
      <w:r w:rsidRPr="00A57361">
        <w:rPr>
          <w:sz w:val="24"/>
          <w:szCs w:val="24"/>
        </w:rPr>
        <w:t>Në raste të veçanta kur kërkesat për të ndjekur këtë shkollim janë më të larta se kapacitet reale t</w:t>
      </w:r>
      <w:r w:rsidR="00606291" w:rsidRPr="00A57361">
        <w:rPr>
          <w:sz w:val="24"/>
          <w:szCs w:val="24"/>
        </w:rPr>
        <w:t>ë këtyre shkollave, atëherë ME</w:t>
      </w:r>
      <w:r w:rsidR="0095058C" w:rsidRPr="00A57361">
        <w:rPr>
          <w:sz w:val="24"/>
          <w:szCs w:val="24"/>
        </w:rPr>
        <w:t>I</w:t>
      </w:r>
      <w:r w:rsidRPr="00A57361">
        <w:rPr>
          <w:sz w:val="24"/>
          <w:szCs w:val="24"/>
        </w:rPr>
        <w:t xml:space="preserve"> përgatit udhëzime të veçanta për pranimin në këto shkolla. </w:t>
      </w:r>
    </w:p>
    <w:p w14:paraId="222787EB" w14:textId="77777777" w:rsidR="00F224B7" w:rsidRPr="00A57361" w:rsidRDefault="00F224B7" w:rsidP="00341FAF">
      <w:pPr>
        <w:jc w:val="both"/>
        <w:rPr>
          <w:b/>
          <w:iCs/>
          <w:sz w:val="24"/>
          <w:szCs w:val="24"/>
        </w:rPr>
      </w:pPr>
    </w:p>
    <w:p w14:paraId="63FBB48D" w14:textId="1190B67C" w:rsidR="00541A21" w:rsidRPr="00A57361" w:rsidRDefault="00541A21" w:rsidP="00341FAF">
      <w:pPr>
        <w:jc w:val="both"/>
        <w:rPr>
          <w:b/>
          <w:bCs/>
          <w:sz w:val="24"/>
          <w:szCs w:val="24"/>
        </w:rPr>
      </w:pPr>
      <w:r w:rsidRPr="00A57361">
        <w:rPr>
          <w:b/>
          <w:bCs/>
          <w:iCs/>
          <w:sz w:val="24"/>
          <w:szCs w:val="24"/>
        </w:rPr>
        <w:t>2. Kompetencat e përgjithshme kryesore të nxënësit në përfundim</w:t>
      </w:r>
      <w:r w:rsidR="00F224B7" w:rsidRPr="00A57361">
        <w:rPr>
          <w:b/>
          <w:bCs/>
          <w:iCs/>
          <w:sz w:val="24"/>
          <w:szCs w:val="24"/>
        </w:rPr>
        <w:t xml:space="preserve"> të arsimit profesional </w:t>
      </w:r>
      <w:r w:rsidRPr="00A57361">
        <w:rPr>
          <w:b/>
          <w:bCs/>
          <w:iCs/>
          <w:sz w:val="24"/>
          <w:szCs w:val="24"/>
        </w:rPr>
        <w:t xml:space="preserve">në </w:t>
      </w:r>
      <w:r w:rsidR="003B2CDA" w:rsidRPr="00A57361">
        <w:rPr>
          <w:b/>
          <w:bCs/>
          <w:iCs/>
          <w:sz w:val="24"/>
          <w:szCs w:val="24"/>
        </w:rPr>
        <w:t>kualifikimin profesional</w:t>
      </w:r>
      <w:r w:rsidR="00204F98" w:rsidRPr="00A57361">
        <w:rPr>
          <w:b/>
          <w:bCs/>
          <w:iCs/>
          <w:sz w:val="24"/>
          <w:szCs w:val="24"/>
        </w:rPr>
        <w:t xml:space="preserve"> </w:t>
      </w:r>
      <w:r w:rsidR="001F0195" w:rsidRPr="00A57361">
        <w:rPr>
          <w:b/>
          <w:sz w:val="24"/>
          <w:szCs w:val="28"/>
        </w:rPr>
        <w:t>“</w:t>
      </w:r>
      <w:r w:rsidR="006A74AF" w:rsidRPr="00A57361">
        <w:rPr>
          <w:b/>
          <w:bCs/>
          <w:iCs/>
          <w:sz w:val="24"/>
          <w:szCs w:val="24"/>
        </w:rPr>
        <w:t>Riparime dhe mirëmbajtje automjetesh</w:t>
      </w:r>
      <w:r w:rsidR="001F0195" w:rsidRPr="00A57361">
        <w:rPr>
          <w:b/>
          <w:bCs/>
          <w:iCs/>
          <w:sz w:val="24"/>
          <w:szCs w:val="24"/>
        </w:rPr>
        <w:t xml:space="preserve">” </w:t>
      </w:r>
      <w:r w:rsidR="00F224B7" w:rsidRPr="00A57361">
        <w:rPr>
          <w:b/>
          <w:bCs/>
          <w:iCs/>
          <w:sz w:val="24"/>
          <w:szCs w:val="24"/>
        </w:rPr>
        <w:t>a</w:t>
      </w:r>
      <w:r w:rsidR="00F224B7" w:rsidRPr="00A57361">
        <w:rPr>
          <w:b/>
          <w:bCs/>
          <w:sz w:val="24"/>
          <w:szCs w:val="24"/>
        </w:rPr>
        <w:t xml:space="preserve">rsim i dyfishtë, </w:t>
      </w:r>
      <w:r w:rsidR="006A74AF" w:rsidRPr="00A57361">
        <w:rPr>
          <w:b/>
          <w:bCs/>
          <w:sz w:val="24"/>
          <w:szCs w:val="24"/>
        </w:rPr>
        <w:t>niveli IV në KSHK, referuar nivelit IV në KEK</w:t>
      </w:r>
    </w:p>
    <w:p w14:paraId="678F7D67" w14:textId="77777777" w:rsidR="00F224B7" w:rsidRPr="00A57361" w:rsidRDefault="00F224B7" w:rsidP="00341FAF">
      <w:pPr>
        <w:jc w:val="both"/>
        <w:rPr>
          <w:b/>
          <w:bCs/>
          <w:iCs/>
          <w:sz w:val="24"/>
          <w:szCs w:val="24"/>
        </w:rPr>
      </w:pPr>
    </w:p>
    <w:p w14:paraId="4A4A6ECC" w14:textId="080233A3" w:rsidR="00541A21" w:rsidRPr="00A57361" w:rsidRDefault="00541A21" w:rsidP="00341FAF">
      <w:pPr>
        <w:jc w:val="both"/>
        <w:rPr>
          <w:bCs/>
        </w:rPr>
      </w:pPr>
      <w:r w:rsidRPr="00A57361">
        <w:rPr>
          <w:bCs/>
          <w:sz w:val="24"/>
          <w:szCs w:val="24"/>
        </w:rPr>
        <w:t xml:space="preserve">Në përfundim të </w:t>
      </w:r>
      <w:r w:rsidR="003B2CDA" w:rsidRPr="00A57361">
        <w:rPr>
          <w:bCs/>
          <w:sz w:val="24"/>
          <w:szCs w:val="24"/>
        </w:rPr>
        <w:t xml:space="preserve">kualifikimit </w:t>
      </w:r>
      <w:r w:rsidRPr="00A57361">
        <w:rPr>
          <w:bCs/>
          <w:sz w:val="24"/>
          <w:szCs w:val="24"/>
        </w:rPr>
        <w:t xml:space="preserve">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00FE487C" w:rsidRPr="00A57361">
        <w:rPr>
          <w:bCs/>
          <w:sz w:val="24"/>
          <w:szCs w:val="24"/>
        </w:rPr>
        <w:t xml:space="preserve"> nxënësi</w:t>
      </w:r>
      <w:r w:rsidRPr="00A57361">
        <w:rPr>
          <w:bCs/>
          <w:sz w:val="24"/>
          <w:szCs w:val="24"/>
        </w:rPr>
        <w:t xml:space="preserve"> do të ke</w:t>
      </w:r>
      <w:r w:rsidR="00E62450" w:rsidRPr="00A57361">
        <w:rPr>
          <w:bCs/>
          <w:sz w:val="24"/>
          <w:szCs w:val="24"/>
        </w:rPr>
        <w:t>t</w:t>
      </w:r>
      <w:r w:rsidRPr="00A57361">
        <w:rPr>
          <w:bCs/>
          <w:sz w:val="24"/>
          <w:szCs w:val="24"/>
        </w:rPr>
        <w:t xml:space="preserve">ë këto kompetenca të përgjithshme kryesore:  </w:t>
      </w:r>
    </w:p>
    <w:p w14:paraId="24895F54" w14:textId="77777777" w:rsidR="00541A21" w:rsidRPr="00A57361" w:rsidRDefault="00541A21" w:rsidP="00B9040C">
      <w:pPr>
        <w:numPr>
          <w:ilvl w:val="0"/>
          <w:numId w:val="11"/>
        </w:numPr>
        <w:jc w:val="both"/>
        <w:rPr>
          <w:sz w:val="24"/>
          <w:szCs w:val="24"/>
        </w:rPr>
      </w:pPr>
      <w:r w:rsidRPr="00A57361">
        <w:rPr>
          <w:sz w:val="24"/>
          <w:szCs w:val="24"/>
        </w:rPr>
        <w:t>Të komunikojë në mënyrë korrekte me shkrim e me gojë për të shprehur mendimet e ndjenjat e t</w:t>
      </w:r>
      <w:r w:rsidR="00E62450" w:rsidRPr="00A57361">
        <w:rPr>
          <w:sz w:val="24"/>
          <w:szCs w:val="24"/>
        </w:rPr>
        <w:t>ij</w:t>
      </w:r>
      <w:r w:rsidRPr="00A57361">
        <w:rPr>
          <w:sz w:val="24"/>
          <w:szCs w:val="24"/>
        </w:rPr>
        <w:t xml:space="preserve"> dhe për të argumentuar opinionet për çështje të ndryshme.</w:t>
      </w:r>
    </w:p>
    <w:p w14:paraId="451ADD7A" w14:textId="77777777" w:rsidR="00541A21" w:rsidRPr="00A57361" w:rsidRDefault="00541A21" w:rsidP="00B9040C">
      <w:pPr>
        <w:numPr>
          <w:ilvl w:val="0"/>
          <w:numId w:val="11"/>
        </w:numPr>
        <w:jc w:val="both"/>
        <w:rPr>
          <w:sz w:val="24"/>
          <w:szCs w:val="24"/>
        </w:rPr>
      </w:pPr>
      <w:r w:rsidRPr="00A57361">
        <w:rPr>
          <w:sz w:val="24"/>
          <w:szCs w:val="24"/>
        </w:rPr>
        <w:t>Të përdorë burime dhe teknika të ndryshme të mbledhjes dhe të shfrytëzimit të informacioneve të nevojshme për zhvillimin e tij personal dhe profesional.</w:t>
      </w:r>
    </w:p>
    <w:p w14:paraId="32AF617F" w14:textId="77777777" w:rsidR="00541A21" w:rsidRPr="00A57361" w:rsidRDefault="00541A21" w:rsidP="00341FAF">
      <w:pPr>
        <w:numPr>
          <w:ilvl w:val="0"/>
          <w:numId w:val="1"/>
        </w:numPr>
        <w:jc w:val="both"/>
        <w:rPr>
          <w:sz w:val="24"/>
          <w:szCs w:val="24"/>
        </w:rPr>
      </w:pPr>
      <w:r w:rsidRPr="00A57361">
        <w:rPr>
          <w:sz w:val="24"/>
          <w:szCs w:val="24"/>
        </w:rPr>
        <w:t xml:space="preserve">Të angazhohet fizikisht, mendërisht dhe </w:t>
      </w:r>
      <w:proofErr w:type="spellStart"/>
      <w:r w:rsidRPr="00A57361">
        <w:rPr>
          <w:sz w:val="24"/>
          <w:szCs w:val="24"/>
        </w:rPr>
        <w:t>emocionalisht</w:t>
      </w:r>
      <w:proofErr w:type="spellEnd"/>
      <w:r w:rsidRPr="00A57361">
        <w:rPr>
          <w:sz w:val="24"/>
          <w:szCs w:val="24"/>
        </w:rPr>
        <w:t xml:space="preserve"> në kryerjen e detyrave të ndryshme në kontekstin profesional, personal dhe shoqëror.</w:t>
      </w:r>
    </w:p>
    <w:p w14:paraId="0D3C0641" w14:textId="7C9D70C0" w:rsidR="00541A21" w:rsidRPr="00A57361" w:rsidRDefault="00541A21" w:rsidP="00341FAF">
      <w:pPr>
        <w:widowControl w:val="0"/>
        <w:numPr>
          <w:ilvl w:val="0"/>
          <w:numId w:val="1"/>
        </w:numPr>
        <w:overflowPunct/>
        <w:jc w:val="both"/>
        <w:textAlignment w:val="auto"/>
      </w:pPr>
      <w:r w:rsidRPr="00A57361">
        <w:rPr>
          <w:sz w:val="24"/>
          <w:szCs w:val="24"/>
        </w:rPr>
        <w:t>Të nxisë potencialin e tij të brendshëm në kërkim të vazhdueshëm për zgjidhje</w:t>
      </w:r>
      <w:r w:rsidR="00B74251" w:rsidRPr="00A57361">
        <w:rPr>
          <w:sz w:val="24"/>
          <w:szCs w:val="24"/>
        </w:rPr>
        <w:t xml:space="preserve"> të reja më efektive dhe më </w:t>
      </w:r>
      <w:proofErr w:type="spellStart"/>
      <w:r w:rsidR="00B74251" w:rsidRPr="00A57361">
        <w:rPr>
          <w:sz w:val="24"/>
          <w:szCs w:val="24"/>
        </w:rPr>
        <w:t>efici</w:t>
      </w:r>
      <w:r w:rsidRPr="00A57361">
        <w:rPr>
          <w:sz w:val="24"/>
          <w:szCs w:val="24"/>
        </w:rPr>
        <w:t>ente</w:t>
      </w:r>
      <w:proofErr w:type="spellEnd"/>
      <w:r w:rsidRPr="00A57361">
        <w:t>.</w:t>
      </w:r>
    </w:p>
    <w:p w14:paraId="52C8992B" w14:textId="77777777" w:rsidR="00541A21" w:rsidRPr="00A57361" w:rsidRDefault="00541A21" w:rsidP="00341FAF">
      <w:pPr>
        <w:numPr>
          <w:ilvl w:val="0"/>
          <w:numId w:val="1"/>
        </w:numPr>
        <w:jc w:val="both"/>
        <w:rPr>
          <w:sz w:val="24"/>
          <w:szCs w:val="24"/>
        </w:rPr>
      </w:pPr>
      <w:r w:rsidRPr="00A57361">
        <w:rPr>
          <w:sz w:val="24"/>
          <w:szCs w:val="24"/>
        </w:rPr>
        <w:t>Të respektojë rregullat dhe parimet e një bashkëjetese demokratike në kontekstin e integrimeve lokale, rajonale.</w:t>
      </w:r>
    </w:p>
    <w:p w14:paraId="74A8F13E" w14:textId="77777777" w:rsidR="001A4C6F" w:rsidRPr="00A57361" w:rsidRDefault="001A4C6F" w:rsidP="00341FAF">
      <w:pPr>
        <w:widowControl w:val="0"/>
        <w:numPr>
          <w:ilvl w:val="0"/>
          <w:numId w:val="1"/>
        </w:numPr>
        <w:overflowPunct/>
        <w:jc w:val="both"/>
        <w:textAlignment w:val="auto"/>
        <w:rPr>
          <w:sz w:val="24"/>
          <w:szCs w:val="24"/>
        </w:rPr>
      </w:pPr>
      <w:r w:rsidRPr="00A57361">
        <w:rPr>
          <w:sz w:val="24"/>
          <w:szCs w:val="24"/>
        </w:rPr>
        <w:t>Të manifestojë guxim dhe aftësi sipërmarrëse për të ardhmen e tij.</w:t>
      </w:r>
    </w:p>
    <w:p w14:paraId="103BC393" w14:textId="77777777" w:rsidR="00541A21" w:rsidRPr="00A57361" w:rsidRDefault="00541A21" w:rsidP="00341FAF">
      <w:pPr>
        <w:numPr>
          <w:ilvl w:val="0"/>
          <w:numId w:val="1"/>
        </w:numPr>
        <w:jc w:val="both"/>
        <w:rPr>
          <w:sz w:val="24"/>
          <w:szCs w:val="24"/>
        </w:rPr>
      </w:pPr>
      <w:r w:rsidRPr="00A57361">
        <w:rPr>
          <w:sz w:val="24"/>
          <w:szCs w:val="24"/>
        </w:rPr>
        <w:t>Të tregojë vetëkontroll gjatë ushtrimit të veprimtarive të tij.</w:t>
      </w:r>
    </w:p>
    <w:p w14:paraId="5FCA8F2E" w14:textId="1737ED9A" w:rsidR="00541A21" w:rsidRPr="00A57361" w:rsidRDefault="00541A21" w:rsidP="00341FAF">
      <w:pPr>
        <w:numPr>
          <w:ilvl w:val="0"/>
          <w:numId w:val="1"/>
        </w:numPr>
        <w:jc w:val="both"/>
        <w:rPr>
          <w:sz w:val="24"/>
          <w:szCs w:val="24"/>
        </w:rPr>
      </w:pPr>
      <w:r w:rsidRPr="00A57361">
        <w:rPr>
          <w:sz w:val="24"/>
          <w:szCs w:val="24"/>
        </w:rPr>
        <w:t>Të organizojë drejt procesin e të nxënit dhe të shfaq</w:t>
      </w:r>
      <w:r w:rsidR="00E65C91" w:rsidRPr="00A57361">
        <w:rPr>
          <w:sz w:val="24"/>
          <w:szCs w:val="24"/>
        </w:rPr>
        <w:t>ë</w:t>
      </w:r>
      <w:r w:rsidR="00CB7A6F" w:rsidRPr="00A57361">
        <w:rPr>
          <w:sz w:val="24"/>
          <w:szCs w:val="24"/>
        </w:rPr>
        <w:t xml:space="preserve"> gat</w:t>
      </w:r>
      <w:r w:rsidRPr="00A57361">
        <w:rPr>
          <w:sz w:val="24"/>
          <w:szCs w:val="24"/>
        </w:rPr>
        <w:t>ishmërinë dhe vullnetin për të nxënë gjatë gjithë jetës.</w:t>
      </w:r>
    </w:p>
    <w:p w14:paraId="78E3BB10" w14:textId="77777777" w:rsidR="00541A21" w:rsidRPr="00A57361" w:rsidRDefault="00541A21" w:rsidP="00341FAF">
      <w:pPr>
        <w:numPr>
          <w:ilvl w:val="0"/>
          <w:numId w:val="1"/>
        </w:numPr>
        <w:jc w:val="both"/>
        <w:rPr>
          <w:sz w:val="24"/>
          <w:szCs w:val="24"/>
        </w:rPr>
      </w:pPr>
      <w:r w:rsidRPr="00A57361">
        <w:rPr>
          <w:sz w:val="24"/>
          <w:szCs w:val="24"/>
        </w:rPr>
        <w:t>Të respektojë parimet e p</w:t>
      </w:r>
      <w:r w:rsidR="00E65C91" w:rsidRPr="00A57361">
        <w:rPr>
          <w:sz w:val="24"/>
          <w:szCs w:val="24"/>
        </w:rPr>
        <w:t>unës në grup dhe të bashkëpunoj</w:t>
      </w:r>
      <w:r w:rsidRPr="00A57361">
        <w:rPr>
          <w:sz w:val="24"/>
          <w:szCs w:val="24"/>
        </w:rPr>
        <w:t>ë aktivisht në arritjen e objektivave të pranuara.</w:t>
      </w:r>
    </w:p>
    <w:p w14:paraId="538C4F78" w14:textId="2BD9BD95" w:rsidR="00541A21" w:rsidRPr="00A57361" w:rsidRDefault="00541A21" w:rsidP="00341FAF">
      <w:pPr>
        <w:numPr>
          <w:ilvl w:val="0"/>
          <w:numId w:val="1"/>
        </w:numPr>
        <w:jc w:val="both"/>
        <w:rPr>
          <w:sz w:val="24"/>
          <w:szCs w:val="24"/>
        </w:rPr>
      </w:pPr>
      <w:r w:rsidRPr="00A57361">
        <w:rPr>
          <w:sz w:val="24"/>
          <w:szCs w:val="24"/>
        </w:rPr>
        <w:t xml:space="preserve">Të vlerësojë dhe </w:t>
      </w:r>
      <w:proofErr w:type="spellStart"/>
      <w:r w:rsidRPr="00A57361">
        <w:rPr>
          <w:sz w:val="24"/>
          <w:szCs w:val="24"/>
        </w:rPr>
        <w:t>vet</w:t>
      </w:r>
      <w:r w:rsidR="0067305D" w:rsidRPr="00A57361">
        <w:rPr>
          <w:sz w:val="24"/>
          <w:szCs w:val="24"/>
        </w:rPr>
        <w:t>ë</w:t>
      </w:r>
      <w:r w:rsidRPr="00A57361">
        <w:rPr>
          <w:sz w:val="24"/>
          <w:szCs w:val="24"/>
        </w:rPr>
        <w:t>vlerësojë</w:t>
      </w:r>
      <w:proofErr w:type="spellEnd"/>
      <w:r w:rsidRPr="00A57361">
        <w:rPr>
          <w:sz w:val="24"/>
          <w:szCs w:val="24"/>
        </w:rPr>
        <w:t xml:space="preserve"> nisur nga kritere të drejta si bazë për të përmirësuar dhe çuar më tej arritjet e tij.</w:t>
      </w:r>
    </w:p>
    <w:p w14:paraId="48D195C5" w14:textId="77777777" w:rsidR="00541A21" w:rsidRPr="00A57361" w:rsidRDefault="00541A21" w:rsidP="00341FAF">
      <w:pPr>
        <w:rPr>
          <w:b/>
          <w:bCs/>
          <w:iCs/>
          <w:sz w:val="24"/>
        </w:rPr>
      </w:pPr>
    </w:p>
    <w:p w14:paraId="2B6B84FA" w14:textId="6FB10F63" w:rsidR="00541A21" w:rsidRPr="00A57361" w:rsidRDefault="00541A21" w:rsidP="00341FAF">
      <w:pPr>
        <w:jc w:val="both"/>
        <w:rPr>
          <w:b/>
          <w:bCs/>
          <w:iCs/>
          <w:sz w:val="24"/>
        </w:rPr>
      </w:pPr>
      <w:r w:rsidRPr="00A57361">
        <w:rPr>
          <w:b/>
          <w:bCs/>
          <w:iCs/>
          <w:sz w:val="24"/>
        </w:rPr>
        <w:t xml:space="preserve">3. Kompetencat profesionale të nxënësit në përfundim të arsimit profesional në </w:t>
      </w:r>
      <w:r w:rsidR="003B2CDA" w:rsidRPr="00A57361">
        <w:rPr>
          <w:b/>
          <w:bCs/>
          <w:iCs/>
          <w:sz w:val="24"/>
        </w:rPr>
        <w:t>kualifikimin profesional</w:t>
      </w:r>
      <w:r w:rsidR="0062529E" w:rsidRPr="00A57361">
        <w:rPr>
          <w:b/>
          <w:bCs/>
          <w:iCs/>
          <w:sz w:val="24"/>
        </w:rPr>
        <w:t xml:space="preserve"> </w:t>
      </w:r>
      <w:r w:rsidR="001F0195" w:rsidRPr="00A57361">
        <w:rPr>
          <w:sz w:val="24"/>
          <w:szCs w:val="28"/>
        </w:rPr>
        <w:t>“</w:t>
      </w:r>
      <w:r w:rsidR="006A74AF" w:rsidRPr="00A57361">
        <w:rPr>
          <w:b/>
          <w:bCs/>
          <w:iCs/>
          <w:sz w:val="24"/>
        </w:rPr>
        <w:t>Riparime dhe mirëmbajtje automjetesh</w:t>
      </w:r>
      <w:r w:rsidR="001F0195" w:rsidRPr="00A57361">
        <w:rPr>
          <w:b/>
          <w:bCs/>
          <w:iCs/>
          <w:sz w:val="24"/>
        </w:rPr>
        <w:t>”</w:t>
      </w:r>
      <w:r w:rsidR="001F0195" w:rsidRPr="00A57361">
        <w:rPr>
          <w:bCs/>
          <w:iCs/>
          <w:sz w:val="24"/>
        </w:rPr>
        <w:t xml:space="preserve"> </w:t>
      </w:r>
      <w:r w:rsidR="00F224B7" w:rsidRPr="00A57361">
        <w:rPr>
          <w:b/>
          <w:bCs/>
          <w:sz w:val="24"/>
          <w:szCs w:val="24"/>
        </w:rPr>
        <w:t xml:space="preserve">arsim i dyfishtë, </w:t>
      </w:r>
      <w:r w:rsidR="006A74AF" w:rsidRPr="00A57361">
        <w:rPr>
          <w:b/>
          <w:bCs/>
          <w:sz w:val="24"/>
          <w:szCs w:val="24"/>
        </w:rPr>
        <w:t>niveli IV në KSHK, referuar nivelit IV në KEK</w:t>
      </w:r>
    </w:p>
    <w:p w14:paraId="56D93F90" w14:textId="77777777" w:rsidR="00541A21" w:rsidRPr="00A57361" w:rsidRDefault="00541A21" w:rsidP="00341FAF">
      <w:pPr>
        <w:jc w:val="both"/>
        <w:rPr>
          <w:sz w:val="24"/>
          <w:szCs w:val="24"/>
        </w:rPr>
      </w:pPr>
    </w:p>
    <w:p w14:paraId="08371704" w14:textId="2D06B6AB" w:rsidR="00BB3072" w:rsidRPr="00A57361" w:rsidRDefault="001D30F5" w:rsidP="00BB3072">
      <w:pPr>
        <w:jc w:val="both"/>
        <w:rPr>
          <w:sz w:val="24"/>
          <w:szCs w:val="24"/>
        </w:rPr>
      </w:pPr>
      <w:r w:rsidRPr="00A57361">
        <w:rPr>
          <w:sz w:val="24"/>
          <w:szCs w:val="24"/>
        </w:rPr>
        <w:t xml:space="preserve">Në përfundimin me sukses të arsimit në kualifikimin 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Pr="00A57361">
        <w:rPr>
          <w:sz w:val="24"/>
          <w:szCs w:val="24"/>
        </w:rPr>
        <w:t>, nxënësi do të jetë i aftë të ushtrojë kompetencat profesionale si më poshtë:</w:t>
      </w:r>
    </w:p>
    <w:p w14:paraId="786A04AB"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interpretojë dokumentacionin teknik, vizatimet teknike, skemat mekanike, hidraulike, pneumatike, elektrike dhe elektronike të automjeteve.</w:t>
      </w:r>
    </w:p>
    <w:p w14:paraId="16421E5E"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realizojë matje mekanike, elektrike dhe elektronike duke përdorur instrumente matëse dhe pajisje diagnostikuese.</w:t>
      </w:r>
    </w:p>
    <w:p w14:paraId="0193B493"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përdorë veglat, pajisjet, instrumentet matëse dhe pajisjet diagnostikuese sipas procedurave teknike dhe rregullave të sigurisë.</w:t>
      </w:r>
    </w:p>
    <w:p w14:paraId="1A831644"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diagnostikojë defektet mekanike, elektrike dhe elektronike të automjeteve duke përdorur metoda dhe pajisje bashkëkohore.</w:t>
      </w:r>
    </w:p>
    <w:p w14:paraId="31F9DE49"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mirëmbajtjen periodike dhe parandaluese të motorëve dhe sistemeve të automjeteve sipas kërkesave të prodhuesit.</w:t>
      </w:r>
    </w:p>
    <w:p w14:paraId="59D1629C"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kryejë kontrollin, </w:t>
      </w:r>
      <w:proofErr w:type="spellStart"/>
      <w:r w:rsidRPr="00A57361">
        <w:rPr>
          <w:sz w:val="24"/>
          <w:szCs w:val="24"/>
        </w:rPr>
        <w:t>zmontimin</w:t>
      </w:r>
      <w:proofErr w:type="spellEnd"/>
      <w:r w:rsidRPr="00A57361">
        <w:rPr>
          <w:sz w:val="24"/>
          <w:szCs w:val="24"/>
        </w:rPr>
        <w:t>, montimin dhe zëvendësimin e elementeve të motorëve me djegie të brendshme.</w:t>
      </w:r>
    </w:p>
    <w:p w14:paraId="50C0D2D3"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transmetimit të fuqisë dhe lëvizjes.</w:t>
      </w:r>
    </w:p>
    <w:p w14:paraId="1064CA36"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frenimit.</w:t>
      </w:r>
    </w:p>
    <w:p w14:paraId="05AE4021"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drejtimit.</w:t>
      </w:r>
    </w:p>
    <w:p w14:paraId="08DEE28C"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sistemeve elektrike dhe elektronike të automjeteve.</w:t>
      </w:r>
    </w:p>
    <w:p w14:paraId="69A5BCF2"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furnizimit me ajër me presion dhe sistemit të shkarkimit të produkteve të djegies.</w:t>
      </w:r>
    </w:p>
    <w:p w14:paraId="164E7093"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lastRenderedPageBreak/>
        <w:t>Të kryejë kontrollin, diagnostikimin, mirëmbajtjen dhe riparimin e sistemit të ftohjes dhe ngrohjes së kabinës (HVAC).</w:t>
      </w:r>
    </w:p>
    <w:p w14:paraId="5A417704" w14:textId="4693CB1C"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sistemeve të sigurisë aktive dhe pasive.</w:t>
      </w:r>
      <w:r w:rsidR="00A645DA">
        <w:rPr>
          <w:sz w:val="24"/>
          <w:szCs w:val="24"/>
        </w:rPr>
        <w:t xml:space="preserve">  </w:t>
      </w:r>
    </w:p>
    <w:p w14:paraId="1C7FB676"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sistemeve ndihmëse dhe sistemeve të komfortit të automjeteve.</w:t>
      </w:r>
    </w:p>
    <w:p w14:paraId="6A8796D2"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realizojë </w:t>
      </w:r>
      <w:proofErr w:type="spellStart"/>
      <w:r w:rsidRPr="00A57361">
        <w:rPr>
          <w:sz w:val="24"/>
          <w:szCs w:val="24"/>
        </w:rPr>
        <w:t>resetimin</w:t>
      </w:r>
      <w:proofErr w:type="spellEnd"/>
      <w:r w:rsidRPr="00A57361">
        <w:rPr>
          <w:sz w:val="24"/>
          <w:szCs w:val="24"/>
        </w:rPr>
        <w:t>, kodimin, programimin, adaptimin dhe kalibrimin e njësive elektronike të kontrollit dhe sistemeve të automjetit sipas procedurave të prodhuesit.</w:t>
      </w:r>
    </w:p>
    <w:p w14:paraId="6EB1DAD7"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verifikojë parametrat teknikë dhe funksionimin e sistemeve të automjetit pas ndërhyrjeve teknike.</w:t>
      </w:r>
    </w:p>
    <w:p w14:paraId="3825612B"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dokumentojë diagnostikimet, mirëmbajtjet dhe riparimet sipas dokumentacionit teknik dhe procedurave të </w:t>
      </w:r>
      <w:proofErr w:type="spellStart"/>
      <w:r w:rsidRPr="00A57361">
        <w:rPr>
          <w:sz w:val="24"/>
          <w:szCs w:val="24"/>
        </w:rPr>
        <w:t>servisit</w:t>
      </w:r>
      <w:proofErr w:type="spellEnd"/>
      <w:r w:rsidRPr="00A57361">
        <w:rPr>
          <w:sz w:val="24"/>
          <w:szCs w:val="24"/>
        </w:rPr>
        <w:t>.</w:t>
      </w:r>
    </w:p>
    <w:p w14:paraId="0D0D7A3A"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përdorë programet kompjuterike dhe bazat elektronike të </w:t>
      </w:r>
      <w:proofErr w:type="spellStart"/>
      <w:r w:rsidRPr="00A57361">
        <w:rPr>
          <w:sz w:val="24"/>
          <w:szCs w:val="24"/>
        </w:rPr>
        <w:t>të</w:t>
      </w:r>
      <w:proofErr w:type="spellEnd"/>
      <w:r w:rsidRPr="00A57361">
        <w:rPr>
          <w:sz w:val="24"/>
          <w:szCs w:val="24"/>
        </w:rPr>
        <w:t xml:space="preserve"> dhënave për diagnostikimin, programimin dhe menaxhimin e informacionit teknik të automjeteve.</w:t>
      </w:r>
    </w:p>
    <w:p w14:paraId="5916C11C"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komunikojë në mënyrë profesionale me klientët dhe bashkëpunëtorët, duke respektuar etikën profesionale.</w:t>
      </w:r>
    </w:p>
    <w:p w14:paraId="59D961F9" w14:textId="58FB384C" w:rsidR="00F224B7"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zbatojë rregullat e sigurimit teknik, mbrojtjes në punë, mbrojtjes nga zjarri dhe mbrojtjes së mjedisit gjatë kryerjes së veprimtarive profesionale.</w:t>
      </w:r>
    </w:p>
    <w:p w14:paraId="1DBEFCD0" w14:textId="77777777" w:rsidR="000030B5" w:rsidRPr="00A57361" w:rsidRDefault="000030B5" w:rsidP="000030B5">
      <w:pPr>
        <w:pStyle w:val="ListBullet"/>
        <w:numPr>
          <w:ilvl w:val="0"/>
          <w:numId w:val="0"/>
        </w:numPr>
        <w:overflowPunct/>
        <w:autoSpaceDE/>
        <w:autoSpaceDN/>
        <w:adjustRightInd/>
        <w:ind w:left="360"/>
        <w:contextualSpacing/>
        <w:jc w:val="both"/>
        <w:textAlignment w:val="auto"/>
        <w:rPr>
          <w:sz w:val="24"/>
          <w:szCs w:val="24"/>
        </w:rPr>
      </w:pPr>
    </w:p>
    <w:p w14:paraId="65C5EBF9" w14:textId="44A2629C" w:rsidR="00541A21" w:rsidRPr="00A57361" w:rsidRDefault="00541A21" w:rsidP="001D30F5">
      <w:pPr>
        <w:jc w:val="both"/>
        <w:rPr>
          <w:b/>
          <w:bCs/>
          <w:iCs/>
          <w:sz w:val="24"/>
        </w:rPr>
      </w:pPr>
      <w:r w:rsidRPr="00A57361">
        <w:rPr>
          <w:b/>
          <w:bCs/>
          <w:iCs/>
          <w:sz w:val="24"/>
        </w:rPr>
        <w:t>4.   Mundësitë e punësimit dhe të arsimimit të mëtejshëm në përfundim të arsimit</w:t>
      </w:r>
      <w:r w:rsidR="0095058C" w:rsidRPr="00A57361">
        <w:rPr>
          <w:b/>
          <w:bCs/>
          <w:iCs/>
          <w:sz w:val="24"/>
        </w:rPr>
        <w:t xml:space="preserve"> </w:t>
      </w:r>
      <w:r w:rsidR="003B2CDA" w:rsidRPr="00A57361">
        <w:rPr>
          <w:b/>
          <w:bCs/>
          <w:iCs/>
          <w:sz w:val="24"/>
        </w:rPr>
        <w:t>profesional në kualifikimin profesional</w:t>
      </w:r>
      <w:r w:rsidR="00204F98" w:rsidRPr="00A57361">
        <w:rPr>
          <w:b/>
          <w:bCs/>
          <w:iCs/>
          <w:sz w:val="24"/>
        </w:rPr>
        <w:t xml:space="preserve"> </w:t>
      </w:r>
      <w:r w:rsidR="001F0195" w:rsidRPr="00A57361">
        <w:rPr>
          <w:b/>
          <w:sz w:val="24"/>
          <w:szCs w:val="28"/>
        </w:rPr>
        <w:t>“</w:t>
      </w:r>
      <w:r w:rsidR="006A74AF" w:rsidRPr="00A57361">
        <w:rPr>
          <w:b/>
          <w:bCs/>
          <w:iCs/>
          <w:sz w:val="24"/>
        </w:rPr>
        <w:t>Riparime dhe mirëmbajtje automjetesh</w:t>
      </w:r>
      <w:r w:rsidR="001F0195" w:rsidRPr="00A57361">
        <w:rPr>
          <w:b/>
          <w:bCs/>
          <w:iCs/>
          <w:sz w:val="24"/>
        </w:rPr>
        <w:t>”</w:t>
      </w:r>
      <w:r w:rsidR="00F224B7" w:rsidRPr="00A57361">
        <w:rPr>
          <w:b/>
          <w:bCs/>
          <w:iCs/>
          <w:sz w:val="24"/>
        </w:rPr>
        <w:t xml:space="preserve"> </w:t>
      </w:r>
      <w:r w:rsidR="00F224B7" w:rsidRPr="00A57361">
        <w:rPr>
          <w:b/>
          <w:bCs/>
          <w:sz w:val="24"/>
          <w:szCs w:val="24"/>
        </w:rPr>
        <w:t xml:space="preserve">arsim i dyfishtë, </w:t>
      </w:r>
      <w:r w:rsidR="006A74AF" w:rsidRPr="00A57361">
        <w:rPr>
          <w:b/>
          <w:bCs/>
          <w:sz w:val="24"/>
          <w:szCs w:val="24"/>
        </w:rPr>
        <w:t>niveli IV në KSHK, referuar nivelit IV në KEK</w:t>
      </w:r>
    </w:p>
    <w:p w14:paraId="6CCE869A" w14:textId="77777777" w:rsidR="00145641" w:rsidRPr="00A57361" w:rsidRDefault="00145641" w:rsidP="00341FAF">
      <w:pPr>
        <w:jc w:val="both"/>
        <w:rPr>
          <w:sz w:val="24"/>
          <w:szCs w:val="24"/>
        </w:rPr>
      </w:pPr>
    </w:p>
    <w:p w14:paraId="6AC4C13B" w14:textId="4437A01B" w:rsidR="00CB0DAC" w:rsidRPr="00CB0DAC" w:rsidRDefault="00CB0DAC" w:rsidP="00513FAE">
      <w:pPr>
        <w:pStyle w:val="ListBullet"/>
        <w:numPr>
          <w:ilvl w:val="0"/>
          <w:numId w:val="30"/>
        </w:numPr>
        <w:overflowPunct/>
        <w:autoSpaceDE/>
        <w:autoSpaceDN/>
        <w:adjustRightInd/>
        <w:ind w:left="360"/>
        <w:contextualSpacing/>
        <w:jc w:val="both"/>
        <w:textAlignment w:val="auto"/>
        <w:rPr>
          <w:sz w:val="24"/>
          <w:szCs w:val="24"/>
        </w:rPr>
      </w:pPr>
      <w:r w:rsidRPr="00CB0DAC">
        <w:rPr>
          <w:sz w:val="24"/>
          <w:szCs w:val="24"/>
        </w:rPr>
        <w:t xml:space="preserve">Përfundimi me sukses i arsimit profesional në kualifikimin profesional </w:t>
      </w:r>
      <w:r w:rsidRPr="00CB0DAC">
        <w:rPr>
          <w:bCs/>
          <w:sz w:val="24"/>
          <w:szCs w:val="24"/>
        </w:rPr>
        <w:t>“Riparime dhe mirëmbajtje automjetesh”</w:t>
      </w:r>
      <w:r w:rsidRPr="00CB0DAC">
        <w:rPr>
          <w:sz w:val="24"/>
          <w:szCs w:val="24"/>
        </w:rPr>
        <w:t xml:space="preserve">, niveli IV në KSHK, referuar nivelit IV të KEK, e pajis </w:t>
      </w:r>
      <w:r>
        <w:rPr>
          <w:sz w:val="24"/>
          <w:szCs w:val="24"/>
        </w:rPr>
        <w:t>nxënësin</w:t>
      </w:r>
      <w:r w:rsidRPr="00CB0DAC">
        <w:rPr>
          <w:sz w:val="24"/>
          <w:szCs w:val="24"/>
        </w:rPr>
        <w:t xml:space="preserve"> me Certifikatën Profesionale të Nivelit dhe </w:t>
      </w:r>
      <w:proofErr w:type="spellStart"/>
      <w:r w:rsidRPr="00CB0DAC">
        <w:rPr>
          <w:sz w:val="24"/>
          <w:szCs w:val="24"/>
        </w:rPr>
        <w:t>Suplementin</w:t>
      </w:r>
      <w:proofErr w:type="spellEnd"/>
      <w:r w:rsidRPr="00CB0DAC">
        <w:rPr>
          <w:sz w:val="24"/>
          <w:szCs w:val="24"/>
        </w:rPr>
        <w:t xml:space="preserve"> përkatës, si </w:t>
      </w:r>
      <w:r w:rsidRPr="00CB0DAC">
        <w:rPr>
          <w:bCs/>
          <w:sz w:val="24"/>
          <w:szCs w:val="24"/>
        </w:rPr>
        <w:t xml:space="preserve">teknik/menaxher i mesëm në fushën e shërbimeve </w:t>
      </w:r>
      <w:proofErr w:type="spellStart"/>
      <w:r w:rsidRPr="00CB0DAC">
        <w:rPr>
          <w:bCs/>
          <w:sz w:val="24"/>
          <w:szCs w:val="24"/>
        </w:rPr>
        <w:t>xhenerike</w:t>
      </w:r>
      <w:proofErr w:type="spellEnd"/>
      <w:r w:rsidRPr="00CB0DAC">
        <w:rPr>
          <w:bCs/>
          <w:sz w:val="24"/>
          <w:szCs w:val="24"/>
        </w:rPr>
        <w:t xml:space="preserve">, motorike dhe </w:t>
      </w:r>
      <w:proofErr w:type="spellStart"/>
      <w:r w:rsidRPr="00CB0DAC">
        <w:rPr>
          <w:bCs/>
          <w:sz w:val="24"/>
          <w:szCs w:val="24"/>
        </w:rPr>
        <w:t>elektroauto</w:t>
      </w:r>
      <w:proofErr w:type="spellEnd"/>
      <w:r w:rsidRPr="00CB0DAC">
        <w:rPr>
          <w:sz w:val="24"/>
          <w:szCs w:val="24"/>
        </w:rPr>
        <w:t>. Ky kualifikim njihen në të gjithë territorin e Republikës së Shqipërisë.</w:t>
      </w:r>
    </w:p>
    <w:p w14:paraId="1935D9E4" w14:textId="5B4718D0" w:rsidR="00CB0DAC" w:rsidRPr="00CB0DAC" w:rsidRDefault="00CB0DAC" w:rsidP="00513FAE">
      <w:pPr>
        <w:pStyle w:val="ListBullet"/>
        <w:numPr>
          <w:ilvl w:val="0"/>
          <w:numId w:val="30"/>
        </w:numPr>
        <w:overflowPunct/>
        <w:autoSpaceDE/>
        <w:autoSpaceDN/>
        <w:adjustRightInd/>
        <w:ind w:left="360"/>
        <w:contextualSpacing/>
        <w:jc w:val="both"/>
        <w:textAlignment w:val="auto"/>
        <w:rPr>
          <w:sz w:val="24"/>
          <w:szCs w:val="24"/>
        </w:rPr>
      </w:pPr>
      <w:r w:rsidRPr="00CB0DAC">
        <w:rPr>
          <w:sz w:val="24"/>
          <w:szCs w:val="24"/>
        </w:rPr>
        <w:t xml:space="preserve">Ky kualifikim i mundëson </w:t>
      </w:r>
      <w:r>
        <w:rPr>
          <w:sz w:val="24"/>
          <w:szCs w:val="24"/>
        </w:rPr>
        <w:t>nxënësit</w:t>
      </w:r>
      <w:r w:rsidRPr="00CB0DAC">
        <w:rPr>
          <w:sz w:val="24"/>
          <w:szCs w:val="24"/>
        </w:rPr>
        <w:t xml:space="preserve"> të integrohet në tregun e punës dhe të punësohet në subjekte private ose shtetërore që ushtrojnë aktivitet në </w:t>
      </w:r>
      <w:r w:rsidRPr="00CB0DAC">
        <w:rPr>
          <w:bCs/>
          <w:sz w:val="24"/>
          <w:szCs w:val="24"/>
        </w:rPr>
        <w:t>diagnostikimin, mirëmbajtjen dhe riparimin e automjeteve</w:t>
      </w:r>
      <w:r w:rsidRPr="00CB0DAC">
        <w:rPr>
          <w:sz w:val="24"/>
          <w:szCs w:val="24"/>
        </w:rPr>
        <w:t xml:space="preserve">, në </w:t>
      </w:r>
      <w:proofErr w:type="spellStart"/>
      <w:r w:rsidRPr="00CB0DAC">
        <w:rPr>
          <w:sz w:val="24"/>
          <w:szCs w:val="24"/>
        </w:rPr>
        <w:t>servise</w:t>
      </w:r>
      <w:proofErr w:type="spellEnd"/>
      <w:r w:rsidRPr="00CB0DAC">
        <w:rPr>
          <w:sz w:val="24"/>
          <w:szCs w:val="24"/>
        </w:rPr>
        <w:t xml:space="preserve"> </w:t>
      </w:r>
      <w:r>
        <w:rPr>
          <w:sz w:val="24"/>
          <w:szCs w:val="24"/>
        </w:rPr>
        <w:t>të</w:t>
      </w:r>
      <w:r w:rsidRPr="00CB0DAC">
        <w:rPr>
          <w:sz w:val="24"/>
          <w:szCs w:val="24"/>
        </w:rPr>
        <w:t xml:space="preserve"> ndryshme </w:t>
      </w:r>
      <w:r w:rsidRPr="00CB0DAC">
        <w:rPr>
          <w:bCs/>
          <w:sz w:val="24"/>
          <w:szCs w:val="24"/>
        </w:rPr>
        <w:t>për shërbime mekanike, motorike, elektrike dhe elektronike</w:t>
      </w:r>
      <w:r w:rsidRPr="00CB0DAC">
        <w:rPr>
          <w:sz w:val="24"/>
          <w:szCs w:val="24"/>
        </w:rPr>
        <w:t>, në qendra të kontrollit teknik të mjeteve, si dhe në sektorin e tregtimit të pjesëve të këmbimit dhe shitjes së mjete</w:t>
      </w:r>
      <w:r w:rsidR="005A7B80">
        <w:rPr>
          <w:sz w:val="24"/>
          <w:szCs w:val="24"/>
        </w:rPr>
        <w:t>ve të transportit. Gjithashtu, nxënësi</w:t>
      </w:r>
      <w:r w:rsidRPr="00CB0DAC">
        <w:rPr>
          <w:sz w:val="24"/>
          <w:szCs w:val="24"/>
        </w:rPr>
        <w:t xml:space="preserve"> mund të vetëpunësohet duke zhvilluar aktivitet të pavarur në fushën e </w:t>
      </w:r>
      <w:r w:rsidR="005A7B80">
        <w:rPr>
          <w:bCs/>
          <w:sz w:val="24"/>
          <w:szCs w:val="24"/>
        </w:rPr>
        <w:t>shërbimeve të</w:t>
      </w:r>
      <w:r w:rsidRPr="00CB0DAC">
        <w:rPr>
          <w:bCs/>
          <w:sz w:val="24"/>
          <w:szCs w:val="24"/>
        </w:rPr>
        <w:t xml:space="preserve"> automjeteve</w:t>
      </w:r>
      <w:r w:rsidRPr="00CB0DAC">
        <w:rPr>
          <w:sz w:val="24"/>
          <w:szCs w:val="24"/>
        </w:rPr>
        <w:t>.</w:t>
      </w:r>
    </w:p>
    <w:p w14:paraId="26198567" w14:textId="41F4B10E" w:rsidR="00AA6A7A" w:rsidRPr="00A57361" w:rsidRDefault="00CB0DAC" w:rsidP="00513FAE">
      <w:pPr>
        <w:pStyle w:val="ListBullet"/>
        <w:numPr>
          <w:ilvl w:val="0"/>
          <w:numId w:val="30"/>
        </w:numPr>
        <w:overflowPunct/>
        <w:autoSpaceDE/>
        <w:autoSpaceDN/>
        <w:adjustRightInd/>
        <w:ind w:left="360"/>
        <w:contextualSpacing/>
        <w:jc w:val="both"/>
        <w:textAlignment w:val="auto"/>
        <w:rPr>
          <w:sz w:val="24"/>
          <w:szCs w:val="24"/>
        </w:rPr>
      </w:pPr>
      <w:r w:rsidRPr="00CB0DAC">
        <w:rPr>
          <w:sz w:val="24"/>
          <w:szCs w:val="24"/>
        </w:rPr>
        <w:t xml:space="preserve">Me përfundimin e këtij niveli, individi fiton të drejtën e diplomës së </w:t>
      </w:r>
      <w:r w:rsidRPr="00CB0DAC">
        <w:rPr>
          <w:b/>
          <w:bCs/>
          <w:sz w:val="24"/>
          <w:szCs w:val="24"/>
        </w:rPr>
        <w:t>“</w:t>
      </w:r>
      <w:r w:rsidRPr="00CB0DAC">
        <w:rPr>
          <w:bCs/>
          <w:sz w:val="24"/>
          <w:szCs w:val="24"/>
        </w:rPr>
        <w:t>Maturës Shtetërore Profesionale”</w:t>
      </w:r>
      <w:r w:rsidRPr="00CB0DAC">
        <w:rPr>
          <w:sz w:val="24"/>
          <w:szCs w:val="24"/>
        </w:rPr>
        <w:t xml:space="preserve">, duke pasur mundësi të vazhdojë studimet pas të mesme dhe universitare në fusha të lidhura me teknologjinë automobilistike, mekanikën, </w:t>
      </w:r>
      <w:proofErr w:type="spellStart"/>
      <w:r w:rsidRPr="00CB0DAC">
        <w:rPr>
          <w:sz w:val="24"/>
          <w:szCs w:val="24"/>
        </w:rPr>
        <w:t>mekatronikën</w:t>
      </w:r>
      <w:proofErr w:type="spellEnd"/>
      <w:r w:rsidRPr="00CB0DAC">
        <w:rPr>
          <w:sz w:val="24"/>
          <w:szCs w:val="24"/>
        </w:rPr>
        <w:t xml:space="preserve"> dhe inxhinierinë.</w:t>
      </w:r>
      <w:r w:rsidR="00AA6A7A" w:rsidRPr="00A57361">
        <w:rPr>
          <w:sz w:val="24"/>
          <w:szCs w:val="24"/>
        </w:rPr>
        <w:br w:type="page"/>
      </w:r>
    </w:p>
    <w:p w14:paraId="37E14252" w14:textId="77777777" w:rsidR="00AA6A7A" w:rsidRPr="00A57361" w:rsidRDefault="00AA6A7A" w:rsidP="00513FAE">
      <w:pPr>
        <w:pStyle w:val="ListBullet"/>
        <w:numPr>
          <w:ilvl w:val="0"/>
          <w:numId w:val="30"/>
        </w:numPr>
        <w:overflowPunct/>
        <w:autoSpaceDE/>
        <w:autoSpaceDN/>
        <w:adjustRightInd/>
        <w:ind w:left="360"/>
        <w:contextualSpacing/>
        <w:jc w:val="both"/>
        <w:textAlignment w:val="auto"/>
        <w:rPr>
          <w:sz w:val="24"/>
          <w:szCs w:val="24"/>
        </w:rPr>
        <w:sectPr w:rsidR="00AA6A7A" w:rsidRPr="00A57361"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p w14:paraId="2F038265" w14:textId="77777777" w:rsidR="0028122F" w:rsidRPr="00A57361" w:rsidRDefault="006023E8" w:rsidP="0028122F">
      <w:pPr>
        <w:jc w:val="center"/>
        <w:rPr>
          <w:bCs/>
          <w:iCs/>
          <w:sz w:val="24"/>
        </w:rPr>
      </w:pPr>
      <w:r w:rsidRPr="00A57361">
        <w:rPr>
          <w:b/>
          <w:sz w:val="28"/>
          <w:szCs w:val="28"/>
        </w:rPr>
        <w:lastRenderedPageBreak/>
        <w:t xml:space="preserve">III. Plani mësimor për arsimin profesional në </w:t>
      </w:r>
      <w:r w:rsidR="003B2CDA" w:rsidRPr="00A57361">
        <w:rPr>
          <w:b/>
          <w:sz w:val="28"/>
          <w:szCs w:val="28"/>
        </w:rPr>
        <w:t>kualifikimin profesional</w:t>
      </w:r>
      <w:r w:rsidRPr="00A57361">
        <w:rPr>
          <w:b/>
          <w:sz w:val="28"/>
          <w:szCs w:val="28"/>
        </w:rPr>
        <w:t xml:space="preserve"> </w:t>
      </w:r>
      <w:r w:rsidR="001F0195" w:rsidRPr="00AA73BE">
        <w:rPr>
          <w:b/>
          <w:bCs/>
          <w:sz w:val="28"/>
          <w:szCs w:val="28"/>
        </w:rPr>
        <w:t>“</w:t>
      </w:r>
      <w:r w:rsidR="006A74AF" w:rsidRPr="00A57361">
        <w:rPr>
          <w:b/>
          <w:sz w:val="28"/>
          <w:szCs w:val="28"/>
        </w:rPr>
        <w:t>Riparime dhe mirëmbajtje automjetesh</w:t>
      </w:r>
      <w:r w:rsidR="001F0195" w:rsidRPr="00A57361">
        <w:rPr>
          <w:b/>
          <w:sz w:val="28"/>
          <w:szCs w:val="28"/>
        </w:rPr>
        <w:t>”</w:t>
      </w:r>
      <w:r w:rsidR="001F0195" w:rsidRPr="00A57361">
        <w:rPr>
          <w:bCs/>
          <w:iCs/>
          <w:sz w:val="24"/>
        </w:rPr>
        <w:t xml:space="preserve"> </w:t>
      </w:r>
    </w:p>
    <w:p w14:paraId="0C57AA5E" w14:textId="34AE31A9" w:rsidR="006023E8" w:rsidRPr="00A57361" w:rsidRDefault="007B1522" w:rsidP="0028122F">
      <w:pPr>
        <w:jc w:val="center"/>
        <w:rPr>
          <w:b/>
          <w:bCs/>
          <w:sz w:val="28"/>
          <w:szCs w:val="28"/>
        </w:rPr>
      </w:pPr>
      <w:r w:rsidRPr="00A57361">
        <w:rPr>
          <w:b/>
          <w:sz w:val="28"/>
          <w:szCs w:val="28"/>
        </w:rPr>
        <w:t xml:space="preserve">arsim i dyfishtë, </w:t>
      </w:r>
      <w:r w:rsidR="006023E8" w:rsidRPr="00A57361">
        <w:rPr>
          <w:b/>
          <w:sz w:val="28"/>
          <w:szCs w:val="28"/>
        </w:rPr>
        <w:t xml:space="preserve">niveli </w:t>
      </w:r>
      <w:r w:rsidR="00145641" w:rsidRPr="00A57361">
        <w:rPr>
          <w:b/>
          <w:bCs/>
          <w:iCs/>
          <w:sz w:val="28"/>
        </w:rPr>
        <w:t>I</w:t>
      </w:r>
      <w:r w:rsidR="006A74AF" w:rsidRPr="00A57361">
        <w:rPr>
          <w:b/>
          <w:bCs/>
          <w:iCs/>
          <w:sz w:val="28"/>
        </w:rPr>
        <w:t>V në KSHK, referuar nivelit IV</w:t>
      </w:r>
      <w:r w:rsidR="00145641" w:rsidRPr="00A57361">
        <w:rPr>
          <w:b/>
          <w:bCs/>
          <w:iCs/>
          <w:sz w:val="28"/>
        </w:rPr>
        <w:t xml:space="preserve"> në KEK</w:t>
      </w:r>
    </w:p>
    <w:p w14:paraId="1A2F9717" w14:textId="77777777" w:rsidR="006023E8" w:rsidRPr="00A57361" w:rsidRDefault="006023E8" w:rsidP="006023E8">
      <w:pPr>
        <w:jc w:val="both"/>
        <w:rPr>
          <w:sz w:val="24"/>
          <w:szCs w:val="24"/>
        </w:rPr>
      </w:pPr>
    </w:p>
    <w:tbl>
      <w:tblPr>
        <w:tblpPr w:leftFromText="180" w:rightFromText="180" w:vertAnchor="text" w:tblpXSpec="center" w:tblpY="1"/>
        <w:tblOverlap w:val="neve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4"/>
        <w:gridCol w:w="2131"/>
        <w:gridCol w:w="5310"/>
        <w:gridCol w:w="1080"/>
        <w:gridCol w:w="1080"/>
        <w:gridCol w:w="1080"/>
        <w:gridCol w:w="1080"/>
        <w:gridCol w:w="2520"/>
      </w:tblGrid>
      <w:tr w:rsidR="0028122F" w:rsidRPr="00A57361" w14:paraId="624CDF9C" w14:textId="77777777" w:rsidTr="008476BD">
        <w:trPr>
          <w:trHeight w:val="383"/>
          <w:jc w:val="center"/>
        </w:trPr>
        <w:tc>
          <w:tcPr>
            <w:tcW w:w="14935" w:type="dxa"/>
            <w:gridSpan w:val="8"/>
            <w:shd w:val="clear" w:color="auto" w:fill="CCCCCC"/>
          </w:tcPr>
          <w:p w14:paraId="510FB2D8" w14:textId="64409DBD" w:rsidR="0028122F" w:rsidRPr="00A57361" w:rsidRDefault="0028122F" w:rsidP="006A74AF">
            <w:pPr>
              <w:jc w:val="center"/>
              <w:rPr>
                <w:b/>
                <w:sz w:val="28"/>
                <w:szCs w:val="28"/>
              </w:rPr>
            </w:pPr>
            <w:r w:rsidRPr="00A57361">
              <w:rPr>
                <w:b/>
                <w:sz w:val="28"/>
                <w:szCs w:val="28"/>
              </w:rPr>
              <w:t xml:space="preserve">Plani mësimor për kualifikimin profesional </w:t>
            </w:r>
            <w:r w:rsidRPr="00A57361">
              <w:rPr>
                <w:b/>
                <w:sz w:val="24"/>
                <w:szCs w:val="28"/>
              </w:rPr>
              <w:t>“</w:t>
            </w:r>
            <w:r w:rsidRPr="00A57361">
              <w:rPr>
                <w:b/>
                <w:sz w:val="28"/>
                <w:szCs w:val="28"/>
              </w:rPr>
              <w:t>Riparime dhe mirëmbajtje automjetesh” arsim i dyfishtë, (4-vjeçar), niveli IV në KSHK, referuar nivelit IV në KEK</w:t>
            </w:r>
          </w:p>
        </w:tc>
      </w:tr>
      <w:tr w:rsidR="00CF1EA6" w:rsidRPr="00A57361" w14:paraId="7DAC962A" w14:textId="77777777" w:rsidTr="008476BD">
        <w:tblPrEx>
          <w:tblBorders>
            <w:insideH w:val="none" w:sz="0" w:space="0" w:color="auto"/>
            <w:insideV w:val="none" w:sz="0" w:space="0" w:color="auto"/>
          </w:tblBorders>
        </w:tblPrEx>
        <w:trPr>
          <w:trHeight w:val="403"/>
          <w:jc w:val="center"/>
        </w:trPr>
        <w:tc>
          <w:tcPr>
            <w:tcW w:w="654" w:type="dxa"/>
            <w:vMerge w:val="restart"/>
            <w:tcBorders>
              <w:top w:val="single" w:sz="4" w:space="0" w:color="auto"/>
              <w:left w:val="double" w:sz="4" w:space="0" w:color="auto"/>
              <w:bottom w:val="single" w:sz="12" w:space="0" w:color="auto"/>
              <w:right w:val="single" w:sz="12" w:space="0" w:color="auto"/>
            </w:tcBorders>
          </w:tcPr>
          <w:p w14:paraId="3A2B4707" w14:textId="77777777" w:rsidR="00CF1EA6" w:rsidRPr="00A57361" w:rsidRDefault="00CF1EA6" w:rsidP="00CF1EA6">
            <w:pPr>
              <w:jc w:val="right"/>
              <w:rPr>
                <w:b/>
                <w:sz w:val="24"/>
                <w:szCs w:val="24"/>
              </w:rPr>
            </w:pPr>
          </w:p>
          <w:p w14:paraId="2950ABD7" w14:textId="77777777" w:rsidR="00CF1EA6" w:rsidRPr="00A57361" w:rsidRDefault="00CF1EA6" w:rsidP="00CF1EA6">
            <w:pPr>
              <w:jc w:val="right"/>
              <w:rPr>
                <w:b/>
                <w:sz w:val="24"/>
                <w:szCs w:val="24"/>
              </w:rPr>
            </w:pPr>
            <w:proofErr w:type="spellStart"/>
            <w:r w:rsidRPr="00A57361">
              <w:rPr>
                <w:b/>
                <w:sz w:val="24"/>
                <w:szCs w:val="24"/>
              </w:rPr>
              <w:t>Nr</w:t>
            </w:r>
            <w:proofErr w:type="spellEnd"/>
          </w:p>
        </w:tc>
        <w:tc>
          <w:tcPr>
            <w:tcW w:w="2131" w:type="dxa"/>
            <w:vMerge w:val="restart"/>
            <w:tcBorders>
              <w:top w:val="single" w:sz="4" w:space="0" w:color="auto"/>
              <w:left w:val="single" w:sz="12" w:space="0" w:color="auto"/>
              <w:right w:val="single" w:sz="12" w:space="0" w:color="auto"/>
            </w:tcBorders>
          </w:tcPr>
          <w:p w14:paraId="16DD17D9" w14:textId="77777777" w:rsidR="00CF1EA6" w:rsidRPr="00A57361" w:rsidRDefault="00CF1EA6" w:rsidP="00CF1EA6">
            <w:pPr>
              <w:ind w:left="1731" w:firstLine="180"/>
              <w:rPr>
                <w:b/>
                <w:sz w:val="24"/>
                <w:szCs w:val="24"/>
              </w:rPr>
            </w:pPr>
          </w:p>
          <w:p w14:paraId="3AE890E9" w14:textId="77777777" w:rsidR="00CF1EA6" w:rsidRPr="00A57361" w:rsidRDefault="00CF1EA6" w:rsidP="00CF1EA6">
            <w:pPr>
              <w:jc w:val="center"/>
              <w:rPr>
                <w:b/>
                <w:sz w:val="24"/>
                <w:szCs w:val="24"/>
              </w:rPr>
            </w:pPr>
            <w:r w:rsidRPr="00A57361">
              <w:rPr>
                <w:b/>
                <w:sz w:val="24"/>
                <w:szCs w:val="24"/>
              </w:rPr>
              <w:t>Kodi</w:t>
            </w:r>
          </w:p>
          <w:p w14:paraId="070C1383" w14:textId="77777777" w:rsidR="00CF1EA6" w:rsidRPr="00A57361" w:rsidRDefault="00CF1EA6" w:rsidP="00CF1EA6">
            <w:pPr>
              <w:rPr>
                <w:b/>
                <w:sz w:val="24"/>
                <w:szCs w:val="24"/>
              </w:rPr>
            </w:pPr>
          </w:p>
        </w:tc>
        <w:tc>
          <w:tcPr>
            <w:tcW w:w="5310" w:type="dxa"/>
            <w:vMerge w:val="restart"/>
            <w:tcBorders>
              <w:top w:val="single" w:sz="4" w:space="0" w:color="auto"/>
              <w:left w:val="single" w:sz="12" w:space="0" w:color="auto"/>
              <w:bottom w:val="single" w:sz="12" w:space="0" w:color="auto"/>
              <w:right w:val="single" w:sz="12" w:space="0" w:color="auto"/>
            </w:tcBorders>
          </w:tcPr>
          <w:p w14:paraId="75554C66" w14:textId="77777777" w:rsidR="00CF1EA6" w:rsidRPr="00A57361" w:rsidRDefault="00CF1EA6" w:rsidP="00CF1EA6">
            <w:pPr>
              <w:jc w:val="center"/>
              <w:rPr>
                <w:b/>
                <w:sz w:val="24"/>
                <w:szCs w:val="24"/>
              </w:rPr>
            </w:pPr>
          </w:p>
          <w:p w14:paraId="6460CDA7" w14:textId="77777777" w:rsidR="00CF1EA6" w:rsidRPr="00A57361" w:rsidRDefault="00CF1EA6" w:rsidP="00CF1EA6">
            <w:pPr>
              <w:jc w:val="center"/>
              <w:rPr>
                <w:b/>
                <w:sz w:val="24"/>
                <w:szCs w:val="24"/>
              </w:rPr>
            </w:pPr>
            <w:r w:rsidRPr="00A57361">
              <w:rPr>
                <w:b/>
                <w:sz w:val="24"/>
                <w:szCs w:val="24"/>
              </w:rPr>
              <w:t xml:space="preserve">Lëndët dhe modulet mësimore  </w:t>
            </w:r>
          </w:p>
        </w:tc>
        <w:tc>
          <w:tcPr>
            <w:tcW w:w="4320" w:type="dxa"/>
            <w:gridSpan w:val="4"/>
            <w:tcBorders>
              <w:top w:val="single" w:sz="4" w:space="0" w:color="auto"/>
              <w:left w:val="single" w:sz="12" w:space="0" w:color="auto"/>
              <w:right w:val="single" w:sz="12" w:space="0" w:color="auto"/>
            </w:tcBorders>
            <w:vAlign w:val="center"/>
          </w:tcPr>
          <w:p w14:paraId="65484705" w14:textId="6EEBCE13" w:rsidR="00CF1EA6" w:rsidRPr="00A57361" w:rsidRDefault="00CF1EA6" w:rsidP="00CF1EA6">
            <w:pPr>
              <w:jc w:val="center"/>
              <w:rPr>
                <w:b/>
                <w:sz w:val="24"/>
                <w:szCs w:val="24"/>
              </w:rPr>
            </w:pPr>
            <w:r w:rsidRPr="00A57361">
              <w:rPr>
                <w:b/>
                <w:sz w:val="24"/>
                <w:szCs w:val="24"/>
              </w:rPr>
              <w:t>Orët javore/vjetore</w:t>
            </w:r>
          </w:p>
        </w:tc>
        <w:tc>
          <w:tcPr>
            <w:tcW w:w="2520" w:type="dxa"/>
            <w:tcBorders>
              <w:top w:val="single" w:sz="4" w:space="0" w:color="auto"/>
              <w:left w:val="single" w:sz="12" w:space="0" w:color="auto"/>
              <w:right w:val="double" w:sz="4" w:space="0" w:color="auto"/>
            </w:tcBorders>
          </w:tcPr>
          <w:p w14:paraId="54C3FC22" w14:textId="31C4C863" w:rsidR="00CF1EA6" w:rsidRPr="00A57361" w:rsidRDefault="00CF1EA6" w:rsidP="00CF1EA6">
            <w:pPr>
              <w:jc w:val="center"/>
              <w:rPr>
                <w:b/>
                <w:sz w:val="24"/>
                <w:szCs w:val="24"/>
              </w:rPr>
            </w:pPr>
            <w:r w:rsidRPr="00A57361">
              <w:rPr>
                <w:b/>
                <w:sz w:val="24"/>
                <w:szCs w:val="24"/>
              </w:rPr>
              <w:t xml:space="preserve">Kodet </w:t>
            </w:r>
          </w:p>
        </w:tc>
      </w:tr>
      <w:tr w:rsidR="00CF1EA6" w:rsidRPr="00A57361" w14:paraId="3D9D890F" w14:textId="77777777" w:rsidTr="00F10974">
        <w:tblPrEx>
          <w:tblBorders>
            <w:insideH w:val="none" w:sz="0" w:space="0" w:color="auto"/>
            <w:insideV w:val="none" w:sz="0" w:space="0" w:color="auto"/>
          </w:tblBorders>
        </w:tblPrEx>
        <w:trPr>
          <w:trHeight w:val="232"/>
          <w:jc w:val="center"/>
        </w:trPr>
        <w:tc>
          <w:tcPr>
            <w:tcW w:w="654" w:type="dxa"/>
            <w:vMerge/>
            <w:tcBorders>
              <w:top w:val="double" w:sz="4" w:space="0" w:color="auto"/>
              <w:left w:val="double" w:sz="4" w:space="0" w:color="auto"/>
              <w:bottom w:val="single" w:sz="12" w:space="0" w:color="auto"/>
              <w:right w:val="single" w:sz="12" w:space="0" w:color="auto"/>
            </w:tcBorders>
            <w:vAlign w:val="center"/>
          </w:tcPr>
          <w:p w14:paraId="6109C616" w14:textId="77777777" w:rsidR="00CF1EA6" w:rsidRPr="00A57361" w:rsidRDefault="00CF1EA6" w:rsidP="00CF1EA6">
            <w:pPr>
              <w:rPr>
                <w:b/>
                <w:sz w:val="24"/>
                <w:szCs w:val="24"/>
              </w:rPr>
            </w:pPr>
          </w:p>
        </w:tc>
        <w:tc>
          <w:tcPr>
            <w:tcW w:w="2131" w:type="dxa"/>
            <w:vMerge/>
            <w:tcBorders>
              <w:left w:val="single" w:sz="12" w:space="0" w:color="auto"/>
              <w:bottom w:val="single" w:sz="12" w:space="0" w:color="auto"/>
              <w:right w:val="single" w:sz="12" w:space="0" w:color="auto"/>
            </w:tcBorders>
          </w:tcPr>
          <w:p w14:paraId="4F012B82" w14:textId="77777777" w:rsidR="00CF1EA6" w:rsidRPr="00A57361" w:rsidRDefault="00CF1EA6" w:rsidP="00CF1EA6">
            <w:pPr>
              <w:rPr>
                <w:b/>
                <w:sz w:val="24"/>
                <w:szCs w:val="24"/>
              </w:rPr>
            </w:pPr>
          </w:p>
        </w:tc>
        <w:tc>
          <w:tcPr>
            <w:tcW w:w="5310" w:type="dxa"/>
            <w:vMerge/>
            <w:tcBorders>
              <w:top w:val="double" w:sz="4" w:space="0" w:color="auto"/>
              <w:left w:val="single" w:sz="12" w:space="0" w:color="auto"/>
              <w:bottom w:val="single" w:sz="12" w:space="0" w:color="auto"/>
              <w:right w:val="single" w:sz="12" w:space="0" w:color="auto"/>
            </w:tcBorders>
            <w:vAlign w:val="center"/>
          </w:tcPr>
          <w:p w14:paraId="7AEEFB2E" w14:textId="77777777" w:rsidR="00CF1EA6" w:rsidRPr="00A57361" w:rsidRDefault="00CF1EA6" w:rsidP="00CF1EA6">
            <w:pPr>
              <w:rPr>
                <w:b/>
                <w:sz w:val="24"/>
                <w:szCs w:val="24"/>
              </w:rPr>
            </w:pPr>
          </w:p>
        </w:tc>
        <w:tc>
          <w:tcPr>
            <w:tcW w:w="1080" w:type="dxa"/>
            <w:tcBorders>
              <w:top w:val="single" w:sz="12" w:space="0" w:color="auto"/>
              <w:left w:val="single" w:sz="12" w:space="0" w:color="auto"/>
              <w:bottom w:val="single" w:sz="12" w:space="0" w:color="auto"/>
              <w:right w:val="single" w:sz="4" w:space="0" w:color="auto"/>
            </w:tcBorders>
            <w:vAlign w:val="center"/>
          </w:tcPr>
          <w:p w14:paraId="3D271590" w14:textId="77777777" w:rsidR="00CF1EA6" w:rsidRPr="00A57361" w:rsidRDefault="00CF1EA6" w:rsidP="00CF1EA6">
            <w:pPr>
              <w:ind w:hanging="25"/>
              <w:jc w:val="center"/>
              <w:rPr>
                <w:b/>
                <w:sz w:val="24"/>
                <w:szCs w:val="24"/>
              </w:rPr>
            </w:pPr>
            <w:r w:rsidRPr="00A57361">
              <w:rPr>
                <w:b/>
                <w:sz w:val="24"/>
                <w:szCs w:val="24"/>
              </w:rPr>
              <w:t>Klasa 10</w:t>
            </w:r>
          </w:p>
        </w:tc>
        <w:tc>
          <w:tcPr>
            <w:tcW w:w="1080" w:type="dxa"/>
            <w:tcBorders>
              <w:top w:val="single" w:sz="12" w:space="0" w:color="auto"/>
              <w:left w:val="single" w:sz="4" w:space="0" w:color="auto"/>
              <w:bottom w:val="single" w:sz="12" w:space="0" w:color="auto"/>
              <w:right w:val="single" w:sz="4" w:space="0" w:color="auto"/>
            </w:tcBorders>
            <w:vAlign w:val="center"/>
          </w:tcPr>
          <w:p w14:paraId="1F7306E9" w14:textId="77777777" w:rsidR="00CF1EA6" w:rsidRPr="00A57361" w:rsidRDefault="00CF1EA6" w:rsidP="00CF1EA6">
            <w:pPr>
              <w:ind w:hanging="25"/>
              <w:jc w:val="center"/>
              <w:rPr>
                <w:b/>
                <w:sz w:val="24"/>
                <w:szCs w:val="24"/>
              </w:rPr>
            </w:pPr>
            <w:r w:rsidRPr="00A57361">
              <w:rPr>
                <w:b/>
                <w:sz w:val="24"/>
                <w:szCs w:val="24"/>
              </w:rPr>
              <w:t>Klasa 11</w:t>
            </w:r>
          </w:p>
        </w:tc>
        <w:tc>
          <w:tcPr>
            <w:tcW w:w="1080" w:type="dxa"/>
            <w:tcBorders>
              <w:top w:val="single" w:sz="12" w:space="0" w:color="auto"/>
              <w:left w:val="single" w:sz="4" w:space="0" w:color="auto"/>
              <w:bottom w:val="single" w:sz="12" w:space="0" w:color="auto"/>
              <w:right w:val="single" w:sz="4" w:space="0" w:color="auto"/>
            </w:tcBorders>
            <w:vAlign w:val="center"/>
          </w:tcPr>
          <w:p w14:paraId="1ADCEB11" w14:textId="77777777" w:rsidR="00CF1EA6" w:rsidRPr="00A57361" w:rsidRDefault="00CF1EA6" w:rsidP="00CF1EA6">
            <w:pPr>
              <w:jc w:val="center"/>
              <w:rPr>
                <w:b/>
                <w:sz w:val="24"/>
                <w:szCs w:val="24"/>
              </w:rPr>
            </w:pPr>
            <w:r w:rsidRPr="00A57361">
              <w:rPr>
                <w:b/>
                <w:sz w:val="24"/>
                <w:szCs w:val="24"/>
              </w:rPr>
              <w:t>Klasa 12</w:t>
            </w:r>
          </w:p>
        </w:tc>
        <w:tc>
          <w:tcPr>
            <w:tcW w:w="1080" w:type="dxa"/>
            <w:tcBorders>
              <w:top w:val="single" w:sz="12" w:space="0" w:color="auto"/>
              <w:left w:val="single" w:sz="4" w:space="0" w:color="auto"/>
              <w:bottom w:val="single" w:sz="12" w:space="0" w:color="auto"/>
              <w:right w:val="single" w:sz="4" w:space="0" w:color="auto"/>
            </w:tcBorders>
          </w:tcPr>
          <w:p w14:paraId="4F89EC1B" w14:textId="712A7FCD" w:rsidR="00CF1EA6" w:rsidRPr="00A57361" w:rsidRDefault="00CF1EA6" w:rsidP="00CF1EA6">
            <w:pPr>
              <w:jc w:val="center"/>
              <w:rPr>
                <w:b/>
                <w:sz w:val="24"/>
                <w:szCs w:val="24"/>
              </w:rPr>
            </w:pPr>
            <w:r w:rsidRPr="00A57361">
              <w:rPr>
                <w:b/>
                <w:sz w:val="24"/>
                <w:szCs w:val="24"/>
              </w:rPr>
              <w:t>Klasa 13</w:t>
            </w:r>
          </w:p>
        </w:tc>
        <w:tc>
          <w:tcPr>
            <w:tcW w:w="2520" w:type="dxa"/>
            <w:tcBorders>
              <w:top w:val="single" w:sz="12" w:space="0" w:color="auto"/>
              <w:left w:val="single" w:sz="4" w:space="0" w:color="auto"/>
              <w:bottom w:val="single" w:sz="12" w:space="0" w:color="auto"/>
              <w:right w:val="double" w:sz="4" w:space="0" w:color="auto"/>
            </w:tcBorders>
          </w:tcPr>
          <w:p w14:paraId="2832BD86" w14:textId="20D9687B" w:rsidR="00CF1EA6" w:rsidRPr="00A57361" w:rsidRDefault="00CF1EA6" w:rsidP="00CF1EA6">
            <w:pPr>
              <w:jc w:val="center"/>
              <w:rPr>
                <w:b/>
                <w:sz w:val="24"/>
                <w:szCs w:val="24"/>
              </w:rPr>
            </w:pPr>
            <w:r w:rsidRPr="00A57361">
              <w:rPr>
                <w:b/>
                <w:sz w:val="24"/>
                <w:szCs w:val="24"/>
              </w:rPr>
              <w:t>Njësitë e të nxënit</w:t>
            </w:r>
          </w:p>
        </w:tc>
      </w:tr>
      <w:tr w:rsidR="00CF1EA6" w:rsidRPr="00A57361" w14:paraId="5FF699FC" w14:textId="77777777" w:rsidTr="00F10974">
        <w:tblPrEx>
          <w:tblBorders>
            <w:insideH w:val="none" w:sz="0" w:space="0" w:color="auto"/>
            <w:insideV w:val="none" w:sz="0" w:space="0" w:color="auto"/>
          </w:tblBorders>
        </w:tblPrEx>
        <w:trPr>
          <w:trHeight w:val="848"/>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5F9FD3F2" w14:textId="77777777" w:rsidR="00CF1EA6" w:rsidRPr="00A57361" w:rsidRDefault="00CF1EA6" w:rsidP="00CF1EA6">
            <w:pPr>
              <w:jc w:val="center"/>
              <w:rPr>
                <w:b/>
                <w:sz w:val="24"/>
                <w:szCs w:val="24"/>
              </w:rPr>
            </w:pPr>
            <w:r w:rsidRPr="00A57361">
              <w:rPr>
                <w:b/>
                <w:sz w:val="24"/>
                <w:szCs w:val="24"/>
              </w:rPr>
              <w:t>A.</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1192E068" w14:textId="77777777" w:rsidR="00CF1EA6" w:rsidRPr="00A57361" w:rsidRDefault="00CF1EA6" w:rsidP="00CF1EA6">
            <w:pPr>
              <w:rPr>
                <w:b/>
                <w:sz w:val="24"/>
                <w:szCs w:val="24"/>
              </w:rPr>
            </w:pPr>
          </w:p>
          <w:p w14:paraId="4AB7A210" w14:textId="77777777" w:rsidR="00CF1EA6" w:rsidRPr="00A57361" w:rsidRDefault="00CF1EA6" w:rsidP="00CF1EA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01D12711" w14:textId="77777777" w:rsidR="00CF1EA6" w:rsidRPr="00A57361" w:rsidRDefault="00CF1EA6" w:rsidP="00CF1EA6">
            <w:pPr>
              <w:rPr>
                <w:b/>
                <w:sz w:val="24"/>
                <w:szCs w:val="24"/>
              </w:rPr>
            </w:pPr>
            <w:r w:rsidRPr="00A57361">
              <w:rPr>
                <w:b/>
                <w:sz w:val="24"/>
                <w:szCs w:val="24"/>
              </w:rPr>
              <w:t>Lëndët e përgjithshme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4FD47631" w14:textId="77777777" w:rsidR="00CF1EA6" w:rsidRPr="00A57361" w:rsidRDefault="00CF1EA6" w:rsidP="00CF1EA6">
            <w:pPr>
              <w:jc w:val="center"/>
              <w:rPr>
                <w:sz w:val="24"/>
                <w:szCs w:val="24"/>
              </w:rPr>
            </w:pPr>
            <w:r w:rsidRPr="00A57361">
              <w:rPr>
                <w:b/>
                <w:bCs/>
                <w:sz w:val="24"/>
                <w:szCs w:val="24"/>
              </w:rPr>
              <w:t>21/22</w:t>
            </w:r>
            <w:r w:rsidRPr="00A57361">
              <w:rPr>
                <w:sz w:val="24"/>
                <w:szCs w:val="24"/>
              </w:rPr>
              <w:t xml:space="preserve"> (756/</w:t>
            </w:r>
          </w:p>
          <w:p w14:paraId="24C7066E" w14:textId="77777777" w:rsidR="00CF1EA6" w:rsidRPr="00A57361" w:rsidRDefault="00CF1EA6" w:rsidP="00CF1EA6">
            <w:pPr>
              <w:jc w:val="center"/>
              <w:rPr>
                <w:b/>
                <w:bCs/>
                <w:sz w:val="24"/>
                <w:szCs w:val="24"/>
              </w:rPr>
            </w:pPr>
            <w:r w:rsidRPr="00A57361">
              <w:rPr>
                <w:sz w:val="24"/>
                <w:szCs w:val="24"/>
              </w:rPr>
              <w:t>792)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24E5F2A" w14:textId="77777777" w:rsidR="00CF1EA6" w:rsidRPr="00A57361" w:rsidRDefault="00CF1EA6" w:rsidP="00CF1EA6">
            <w:pPr>
              <w:jc w:val="center"/>
              <w:rPr>
                <w:b/>
                <w:bCs/>
                <w:sz w:val="24"/>
                <w:szCs w:val="24"/>
              </w:rPr>
            </w:pPr>
            <w:r w:rsidRPr="00A57361">
              <w:rPr>
                <w:b/>
                <w:bCs/>
                <w:sz w:val="24"/>
                <w:szCs w:val="24"/>
              </w:rPr>
              <w:t>6/7</w:t>
            </w:r>
          </w:p>
          <w:p w14:paraId="13A58063" w14:textId="43F72A64" w:rsidR="00CF1EA6" w:rsidRPr="00A57361" w:rsidRDefault="00CE2AA9" w:rsidP="00CF1EA6">
            <w:pPr>
              <w:jc w:val="center"/>
              <w:rPr>
                <w:sz w:val="24"/>
                <w:szCs w:val="24"/>
              </w:rPr>
            </w:pPr>
            <w:r w:rsidRPr="00A57361">
              <w:rPr>
                <w:sz w:val="24"/>
                <w:szCs w:val="24"/>
              </w:rPr>
              <w:t>(</w:t>
            </w:r>
            <w:r w:rsidR="00CF1EA6" w:rsidRPr="00A57361">
              <w:rPr>
                <w:sz w:val="24"/>
                <w:szCs w:val="24"/>
              </w:rPr>
              <w:t>216/</w:t>
            </w:r>
          </w:p>
          <w:p w14:paraId="4F3B1D4C" w14:textId="77777777" w:rsidR="00CF1EA6" w:rsidRPr="00A57361" w:rsidRDefault="00CF1EA6" w:rsidP="00CF1EA6">
            <w:pPr>
              <w:jc w:val="center"/>
              <w:rPr>
                <w:sz w:val="24"/>
                <w:szCs w:val="24"/>
              </w:rPr>
            </w:pPr>
            <w:r w:rsidRPr="00A57361">
              <w:rPr>
                <w:sz w:val="24"/>
                <w:szCs w:val="24"/>
              </w:rPr>
              <w:t>252)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46E0FDC1" w14:textId="77777777" w:rsidR="00CF1EA6" w:rsidRPr="00A57361" w:rsidRDefault="00CF1EA6" w:rsidP="00CF1EA6">
            <w:pPr>
              <w:jc w:val="center"/>
              <w:rPr>
                <w:b/>
                <w:bCs/>
                <w:sz w:val="24"/>
                <w:szCs w:val="24"/>
              </w:rPr>
            </w:pPr>
            <w:r w:rsidRPr="00A57361">
              <w:rPr>
                <w:b/>
                <w:bCs/>
                <w:sz w:val="24"/>
                <w:szCs w:val="24"/>
              </w:rPr>
              <w:t>10/11</w:t>
            </w:r>
          </w:p>
          <w:p w14:paraId="0BCC78EC" w14:textId="4073AEF4" w:rsidR="00CF1EA6" w:rsidRPr="00A57361" w:rsidRDefault="00CF1EA6" w:rsidP="00CF1EA6">
            <w:pPr>
              <w:jc w:val="center"/>
              <w:rPr>
                <w:sz w:val="24"/>
                <w:szCs w:val="24"/>
              </w:rPr>
            </w:pPr>
            <w:r w:rsidRPr="00A57361">
              <w:rPr>
                <w:sz w:val="24"/>
                <w:szCs w:val="24"/>
              </w:rPr>
              <w:t>(360/ 396)</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41E341C" w14:textId="77777777" w:rsidR="00CF1EA6" w:rsidRPr="00A57361" w:rsidRDefault="00CF1EA6" w:rsidP="00CF1EA6">
            <w:pPr>
              <w:jc w:val="center"/>
              <w:rPr>
                <w:b/>
                <w:bCs/>
                <w:sz w:val="24"/>
                <w:szCs w:val="24"/>
              </w:rPr>
            </w:pPr>
            <w:r w:rsidRPr="00A57361">
              <w:rPr>
                <w:b/>
                <w:bCs/>
                <w:sz w:val="24"/>
                <w:szCs w:val="24"/>
              </w:rPr>
              <w:t>12/13</w:t>
            </w:r>
          </w:p>
          <w:p w14:paraId="15C1DB42" w14:textId="77777777" w:rsidR="00CF1EA6" w:rsidRPr="00A57361" w:rsidRDefault="00CF1EA6" w:rsidP="00CF1EA6">
            <w:pPr>
              <w:jc w:val="center"/>
              <w:rPr>
                <w:sz w:val="24"/>
                <w:szCs w:val="24"/>
              </w:rPr>
            </w:pPr>
            <w:r w:rsidRPr="00A57361">
              <w:rPr>
                <w:b/>
                <w:sz w:val="24"/>
                <w:szCs w:val="24"/>
              </w:rPr>
              <w:t>(</w:t>
            </w:r>
            <w:r w:rsidRPr="00A57361">
              <w:rPr>
                <w:sz w:val="24"/>
                <w:szCs w:val="24"/>
              </w:rPr>
              <w:t>384/</w:t>
            </w:r>
          </w:p>
          <w:p w14:paraId="4FBB6D39" w14:textId="49053896" w:rsidR="00CF1EA6" w:rsidRPr="00A57361" w:rsidRDefault="00CF1EA6" w:rsidP="00CF1EA6">
            <w:pPr>
              <w:jc w:val="center"/>
              <w:rPr>
                <w:b/>
                <w:bCs/>
                <w:sz w:val="24"/>
                <w:szCs w:val="24"/>
              </w:rPr>
            </w:pPr>
            <w:r w:rsidRPr="00A57361">
              <w:rPr>
                <w:sz w:val="24"/>
                <w:szCs w:val="24"/>
              </w:rPr>
              <w:t>416)</w:t>
            </w:r>
          </w:p>
        </w:tc>
        <w:tc>
          <w:tcPr>
            <w:tcW w:w="2520" w:type="dxa"/>
            <w:tcBorders>
              <w:top w:val="single" w:sz="12" w:space="0" w:color="auto"/>
              <w:left w:val="single" w:sz="4" w:space="0" w:color="auto"/>
              <w:bottom w:val="single" w:sz="12" w:space="0" w:color="auto"/>
              <w:right w:val="double" w:sz="4" w:space="0" w:color="auto"/>
            </w:tcBorders>
            <w:shd w:val="clear" w:color="auto" w:fill="D9D9D9"/>
          </w:tcPr>
          <w:p w14:paraId="3E47B4F9" w14:textId="7933B533" w:rsidR="00CF1EA6" w:rsidRPr="00A57361" w:rsidRDefault="00CF1EA6" w:rsidP="00CF1EA6">
            <w:pPr>
              <w:jc w:val="center"/>
              <w:rPr>
                <w:b/>
                <w:bCs/>
                <w:sz w:val="24"/>
                <w:szCs w:val="24"/>
              </w:rPr>
            </w:pPr>
          </w:p>
        </w:tc>
      </w:tr>
      <w:tr w:rsidR="00CF1EA6" w:rsidRPr="00A57361" w14:paraId="55326AAE" w14:textId="77777777" w:rsidTr="00F10974">
        <w:tblPrEx>
          <w:tblBorders>
            <w:insideH w:val="none" w:sz="0" w:space="0" w:color="auto"/>
            <w:insideV w:val="none" w:sz="0" w:space="0" w:color="auto"/>
          </w:tblBorders>
        </w:tblPrEx>
        <w:trPr>
          <w:trHeight w:val="287"/>
          <w:jc w:val="center"/>
        </w:trPr>
        <w:tc>
          <w:tcPr>
            <w:tcW w:w="654" w:type="dxa"/>
            <w:tcBorders>
              <w:top w:val="single" w:sz="12" w:space="0" w:color="auto"/>
              <w:left w:val="double" w:sz="4" w:space="0" w:color="auto"/>
              <w:bottom w:val="single" w:sz="2" w:space="0" w:color="auto"/>
              <w:right w:val="single" w:sz="12" w:space="0" w:color="auto"/>
            </w:tcBorders>
          </w:tcPr>
          <w:p w14:paraId="127E371C" w14:textId="77777777" w:rsidR="00CF1EA6" w:rsidRPr="00A57361" w:rsidRDefault="00CF1EA6" w:rsidP="00CF1EA6">
            <w:pPr>
              <w:jc w:val="center"/>
              <w:rPr>
                <w:bCs/>
                <w:sz w:val="24"/>
                <w:szCs w:val="24"/>
              </w:rPr>
            </w:pPr>
            <w:r w:rsidRPr="00A57361">
              <w:rPr>
                <w:bCs/>
                <w:sz w:val="24"/>
                <w:szCs w:val="24"/>
              </w:rPr>
              <w:t>1</w:t>
            </w:r>
          </w:p>
        </w:tc>
        <w:tc>
          <w:tcPr>
            <w:tcW w:w="2131" w:type="dxa"/>
            <w:tcBorders>
              <w:top w:val="single" w:sz="12" w:space="0" w:color="auto"/>
              <w:left w:val="single" w:sz="12" w:space="0" w:color="auto"/>
              <w:bottom w:val="single" w:sz="2" w:space="0" w:color="auto"/>
              <w:right w:val="single" w:sz="12" w:space="0" w:color="auto"/>
            </w:tcBorders>
          </w:tcPr>
          <w:p w14:paraId="0F14E97E" w14:textId="77777777" w:rsidR="00CF1EA6" w:rsidRPr="00A57361" w:rsidRDefault="00CF1EA6" w:rsidP="00CF1EA6">
            <w:pPr>
              <w:rPr>
                <w:b/>
                <w:sz w:val="24"/>
                <w:szCs w:val="24"/>
              </w:rPr>
            </w:pPr>
          </w:p>
        </w:tc>
        <w:tc>
          <w:tcPr>
            <w:tcW w:w="5310" w:type="dxa"/>
            <w:tcBorders>
              <w:top w:val="single" w:sz="12" w:space="0" w:color="auto"/>
              <w:left w:val="single" w:sz="12" w:space="0" w:color="auto"/>
              <w:bottom w:val="single" w:sz="2" w:space="0" w:color="auto"/>
              <w:right w:val="single" w:sz="12" w:space="0" w:color="auto"/>
            </w:tcBorders>
          </w:tcPr>
          <w:p w14:paraId="304E42B8" w14:textId="77777777" w:rsidR="00CF1EA6" w:rsidRPr="00A57361" w:rsidRDefault="00CF1EA6" w:rsidP="00CF1EA6">
            <w:pPr>
              <w:rPr>
                <w:b/>
                <w:sz w:val="24"/>
                <w:szCs w:val="24"/>
              </w:rPr>
            </w:pPr>
            <w:r w:rsidRPr="00A57361">
              <w:rPr>
                <w:sz w:val="24"/>
                <w:szCs w:val="24"/>
              </w:rPr>
              <w:t>Gjuhë shqipe</w:t>
            </w:r>
          </w:p>
        </w:tc>
        <w:tc>
          <w:tcPr>
            <w:tcW w:w="1080" w:type="dxa"/>
            <w:tcBorders>
              <w:top w:val="single" w:sz="12" w:space="0" w:color="auto"/>
              <w:left w:val="single" w:sz="12" w:space="0" w:color="auto"/>
              <w:bottom w:val="single" w:sz="2" w:space="0" w:color="auto"/>
              <w:right w:val="single" w:sz="4" w:space="0" w:color="auto"/>
            </w:tcBorders>
          </w:tcPr>
          <w:p w14:paraId="45624C4F"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671646C4"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5CA5C5C3"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6B1BB8A2" w14:textId="442B00F3" w:rsidR="00CF1EA6" w:rsidRPr="00A57361" w:rsidRDefault="00CF1EA6" w:rsidP="00CF1EA6">
            <w:pPr>
              <w:jc w:val="center"/>
              <w:rPr>
                <w:sz w:val="24"/>
                <w:szCs w:val="24"/>
              </w:rPr>
            </w:pPr>
            <w:r w:rsidRPr="00A57361">
              <w:rPr>
                <w:sz w:val="24"/>
                <w:szCs w:val="24"/>
              </w:rPr>
              <w:t>1</w:t>
            </w:r>
          </w:p>
        </w:tc>
        <w:tc>
          <w:tcPr>
            <w:tcW w:w="2520" w:type="dxa"/>
            <w:tcBorders>
              <w:top w:val="single" w:sz="12" w:space="0" w:color="auto"/>
              <w:left w:val="single" w:sz="4" w:space="0" w:color="auto"/>
              <w:bottom w:val="single" w:sz="2" w:space="0" w:color="auto"/>
              <w:right w:val="double" w:sz="4" w:space="0" w:color="auto"/>
            </w:tcBorders>
          </w:tcPr>
          <w:p w14:paraId="5EA0ADA5" w14:textId="6459FBBF" w:rsidR="00CF1EA6" w:rsidRPr="00A57361" w:rsidRDefault="00CF1EA6" w:rsidP="00CF1EA6">
            <w:pPr>
              <w:jc w:val="center"/>
              <w:rPr>
                <w:sz w:val="24"/>
                <w:szCs w:val="24"/>
              </w:rPr>
            </w:pPr>
          </w:p>
        </w:tc>
      </w:tr>
      <w:tr w:rsidR="00CF1EA6" w:rsidRPr="00A57361" w14:paraId="4A759FA6"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A3389F4" w14:textId="77777777" w:rsidR="00CF1EA6" w:rsidRPr="00A57361" w:rsidRDefault="00CF1EA6" w:rsidP="00CF1EA6">
            <w:pPr>
              <w:jc w:val="center"/>
              <w:rPr>
                <w:bCs/>
                <w:sz w:val="24"/>
                <w:szCs w:val="24"/>
              </w:rPr>
            </w:pPr>
            <w:r w:rsidRPr="00A57361">
              <w:rPr>
                <w:bCs/>
                <w:sz w:val="24"/>
                <w:szCs w:val="24"/>
              </w:rPr>
              <w:t>2</w:t>
            </w:r>
          </w:p>
        </w:tc>
        <w:tc>
          <w:tcPr>
            <w:tcW w:w="2131" w:type="dxa"/>
            <w:tcBorders>
              <w:top w:val="single" w:sz="2" w:space="0" w:color="auto"/>
              <w:left w:val="single" w:sz="12" w:space="0" w:color="auto"/>
              <w:bottom w:val="single" w:sz="2" w:space="0" w:color="auto"/>
              <w:right w:val="single" w:sz="12" w:space="0" w:color="auto"/>
            </w:tcBorders>
          </w:tcPr>
          <w:p w14:paraId="764008F7"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11A4D5D5" w14:textId="77777777" w:rsidR="00CF1EA6" w:rsidRPr="00A57361" w:rsidRDefault="00CF1EA6" w:rsidP="00CF1EA6">
            <w:pPr>
              <w:rPr>
                <w:b/>
                <w:sz w:val="24"/>
                <w:szCs w:val="24"/>
              </w:rPr>
            </w:pPr>
            <w:r w:rsidRPr="00A57361">
              <w:rPr>
                <w:sz w:val="24"/>
                <w:szCs w:val="24"/>
              </w:rPr>
              <w:t>Letërsi</w:t>
            </w:r>
          </w:p>
        </w:tc>
        <w:tc>
          <w:tcPr>
            <w:tcW w:w="1080" w:type="dxa"/>
            <w:tcBorders>
              <w:top w:val="single" w:sz="2" w:space="0" w:color="auto"/>
              <w:left w:val="single" w:sz="12" w:space="0" w:color="auto"/>
              <w:bottom w:val="single" w:sz="2" w:space="0" w:color="auto"/>
              <w:right w:val="single" w:sz="4" w:space="0" w:color="auto"/>
            </w:tcBorders>
          </w:tcPr>
          <w:p w14:paraId="7BAC07A5"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1AE38C9"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3C5239A"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5410A8B" w14:textId="40D054C0"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1CF3A7B6" w14:textId="21870E6C" w:rsidR="00CF1EA6" w:rsidRPr="00A57361" w:rsidRDefault="00CF1EA6" w:rsidP="00CF1EA6">
            <w:pPr>
              <w:jc w:val="center"/>
              <w:rPr>
                <w:sz w:val="24"/>
                <w:szCs w:val="24"/>
              </w:rPr>
            </w:pPr>
          </w:p>
        </w:tc>
      </w:tr>
      <w:tr w:rsidR="00CF1EA6" w:rsidRPr="00A57361" w14:paraId="6B10D7F8" w14:textId="77777777" w:rsidTr="00F10974">
        <w:tblPrEx>
          <w:tblBorders>
            <w:insideH w:val="none" w:sz="0" w:space="0" w:color="auto"/>
            <w:insideV w:val="none" w:sz="0" w:space="0" w:color="auto"/>
          </w:tblBorders>
        </w:tblPrEx>
        <w:trPr>
          <w:trHeight w:val="287"/>
          <w:jc w:val="center"/>
        </w:trPr>
        <w:tc>
          <w:tcPr>
            <w:tcW w:w="654" w:type="dxa"/>
            <w:tcBorders>
              <w:top w:val="single" w:sz="2" w:space="0" w:color="auto"/>
              <w:left w:val="double" w:sz="4" w:space="0" w:color="auto"/>
              <w:bottom w:val="single" w:sz="2" w:space="0" w:color="auto"/>
              <w:right w:val="single" w:sz="12" w:space="0" w:color="auto"/>
            </w:tcBorders>
          </w:tcPr>
          <w:p w14:paraId="1D7A756E" w14:textId="77777777" w:rsidR="00CF1EA6" w:rsidRPr="00A57361" w:rsidRDefault="00CF1EA6" w:rsidP="00CF1EA6">
            <w:pPr>
              <w:jc w:val="center"/>
              <w:rPr>
                <w:bCs/>
                <w:sz w:val="24"/>
                <w:szCs w:val="24"/>
              </w:rPr>
            </w:pPr>
            <w:r w:rsidRPr="00A57361">
              <w:rPr>
                <w:bCs/>
                <w:sz w:val="24"/>
                <w:szCs w:val="24"/>
              </w:rPr>
              <w:t>3</w:t>
            </w:r>
          </w:p>
        </w:tc>
        <w:tc>
          <w:tcPr>
            <w:tcW w:w="2131" w:type="dxa"/>
            <w:tcBorders>
              <w:top w:val="single" w:sz="2" w:space="0" w:color="auto"/>
              <w:left w:val="single" w:sz="12" w:space="0" w:color="auto"/>
              <w:bottom w:val="single" w:sz="2" w:space="0" w:color="auto"/>
              <w:right w:val="single" w:sz="12" w:space="0" w:color="auto"/>
            </w:tcBorders>
          </w:tcPr>
          <w:p w14:paraId="7DF7B36E"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22AB8530" w14:textId="77777777" w:rsidR="00CF1EA6" w:rsidRPr="00A57361" w:rsidRDefault="00CF1EA6" w:rsidP="00CF1EA6">
            <w:pPr>
              <w:rPr>
                <w:b/>
                <w:sz w:val="24"/>
                <w:szCs w:val="24"/>
              </w:rPr>
            </w:pPr>
            <w:r w:rsidRPr="00A57361">
              <w:rPr>
                <w:sz w:val="24"/>
                <w:szCs w:val="24"/>
              </w:rPr>
              <w:t>Gjuhë e huaj e parë</w:t>
            </w:r>
          </w:p>
        </w:tc>
        <w:tc>
          <w:tcPr>
            <w:tcW w:w="1080" w:type="dxa"/>
            <w:tcBorders>
              <w:top w:val="single" w:sz="2" w:space="0" w:color="auto"/>
              <w:left w:val="single" w:sz="12" w:space="0" w:color="auto"/>
              <w:bottom w:val="single" w:sz="2" w:space="0" w:color="auto"/>
              <w:right w:val="single" w:sz="4" w:space="0" w:color="auto"/>
            </w:tcBorders>
          </w:tcPr>
          <w:p w14:paraId="29215097" w14:textId="77777777" w:rsidR="00CF1EA6" w:rsidRPr="00A57361" w:rsidRDefault="00CF1EA6" w:rsidP="00CF1EA6">
            <w:pPr>
              <w:jc w:val="center"/>
              <w:rPr>
                <w:b/>
                <w:bCs/>
                <w:sz w:val="24"/>
                <w:szCs w:val="24"/>
              </w:rPr>
            </w:pPr>
            <w:r w:rsidRPr="00A57361">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7E1D75A3"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4B36E4AD"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60B6A3C0" w14:textId="135027DD" w:rsidR="00CF1EA6" w:rsidRPr="00A57361" w:rsidRDefault="00CF1EA6" w:rsidP="00CF1EA6">
            <w:pPr>
              <w:jc w:val="center"/>
              <w:rPr>
                <w:sz w:val="24"/>
                <w:szCs w:val="24"/>
              </w:rPr>
            </w:pPr>
            <w:r w:rsidRPr="00A57361">
              <w:rPr>
                <w:sz w:val="24"/>
                <w:szCs w:val="24"/>
              </w:rPr>
              <w:t>2</w:t>
            </w:r>
          </w:p>
        </w:tc>
        <w:tc>
          <w:tcPr>
            <w:tcW w:w="2520" w:type="dxa"/>
            <w:tcBorders>
              <w:top w:val="single" w:sz="2" w:space="0" w:color="auto"/>
              <w:left w:val="single" w:sz="4" w:space="0" w:color="auto"/>
              <w:bottom w:val="single" w:sz="2" w:space="0" w:color="auto"/>
              <w:right w:val="double" w:sz="4" w:space="0" w:color="auto"/>
            </w:tcBorders>
          </w:tcPr>
          <w:p w14:paraId="13EFA16F" w14:textId="3B3E5103" w:rsidR="00CF1EA6" w:rsidRPr="00A57361" w:rsidRDefault="00CF1EA6" w:rsidP="00CF1EA6">
            <w:pPr>
              <w:jc w:val="center"/>
              <w:rPr>
                <w:sz w:val="24"/>
                <w:szCs w:val="24"/>
              </w:rPr>
            </w:pPr>
          </w:p>
        </w:tc>
      </w:tr>
      <w:tr w:rsidR="00CF1EA6" w:rsidRPr="00A57361" w14:paraId="16818668"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03A2B3A" w14:textId="77777777" w:rsidR="00CF1EA6" w:rsidRPr="00A57361" w:rsidRDefault="00CF1EA6" w:rsidP="00CF1EA6">
            <w:pPr>
              <w:jc w:val="center"/>
              <w:rPr>
                <w:bCs/>
                <w:sz w:val="24"/>
                <w:szCs w:val="24"/>
              </w:rPr>
            </w:pPr>
            <w:r w:rsidRPr="00A57361">
              <w:rPr>
                <w:bCs/>
                <w:sz w:val="24"/>
                <w:szCs w:val="24"/>
              </w:rPr>
              <w:t>4</w:t>
            </w:r>
          </w:p>
        </w:tc>
        <w:tc>
          <w:tcPr>
            <w:tcW w:w="2131" w:type="dxa"/>
            <w:tcBorders>
              <w:top w:val="single" w:sz="2" w:space="0" w:color="auto"/>
              <w:left w:val="single" w:sz="12" w:space="0" w:color="auto"/>
              <w:bottom w:val="single" w:sz="2" w:space="0" w:color="auto"/>
              <w:right w:val="single" w:sz="12" w:space="0" w:color="auto"/>
            </w:tcBorders>
          </w:tcPr>
          <w:p w14:paraId="5298F35C"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0BCFF77" w14:textId="77777777" w:rsidR="00CF1EA6" w:rsidRPr="00A57361" w:rsidRDefault="00CF1EA6" w:rsidP="00CF1EA6">
            <w:pPr>
              <w:rPr>
                <w:b/>
                <w:sz w:val="24"/>
                <w:szCs w:val="24"/>
              </w:rPr>
            </w:pPr>
            <w:r w:rsidRPr="00A57361">
              <w:rPr>
                <w:sz w:val="24"/>
                <w:szCs w:val="24"/>
              </w:rPr>
              <w:t>Gjuhë e huaj e dytë (me zgjedhje të lirë)</w:t>
            </w:r>
          </w:p>
        </w:tc>
        <w:tc>
          <w:tcPr>
            <w:tcW w:w="1080" w:type="dxa"/>
            <w:tcBorders>
              <w:top w:val="single" w:sz="2" w:space="0" w:color="auto"/>
              <w:left w:val="single" w:sz="12" w:space="0" w:color="auto"/>
              <w:bottom w:val="single" w:sz="2" w:space="0" w:color="auto"/>
              <w:right w:val="single" w:sz="4" w:space="0" w:color="auto"/>
            </w:tcBorders>
          </w:tcPr>
          <w:p w14:paraId="7DA167CC"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417E8B5"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4473B4D"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09B8CF1C" w14:textId="77FEC11B"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0BBAC0C2" w14:textId="59B4D769" w:rsidR="00CF1EA6" w:rsidRPr="00A57361" w:rsidRDefault="00CF1EA6" w:rsidP="00CF1EA6">
            <w:pPr>
              <w:jc w:val="center"/>
              <w:rPr>
                <w:sz w:val="24"/>
                <w:szCs w:val="24"/>
              </w:rPr>
            </w:pPr>
          </w:p>
        </w:tc>
      </w:tr>
      <w:tr w:rsidR="00CF1EA6" w:rsidRPr="00A57361" w14:paraId="080A6352"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20DF28A" w14:textId="77777777" w:rsidR="00CF1EA6" w:rsidRPr="00A57361" w:rsidRDefault="00CF1EA6" w:rsidP="00CF1EA6">
            <w:pPr>
              <w:jc w:val="center"/>
              <w:rPr>
                <w:bCs/>
                <w:sz w:val="24"/>
                <w:szCs w:val="24"/>
              </w:rPr>
            </w:pPr>
            <w:r w:rsidRPr="00A57361">
              <w:rPr>
                <w:bCs/>
                <w:sz w:val="24"/>
                <w:szCs w:val="24"/>
              </w:rPr>
              <w:t>5</w:t>
            </w:r>
          </w:p>
        </w:tc>
        <w:tc>
          <w:tcPr>
            <w:tcW w:w="2131" w:type="dxa"/>
            <w:tcBorders>
              <w:top w:val="single" w:sz="2" w:space="0" w:color="auto"/>
              <w:left w:val="single" w:sz="12" w:space="0" w:color="auto"/>
              <w:bottom w:val="single" w:sz="2" w:space="0" w:color="auto"/>
              <w:right w:val="single" w:sz="12" w:space="0" w:color="auto"/>
            </w:tcBorders>
          </w:tcPr>
          <w:p w14:paraId="6C1E58CB"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63415A95" w14:textId="77777777" w:rsidR="00CF1EA6" w:rsidRPr="00A57361" w:rsidRDefault="00CF1EA6" w:rsidP="00CF1EA6">
            <w:pPr>
              <w:rPr>
                <w:b/>
                <w:sz w:val="24"/>
                <w:szCs w:val="24"/>
              </w:rPr>
            </w:pPr>
            <w:r w:rsidRPr="00A57361">
              <w:rPr>
                <w:sz w:val="24"/>
                <w:szCs w:val="24"/>
              </w:rPr>
              <w:t>Matematikë</w:t>
            </w:r>
          </w:p>
        </w:tc>
        <w:tc>
          <w:tcPr>
            <w:tcW w:w="1080" w:type="dxa"/>
            <w:tcBorders>
              <w:top w:val="single" w:sz="2" w:space="0" w:color="auto"/>
              <w:left w:val="single" w:sz="12" w:space="0" w:color="auto"/>
              <w:bottom w:val="single" w:sz="2" w:space="0" w:color="auto"/>
              <w:right w:val="single" w:sz="4" w:space="0" w:color="auto"/>
            </w:tcBorders>
          </w:tcPr>
          <w:p w14:paraId="5D3CFA31" w14:textId="77777777" w:rsidR="00CF1EA6" w:rsidRPr="00A57361" w:rsidRDefault="00CF1EA6" w:rsidP="00CF1EA6">
            <w:pPr>
              <w:jc w:val="center"/>
              <w:rPr>
                <w:b/>
                <w:bCs/>
                <w:sz w:val="24"/>
                <w:szCs w:val="24"/>
              </w:rPr>
            </w:pPr>
            <w:r w:rsidRPr="00A57361">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07571181"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2474453"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7517D6C7" w14:textId="03431203" w:rsidR="00CF1EA6" w:rsidRPr="00A57361" w:rsidRDefault="00CF1EA6" w:rsidP="00CF1EA6">
            <w:pPr>
              <w:jc w:val="center"/>
              <w:rPr>
                <w:sz w:val="24"/>
                <w:szCs w:val="24"/>
              </w:rPr>
            </w:pPr>
            <w:r w:rsidRPr="00A57361">
              <w:rPr>
                <w:sz w:val="24"/>
                <w:szCs w:val="24"/>
              </w:rPr>
              <w:t>2</w:t>
            </w:r>
          </w:p>
        </w:tc>
        <w:tc>
          <w:tcPr>
            <w:tcW w:w="2520" w:type="dxa"/>
            <w:tcBorders>
              <w:top w:val="single" w:sz="2" w:space="0" w:color="auto"/>
              <w:left w:val="single" w:sz="4" w:space="0" w:color="auto"/>
              <w:bottom w:val="single" w:sz="2" w:space="0" w:color="auto"/>
              <w:right w:val="double" w:sz="4" w:space="0" w:color="auto"/>
            </w:tcBorders>
          </w:tcPr>
          <w:p w14:paraId="73150269" w14:textId="11EE113C" w:rsidR="00CF1EA6" w:rsidRPr="00A57361" w:rsidRDefault="00CF1EA6" w:rsidP="00CF1EA6">
            <w:pPr>
              <w:jc w:val="center"/>
              <w:rPr>
                <w:sz w:val="24"/>
                <w:szCs w:val="24"/>
              </w:rPr>
            </w:pPr>
          </w:p>
        </w:tc>
      </w:tr>
      <w:tr w:rsidR="00CF1EA6" w:rsidRPr="00A57361" w14:paraId="61EFCE0A"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1190E6EE" w14:textId="77777777" w:rsidR="00CF1EA6" w:rsidRPr="00A57361" w:rsidRDefault="00CF1EA6" w:rsidP="00CF1EA6">
            <w:pPr>
              <w:jc w:val="center"/>
              <w:rPr>
                <w:bCs/>
                <w:sz w:val="24"/>
                <w:szCs w:val="24"/>
              </w:rPr>
            </w:pPr>
            <w:r w:rsidRPr="00A57361">
              <w:rPr>
                <w:bCs/>
                <w:sz w:val="24"/>
                <w:szCs w:val="24"/>
              </w:rPr>
              <w:t>6</w:t>
            </w:r>
          </w:p>
        </w:tc>
        <w:tc>
          <w:tcPr>
            <w:tcW w:w="2131" w:type="dxa"/>
            <w:tcBorders>
              <w:top w:val="single" w:sz="2" w:space="0" w:color="auto"/>
              <w:left w:val="single" w:sz="12" w:space="0" w:color="auto"/>
              <w:bottom w:val="single" w:sz="2" w:space="0" w:color="auto"/>
              <w:right w:val="single" w:sz="12" w:space="0" w:color="auto"/>
            </w:tcBorders>
          </w:tcPr>
          <w:p w14:paraId="7EF7FD64" w14:textId="77777777" w:rsidR="00CF1EA6" w:rsidRPr="00A57361" w:rsidRDefault="00CF1EA6" w:rsidP="00CF1EA6">
            <w:pPr>
              <w:pStyle w:val="Default"/>
              <w:rPr>
                <w:rFonts w:ascii="Times New Roman" w:hAnsi="Times New Roman" w:cs="Times New Roman"/>
                <w:b/>
                <w:color w:val="auto"/>
                <w:lang w:val="sq-AL"/>
              </w:rPr>
            </w:pPr>
          </w:p>
        </w:tc>
        <w:tc>
          <w:tcPr>
            <w:tcW w:w="5310" w:type="dxa"/>
            <w:tcBorders>
              <w:top w:val="single" w:sz="2" w:space="0" w:color="auto"/>
              <w:left w:val="single" w:sz="12" w:space="0" w:color="auto"/>
              <w:bottom w:val="single" w:sz="2" w:space="0" w:color="auto"/>
              <w:right w:val="single" w:sz="12" w:space="0" w:color="auto"/>
            </w:tcBorders>
          </w:tcPr>
          <w:p w14:paraId="0AC0E9BB" w14:textId="77777777" w:rsidR="00CF1EA6" w:rsidRPr="00A57361" w:rsidRDefault="00CF1EA6" w:rsidP="00CF1EA6">
            <w:pPr>
              <w:pStyle w:val="Default"/>
              <w:rPr>
                <w:rFonts w:ascii="Times New Roman" w:hAnsi="Times New Roman" w:cs="Times New Roman"/>
                <w:b/>
                <w:color w:val="auto"/>
                <w:lang w:val="sq-AL"/>
              </w:rPr>
            </w:pPr>
            <w:r w:rsidRPr="00A57361">
              <w:rPr>
                <w:rFonts w:ascii="Times New Roman" w:hAnsi="Times New Roman" w:cs="Times New Roman"/>
                <w:color w:val="auto"/>
                <w:lang w:val="sq-AL"/>
              </w:rPr>
              <w:t>Fizikë</w:t>
            </w:r>
          </w:p>
        </w:tc>
        <w:tc>
          <w:tcPr>
            <w:tcW w:w="1080" w:type="dxa"/>
            <w:tcBorders>
              <w:top w:val="single" w:sz="2" w:space="0" w:color="auto"/>
              <w:left w:val="single" w:sz="12" w:space="0" w:color="auto"/>
              <w:bottom w:val="single" w:sz="2" w:space="0" w:color="auto"/>
              <w:right w:val="single" w:sz="4" w:space="0" w:color="auto"/>
            </w:tcBorders>
          </w:tcPr>
          <w:p w14:paraId="25D35CEA"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38A03667"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7553EC80"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56462EC" w14:textId="3F16B177"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2FA4D799" w14:textId="2E978209" w:rsidR="00CF1EA6" w:rsidRPr="00A57361" w:rsidRDefault="00CF1EA6" w:rsidP="00CF1EA6">
            <w:pPr>
              <w:jc w:val="center"/>
              <w:rPr>
                <w:sz w:val="24"/>
                <w:szCs w:val="24"/>
              </w:rPr>
            </w:pPr>
          </w:p>
        </w:tc>
      </w:tr>
      <w:tr w:rsidR="00CF1EA6" w:rsidRPr="00A57361" w14:paraId="55CB2156"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47C03E15" w14:textId="77777777" w:rsidR="00CF1EA6" w:rsidRPr="00A57361" w:rsidRDefault="00CF1EA6" w:rsidP="00CF1EA6">
            <w:pPr>
              <w:jc w:val="center"/>
              <w:rPr>
                <w:bCs/>
                <w:sz w:val="24"/>
                <w:szCs w:val="24"/>
              </w:rPr>
            </w:pPr>
            <w:r w:rsidRPr="00A57361">
              <w:rPr>
                <w:bCs/>
                <w:sz w:val="24"/>
                <w:szCs w:val="24"/>
              </w:rPr>
              <w:t>7</w:t>
            </w:r>
          </w:p>
        </w:tc>
        <w:tc>
          <w:tcPr>
            <w:tcW w:w="2131" w:type="dxa"/>
            <w:tcBorders>
              <w:top w:val="single" w:sz="2" w:space="0" w:color="auto"/>
              <w:left w:val="single" w:sz="12" w:space="0" w:color="auto"/>
              <w:bottom w:val="single" w:sz="2" w:space="0" w:color="auto"/>
              <w:right w:val="single" w:sz="12" w:space="0" w:color="auto"/>
            </w:tcBorders>
          </w:tcPr>
          <w:p w14:paraId="351A8D69"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6AFD08E" w14:textId="77777777" w:rsidR="00CF1EA6" w:rsidRPr="00A57361" w:rsidRDefault="00CF1EA6" w:rsidP="00CF1EA6">
            <w:pPr>
              <w:rPr>
                <w:b/>
                <w:sz w:val="24"/>
                <w:szCs w:val="24"/>
              </w:rPr>
            </w:pPr>
            <w:r w:rsidRPr="00A57361">
              <w:rPr>
                <w:sz w:val="24"/>
                <w:szCs w:val="24"/>
              </w:rPr>
              <w:t>Kimi</w:t>
            </w:r>
          </w:p>
        </w:tc>
        <w:tc>
          <w:tcPr>
            <w:tcW w:w="1080" w:type="dxa"/>
            <w:tcBorders>
              <w:top w:val="single" w:sz="2" w:space="0" w:color="auto"/>
              <w:left w:val="single" w:sz="12" w:space="0" w:color="auto"/>
              <w:bottom w:val="single" w:sz="2" w:space="0" w:color="auto"/>
              <w:right w:val="single" w:sz="4" w:space="0" w:color="auto"/>
            </w:tcBorders>
          </w:tcPr>
          <w:p w14:paraId="31E0C881"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1778CC71"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047BAC9"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4B7A2BB" w14:textId="64A2FACC" w:rsidR="00CF1EA6" w:rsidRPr="00A57361" w:rsidRDefault="00CF1EA6" w:rsidP="00CF1EA6">
            <w:pPr>
              <w:jc w:val="center"/>
              <w:rPr>
                <w:sz w:val="24"/>
                <w:szCs w:val="24"/>
              </w:rPr>
            </w:pPr>
            <w:r w:rsidRPr="00A57361">
              <w:rPr>
                <w:sz w:val="24"/>
                <w:szCs w:val="24"/>
              </w:rPr>
              <w:t>-</w:t>
            </w:r>
          </w:p>
        </w:tc>
        <w:tc>
          <w:tcPr>
            <w:tcW w:w="2520" w:type="dxa"/>
            <w:tcBorders>
              <w:top w:val="single" w:sz="2" w:space="0" w:color="auto"/>
              <w:left w:val="single" w:sz="4" w:space="0" w:color="auto"/>
              <w:bottom w:val="single" w:sz="2" w:space="0" w:color="auto"/>
              <w:right w:val="double" w:sz="4" w:space="0" w:color="auto"/>
            </w:tcBorders>
          </w:tcPr>
          <w:p w14:paraId="2AD5592F" w14:textId="7733AE6E" w:rsidR="00CF1EA6" w:rsidRPr="00A57361" w:rsidRDefault="00CF1EA6" w:rsidP="00CF1EA6">
            <w:pPr>
              <w:jc w:val="center"/>
              <w:rPr>
                <w:sz w:val="24"/>
                <w:szCs w:val="24"/>
              </w:rPr>
            </w:pPr>
          </w:p>
        </w:tc>
      </w:tr>
      <w:tr w:rsidR="00CF1EA6" w:rsidRPr="00A57361" w14:paraId="6577358C"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6CCAC219" w14:textId="77777777" w:rsidR="00CF1EA6" w:rsidRPr="00A57361" w:rsidRDefault="00CF1EA6" w:rsidP="00CF1EA6">
            <w:pPr>
              <w:jc w:val="center"/>
              <w:rPr>
                <w:bCs/>
                <w:sz w:val="24"/>
                <w:szCs w:val="24"/>
              </w:rPr>
            </w:pPr>
            <w:r w:rsidRPr="00A57361">
              <w:rPr>
                <w:bCs/>
                <w:sz w:val="24"/>
                <w:szCs w:val="24"/>
              </w:rPr>
              <w:t>8</w:t>
            </w:r>
          </w:p>
        </w:tc>
        <w:tc>
          <w:tcPr>
            <w:tcW w:w="2131" w:type="dxa"/>
            <w:tcBorders>
              <w:top w:val="single" w:sz="2" w:space="0" w:color="auto"/>
              <w:left w:val="single" w:sz="12" w:space="0" w:color="auto"/>
              <w:bottom w:val="single" w:sz="2" w:space="0" w:color="auto"/>
              <w:right w:val="single" w:sz="12" w:space="0" w:color="auto"/>
            </w:tcBorders>
          </w:tcPr>
          <w:p w14:paraId="39851B77"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427B6ABD" w14:textId="77777777" w:rsidR="00CF1EA6" w:rsidRPr="00A57361" w:rsidRDefault="00CF1EA6" w:rsidP="00CF1EA6">
            <w:pPr>
              <w:rPr>
                <w:b/>
                <w:sz w:val="24"/>
                <w:szCs w:val="24"/>
              </w:rPr>
            </w:pPr>
            <w:r w:rsidRPr="00A57361">
              <w:rPr>
                <w:sz w:val="24"/>
                <w:szCs w:val="24"/>
              </w:rPr>
              <w:t>Biologji</w:t>
            </w:r>
          </w:p>
        </w:tc>
        <w:tc>
          <w:tcPr>
            <w:tcW w:w="1080" w:type="dxa"/>
            <w:tcBorders>
              <w:top w:val="single" w:sz="2" w:space="0" w:color="auto"/>
              <w:left w:val="single" w:sz="12" w:space="0" w:color="auto"/>
              <w:bottom w:val="single" w:sz="2" w:space="0" w:color="auto"/>
              <w:right w:val="single" w:sz="4" w:space="0" w:color="auto"/>
            </w:tcBorders>
          </w:tcPr>
          <w:p w14:paraId="13BAAB94"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7B551B36"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B01EDA4"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B481C3F" w14:textId="5B7C4969"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64066C57" w14:textId="63EAA1A5" w:rsidR="00CF1EA6" w:rsidRPr="00A57361" w:rsidRDefault="00CF1EA6" w:rsidP="00CF1EA6">
            <w:pPr>
              <w:jc w:val="center"/>
              <w:rPr>
                <w:sz w:val="24"/>
                <w:szCs w:val="24"/>
              </w:rPr>
            </w:pPr>
          </w:p>
        </w:tc>
      </w:tr>
      <w:tr w:rsidR="00CF1EA6" w:rsidRPr="00A57361" w14:paraId="16C529E3"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94E23F0" w14:textId="77777777" w:rsidR="00CF1EA6" w:rsidRPr="00A57361" w:rsidRDefault="00CF1EA6" w:rsidP="00CF1EA6">
            <w:pPr>
              <w:jc w:val="center"/>
              <w:rPr>
                <w:bCs/>
                <w:sz w:val="24"/>
                <w:szCs w:val="24"/>
              </w:rPr>
            </w:pPr>
            <w:r w:rsidRPr="00A57361">
              <w:rPr>
                <w:bCs/>
                <w:sz w:val="24"/>
                <w:szCs w:val="24"/>
              </w:rPr>
              <w:t>9</w:t>
            </w:r>
          </w:p>
        </w:tc>
        <w:tc>
          <w:tcPr>
            <w:tcW w:w="2131" w:type="dxa"/>
            <w:tcBorders>
              <w:top w:val="single" w:sz="2" w:space="0" w:color="auto"/>
              <w:left w:val="single" w:sz="12" w:space="0" w:color="auto"/>
              <w:bottom w:val="single" w:sz="2" w:space="0" w:color="auto"/>
              <w:right w:val="single" w:sz="12" w:space="0" w:color="auto"/>
            </w:tcBorders>
          </w:tcPr>
          <w:p w14:paraId="35C56D21"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71F854A4" w14:textId="77777777" w:rsidR="00CF1EA6" w:rsidRPr="00A57361" w:rsidRDefault="00CF1EA6" w:rsidP="00CF1EA6">
            <w:pPr>
              <w:rPr>
                <w:b/>
                <w:sz w:val="24"/>
                <w:szCs w:val="24"/>
              </w:rPr>
            </w:pPr>
            <w:r w:rsidRPr="00A57361">
              <w:rPr>
                <w:sz w:val="24"/>
                <w:szCs w:val="24"/>
              </w:rPr>
              <w:t>Shkenca sociale</w:t>
            </w:r>
          </w:p>
        </w:tc>
        <w:tc>
          <w:tcPr>
            <w:tcW w:w="1080" w:type="dxa"/>
            <w:tcBorders>
              <w:top w:val="single" w:sz="2" w:space="0" w:color="auto"/>
              <w:left w:val="single" w:sz="12" w:space="0" w:color="auto"/>
              <w:bottom w:val="single" w:sz="2" w:space="0" w:color="auto"/>
              <w:right w:val="single" w:sz="4" w:space="0" w:color="auto"/>
            </w:tcBorders>
          </w:tcPr>
          <w:p w14:paraId="5ED4069F"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070EE319"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612AE7AF"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6B1AAB2D" w14:textId="4A193129"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460707DB" w14:textId="5870668A" w:rsidR="00CF1EA6" w:rsidRPr="00A57361" w:rsidRDefault="00CF1EA6" w:rsidP="00CF1EA6">
            <w:pPr>
              <w:jc w:val="center"/>
              <w:rPr>
                <w:sz w:val="24"/>
                <w:szCs w:val="24"/>
              </w:rPr>
            </w:pPr>
          </w:p>
        </w:tc>
      </w:tr>
      <w:tr w:rsidR="00CF1EA6" w:rsidRPr="00A57361" w14:paraId="0B74F9B5"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4E4AE53" w14:textId="77777777" w:rsidR="00CF1EA6" w:rsidRPr="00A57361" w:rsidRDefault="00CF1EA6" w:rsidP="00CF1EA6">
            <w:pPr>
              <w:jc w:val="center"/>
              <w:rPr>
                <w:bCs/>
                <w:sz w:val="24"/>
                <w:szCs w:val="24"/>
              </w:rPr>
            </w:pPr>
            <w:r w:rsidRPr="00A57361">
              <w:rPr>
                <w:bCs/>
                <w:sz w:val="24"/>
                <w:szCs w:val="24"/>
              </w:rPr>
              <w:t>10</w:t>
            </w:r>
          </w:p>
        </w:tc>
        <w:tc>
          <w:tcPr>
            <w:tcW w:w="2131" w:type="dxa"/>
            <w:tcBorders>
              <w:top w:val="single" w:sz="2" w:space="0" w:color="auto"/>
              <w:left w:val="single" w:sz="12" w:space="0" w:color="auto"/>
              <w:bottom w:val="single" w:sz="2" w:space="0" w:color="auto"/>
              <w:right w:val="single" w:sz="12" w:space="0" w:color="auto"/>
            </w:tcBorders>
          </w:tcPr>
          <w:p w14:paraId="74007D37"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1D0A9BB" w14:textId="77777777" w:rsidR="00CF1EA6" w:rsidRPr="00A57361" w:rsidRDefault="00CF1EA6" w:rsidP="00CF1EA6">
            <w:pPr>
              <w:rPr>
                <w:b/>
                <w:sz w:val="24"/>
                <w:szCs w:val="24"/>
              </w:rPr>
            </w:pPr>
            <w:r w:rsidRPr="00A57361">
              <w:rPr>
                <w:sz w:val="24"/>
                <w:szCs w:val="24"/>
              </w:rPr>
              <w:t>Histori</w:t>
            </w:r>
          </w:p>
        </w:tc>
        <w:tc>
          <w:tcPr>
            <w:tcW w:w="1080" w:type="dxa"/>
            <w:tcBorders>
              <w:top w:val="single" w:sz="2" w:space="0" w:color="auto"/>
              <w:left w:val="single" w:sz="12" w:space="0" w:color="auto"/>
              <w:bottom w:val="single" w:sz="2" w:space="0" w:color="auto"/>
              <w:right w:val="single" w:sz="4" w:space="0" w:color="auto"/>
            </w:tcBorders>
          </w:tcPr>
          <w:p w14:paraId="4D0C436C"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A8373ED"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003484D"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80B3183" w14:textId="437FE0F0" w:rsidR="00CF1EA6" w:rsidRPr="00A57361" w:rsidRDefault="00CF1EA6" w:rsidP="00CF1EA6">
            <w:pPr>
              <w:jc w:val="center"/>
              <w:rPr>
                <w:sz w:val="24"/>
                <w:szCs w:val="24"/>
              </w:rPr>
            </w:pPr>
            <w:r w:rsidRPr="00A57361">
              <w:rPr>
                <w:sz w:val="24"/>
                <w:szCs w:val="24"/>
              </w:rPr>
              <w:t>-</w:t>
            </w:r>
          </w:p>
        </w:tc>
        <w:tc>
          <w:tcPr>
            <w:tcW w:w="2520" w:type="dxa"/>
            <w:tcBorders>
              <w:top w:val="single" w:sz="2" w:space="0" w:color="auto"/>
              <w:left w:val="single" w:sz="4" w:space="0" w:color="auto"/>
              <w:bottom w:val="single" w:sz="2" w:space="0" w:color="auto"/>
              <w:right w:val="double" w:sz="4" w:space="0" w:color="auto"/>
            </w:tcBorders>
          </w:tcPr>
          <w:p w14:paraId="28F99FD2" w14:textId="7925BE87" w:rsidR="00CF1EA6" w:rsidRPr="00A57361" w:rsidRDefault="00CF1EA6" w:rsidP="00CF1EA6">
            <w:pPr>
              <w:jc w:val="center"/>
              <w:rPr>
                <w:sz w:val="24"/>
                <w:szCs w:val="24"/>
              </w:rPr>
            </w:pPr>
          </w:p>
        </w:tc>
      </w:tr>
      <w:tr w:rsidR="00CF1EA6" w:rsidRPr="00A57361" w14:paraId="6F295C2C"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19C53FF" w14:textId="77777777" w:rsidR="00CF1EA6" w:rsidRPr="00A57361" w:rsidRDefault="00CF1EA6" w:rsidP="00CF1EA6">
            <w:pPr>
              <w:jc w:val="center"/>
              <w:rPr>
                <w:bCs/>
                <w:sz w:val="24"/>
                <w:szCs w:val="24"/>
              </w:rPr>
            </w:pPr>
            <w:r w:rsidRPr="00A57361">
              <w:rPr>
                <w:bCs/>
                <w:sz w:val="24"/>
                <w:szCs w:val="24"/>
              </w:rPr>
              <w:t>11</w:t>
            </w:r>
          </w:p>
        </w:tc>
        <w:tc>
          <w:tcPr>
            <w:tcW w:w="2131" w:type="dxa"/>
            <w:tcBorders>
              <w:top w:val="single" w:sz="2" w:space="0" w:color="auto"/>
              <w:left w:val="single" w:sz="12" w:space="0" w:color="auto"/>
              <w:bottom w:val="single" w:sz="2" w:space="0" w:color="auto"/>
              <w:right w:val="single" w:sz="12" w:space="0" w:color="auto"/>
            </w:tcBorders>
          </w:tcPr>
          <w:p w14:paraId="054F1CCE"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4710C308" w14:textId="77777777" w:rsidR="00CF1EA6" w:rsidRPr="00A57361" w:rsidRDefault="00CF1EA6" w:rsidP="00CF1EA6">
            <w:pPr>
              <w:rPr>
                <w:b/>
                <w:sz w:val="24"/>
                <w:szCs w:val="24"/>
              </w:rPr>
            </w:pPr>
            <w:r w:rsidRPr="00A57361">
              <w:rPr>
                <w:sz w:val="24"/>
                <w:szCs w:val="24"/>
              </w:rPr>
              <w:t>Gjeografi</w:t>
            </w:r>
          </w:p>
        </w:tc>
        <w:tc>
          <w:tcPr>
            <w:tcW w:w="1080" w:type="dxa"/>
            <w:tcBorders>
              <w:top w:val="single" w:sz="2" w:space="0" w:color="auto"/>
              <w:left w:val="single" w:sz="12" w:space="0" w:color="auto"/>
              <w:bottom w:val="single" w:sz="2" w:space="0" w:color="auto"/>
              <w:right w:val="single" w:sz="4" w:space="0" w:color="auto"/>
            </w:tcBorders>
          </w:tcPr>
          <w:p w14:paraId="6916EC96"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2F7F18CD"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9E72FF0" w14:textId="731D9892"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19174D2C" w14:textId="1BE5385F" w:rsidR="00CF1EA6" w:rsidRPr="00A57361" w:rsidRDefault="00CF1EA6" w:rsidP="00CF1EA6">
            <w:pPr>
              <w:jc w:val="center"/>
              <w:rPr>
                <w:sz w:val="24"/>
                <w:szCs w:val="24"/>
              </w:rPr>
            </w:pPr>
            <w:r w:rsidRPr="00A57361">
              <w:rPr>
                <w:sz w:val="24"/>
                <w:szCs w:val="24"/>
              </w:rPr>
              <w:t>-</w:t>
            </w:r>
          </w:p>
        </w:tc>
        <w:tc>
          <w:tcPr>
            <w:tcW w:w="2520" w:type="dxa"/>
            <w:tcBorders>
              <w:top w:val="single" w:sz="2" w:space="0" w:color="auto"/>
              <w:left w:val="single" w:sz="4" w:space="0" w:color="auto"/>
              <w:bottom w:val="single" w:sz="2" w:space="0" w:color="auto"/>
              <w:right w:val="double" w:sz="4" w:space="0" w:color="auto"/>
            </w:tcBorders>
          </w:tcPr>
          <w:p w14:paraId="7526DE41" w14:textId="20773ACB" w:rsidR="00CF1EA6" w:rsidRPr="00A57361" w:rsidRDefault="00CF1EA6" w:rsidP="00CF1EA6">
            <w:pPr>
              <w:jc w:val="center"/>
              <w:rPr>
                <w:sz w:val="24"/>
                <w:szCs w:val="24"/>
              </w:rPr>
            </w:pPr>
          </w:p>
        </w:tc>
      </w:tr>
      <w:tr w:rsidR="00CF1EA6" w:rsidRPr="00A57361" w14:paraId="5714C090"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0C1E7DE" w14:textId="77777777" w:rsidR="00CF1EA6" w:rsidRPr="00A57361" w:rsidRDefault="00CF1EA6" w:rsidP="00CF1EA6">
            <w:pPr>
              <w:jc w:val="center"/>
              <w:rPr>
                <w:bCs/>
                <w:sz w:val="24"/>
                <w:szCs w:val="24"/>
              </w:rPr>
            </w:pPr>
            <w:r w:rsidRPr="00A57361">
              <w:rPr>
                <w:bCs/>
                <w:sz w:val="24"/>
                <w:szCs w:val="24"/>
              </w:rPr>
              <w:t>12</w:t>
            </w:r>
          </w:p>
        </w:tc>
        <w:tc>
          <w:tcPr>
            <w:tcW w:w="2131" w:type="dxa"/>
            <w:tcBorders>
              <w:top w:val="single" w:sz="2" w:space="0" w:color="auto"/>
              <w:left w:val="single" w:sz="12" w:space="0" w:color="auto"/>
              <w:bottom w:val="single" w:sz="2" w:space="0" w:color="auto"/>
              <w:right w:val="single" w:sz="12" w:space="0" w:color="auto"/>
            </w:tcBorders>
          </w:tcPr>
          <w:p w14:paraId="49E8E812"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071BCBC4" w14:textId="77777777" w:rsidR="00CF1EA6" w:rsidRPr="00A57361" w:rsidRDefault="00CF1EA6" w:rsidP="00CF1EA6">
            <w:pPr>
              <w:rPr>
                <w:sz w:val="24"/>
                <w:szCs w:val="24"/>
              </w:rPr>
            </w:pPr>
            <w:r w:rsidRPr="00A57361">
              <w:rPr>
                <w:sz w:val="24"/>
                <w:szCs w:val="24"/>
              </w:rPr>
              <w:t>Teknologji informacioni dhe komunikimi (TIK)</w:t>
            </w:r>
          </w:p>
        </w:tc>
        <w:tc>
          <w:tcPr>
            <w:tcW w:w="1080" w:type="dxa"/>
            <w:tcBorders>
              <w:top w:val="single" w:sz="2" w:space="0" w:color="auto"/>
              <w:left w:val="single" w:sz="12" w:space="0" w:color="auto"/>
              <w:bottom w:val="single" w:sz="2" w:space="0" w:color="auto"/>
              <w:right w:val="single" w:sz="4" w:space="0" w:color="auto"/>
            </w:tcBorders>
          </w:tcPr>
          <w:p w14:paraId="5064CDC8" w14:textId="77777777" w:rsidR="00CF1EA6" w:rsidRPr="00A57361" w:rsidRDefault="00CF1EA6" w:rsidP="00CF1EA6">
            <w:pPr>
              <w:jc w:val="center"/>
              <w:rPr>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4637589C" w14:textId="77777777" w:rsidR="00CF1EA6" w:rsidRPr="00A57361" w:rsidRDefault="00CF1EA6" w:rsidP="00CF1EA6">
            <w:pPr>
              <w:jc w:val="center"/>
              <w:rPr>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544F222D" w14:textId="77777777" w:rsidR="00CF1EA6" w:rsidRPr="00A57361" w:rsidRDefault="00CF1EA6" w:rsidP="00CF1EA6">
            <w:pPr>
              <w:jc w:val="center"/>
              <w:rPr>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2B8090D9" w14:textId="43B05E8A"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7ADEF974" w14:textId="2DF85924" w:rsidR="00CF1EA6" w:rsidRPr="00A57361" w:rsidRDefault="00CF1EA6" w:rsidP="00CF1EA6">
            <w:pPr>
              <w:jc w:val="center"/>
              <w:rPr>
                <w:sz w:val="24"/>
                <w:szCs w:val="24"/>
              </w:rPr>
            </w:pPr>
          </w:p>
        </w:tc>
      </w:tr>
      <w:tr w:rsidR="00CF1EA6" w:rsidRPr="00A57361" w14:paraId="2A2F3D27"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12" w:space="0" w:color="auto"/>
              <w:right w:val="single" w:sz="12" w:space="0" w:color="auto"/>
            </w:tcBorders>
          </w:tcPr>
          <w:p w14:paraId="522C4408" w14:textId="77777777" w:rsidR="00CF1EA6" w:rsidRPr="00A57361" w:rsidRDefault="00CF1EA6" w:rsidP="00CF1EA6">
            <w:pPr>
              <w:jc w:val="center"/>
              <w:rPr>
                <w:bCs/>
                <w:sz w:val="24"/>
                <w:szCs w:val="24"/>
              </w:rPr>
            </w:pPr>
            <w:r w:rsidRPr="00A57361">
              <w:rPr>
                <w:bCs/>
                <w:sz w:val="24"/>
                <w:szCs w:val="24"/>
              </w:rPr>
              <w:t>13</w:t>
            </w:r>
          </w:p>
        </w:tc>
        <w:tc>
          <w:tcPr>
            <w:tcW w:w="2131" w:type="dxa"/>
            <w:tcBorders>
              <w:top w:val="single" w:sz="2" w:space="0" w:color="auto"/>
              <w:left w:val="single" w:sz="12" w:space="0" w:color="auto"/>
              <w:bottom w:val="single" w:sz="12" w:space="0" w:color="auto"/>
              <w:right w:val="single" w:sz="12" w:space="0" w:color="auto"/>
            </w:tcBorders>
          </w:tcPr>
          <w:p w14:paraId="073ABA15"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12" w:space="0" w:color="auto"/>
              <w:right w:val="single" w:sz="12" w:space="0" w:color="auto"/>
            </w:tcBorders>
          </w:tcPr>
          <w:p w14:paraId="73015C91" w14:textId="77777777" w:rsidR="00CF1EA6" w:rsidRPr="00A57361" w:rsidRDefault="00CF1EA6" w:rsidP="00CF1EA6">
            <w:pPr>
              <w:rPr>
                <w:b/>
                <w:sz w:val="24"/>
                <w:szCs w:val="24"/>
              </w:rPr>
            </w:pPr>
            <w:r w:rsidRPr="00A57361">
              <w:rPr>
                <w:sz w:val="24"/>
                <w:szCs w:val="24"/>
              </w:rPr>
              <w:t>Edukim fizik, sporte, shëndet</w:t>
            </w:r>
          </w:p>
        </w:tc>
        <w:tc>
          <w:tcPr>
            <w:tcW w:w="1080" w:type="dxa"/>
            <w:tcBorders>
              <w:top w:val="single" w:sz="2" w:space="0" w:color="auto"/>
              <w:left w:val="single" w:sz="12" w:space="0" w:color="auto"/>
              <w:bottom w:val="single" w:sz="12" w:space="0" w:color="auto"/>
              <w:right w:val="single" w:sz="4" w:space="0" w:color="auto"/>
            </w:tcBorders>
          </w:tcPr>
          <w:p w14:paraId="16491593"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12" w:space="0" w:color="auto"/>
              <w:right w:val="single" w:sz="4" w:space="0" w:color="auto"/>
            </w:tcBorders>
          </w:tcPr>
          <w:p w14:paraId="0CCD554A"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3C4DA3CB"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350B39DF" w14:textId="6027BFA7" w:rsidR="00CF1EA6" w:rsidRPr="00A57361" w:rsidRDefault="00CF1EA6" w:rsidP="00CF1EA6">
            <w:pPr>
              <w:jc w:val="center"/>
              <w:rPr>
                <w:sz w:val="24"/>
                <w:szCs w:val="24"/>
              </w:rPr>
            </w:pPr>
            <w:r w:rsidRPr="00A57361">
              <w:rPr>
                <w:sz w:val="24"/>
                <w:szCs w:val="24"/>
              </w:rPr>
              <w:t>2</w:t>
            </w:r>
          </w:p>
        </w:tc>
        <w:tc>
          <w:tcPr>
            <w:tcW w:w="2520" w:type="dxa"/>
            <w:tcBorders>
              <w:top w:val="single" w:sz="2" w:space="0" w:color="auto"/>
              <w:left w:val="single" w:sz="4" w:space="0" w:color="auto"/>
              <w:bottom w:val="single" w:sz="12" w:space="0" w:color="auto"/>
              <w:right w:val="double" w:sz="4" w:space="0" w:color="auto"/>
            </w:tcBorders>
          </w:tcPr>
          <w:p w14:paraId="09916729" w14:textId="7E419558" w:rsidR="00CF1EA6" w:rsidRPr="00A57361" w:rsidRDefault="00CF1EA6" w:rsidP="00CF1EA6">
            <w:pPr>
              <w:jc w:val="center"/>
              <w:rPr>
                <w:sz w:val="24"/>
                <w:szCs w:val="24"/>
              </w:rPr>
            </w:pPr>
          </w:p>
        </w:tc>
      </w:tr>
      <w:tr w:rsidR="00CF1EA6" w:rsidRPr="00A57361" w14:paraId="323BF5EE" w14:textId="77777777" w:rsidTr="00F10974">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7149CFEA" w14:textId="77777777" w:rsidR="00CF1EA6" w:rsidRPr="00A57361" w:rsidRDefault="00CF1EA6" w:rsidP="00CF1EA6">
            <w:pPr>
              <w:jc w:val="center"/>
              <w:rPr>
                <w:b/>
                <w:sz w:val="24"/>
                <w:szCs w:val="24"/>
              </w:rPr>
            </w:pPr>
            <w:r w:rsidRPr="00A57361">
              <w:rPr>
                <w:b/>
                <w:sz w:val="24"/>
                <w:szCs w:val="24"/>
              </w:rPr>
              <w:t>B.</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37BA408A" w14:textId="40FF0553" w:rsidR="00CF1EA6" w:rsidRPr="00A57361" w:rsidRDefault="00CF1EA6" w:rsidP="00CF1EA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7F4AC3C6" w14:textId="77777777" w:rsidR="00CF1EA6" w:rsidRPr="00A57361" w:rsidRDefault="00CF1EA6" w:rsidP="00CF1EA6">
            <w:pPr>
              <w:rPr>
                <w:b/>
                <w:sz w:val="24"/>
                <w:szCs w:val="24"/>
              </w:rPr>
            </w:pPr>
            <w:r w:rsidRPr="00A57361">
              <w:rPr>
                <w:b/>
                <w:sz w:val="24"/>
                <w:szCs w:val="24"/>
              </w:rPr>
              <w:t>Lëndët/Modulet profesionale të zbatuara në shkollë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7245745E" w14:textId="77777777" w:rsidR="00CF1EA6" w:rsidRPr="00A57361" w:rsidRDefault="00CF1EA6" w:rsidP="00CF1EA6">
            <w:pPr>
              <w:jc w:val="center"/>
              <w:rPr>
                <w:b/>
                <w:sz w:val="24"/>
                <w:szCs w:val="24"/>
              </w:rPr>
            </w:pPr>
            <w:r w:rsidRPr="00A57361">
              <w:rPr>
                <w:b/>
                <w:sz w:val="24"/>
                <w:szCs w:val="24"/>
              </w:rPr>
              <w:t>9</w:t>
            </w:r>
          </w:p>
          <w:p w14:paraId="6D8E3AA6" w14:textId="77777777" w:rsidR="00CF1EA6" w:rsidRPr="00A57361" w:rsidRDefault="00CF1EA6" w:rsidP="00CF1EA6">
            <w:pPr>
              <w:jc w:val="center"/>
              <w:rPr>
                <w:sz w:val="24"/>
                <w:szCs w:val="24"/>
              </w:rPr>
            </w:pPr>
            <w:r w:rsidRPr="00A57361">
              <w:rPr>
                <w:sz w:val="24"/>
                <w:szCs w:val="24"/>
              </w:rPr>
              <w:t>(324)</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46CDFEE" w14:textId="77777777" w:rsidR="00CF1EA6" w:rsidRPr="00A57361" w:rsidRDefault="00CF1EA6" w:rsidP="00CF1EA6">
            <w:pPr>
              <w:jc w:val="center"/>
              <w:rPr>
                <w:b/>
                <w:sz w:val="24"/>
                <w:szCs w:val="24"/>
              </w:rPr>
            </w:pPr>
            <w:r w:rsidRPr="00A57361">
              <w:rPr>
                <w:b/>
                <w:sz w:val="24"/>
                <w:szCs w:val="24"/>
              </w:rPr>
              <w:t>8</w:t>
            </w:r>
          </w:p>
          <w:p w14:paraId="5FD7570B" w14:textId="77777777" w:rsidR="00CF1EA6" w:rsidRPr="00A57361" w:rsidRDefault="00CF1EA6" w:rsidP="00CF1EA6">
            <w:pPr>
              <w:jc w:val="center"/>
              <w:rPr>
                <w:sz w:val="24"/>
                <w:szCs w:val="24"/>
              </w:rPr>
            </w:pPr>
            <w:r w:rsidRPr="00A57361">
              <w:rPr>
                <w:sz w:val="24"/>
                <w:szCs w:val="24"/>
              </w:rPr>
              <w:t>(288)</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633339EE" w14:textId="6EEFA8A7" w:rsidR="00CF1EA6" w:rsidRPr="00A57361" w:rsidRDefault="00401868" w:rsidP="00CF1EA6">
            <w:pPr>
              <w:jc w:val="center"/>
              <w:rPr>
                <w:b/>
                <w:sz w:val="24"/>
                <w:szCs w:val="24"/>
              </w:rPr>
            </w:pPr>
            <w:r w:rsidRPr="00A57361">
              <w:rPr>
                <w:b/>
                <w:sz w:val="24"/>
                <w:szCs w:val="24"/>
              </w:rPr>
              <w:t>4</w:t>
            </w:r>
          </w:p>
          <w:p w14:paraId="3F423FBF" w14:textId="6EB97960" w:rsidR="00CF1EA6" w:rsidRPr="00A57361" w:rsidRDefault="00401868" w:rsidP="00CF1EA6">
            <w:pPr>
              <w:jc w:val="center"/>
              <w:rPr>
                <w:sz w:val="24"/>
                <w:szCs w:val="24"/>
              </w:rPr>
            </w:pPr>
            <w:r w:rsidRPr="00A57361">
              <w:rPr>
                <w:sz w:val="24"/>
                <w:szCs w:val="24"/>
              </w:rPr>
              <w:t>(144</w:t>
            </w:r>
            <w:r w:rsidR="00CF1EA6" w:rsidRPr="00A57361">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797AC7C7" w14:textId="77777777" w:rsidR="00CF1EA6" w:rsidRPr="00A57361" w:rsidRDefault="00401868" w:rsidP="00CF1EA6">
            <w:pPr>
              <w:jc w:val="center"/>
              <w:rPr>
                <w:b/>
                <w:sz w:val="24"/>
                <w:szCs w:val="24"/>
              </w:rPr>
            </w:pPr>
            <w:r w:rsidRPr="00A57361">
              <w:rPr>
                <w:b/>
                <w:sz w:val="24"/>
                <w:szCs w:val="24"/>
              </w:rPr>
              <w:t>2</w:t>
            </w:r>
          </w:p>
          <w:p w14:paraId="4AEE206D" w14:textId="1184C726" w:rsidR="00401868" w:rsidRPr="00A57361" w:rsidRDefault="00401868" w:rsidP="00CF1EA6">
            <w:pPr>
              <w:jc w:val="center"/>
              <w:rPr>
                <w:sz w:val="24"/>
                <w:szCs w:val="24"/>
              </w:rPr>
            </w:pPr>
            <w:r w:rsidRPr="00A57361">
              <w:rPr>
                <w:sz w:val="24"/>
                <w:szCs w:val="24"/>
              </w:rPr>
              <w:t>(64)</w:t>
            </w:r>
          </w:p>
        </w:tc>
        <w:tc>
          <w:tcPr>
            <w:tcW w:w="2520" w:type="dxa"/>
            <w:tcBorders>
              <w:top w:val="single" w:sz="12" w:space="0" w:color="auto"/>
              <w:left w:val="single" w:sz="4" w:space="0" w:color="auto"/>
              <w:bottom w:val="single" w:sz="12" w:space="0" w:color="auto"/>
              <w:right w:val="double" w:sz="4" w:space="0" w:color="auto"/>
            </w:tcBorders>
            <w:shd w:val="clear" w:color="auto" w:fill="D9D9D9"/>
          </w:tcPr>
          <w:p w14:paraId="6B944585" w14:textId="0AB7DEE1" w:rsidR="00CF1EA6" w:rsidRPr="00A57361" w:rsidRDefault="00CF1EA6" w:rsidP="00CF1EA6">
            <w:pPr>
              <w:jc w:val="center"/>
              <w:rPr>
                <w:b/>
                <w:sz w:val="24"/>
                <w:szCs w:val="24"/>
              </w:rPr>
            </w:pPr>
          </w:p>
        </w:tc>
      </w:tr>
      <w:tr w:rsidR="00CF1EA6" w:rsidRPr="00A57361" w14:paraId="243B2292"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2E66C2C2" w14:textId="589ADEA4" w:rsidR="00CF1EA6" w:rsidRPr="00A57361" w:rsidRDefault="00AF202A" w:rsidP="00CF1EA6">
            <w:pPr>
              <w:jc w:val="center"/>
              <w:rPr>
                <w:sz w:val="24"/>
                <w:szCs w:val="24"/>
              </w:rPr>
            </w:pPr>
            <w:r>
              <w:rPr>
                <w:sz w:val="24"/>
                <w:szCs w:val="24"/>
              </w:rPr>
              <w:t>1</w:t>
            </w:r>
          </w:p>
        </w:tc>
        <w:tc>
          <w:tcPr>
            <w:tcW w:w="2131" w:type="dxa"/>
            <w:tcBorders>
              <w:top w:val="single" w:sz="4" w:space="0" w:color="auto"/>
              <w:left w:val="single" w:sz="12" w:space="0" w:color="auto"/>
              <w:bottom w:val="single" w:sz="4" w:space="0" w:color="auto"/>
              <w:right w:val="single" w:sz="12" w:space="0" w:color="auto"/>
            </w:tcBorders>
          </w:tcPr>
          <w:p w14:paraId="374A4D4A" w14:textId="43DA415A" w:rsidR="00CF1EA6" w:rsidRPr="00A57361" w:rsidRDefault="00F10974" w:rsidP="00F10974">
            <w:pPr>
              <w:pStyle w:val="Default"/>
              <w:rPr>
                <w:rFonts w:ascii="Times New Roman" w:hAnsi="Times New Roman" w:cs="Times New Roman"/>
                <w:bCs/>
                <w:color w:val="auto"/>
                <w:lang w:val="sq-AL"/>
              </w:rPr>
            </w:pPr>
            <w:r>
              <w:rPr>
                <w:rFonts w:ascii="Times New Roman" w:hAnsi="Times New Roman" w:cs="Times New Roman"/>
                <w:bCs/>
                <w:color w:val="auto"/>
                <w:lang w:val="sq-AL"/>
              </w:rPr>
              <w:t>L-</w:t>
            </w:r>
            <w:r w:rsidR="00016436">
              <w:rPr>
                <w:rFonts w:ascii="Times New Roman" w:hAnsi="Times New Roman" w:cs="Times New Roman"/>
                <w:bCs/>
                <w:color w:val="auto"/>
                <w:lang w:val="sq-AL"/>
              </w:rPr>
              <w:t>01-902-26</w:t>
            </w:r>
          </w:p>
        </w:tc>
        <w:tc>
          <w:tcPr>
            <w:tcW w:w="5310" w:type="dxa"/>
            <w:tcBorders>
              <w:top w:val="single" w:sz="4" w:space="0" w:color="auto"/>
              <w:left w:val="single" w:sz="12" w:space="0" w:color="auto"/>
              <w:bottom w:val="single" w:sz="4" w:space="0" w:color="auto"/>
              <w:right w:val="single" w:sz="12" w:space="0" w:color="auto"/>
            </w:tcBorders>
            <w:vAlign w:val="center"/>
          </w:tcPr>
          <w:p w14:paraId="3883EE4B" w14:textId="583953DB" w:rsidR="00CF1EA6" w:rsidRPr="00A57361" w:rsidRDefault="000B14A9" w:rsidP="00ED75EC">
            <w:pPr>
              <w:pStyle w:val="Default"/>
              <w:rPr>
                <w:rFonts w:ascii="Times New Roman" w:eastAsia="Times New Roman" w:hAnsi="Times New Roman" w:cs="Times New Roman"/>
                <w:color w:val="auto"/>
                <w:lang w:val="sq-AL"/>
              </w:rPr>
            </w:pPr>
            <w:proofErr w:type="spellStart"/>
            <w:r w:rsidRPr="00A57361">
              <w:rPr>
                <w:color w:val="auto"/>
              </w:rPr>
              <w:t>Vizatim</w:t>
            </w:r>
            <w:proofErr w:type="spellEnd"/>
            <w:r w:rsidRPr="00A57361">
              <w:rPr>
                <w:color w:val="auto"/>
              </w:rPr>
              <w:t xml:space="preserve"> </w:t>
            </w:r>
            <w:proofErr w:type="spellStart"/>
            <w:r w:rsidRPr="00A57361">
              <w:rPr>
                <w:color w:val="auto"/>
              </w:rPr>
              <w:t>teknik</w:t>
            </w:r>
            <w:proofErr w:type="spellEnd"/>
            <w:r w:rsidRPr="00A57361">
              <w:rPr>
                <w:color w:val="auto"/>
              </w:rPr>
              <w:t xml:space="preserve"> </w:t>
            </w:r>
            <w:proofErr w:type="spellStart"/>
            <w:r w:rsidRPr="00A57361">
              <w:rPr>
                <w:color w:val="auto"/>
              </w:rPr>
              <w:t>në</w:t>
            </w:r>
            <w:proofErr w:type="spellEnd"/>
            <w:r w:rsidRPr="00A57361">
              <w:rPr>
                <w:color w:val="auto"/>
              </w:rPr>
              <w:t xml:space="preserve"> </w:t>
            </w:r>
            <w:proofErr w:type="spellStart"/>
            <w:r w:rsidRPr="00A57361">
              <w:rPr>
                <w:color w:val="auto"/>
              </w:rPr>
              <w:t>shërbime</w:t>
            </w:r>
            <w:proofErr w:type="spellEnd"/>
            <w:r w:rsidRPr="00A57361">
              <w:rPr>
                <w:color w:val="auto"/>
              </w:rPr>
              <w:t xml:space="preserve"> </w:t>
            </w:r>
            <w:proofErr w:type="spellStart"/>
            <w:r w:rsidRPr="00A57361">
              <w:rPr>
                <w:color w:val="auto"/>
              </w:rPr>
              <w:t>mjetesh</w:t>
            </w:r>
            <w:proofErr w:type="spellEnd"/>
            <w:r w:rsidRPr="00A57361">
              <w:rPr>
                <w:color w:val="auto"/>
              </w:rPr>
              <w:t xml:space="preserve"> </w:t>
            </w:r>
            <w:proofErr w:type="spellStart"/>
            <w:r w:rsidRPr="00A57361">
              <w:rPr>
                <w:color w:val="auto"/>
              </w:rPr>
              <w:t>transporti</w:t>
            </w:r>
            <w:proofErr w:type="spellEnd"/>
            <w:r w:rsidRPr="00A57361">
              <w:rPr>
                <w:color w:val="auto"/>
              </w:rPr>
              <w:t xml:space="preserve"> </w:t>
            </w:r>
          </w:p>
        </w:tc>
        <w:tc>
          <w:tcPr>
            <w:tcW w:w="1080" w:type="dxa"/>
            <w:tcBorders>
              <w:top w:val="single" w:sz="4" w:space="0" w:color="auto"/>
              <w:left w:val="single" w:sz="12" w:space="0" w:color="auto"/>
              <w:bottom w:val="single" w:sz="4" w:space="0" w:color="auto"/>
              <w:right w:val="single" w:sz="4" w:space="0" w:color="auto"/>
            </w:tcBorders>
          </w:tcPr>
          <w:p w14:paraId="385987FE" w14:textId="20D05F6C" w:rsidR="00CF1EA6" w:rsidRPr="00A57361" w:rsidRDefault="006F5776" w:rsidP="00CF1EA6">
            <w:pPr>
              <w:numPr>
                <w:ilvl w:val="12"/>
                <w:numId w:val="0"/>
              </w:numPr>
              <w:jc w:val="center"/>
              <w:rPr>
                <w:sz w:val="24"/>
                <w:szCs w:val="24"/>
              </w:rPr>
            </w:pPr>
            <w:r w:rsidRPr="00A57361">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5DC2DF75" w14:textId="39391FA2" w:rsidR="00CF1EA6" w:rsidRPr="00A57361" w:rsidRDefault="00F10974" w:rsidP="00CF1EA6">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8037096" w14:textId="534045B1" w:rsidR="00CF1EA6" w:rsidRPr="00A57361" w:rsidRDefault="00F10974" w:rsidP="00CF1EA6">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31338F9" w14:textId="2B787EF0" w:rsidR="00CF1EA6" w:rsidRPr="00A57361" w:rsidRDefault="00F10974" w:rsidP="00CF1EA6">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5702DF3E" w14:textId="3189B2D9" w:rsidR="00CF1EA6" w:rsidRPr="00A57361" w:rsidRDefault="00590EAC" w:rsidP="00CF1EA6">
            <w:pPr>
              <w:jc w:val="center"/>
              <w:rPr>
                <w:sz w:val="24"/>
                <w:szCs w:val="24"/>
              </w:rPr>
            </w:pPr>
            <w:r w:rsidRPr="00590EAC">
              <w:rPr>
                <w:sz w:val="24"/>
                <w:szCs w:val="24"/>
              </w:rPr>
              <w:t>NjN-12-IV-0519-26</w:t>
            </w:r>
          </w:p>
        </w:tc>
      </w:tr>
      <w:tr w:rsidR="006F5776" w:rsidRPr="00A57361" w14:paraId="72C82609"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8386138" w14:textId="1181091A" w:rsidR="006F5776" w:rsidRPr="00A57361" w:rsidRDefault="00AF202A" w:rsidP="006F5776">
            <w:pPr>
              <w:jc w:val="center"/>
              <w:rPr>
                <w:sz w:val="24"/>
                <w:szCs w:val="24"/>
              </w:rPr>
            </w:pPr>
            <w:r>
              <w:rPr>
                <w:sz w:val="24"/>
                <w:szCs w:val="24"/>
              </w:rPr>
              <w:t>2</w:t>
            </w:r>
          </w:p>
        </w:tc>
        <w:tc>
          <w:tcPr>
            <w:tcW w:w="2131" w:type="dxa"/>
            <w:tcBorders>
              <w:top w:val="single" w:sz="4" w:space="0" w:color="auto"/>
              <w:left w:val="single" w:sz="12" w:space="0" w:color="auto"/>
              <w:bottom w:val="single" w:sz="4" w:space="0" w:color="auto"/>
              <w:right w:val="single" w:sz="12" w:space="0" w:color="auto"/>
            </w:tcBorders>
          </w:tcPr>
          <w:p w14:paraId="45F66E98" w14:textId="30C9BE83" w:rsidR="006F5776" w:rsidRPr="00A57361" w:rsidRDefault="00F10974" w:rsidP="00F10974">
            <w:pPr>
              <w:pStyle w:val="Default"/>
              <w:rPr>
                <w:rFonts w:ascii="Times New Roman" w:hAnsi="Times New Roman" w:cs="Times New Roman"/>
                <w:bCs/>
                <w:color w:val="auto"/>
                <w:lang w:val="sq-AL"/>
              </w:rPr>
            </w:pPr>
            <w:r>
              <w:rPr>
                <w:rFonts w:ascii="Times New Roman" w:hAnsi="Times New Roman" w:cs="Times New Roman"/>
                <w:bCs/>
                <w:color w:val="auto"/>
                <w:lang w:val="sq-AL"/>
              </w:rPr>
              <w:t>L-</w:t>
            </w:r>
            <w:r w:rsidR="00016436">
              <w:rPr>
                <w:rFonts w:ascii="Times New Roman" w:hAnsi="Times New Roman" w:cs="Times New Roman"/>
                <w:bCs/>
                <w:color w:val="auto"/>
                <w:lang w:val="sq-AL"/>
              </w:rPr>
              <w:t>18-074-26</w:t>
            </w:r>
          </w:p>
        </w:tc>
        <w:tc>
          <w:tcPr>
            <w:tcW w:w="5310" w:type="dxa"/>
            <w:tcBorders>
              <w:top w:val="single" w:sz="4" w:space="0" w:color="auto"/>
              <w:left w:val="single" w:sz="12" w:space="0" w:color="auto"/>
              <w:bottom w:val="single" w:sz="4" w:space="0" w:color="auto"/>
              <w:right w:val="single" w:sz="12" w:space="0" w:color="auto"/>
            </w:tcBorders>
            <w:vAlign w:val="center"/>
          </w:tcPr>
          <w:p w14:paraId="19FDA17A" w14:textId="4D1AEAE0" w:rsidR="006F5776" w:rsidRPr="00A57361" w:rsidRDefault="006F5776" w:rsidP="00ED75EC">
            <w:pPr>
              <w:pStyle w:val="Default"/>
              <w:rPr>
                <w:color w:val="auto"/>
                <w:lang w:val="sq-AL"/>
              </w:rPr>
            </w:pPr>
            <w:r w:rsidRPr="00A57361">
              <w:rPr>
                <w:color w:val="auto"/>
                <w:lang w:val="it-IT"/>
              </w:rPr>
              <w:t xml:space="preserve">Njohuri për mjetet e transportit </w:t>
            </w:r>
            <w:r w:rsidR="00ED75EC" w:rsidRPr="00A57361">
              <w:rPr>
                <w:b/>
                <w:color w:val="auto"/>
                <w:lang w:val="it-IT"/>
              </w:rPr>
              <w:t xml:space="preserve"> </w:t>
            </w:r>
          </w:p>
        </w:tc>
        <w:tc>
          <w:tcPr>
            <w:tcW w:w="1080" w:type="dxa"/>
            <w:tcBorders>
              <w:top w:val="single" w:sz="4" w:space="0" w:color="auto"/>
              <w:left w:val="single" w:sz="12" w:space="0" w:color="auto"/>
              <w:bottom w:val="single" w:sz="4" w:space="0" w:color="auto"/>
              <w:right w:val="single" w:sz="4" w:space="0" w:color="auto"/>
            </w:tcBorders>
          </w:tcPr>
          <w:p w14:paraId="32287A25" w14:textId="7DA9E76F" w:rsidR="006F5776" w:rsidRPr="00A57361" w:rsidRDefault="006F5776" w:rsidP="006F5776">
            <w:pPr>
              <w:numPr>
                <w:ilvl w:val="12"/>
                <w:numId w:val="0"/>
              </w:numPr>
              <w:jc w:val="center"/>
              <w:rPr>
                <w:sz w:val="24"/>
                <w:szCs w:val="24"/>
              </w:rPr>
            </w:pPr>
            <w:r w:rsidRPr="00A57361">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55E2B974" w14:textId="5F7F511B" w:rsidR="006F5776" w:rsidRPr="00A57361" w:rsidRDefault="00F10974" w:rsidP="006F5776">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5F17313" w14:textId="63BE6B25" w:rsidR="006F5776" w:rsidRPr="00A57361" w:rsidRDefault="00F10974" w:rsidP="006F5776">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1FF23A5" w14:textId="48AA82F2" w:rsidR="006F5776" w:rsidRPr="00A57361" w:rsidRDefault="00F10974" w:rsidP="006F5776">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4AD89B3C" w14:textId="39EC1295" w:rsidR="006F5776" w:rsidRPr="00A57361" w:rsidRDefault="00590EAC" w:rsidP="006F5776">
            <w:pPr>
              <w:jc w:val="center"/>
              <w:rPr>
                <w:sz w:val="24"/>
                <w:szCs w:val="24"/>
              </w:rPr>
            </w:pPr>
            <w:r w:rsidRPr="00590EAC">
              <w:rPr>
                <w:sz w:val="24"/>
                <w:szCs w:val="24"/>
              </w:rPr>
              <w:t>NjN-12-IV-0520-26</w:t>
            </w:r>
          </w:p>
        </w:tc>
      </w:tr>
      <w:tr w:rsidR="00AF202A" w:rsidRPr="00A57361" w14:paraId="1B88CAA2"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375FF21" w14:textId="7BDE6887" w:rsidR="00AF202A" w:rsidRPr="00A57361" w:rsidRDefault="00AF202A" w:rsidP="00AF202A">
            <w:pPr>
              <w:jc w:val="center"/>
              <w:rPr>
                <w:sz w:val="24"/>
                <w:szCs w:val="24"/>
              </w:rPr>
            </w:pPr>
            <w:r w:rsidRPr="00A57361">
              <w:rPr>
                <w:sz w:val="24"/>
                <w:szCs w:val="24"/>
              </w:rPr>
              <w:t>3</w:t>
            </w:r>
          </w:p>
        </w:tc>
        <w:tc>
          <w:tcPr>
            <w:tcW w:w="2131" w:type="dxa"/>
            <w:tcBorders>
              <w:top w:val="single" w:sz="4" w:space="0" w:color="auto"/>
              <w:left w:val="single" w:sz="12" w:space="0" w:color="auto"/>
              <w:bottom w:val="single" w:sz="4" w:space="0" w:color="auto"/>
              <w:right w:val="single" w:sz="12" w:space="0" w:color="auto"/>
            </w:tcBorders>
          </w:tcPr>
          <w:p w14:paraId="30C947DE" w14:textId="461815D4" w:rsidR="00AF202A" w:rsidRPr="00A57361" w:rsidRDefault="00AF202A" w:rsidP="00AF202A">
            <w:pPr>
              <w:pStyle w:val="Default"/>
              <w:rPr>
                <w:rFonts w:ascii="Times New Roman" w:hAnsi="Times New Roman" w:cs="Times New Roman"/>
                <w:bCs/>
                <w:color w:val="auto"/>
                <w:lang w:val="sq-AL"/>
              </w:rPr>
            </w:pPr>
            <w:r>
              <w:rPr>
                <w:rFonts w:ascii="Times New Roman" w:hAnsi="Times New Roman" w:cs="Times New Roman"/>
                <w:bCs/>
                <w:color w:val="auto"/>
                <w:lang w:val="sq-AL"/>
              </w:rPr>
              <w:t>L-04-903-26</w:t>
            </w:r>
          </w:p>
        </w:tc>
        <w:tc>
          <w:tcPr>
            <w:tcW w:w="5310" w:type="dxa"/>
            <w:tcBorders>
              <w:top w:val="single" w:sz="4" w:space="0" w:color="auto"/>
              <w:left w:val="single" w:sz="12" w:space="0" w:color="auto"/>
              <w:bottom w:val="single" w:sz="4" w:space="0" w:color="auto"/>
              <w:right w:val="single" w:sz="12" w:space="0" w:color="auto"/>
            </w:tcBorders>
            <w:vAlign w:val="center"/>
          </w:tcPr>
          <w:p w14:paraId="34D6CFF0" w14:textId="154957B2" w:rsidR="00AF202A" w:rsidRPr="00A57361" w:rsidRDefault="00AF202A" w:rsidP="00AF202A">
            <w:pPr>
              <w:pStyle w:val="Default"/>
              <w:rPr>
                <w:color w:val="auto"/>
                <w:lang w:val="sq-AL"/>
              </w:rPr>
            </w:pPr>
            <w:proofErr w:type="spellStart"/>
            <w:r w:rsidRPr="00A57361">
              <w:rPr>
                <w:color w:val="auto"/>
              </w:rPr>
              <w:t>Bazat</w:t>
            </w:r>
            <w:proofErr w:type="spellEnd"/>
            <w:r w:rsidRPr="00A57361">
              <w:rPr>
                <w:color w:val="auto"/>
              </w:rPr>
              <w:t xml:space="preserve"> e </w:t>
            </w:r>
            <w:proofErr w:type="spellStart"/>
            <w:r w:rsidRPr="00A57361">
              <w:rPr>
                <w:color w:val="auto"/>
              </w:rPr>
              <w:t>mekanikës</w:t>
            </w:r>
            <w:proofErr w:type="spellEnd"/>
            <w:r w:rsidRPr="00A57361">
              <w:rPr>
                <w:color w:val="auto"/>
              </w:rPr>
              <w:t xml:space="preserve"> </w:t>
            </w:r>
            <w:r w:rsidRPr="00A57361">
              <w:rPr>
                <w:b/>
                <w:color w:val="auto"/>
              </w:rPr>
              <w:t xml:space="preserve"> </w:t>
            </w:r>
          </w:p>
        </w:tc>
        <w:tc>
          <w:tcPr>
            <w:tcW w:w="1080" w:type="dxa"/>
            <w:tcBorders>
              <w:top w:val="single" w:sz="4" w:space="0" w:color="auto"/>
              <w:left w:val="single" w:sz="12" w:space="0" w:color="auto"/>
              <w:bottom w:val="single" w:sz="4" w:space="0" w:color="auto"/>
              <w:right w:val="single" w:sz="4" w:space="0" w:color="auto"/>
            </w:tcBorders>
          </w:tcPr>
          <w:p w14:paraId="2FF3FE2F" w14:textId="4D8475C0" w:rsidR="00AF202A" w:rsidRPr="00A57361" w:rsidRDefault="00AF202A" w:rsidP="00AF202A">
            <w:pPr>
              <w:numPr>
                <w:ilvl w:val="12"/>
                <w:numId w:val="0"/>
              </w:numPr>
              <w:jc w:val="center"/>
              <w:rPr>
                <w:sz w:val="24"/>
                <w:szCs w:val="24"/>
              </w:rPr>
            </w:pPr>
            <w:r w:rsidRPr="00A57361">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3E6B1C4D" w14:textId="32576F0C"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E299DE6" w14:textId="1B214E19"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2E45955" w14:textId="506E5BE0"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D9B57ED" w14:textId="625B2E15" w:rsidR="00AF202A" w:rsidRPr="00A57361" w:rsidRDefault="00AF202A" w:rsidP="00AF202A">
            <w:pPr>
              <w:jc w:val="center"/>
              <w:rPr>
                <w:sz w:val="24"/>
                <w:szCs w:val="24"/>
              </w:rPr>
            </w:pPr>
            <w:r w:rsidRPr="00590EAC">
              <w:rPr>
                <w:sz w:val="24"/>
                <w:szCs w:val="24"/>
              </w:rPr>
              <w:t>NjN-12-IV-0521-26</w:t>
            </w:r>
          </w:p>
        </w:tc>
      </w:tr>
      <w:tr w:rsidR="00AF202A" w:rsidRPr="00A57361" w14:paraId="2386AF5C" w14:textId="77777777" w:rsidTr="00F10974">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1C8BEBAF" w14:textId="7229F002" w:rsidR="00AF202A" w:rsidRPr="00A57361" w:rsidRDefault="00AF202A" w:rsidP="00AF202A">
            <w:pPr>
              <w:jc w:val="center"/>
              <w:rPr>
                <w:sz w:val="24"/>
                <w:szCs w:val="24"/>
              </w:rPr>
            </w:pPr>
            <w:r w:rsidRPr="00A57361">
              <w:rPr>
                <w:sz w:val="24"/>
                <w:szCs w:val="24"/>
              </w:rPr>
              <w:t>4</w:t>
            </w:r>
          </w:p>
        </w:tc>
        <w:tc>
          <w:tcPr>
            <w:tcW w:w="2131" w:type="dxa"/>
            <w:tcBorders>
              <w:top w:val="single" w:sz="4" w:space="0" w:color="auto"/>
              <w:left w:val="single" w:sz="12" w:space="0" w:color="auto"/>
              <w:bottom w:val="single" w:sz="4" w:space="0" w:color="auto"/>
              <w:right w:val="single" w:sz="12" w:space="0" w:color="auto"/>
            </w:tcBorders>
          </w:tcPr>
          <w:p w14:paraId="3EDD6228" w14:textId="4A6DA939" w:rsidR="00AF202A" w:rsidRPr="00A57361" w:rsidRDefault="00AF202A" w:rsidP="00AF202A">
            <w:pPr>
              <w:pStyle w:val="Default"/>
              <w:rPr>
                <w:rFonts w:ascii="Times New Roman" w:hAnsi="Times New Roman" w:cs="Times New Roman"/>
                <w:bCs/>
                <w:color w:val="auto"/>
                <w:lang w:val="sq-AL"/>
              </w:rPr>
            </w:pPr>
            <w:r>
              <w:rPr>
                <w:rFonts w:ascii="Times New Roman" w:hAnsi="Times New Roman" w:cs="Times New Roman"/>
                <w:bCs/>
                <w:color w:val="auto"/>
                <w:lang w:val="sq-AL"/>
              </w:rPr>
              <w:t>M- 18-2605-26</w:t>
            </w:r>
          </w:p>
        </w:tc>
        <w:tc>
          <w:tcPr>
            <w:tcW w:w="5310" w:type="dxa"/>
            <w:tcBorders>
              <w:top w:val="single" w:sz="4" w:space="0" w:color="auto"/>
              <w:left w:val="single" w:sz="12" w:space="0" w:color="auto"/>
              <w:bottom w:val="single" w:sz="4" w:space="0" w:color="auto"/>
              <w:right w:val="single" w:sz="12" w:space="0" w:color="auto"/>
            </w:tcBorders>
            <w:vAlign w:val="center"/>
          </w:tcPr>
          <w:p w14:paraId="4E0B713F" w14:textId="1805E87E" w:rsidR="00AF202A" w:rsidRPr="00A57361" w:rsidRDefault="00AF202A" w:rsidP="00AF202A">
            <w:pPr>
              <w:pStyle w:val="Default"/>
              <w:rPr>
                <w:rFonts w:ascii="Times New Roman" w:hAnsi="Times New Roman" w:cs="Times New Roman"/>
                <w:color w:val="auto"/>
                <w:lang w:val="sq-AL"/>
              </w:rPr>
            </w:pPr>
            <w:r>
              <w:rPr>
                <w:color w:val="auto"/>
                <w:lang w:val="sq-AL"/>
              </w:rPr>
              <w:t>Shërbime të thjeshta</w:t>
            </w:r>
            <w:r w:rsidRPr="00A57361">
              <w:rPr>
                <w:color w:val="auto"/>
                <w:lang w:val="sq-AL"/>
              </w:rPr>
              <w:t xml:space="preserve"> mirëmbajtjeje në automjete </w:t>
            </w:r>
          </w:p>
        </w:tc>
        <w:tc>
          <w:tcPr>
            <w:tcW w:w="1080" w:type="dxa"/>
            <w:tcBorders>
              <w:top w:val="single" w:sz="4" w:space="0" w:color="auto"/>
              <w:left w:val="single" w:sz="12" w:space="0" w:color="auto"/>
              <w:bottom w:val="single" w:sz="4" w:space="0" w:color="auto"/>
              <w:right w:val="single" w:sz="4" w:space="0" w:color="auto"/>
            </w:tcBorders>
          </w:tcPr>
          <w:p w14:paraId="28045A20" w14:textId="3AECD286" w:rsidR="00AF202A" w:rsidRPr="00A57361" w:rsidRDefault="00AF202A" w:rsidP="00AF202A">
            <w:pPr>
              <w:numPr>
                <w:ilvl w:val="12"/>
                <w:numId w:val="0"/>
              </w:numPr>
              <w:jc w:val="center"/>
              <w:rPr>
                <w:sz w:val="24"/>
                <w:szCs w:val="24"/>
              </w:rPr>
            </w:pPr>
            <w:r w:rsidRPr="00A57361">
              <w:rPr>
                <w:sz w:val="24"/>
                <w:szCs w:val="24"/>
              </w:rPr>
              <w:t>108</w:t>
            </w:r>
          </w:p>
        </w:tc>
        <w:tc>
          <w:tcPr>
            <w:tcW w:w="1080" w:type="dxa"/>
            <w:tcBorders>
              <w:top w:val="single" w:sz="4" w:space="0" w:color="auto"/>
              <w:left w:val="single" w:sz="4" w:space="0" w:color="auto"/>
              <w:bottom w:val="single" w:sz="4" w:space="0" w:color="auto"/>
              <w:right w:val="single" w:sz="4" w:space="0" w:color="auto"/>
            </w:tcBorders>
          </w:tcPr>
          <w:p w14:paraId="4A02481A" w14:textId="5F4BEAF6"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494FC6A" w14:textId="67BDDEE2"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3D8EAF2" w14:textId="34C771AC"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72A448B8" w14:textId="6CFB3F84" w:rsidR="00AF202A" w:rsidRPr="00A57361" w:rsidRDefault="00AF202A" w:rsidP="00AF202A">
            <w:pPr>
              <w:jc w:val="center"/>
              <w:rPr>
                <w:sz w:val="24"/>
                <w:szCs w:val="24"/>
              </w:rPr>
            </w:pPr>
            <w:r w:rsidRPr="00590EAC">
              <w:rPr>
                <w:sz w:val="24"/>
                <w:szCs w:val="24"/>
              </w:rPr>
              <w:t>NjN-12-IV-0522-26</w:t>
            </w:r>
          </w:p>
        </w:tc>
      </w:tr>
      <w:tr w:rsidR="00AF202A" w:rsidRPr="00A57361" w14:paraId="5AA53317" w14:textId="77777777" w:rsidTr="00F10974">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01022149" w14:textId="0D5CD6F9" w:rsidR="00AF202A" w:rsidRPr="00A57361" w:rsidRDefault="00AF202A" w:rsidP="00AF202A">
            <w:pPr>
              <w:jc w:val="center"/>
              <w:rPr>
                <w:sz w:val="24"/>
                <w:szCs w:val="24"/>
              </w:rPr>
            </w:pPr>
            <w:r w:rsidRPr="00A57361">
              <w:rPr>
                <w:sz w:val="24"/>
                <w:szCs w:val="24"/>
              </w:rPr>
              <w:t>5</w:t>
            </w:r>
          </w:p>
        </w:tc>
        <w:tc>
          <w:tcPr>
            <w:tcW w:w="2131" w:type="dxa"/>
            <w:tcBorders>
              <w:top w:val="single" w:sz="4" w:space="0" w:color="auto"/>
              <w:left w:val="single" w:sz="12" w:space="0" w:color="auto"/>
              <w:bottom w:val="single" w:sz="4" w:space="0" w:color="auto"/>
              <w:right w:val="single" w:sz="12" w:space="0" w:color="auto"/>
            </w:tcBorders>
          </w:tcPr>
          <w:p w14:paraId="49C39E39" w14:textId="37049123"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6</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7099CD18" w14:textId="72BE57BE" w:rsidR="00AF202A" w:rsidRPr="00A57361" w:rsidRDefault="00AF202A" w:rsidP="00AF202A">
            <w:pPr>
              <w:pStyle w:val="Default"/>
              <w:rPr>
                <w:rFonts w:ascii="Times New Roman" w:hAnsi="Times New Roman" w:cs="Times New Roman"/>
                <w:color w:val="auto"/>
                <w:shd w:val="clear" w:color="auto" w:fill="FFFFFF"/>
                <w:lang w:val="sq-AL"/>
              </w:rPr>
            </w:pPr>
            <w:proofErr w:type="spellStart"/>
            <w:r w:rsidRPr="00A57361">
              <w:rPr>
                <w:color w:val="auto"/>
              </w:rPr>
              <w:t>Diagnostikimi</w:t>
            </w:r>
            <w:proofErr w:type="spellEnd"/>
            <w:r w:rsidRPr="00A57361">
              <w:rPr>
                <w:color w:val="auto"/>
              </w:rPr>
              <w:t xml:space="preserve"> </w:t>
            </w:r>
            <w:proofErr w:type="spellStart"/>
            <w:r w:rsidRPr="00A57361">
              <w:rPr>
                <w:color w:val="auto"/>
              </w:rPr>
              <w:t>i</w:t>
            </w:r>
            <w:proofErr w:type="spellEnd"/>
            <w:r w:rsidRPr="00A57361">
              <w:rPr>
                <w:color w:val="auto"/>
              </w:rPr>
              <w:t xml:space="preserve"> </w:t>
            </w:r>
            <w:proofErr w:type="spellStart"/>
            <w:r w:rsidRPr="00A57361">
              <w:rPr>
                <w:color w:val="auto"/>
              </w:rPr>
              <w:t>automjeteve</w:t>
            </w:r>
            <w:proofErr w:type="spellEnd"/>
            <w:r w:rsidRPr="00A57361">
              <w:rPr>
                <w:color w:val="auto"/>
              </w:rPr>
              <w:t xml:space="preserve">  </w:t>
            </w:r>
          </w:p>
        </w:tc>
        <w:tc>
          <w:tcPr>
            <w:tcW w:w="1080" w:type="dxa"/>
            <w:tcBorders>
              <w:top w:val="single" w:sz="4" w:space="0" w:color="auto"/>
              <w:left w:val="single" w:sz="12" w:space="0" w:color="auto"/>
              <w:bottom w:val="single" w:sz="4" w:space="0" w:color="auto"/>
              <w:right w:val="single" w:sz="4" w:space="0" w:color="auto"/>
            </w:tcBorders>
          </w:tcPr>
          <w:p w14:paraId="575DF599" w14:textId="1F949874"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AA3CD5E" w14:textId="76761C98"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090A6060" w14:textId="7A1C8114"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3F41CB8" w14:textId="6260B065"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6E1FF274" w14:textId="2208047D" w:rsidR="00AF202A" w:rsidRPr="00A57361" w:rsidRDefault="00AF202A" w:rsidP="00AF202A">
            <w:pPr>
              <w:jc w:val="center"/>
              <w:rPr>
                <w:sz w:val="24"/>
                <w:szCs w:val="24"/>
              </w:rPr>
            </w:pPr>
            <w:r w:rsidRPr="00590EAC">
              <w:rPr>
                <w:sz w:val="24"/>
                <w:szCs w:val="24"/>
              </w:rPr>
              <w:t>NjN-12-IV-0523-26</w:t>
            </w:r>
          </w:p>
        </w:tc>
      </w:tr>
      <w:tr w:rsidR="00AF202A" w:rsidRPr="00A57361" w14:paraId="00BAAADE"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BF78DB0" w14:textId="1B7056D5" w:rsidR="00AF202A" w:rsidRPr="00A57361" w:rsidRDefault="00AF202A" w:rsidP="00AF202A">
            <w:pPr>
              <w:jc w:val="center"/>
              <w:rPr>
                <w:sz w:val="24"/>
                <w:szCs w:val="24"/>
              </w:rPr>
            </w:pPr>
            <w:r w:rsidRPr="00A57361">
              <w:rPr>
                <w:sz w:val="24"/>
                <w:szCs w:val="24"/>
              </w:rPr>
              <w:t>6</w:t>
            </w:r>
          </w:p>
        </w:tc>
        <w:tc>
          <w:tcPr>
            <w:tcW w:w="2131" w:type="dxa"/>
            <w:tcBorders>
              <w:top w:val="single" w:sz="4" w:space="0" w:color="auto"/>
              <w:left w:val="single" w:sz="12" w:space="0" w:color="auto"/>
              <w:bottom w:val="single" w:sz="4" w:space="0" w:color="auto"/>
              <w:right w:val="single" w:sz="12" w:space="0" w:color="auto"/>
            </w:tcBorders>
          </w:tcPr>
          <w:p w14:paraId="03035B1A" w14:textId="5D91F0AB"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7</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32CAB6D5" w14:textId="7C11E40D" w:rsidR="00AF202A" w:rsidRPr="00A57361" w:rsidRDefault="00AF202A" w:rsidP="00AF202A">
            <w:pPr>
              <w:overflowPunct/>
              <w:autoSpaceDE/>
              <w:autoSpaceDN/>
              <w:adjustRightInd/>
              <w:jc w:val="both"/>
              <w:rPr>
                <w:sz w:val="24"/>
                <w:szCs w:val="24"/>
                <w:highlight w:val="yellow"/>
              </w:rPr>
            </w:pPr>
            <w:r w:rsidRPr="00A57361">
              <w:rPr>
                <w:sz w:val="24"/>
                <w:szCs w:val="24"/>
              </w:rPr>
              <w:t xml:space="preserve">Shërbime në sistemet e furnizimit me ajër me presion dhe shkarkimit të produkteve të djegies së motorit  </w:t>
            </w:r>
          </w:p>
        </w:tc>
        <w:tc>
          <w:tcPr>
            <w:tcW w:w="1080" w:type="dxa"/>
            <w:tcBorders>
              <w:top w:val="single" w:sz="4" w:space="0" w:color="auto"/>
              <w:left w:val="single" w:sz="12" w:space="0" w:color="auto"/>
              <w:bottom w:val="single" w:sz="4" w:space="0" w:color="auto"/>
              <w:right w:val="single" w:sz="4" w:space="0" w:color="auto"/>
            </w:tcBorders>
          </w:tcPr>
          <w:p w14:paraId="25D4E0AD" w14:textId="22A94BBF"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2BC086A" w14:textId="217A4931"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329BB3DC" w14:textId="3290DB92"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67B435F" w14:textId="325BF586"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1A4FC163" w14:textId="33D0AC91" w:rsidR="00AF202A" w:rsidRPr="00A57361" w:rsidRDefault="00AF202A" w:rsidP="00AF202A">
            <w:pPr>
              <w:jc w:val="center"/>
              <w:rPr>
                <w:sz w:val="24"/>
                <w:szCs w:val="24"/>
              </w:rPr>
            </w:pPr>
            <w:r w:rsidRPr="00590EAC">
              <w:rPr>
                <w:sz w:val="24"/>
                <w:szCs w:val="24"/>
              </w:rPr>
              <w:t>NjN-12-IV-0525-26</w:t>
            </w:r>
          </w:p>
        </w:tc>
      </w:tr>
      <w:tr w:rsidR="00AF202A" w:rsidRPr="00A57361" w14:paraId="1631CF1A"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F177823" w14:textId="4314BADB" w:rsidR="00AF202A" w:rsidRPr="00A57361" w:rsidRDefault="00AF202A" w:rsidP="00AF202A">
            <w:pPr>
              <w:jc w:val="center"/>
              <w:rPr>
                <w:sz w:val="24"/>
                <w:szCs w:val="24"/>
              </w:rPr>
            </w:pPr>
            <w:r w:rsidRPr="00A57361">
              <w:rPr>
                <w:sz w:val="24"/>
                <w:szCs w:val="24"/>
              </w:rPr>
              <w:lastRenderedPageBreak/>
              <w:t>7</w:t>
            </w:r>
          </w:p>
        </w:tc>
        <w:tc>
          <w:tcPr>
            <w:tcW w:w="2131" w:type="dxa"/>
            <w:tcBorders>
              <w:top w:val="single" w:sz="4" w:space="0" w:color="auto"/>
              <w:left w:val="single" w:sz="12" w:space="0" w:color="auto"/>
              <w:bottom w:val="single" w:sz="4" w:space="0" w:color="auto"/>
              <w:right w:val="single" w:sz="12" w:space="0" w:color="auto"/>
            </w:tcBorders>
          </w:tcPr>
          <w:p w14:paraId="6268A563" w14:textId="7348FB26"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8</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639DBC87" w14:textId="21BFB692" w:rsidR="00AF202A" w:rsidRPr="00A57361" w:rsidRDefault="00AF202A" w:rsidP="00AF202A">
            <w:pPr>
              <w:overflowPunct/>
              <w:autoSpaceDE/>
              <w:autoSpaceDN/>
              <w:adjustRightInd/>
              <w:spacing w:before="100" w:beforeAutospacing="1" w:after="100" w:afterAutospacing="1"/>
              <w:jc w:val="both"/>
              <w:rPr>
                <w:sz w:val="24"/>
                <w:szCs w:val="24"/>
              </w:rPr>
            </w:pPr>
            <w:r w:rsidRPr="00A57361">
              <w:rPr>
                <w:sz w:val="24"/>
                <w:szCs w:val="24"/>
              </w:rPr>
              <w:t xml:space="preserve">Shërbime në sistemin e transmetimit të fuqisë dhe lëvizjes në automjete </w:t>
            </w:r>
          </w:p>
        </w:tc>
        <w:tc>
          <w:tcPr>
            <w:tcW w:w="1080" w:type="dxa"/>
            <w:tcBorders>
              <w:top w:val="single" w:sz="4" w:space="0" w:color="auto"/>
              <w:left w:val="single" w:sz="12" w:space="0" w:color="auto"/>
              <w:bottom w:val="single" w:sz="4" w:space="0" w:color="auto"/>
              <w:right w:val="single" w:sz="4" w:space="0" w:color="auto"/>
            </w:tcBorders>
          </w:tcPr>
          <w:p w14:paraId="355660A8" w14:textId="53CB9B4D"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DC6F029" w14:textId="0971EB6E"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3F83AA5" w14:textId="7A443AE4"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B5A5F8D" w14:textId="0CE6DF90"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44EEBF68" w14:textId="5DBDA88A" w:rsidR="00AF202A" w:rsidRPr="00A57361" w:rsidRDefault="00AF202A" w:rsidP="00AF202A">
            <w:pPr>
              <w:jc w:val="center"/>
              <w:rPr>
                <w:sz w:val="24"/>
                <w:szCs w:val="24"/>
              </w:rPr>
            </w:pPr>
            <w:r w:rsidRPr="00590EAC">
              <w:rPr>
                <w:sz w:val="24"/>
                <w:szCs w:val="24"/>
              </w:rPr>
              <w:t>NjN-12-IV-0526-26</w:t>
            </w:r>
          </w:p>
        </w:tc>
      </w:tr>
      <w:tr w:rsidR="00AF202A" w:rsidRPr="00A57361" w14:paraId="1F3C1025"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EC796C1" w14:textId="7DB385FF" w:rsidR="00AF202A" w:rsidRPr="00A57361" w:rsidRDefault="00AF202A" w:rsidP="00AF202A">
            <w:pPr>
              <w:jc w:val="center"/>
              <w:rPr>
                <w:sz w:val="24"/>
                <w:szCs w:val="24"/>
              </w:rPr>
            </w:pPr>
            <w:r w:rsidRPr="00A57361">
              <w:rPr>
                <w:sz w:val="24"/>
                <w:szCs w:val="24"/>
              </w:rPr>
              <w:t>8</w:t>
            </w:r>
          </w:p>
        </w:tc>
        <w:tc>
          <w:tcPr>
            <w:tcW w:w="2131" w:type="dxa"/>
            <w:tcBorders>
              <w:top w:val="single" w:sz="4" w:space="0" w:color="auto"/>
              <w:left w:val="single" w:sz="12" w:space="0" w:color="auto"/>
              <w:bottom w:val="single" w:sz="4" w:space="0" w:color="auto"/>
              <w:right w:val="single" w:sz="12" w:space="0" w:color="auto"/>
            </w:tcBorders>
          </w:tcPr>
          <w:p w14:paraId="19EF350C" w14:textId="61478267"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9</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08D2CA0E" w14:textId="09052ECB"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sistemin e frenimit </w:t>
            </w:r>
          </w:p>
        </w:tc>
        <w:tc>
          <w:tcPr>
            <w:tcW w:w="1080" w:type="dxa"/>
            <w:tcBorders>
              <w:top w:val="single" w:sz="4" w:space="0" w:color="auto"/>
              <w:left w:val="single" w:sz="12" w:space="0" w:color="auto"/>
              <w:bottom w:val="single" w:sz="4" w:space="0" w:color="auto"/>
              <w:right w:val="single" w:sz="4" w:space="0" w:color="auto"/>
            </w:tcBorders>
          </w:tcPr>
          <w:p w14:paraId="199E3382" w14:textId="4511CCA9"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52AD372" w14:textId="6BECBC28"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36FEB8B9" w14:textId="26942847"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50151CB" w14:textId="101B4E8A"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7EABC89C" w14:textId="0FC98701" w:rsidR="00AF202A" w:rsidRPr="00A57361" w:rsidRDefault="00AF202A" w:rsidP="00AF202A">
            <w:pPr>
              <w:jc w:val="center"/>
              <w:rPr>
                <w:sz w:val="24"/>
                <w:szCs w:val="24"/>
              </w:rPr>
            </w:pPr>
            <w:r w:rsidRPr="00590EAC">
              <w:rPr>
                <w:sz w:val="24"/>
                <w:szCs w:val="24"/>
              </w:rPr>
              <w:t>NjN-12-IV-0527-26</w:t>
            </w:r>
          </w:p>
        </w:tc>
      </w:tr>
      <w:tr w:rsidR="00AF202A" w:rsidRPr="00A57361" w14:paraId="14E25B83"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73625FC3" w14:textId="09CE18DD" w:rsidR="00AF202A" w:rsidRPr="00A57361" w:rsidRDefault="00AF202A" w:rsidP="00AF202A">
            <w:pPr>
              <w:jc w:val="center"/>
              <w:rPr>
                <w:sz w:val="24"/>
                <w:szCs w:val="24"/>
              </w:rPr>
            </w:pPr>
            <w:r w:rsidRPr="00A57361">
              <w:rPr>
                <w:sz w:val="24"/>
                <w:szCs w:val="24"/>
              </w:rPr>
              <w:t>9</w:t>
            </w:r>
          </w:p>
        </w:tc>
        <w:tc>
          <w:tcPr>
            <w:tcW w:w="2131" w:type="dxa"/>
            <w:tcBorders>
              <w:top w:val="single" w:sz="4" w:space="0" w:color="auto"/>
              <w:left w:val="single" w:sz="12" w:space="0" w:color="auto"/>
              <w:bottom w:val="single" w:sz="4" w:space="0" w:color="auto"/>
              <w:right w:val="single" w:sz="12" w:space="0" w:color="auto"/>
            </w:tcBorders>
          </w:tcPr>
          <w:p w14:paraId="2000AFAE" w14:textId="45A6D92E"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10</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55607928" w14:textId="5A82DAE5"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sistemin e drejtimit </w:t>
            </w:r>
          </w:p>
        </w:tc>
        <w:tc>
          <w:tcPr>
            <w:tcW w:w="1080" w:type="dxa"/>
            <w:tcBorders>
              <w:top w:val="single" w:sz="4" w:space="0" w:color="auto"/>
              <w:left w:val="single" w:sz="12" w:space="0" w:color="auto"/>
              <w:bottom w:val="single" w:sz="4" w:space="0" w:color="auto"/>
              <w:right w:val="single" w:sz="4" w:space="0" w:color="auto"/>
            </w:tcBorders>
          </w:tcPr>
          <w:p w14:paraId="7114D04A" w14:textId="16804F9F"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687A224" w14:textId="2B7DAB73"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5C641146" w14:textId="1CD9F18E"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5F78E3D" w14:textId="02A0B298"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5186B8B" w14:textId="3DB6285A" w:rsidR="00AF202A" w:rsidRPr="00A57361" w:rsidRDefault="00AF202A" w:rsidP="00AF202A">
            <w:pPr>
              <w:jc w:val="center"/>
              <w:rPr>
                <w:sz w:val="24"/>
                <w:szCs w:val="24"/>
              </w:rPr>
            </w:pPr>
            <w:r w:rsidRPr="00590EAC">
              <w:rPr>
                <w:sz w:val="24"/>
                <w:szCs w:val="24"/>
              </w:rPr>
              <w:t>NjN-12-IV-0528-26</w:t>
            </w:r>
          </w:p>
        </w:tc>
      </w:tr>
      <w:tr w:rsidR="00AF202A" w:rsidRPr="00A57361" w14:paraId="272053AE"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7F2ECAF9" w14:textId="0A24521A" w:rsidR="00AF202A" w:rsidRPr="00A57361" w:rsidRDefault="00AF202A" w:rsidP="00AF202A">
            <w:pPr>
              <w:jc w:val="center"/>
              <w:rPr>
                <w:sz w:val="24"/>
                <w:szCs w:val="24"/>
              </w:rPr>
            </w:pPr>
            <w:r w:rsidRPr="00A57361">
              <w:rPr>
                <w:sz w:val="24"/>
                <w:szCs w:val="24"/>
              </w:rPr>
              <w:t>10</w:t>
            </w:r>
          </w:p>
        </w:tc>
        <w:tc>
          <w:tcPr>
            <w:tcW w:w="2131" w:type="dxa"/>
            <w:tcBorders>
              <w:top w:val="single" w:sz="4" w:space="0" w:color="auto"/>
              <w:left w:val="single" w:sz="12" w:space="0" w:color="auto"/>
              <w:bottom w:val="single" w:sz="4" w:space="0" w:color="auto"/>
              <w:right w:val="single" w:sz="12" w:space="0" w:color="auto"/>
            </w:tcBorders>
          </w:tcPr>
          <w:p w14:paraId="412DAD6A" w14:textId="6DFFF3F4"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11</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10629833" w14:textId="6EE07A33"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Shërbime në sistemin e varjes (</w:t>
            </w:r>
            <w:proofErr w:type="spellStart"/>
            <w:r w:rsidRPr="00A57361">
              <w:rPr>
                <w:sz w:val="24"/>
                <w:szCs w:val="24"/>
              </w:rPr>
              <w:t>sospensioni</w:t>
            </w:r>
            <w:proofErr w:type="spellEnd"/>
            <w:r w:rsidRPr="00A57361">
              <w:rPr>
                <w:sz w:val="24"/>
                <w:szCs w:val="24"/>
              </w:rPr>
              <w:t xml:space="preserve">) dhe të ecjes </w:t>
            </w:r>
          </w:p>
        </w:tc>
        <w:tc>
          <w:tcPr>
            <w:tcW w:w="1080" w:type="dxa"/>
            <w:tcBorders>
              <w:top w:val="single" w:sz="4" w:space="0" w:color="auto"/>
              <w:left w:val="single" w:sz="12" w:space="0" w:color="auto"/>
              <w:bottom w:val="single" w:sz="4" w:space="0" w:color="auto"/>
              <w:right w:val="single" w:sz="4" w:space="0" w:color="auto"/>
            </w:tcBorders>
          </w:tcPr>
          <w:p w14:paraId="31758417" w14:textId="537B38D0"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4593C9A" w14:textId="0DE26A78"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E76960B" w14:textId="70148C2E"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6670361" w14:textId="69F01602"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48F982EB" w14:textId="169C8342" w:rsidR="00AF202A" w:rsidRPr="00A57361" w:rsidRDefault="00AF202A" w:rsidP="00AF202A">
            <w:pPr>
              <w:jc w:val="center"/>
              <w:rPr>
                <w:sz w:val="24"/>
                <w:szCs w:val="24"/>
              </w:rPr>
            </w:pPr>
            <w:r w:rsidRPr="00590EAC">
              <w:rPr>
                <w:sz w:val="24"/>
                <w:szCs w:val="24"/>
              </w:rPr>
              <w:t>NjN-12-IV-0529-26</w:t>
            </w:r>
          </w:p>
        </w:tc>
      </w:tr>
      <w:tr w:rsidR="00AF202A" w:rsidRPr="00A57361" w14:paraId="5AF0BD8C"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306A3DDD" w14:textId="5C9F005A" w:rsidR="00AF202A" w:rsidRPr="00A57361" w:rsidRDefault="00AF202A" w:rsidP="00AF202A">
            <w:pPr>
              <w:jc w:val="center"/>
              <w:rPr>
                <w:sz w:val="24"/>
                <w:szCs w:val="24"/>
              </w:rPr>
            </w:pPr>
            <w:r w:rsidRPr="00A57361">
              <w:rPr>
                <w:sz w:val="24"/>
                <w:szCs w:val="24"/>
              </w:rPr>
              <w:t>11</w:t>
            </w:r>
          </w:p>
        </w:tc>
        <w:tc>
          <w:tcPr>
            <w:tcW w:w="2131" w:type="dxa"/>
            <w:tcBorders>
              <w:top w:val="single" w:sz="4" w:space="0" w:color="auto"/>
              <w:left w:val="single" w:sz="12" w:space="0" w:color="auto"/>
              <w:bottom w:val="single" w:sz="4" w:space="0" w:color="auto"/>
              <w:right w:val="single" w:sz="12" w:space="0" w:color="auto"/>
            </w:tcBorders>
          </w:tcPr>
          <w:p w14:paraId="76D41EA6" w14:textId="0A09A649"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12</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42A8BE91" w14:textId="465B42A9"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sistemet elektrike dhe elektronike </w:t>
            </w:r>
          </w:p>
        </w:tc>
        <w:tc>
          <w:tcPr>
            <w:tcW w:w="1080" w:type="dxa"/>
            <w:tcBorders>
              <w:top w:val="single" w:sz="4" w:space="0" w:color="auto"/>
              <w:left w:val="single" w:sz="12" w:space="0" w:color="auto"/>
              <w:bottom w:val="single" w:sz="4" w:space="0" w:color="auto"/>
              <w:right w:val="single" w:sz="4" w:space="0" w:color="auto"/>
            </w:tcBorders>
          </w:tcPr>
          <w:p w14:paraId="5EA388AE" w14:textId="393F6A4A"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2BF6A68" w14:textId="3EFEF1D3"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4461E089" w14:textId="5F52B85F"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9EFCFEB" w14:textId="3A892BB0"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00856A6" w14:textId="153CEF7D" w:rsidR="00AF202A" w:rsidRPr="00A57361" w:rsidRDefault="00AF202A" w:rsidP="00AF202A">
            <w:pPr>
              <w:jc w:val="center"/>
              <w:rPr>
                <w:sz w:val="24"/>
                <w:szCs w:val="24"/>
              </w:rPr>
            </w:pPr>
            <w:r w:rsidRPr="00590EAC">
              <w:rPr>
                <w:sz w:val="24"/>
                <w:szCs w:val="24"/>
              </w:rPr>
              <w:t>NjN-12-IV-0530-26</w:t>
            </w:r>
          </w:p>
        </w:tc>
      </w:tr>
      <w:tr w:rsidR="00AF202A" w:rsidRPr="00A57361" w14:paraId="5A4C34B1"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378B7001" w14:textId="7AFF7866" w:rsidR="00AF202A" w:rsidRPr="00A57361" w:rsidRDefault="00AF202A" w:rsidP="00AF202A">
            <w:pPr>
              <w:jc w:val="center"/>
              <w:rPr>
                <w:sz w:val="24"/>
                <w:szCs w:val="24"/>
              </w:rPr>
            </w:pPr>
            <w:r w:rsidRPr="00A57361">
              <w:rPr>
                <w:sz w:val="24"/>
                <w:szCs w:val="24"/>
              </w:rPr>
              <w:t>12</w:t>
            </w:r>
          </w:p>
        </w:tc>
        <w:tc>
          <w:tcPr>
            <w:tcW w:w="2131" w:type="dxa"/>
            <w:tcBorders>
              <w:top w:val="single" w:sz="4" w:space="0" w:color="auto"/>
              <w:left w:val="single" w:sz="12" w:space="0" w:color="auto"/>
              <w:bottom w:val="single" w:sz="4" w:space="0" w:color="auto"/>
              <w:right w:val="single" w:sz="12" w:space="0" w:color="auto"/>
            </w:tcBorders>
          </w:tcPr>
          <w:p w14:paraId="7B549AEB" w14:textId="249A73F8"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13</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77C8314A" w14:textId="1B0A0695"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Sistemi i ftohjes dhe i ngrohjes (HVAC) në kabinën e automjete </w:t>
            </w:r>
          </w:p>
        </w:tc>
        <w:tc>
          <w:tcPr>
            <w:tcW w:w="1080" w:type="dxa"/>
            <w:tcBorders>
              <w:top w:val="single" w:sz="4" w:space="0" w:color="auto"/>
              <w:left w:val="single" w:sz="12" w:space="0" w:color="auto"/>
              <w:bottom w:val="single" w:sz="4" w:space="0" w:color="auto"/>
              <w:right w:val="single" w:sz="4" w:space="0" w:color="auto"/>
            </w:tcBorders>
          </w:tcPr>
          <w:p w14:paraId="5617D0E7" w14:textId="50DD73D8"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AB612D8" w14:textId="31B9EBA8" w:rsidR="00AF202A" w:rsidRPr="00A57361" w:rsidRDefault="00AF202A" w:rsidP="00AF202A">
            <w:pPr>
              <w:numPr>
                <w:ilvl w:val="12"/>
                <w:numId w:val="0"/>
              </w:numPr>
              <w:jc w:val="center"/>
              <w:rPr>
                <w:sz w:val="24"/>
                <w:szCs w:val="24"/>
              </w:rPr>
            </w:pPr>
            <w:r w:rsidRPr="005C1635">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5FDDC02" w14:textId="0377F180"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6EE1603" w14:textId="3B5DCB11"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6CF5067" w14:textId="2D92F491" w:rsidR="00AF202A" w:rsidRPr="00A57361" w:rsidRDefault="00AF202A" w:rsidP="00AF202A">
            <w:pPr>
              <w:jc w:val="center"/>
              <w:rPr>
                <w:sz w:val="24"/>
                <w:szCs w:val="24"/>
              </w:rPr>
            </w:pPr>
            <w:r w:rsidRPr="00590EAC">
              <w:rPr>
                <w:sz w:val="24"/>
                <w:szCs w:val="24"/>
              </w:rPr>
              <w:t>NjN-12-IV-0533-26</w:t>
            </w:r>
          </w:p>
        </w:tc>
      </w:tr>
      <w:tr w:rsidR="00AF202A" w:rsidRPr="00A57361" w14:paraId="45117D40"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2703BBCB" w14:textId="5E912503" w:rsidR="00AF202A" w:rsidRPr="00A57361" w:rsidRDefault="00AF202A" w:rsidP="00AF202A">
            <w:pPr>
              <w:jc w:val="center"/>
              <w:rPr>
                <w:sz w:val="24"/>
                <w:szCs w:val="24"/>
              </w:rPr>
            </w:pPr>
            <w:r w:rsidRPr="00A57361">
              <w:rPr>
                <w:sz w:val="24"/>
                <w:szCs w:val="24"/>
              </w:rPr>
              <w:t>13</w:t>
            </w:r>
          </w:p>
        </w:tc>
        <w:tc>
          <w:tcPr>
            <w:tcW w:w="2131" w:type="dxa"/>
            <w:tcBorders>
              <w:top w:val="single" w:sz="4" w:space="0" w:color="auto"/>
              <w:left w:val="single" w:sz="12" w:space="0" w:color="auto"/>
              <w:bottom w:val="single" w:sz="4" w:space="0" w:color="auto"/>
              <w:right w:val="single" w:sz="12" w:space="0" w:color="auto"/>
            </w:tcBorders>
          </w:tcPr>
          <w:p w14:paraId="5548321D" w14:textId="04C09EDB"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14</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4DB7546E" w14:textId="43EBEF7E"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me motorët e automjeteve </w:t>
            </w:r>
          </w:p>
        </w:tc>
        <w:tc>
          <w:tcPr>
            <w:tcW w:w="1080" w:type="dxa"/>
            <w:tcBorders>
              <w:top w:val="single" w:sz="4" w:space="0" w:color="auto"/>
              <w:left w:val="single" w:sz="12" w:space="0" w:color="auto"/>
              <w:bottom w:val="single" w:sz="4" w:space="0" w:color="auto"/>
              <w:right w:val="single" w:sz="4" w:space="0" w:color="auto"/>
            </w:tcBorders>
          </w:tcPr>
          <w:p w14:paraId="0D2EEE42" w14:textId="5AB212F0"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C771BD6" w14:textId="7761A5F1" w:rsidR="00AF202A" w:rsidRPr="00A57361" w:rsidRDefault="00AF202A" w:rsidP="00AF202A">
            <w:pPr>
              <w:numPr>
                <w:ilvl w:val="12"/>
                <w:numId w:val="0"/>
              </w:numPr>
              <w:jc w:val="center"/>
              <w:rPr>
                <w:sz w:val="24"/>
                <w:szCs w:val="24"/>
              </w:rPr>
            </w:pPr>
            <w:r>
              <w:rPr>
                <w:sz w:val="24"/>
                <w:szCs w:val="24"/>
              </w:rPr>
              <w:t>32</w:t>
            </w:r>
          </w:p>
        </w:tc>
        <w:tc>
          <w:tcPr>
            <w:tcW w:w="1080" w:type="dxa"/>
            <w:tcBorders>
              <w:top w:val="single" w:sz="4" w:space="0" w:color="auto"/>
              <w:left w:val="single" w:sz="4" w:space="0" w:color="auto"/>
              <w:bottom w:val="single" w:sz="4" w:space="0" w:color="auto"/>
              <w:right w:val="single" w:sz="4" w:space="0" w:color="auto"/>
            </w:tcBorders>
          </w:tcPr>
          <w:p w14:paraId="6073D3FB" w14:textId="767F5307" w:rsidR="00AF202A" w:rsidRPr="00A57361" w:rsidRDefault="00AF202A" w:rsidP="00AF202A">
            <w:pPr>
              <w:jc w:val="center"/>
              <w:rPr>
                <w:sz w:val="24"/>
                <w:szCs w:val="24"/>
              </w:rPr>
            </w:pPr>
            <w:r w:rsidRPr="00A57361">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6982BF5" w14:textId="184413A2"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26DB45CC" w14:textId="3FAC22A2" w:rsidR="00AF202A" w:rsidRPr="00A57361" w:rsidRDefault="00AF202A" w:rsidP="00AF202A">
            <w:pPr>
              <w:jc w:val="center"/>
              <w:rPr>
                <w:sz w:val="24"/>
                <w:szCs w:val="24"/>
              </w:rPr>
            </w:pPr>
            <w:r w:rsidRPr="00590EAC">
              <w:rPr>
                <w:sz w:val="24"/>
                <w:szCs w:val="24"/>
              </w:rPr>
              <w:t>NjN-12-IV-0524-26</w:t>
            </w:r>
          </w:p>
        </w:tc>
      </w:tr>
      <w:tr w:rsidR="00AF202A" w:rsidRPr="00A57361" w14:paraId="05C205B2"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4F40482" w14:textId="7014D145" w:rsidR="00AF202A" w:rsidRPr="00A57361" w:rsidRDefault="00AF202A" w:rsidP="00AF202A">
            <w:pPr>
              <w:jc w:val="center"/>
              <w:rPr>
                <w:sz w:val="24"/>
                <w:szCs w:val="24"/>
              </w:rPr>
            </w:pPr>
            <w:r w:rsidRPr="00A57361">
              <w:rPr>
                <w:sz w:val="24"/>
                <w:szCs w:val="24"/>
              </w:rPr>
              <w:t>14</w:t>
            </w:r>
          </w:p>
        </w:tc>
        <w:tc>
          <w:tcPr>
            <w:tcW w:w="2131" w:type="dxa"/>
            <w:tcBorders>
              <w:top w:val="single" w:sz="4" w:space="0" w:color="auto"/>
              <w:left w:val="single" w:sz="12" w:space="0" w:color="auto"/>
              <w:bottom w:val="single" w:sz="4" w:space="0" w:color="auto"/>
              <w:right w:val="single" w:sz="12" w:space="0" w:color="auto"/>
            </w:tcBorders>
          </w:tcPr>
          <w:p w14:paraId="705D9D3B" w14:textId="5A4DA977"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15</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5265CE81" w14:textId="3AA08BDA"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sistemin sigurisë aktive dhe pasive </w:t>
            </w:r>
          </w:p>
        </w:tc>
        <w:tc>
          <w:tcPr>
            <w:tcW w:w="1080" w:type="dxa"/>
            <w:tcBorders>
              <w:top w:val="single" w:sz="4" w:space="0" w:color="auto"/>
              <w:left w:val="single" w:sz="12" w:space="0" w:color="auto"/>
              <w:bottom w:val="single" w:sz="4" w:space="0" w:color="auto"/>
              <w:right w:val="single" w:sz="4" w:space="0" w:color="auto"/>
            </w:tcBorders>
          </w:tcPr>
          <w:p w14:paraId="26AFFE43" w14:textId="7C8D697C"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8BA0A2F" w14:textId="0B5DD1BF"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4258F9B" w14:textId="40ECF5EE" w:rsidR="00AF202A" w:rsidRPr="00A57361" w:rsidRDefault="00AF202A" w:rsidP="00AF202A">
            <w:pPr>
              <w:jc w:val="center"/>
              <w:rPr>
                <w:sz w:val="24"/>
                <w:szCs w:val="24"/>
              </w:rPr>
            </w:pPr>
            <w:r w:rsidRPr="00A57361">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00301AD" w14:textId="06B1FA22"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1E6437EB" w14:textId="138A4D1C" w:rsidR="00AF202A" w:rsidRPr="00A57361" w:rsidRDefault="00AF202A" w:rsidP="00AF202A">
            <w:pPr>
              <w:jc w:val="center"/>
              <w:rPr>
                <w:sz w:val="24"/>
                <w:szCs w:val="24"/>
              </w:rPr>
            </w:pPr>
            <w:r w:rsidRPr="00590EAC">
              <w:rPr>
                <w:sz w:val="24"/>
                <w:szCs w:val="24"/>
              </w:rPr>
              <w:t>NjN-12-IV-0531-26</w:t>
            </w:r>
          </w:p>
        </w:tc>
      </w:tr>
      <w:tr w:rsidR="00AF202A" w:rsidRPr="00A57361" w14:paraId="256969D5"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5C026712" w14:textId="369F8E19" w:rsidR="00AF202A" w:rsidRPr="00A57361" w:rsidRDefault="00AF202A" w:rsidP="00AF202A">
            <w:pPr>
              <w:jc w:val="center"/>
              <w:rPr>
                <w:sz w:val="24"/>
                <w:szCs w:val="24"/>
              </w:rPr>
            </w:pPr>
            <w:r w:rsidRPr="00A57361">
              <w:rPr>
                <w:sz w:val="24"/>
                <w:szCs w:val="24"/>
              </w:rPr>
              <w:t>15</w:t>
            </w:r>
          </w:p>
        </w:tc>
        <w:tc>
          <w:tcPr>
            <w:tcW w:w="2131" w:type="dxa"/>
            <w:tcBorders>
              <w:top w:val="single" w:sz="4" w:space="0" w:color="auto"/>
              <w:left w:val="single" w:sz="12" w:space="0" w:color="auto"/>
              <w:bottom w:val="single" w:sz="4" w:space="0" w:color="auto"/>
              <w:right w:val="single" w:sz="12" w:space="0" w:color="auto"/>
            </w:tcBorders>
          </w:tcPr>
          <w:p w14:paraId="63390876" w14:textId="06AF0E93"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16</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1E06786D" w14:textId="3A71CB7D"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sistemet ndihmëse </w:t>
            </w:r>
          </w:p>
        </w:tc>
        <w:tc>
          <w:tcPr>
            <w:tcW w:w="1080" w:type="dxa"/>
            <w:tcBorders>
              <w:top w:val="single" w:sz="4" w:space="0" w:color="auto"/>
              <w:left w:val="single" w:sz="12" w:space="0" w:color="auto"/>
              <w:bottom w:val="single" w:sz="4" w:space="0" w:color="auto"/>
              <w:right w:val="single" w:sz="4" w:space="0" w:color="auto"/>
            </w:tcBorders>
          </w:tcPr>
          <w:p w14:paraId="7946B41A" w14:textId="5814B441"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87846BA" w14:textId="2D540558"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93E1C06" w14:textId="36A4A56A" w:rsidR="00AF202A" w:rsidRPr="00A57361" w:rsidRDefault="00AF202A" w:rsidP="00AF202A">
            <w:pPr>
              <w:jc w:val="center"/>
              <w:rPr>
                <w:sz w:val="24"/>
                <w:szCs w:val="24"/>
              </w:rPr>
            </w:pPr>
            <w:r w:rsidRPr="00A57361">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4EC5CC79" w14:textId="74D59A61"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154223F0" w14:textId="671E4754" w:rsidR="00AF202A" w:rsidRPr="00A57361" w:rsidRDefault="00AF202A" w:rsidP="00AF202A">
            <w:pPr>
              <w:jc w:val="center"/>
              <w:rPr>
                <w:sz w:val="24"/>
                <w:szCs w:val="24"/>
              </w:rPr>
            </w:pPr>
            <w:r w:rsidRPr="00590EAC">
              <w:rPr>
                <w:sz w:val="24"/>
                <w:szCs w:val="24"/>
              </w:rPr>
              <w:t>NjN-12-IV-0532-26</w:t>
            </w:r>
          </w:p>
        </w:tc>
      </w:tr>
      <w:tr w:rsidR="00AF202A" w:rsidRPr="00A57361" w14:paraId="7F6EE656"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23646F7" w14:textId="221B270E" w:rsidR="00AF202A" w:rsidRPr="00A57361" w:rsidRDefault="00AF202A" w:rsidP="00AF202A">
            <w:pPr>
              <w:jc w:val="center"/>
              <w:rPr>
                <w:sz w:val="24"/>
                <w:szCs w:val="24"/>
              </w:rPr>
            </w:pPr>
            <w:r w:rsidRPr="00A57361">
              <w:rPr>
                <w:sz w:val="24"/>
                <w:szCs w:val="24"/>
              </w:rPr>
              <w:t>16</w:t>
            </w:r>
          </w:p>
        </w:tc>
        <w:tc>
          <w:tcPr>
            <w:tcW w:w="2131" w:type="dxa"/>
            <w:tcBorders>
              <w:top w:val="single" w:sz="4" w:space="0" w:color="auto"/>
              <w:left w:val="single" w:sz="12" w:space="0" w:color="auto"/>
              <w:bottom w:val="single" w:sz="4" w:space="0" w:color="auto"/>
              <w:right w:val="single" w:sz="12" w:space="0" w:color="auto"/>
            </w:tcBorders>
          </w:tcPr>
          <w:p w14:paraId="774D25E1" w14:textId="07630612" w:rsidR="00AF202A" w:rsidRPr="00516745" w:rsidRDefault="00AF202A" w:rsidP="00AF202A">
            <w:pPr>
              <w:pStyle w:val="Default"/>
              <w:rPr>
                <w:rFonts w:ascii="Times New Roman" w:hAnsi="Times New Roman" w:cs="Times New Roman"/>
                <w:bCs/>
                <w:color w:val="auto"/>
                <w:lang w:val="sq-AL"/>
              </w:rPr>
            </w:pPr>
            <w:r w:rsidRPr="00A57361">
              <w:rPr>
                <w:rFonts w:ascii="Times New Roman" w:hAnsi="Times New Roman" w:cs="Times New Roman"/>
                <w:bCs/>
                <w:color w:val="auto"/>
                <w:lang w:val="sq-AL"/>
              </w:rPr>
              <w:t>L-17-157-24</w:t>
            </w:r>
          </w:p>
        </w:tc>
        <w:tc>
          <w:tcPr>
            <w:tcW w:w="5310" w:type="dxa"/>
            <w:tcBorders>
              <w:top w:val="single" w:sz="4" w:space="0" w:color="auto"/>
              <w:left w:val="single" w:sz="12" w:space="0" w:color="auto"/>
              <w:bottom w:val="single" w:sz="4" w:space="0" w:color="auto"/>
              <w:right w:val="single" w:sz="12" w:space="0" w:color="auto"/>
            </w:tcBorders>
            <w:vAlign w:val="center"/>
          </w:tcPr>
          <w:p w14:paraId="65B312C3" w14:textId="7CECA638" w:rsidR="00AF202A" w:rsidRPr="00A57361" w:rsidRDefault="00AF202A" w:rsidP="00AF202A">
            <w:pPr>
              <w:overflowPunct/>
              <w:autoSpaceDE/>
              <w:autoSpaceDN/>
              <w:adjustRightInd/>
              <w:spacing w:before="100" w:beforeAutospacing="1" w:after="100" w:afterAutospacing="1"/>
              <w:rPr>
                <w:sz w:val="24"/>
                <w:szCs w:val="24"/>
              </w:rPr>
            </w:pPr>
            <w:r w:rsidRPr="00AF202A">
              <w:rPr>
                <w:sz w:val="24"/>
                <w:szCs w:val="24"/>
              </w:rPr>
              <w:t xml:space="preserve">Bazat e sipërmarrjes  </w:t>
            </w:r>
          </w:p>
        </w:tc>
        <w:tc>
          <w:tcPr>
            <w:tcW w:w="1080" w:type="dxa"/>
            <w:tcBorders>
              <w:top w:val="single" w:sz="4" w:space="0" w:color="auto"/>
              <w:left w:val="single" w:sz="12" w:space="0" w:color="auto"/>
              <w:bottom w:val="single" w:sz="4" w:space="0" w:color="auto"/>
              <w:right w:val="single" w:sz="4" w:space="0" w:color="auto"/>
            </w:tcBorders>
          </w:tcPr>
          <w:p w14:paraId="21E3B482" w14:textId="1DB1AFB4" w:rsidR="00AF202A" w:rsidRDefault="00AF202A" w:rsidP="00AF202A">
            <w:pPr>
              <w:numPr>
                <w:ilvl w:val="12"/>
                <w:numId w:val="0"/>
              </w:numPr>
              <w:jc w:val="center"/>
              <w:rPr>
                <w:sz w:val="24"/>
                <w:szCs w:val="24"/>
              </w:rPr>
            </w:pPr>
            <w:r w:rsidRPr="00A57361">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790A7C2" w14:textId="44AE3B85" w:rsidR="00AF202A" w:rsidRDefault="00AF202A" w:rsidP="00AF202A">
            <w:pPr>
              <w:numPr>
                <w:ilvl w:val="12"/>
                <w:numId w:val="0"/>
              </w:numPr>
              <w:jc w:val="center"/>
              <w:rPr>
                <w:sz w:val="24"/>
                <w:szCs w:val="24"/>
              </w:rPr>
            </w:pPr>
            <w:r w:rsidRPr="00A57361">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38090B9" w14:textId="6B2E40D2" w:rsidR="00AF202A" w:rsidRPr="00A57361" w:rsidRDefault="00AF202A" w:rsidP="00AF202A">
            <w:pPr>
              <w:jc w:val="center"/>
              <w:rPr>
                <w:sz w:val="24"/>
                <w:szCs w:val="24"/>
              </w:rPr>
            </w:pPr>
            <w:r w:rsidRPr="00A57361">
              <w:rPr>
                <w:bCs/>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363CDB7B" w14:textId="68799A85" w:rsidR="00AF202A" w:rsidRDefault="00AF202A" w:rsidP="00AF202A">
            <w:pPr>
              <w:jc w:val="center"/>
              <w:rPr>
                <w:sz w:val="24"/>
                <w:szCs w:val="24"/>
              </w:rPr>
            </w:pPr>
            <w:r w:rsidRPr="00A57361">
              <w:rPr>
                <w:sz w:val="24"/>
                <w:szCs w:val="24"/>
              </w:rPr>
              <w:t>32</w:t>
            </w:r>
          </w:p>
        </w:tc>
        <w:tc>
          <w:tcPr>
            <w:tcW w:w="2520" w:type="dxa"/>
            <w:tcBorders>
              <w:top w:val="single" w:sz="4" w:space="0" w:color="auto"/>
              <w:left w:val="single" w:sz="4" w:space="0" w:color="auto"/>
              <w:bottom w:val="single" w:sz="4" w:space="0" w:color="auto"/>
              <w:right w:val="double" w:sz="4" w:space="0" w:color="auto"/>
            </w:tcBorders>
          </w:tcPr>
          <w:p w14:paraId="57BCC218" w14:textId="77777777" w:rsidR="00AF202A" w:rsidRPr="00590EAC" w:rsidRDefault="00AF202A" w:rsidP="00AF202A">
            <w:pPr>
              <w:jc w:val="center"/>
              <w:rPr>
                <w:sz w:val="24"/>
                <w:szCs w:val="24"/>
              </w:rPr>
            </w:pPr>
          </w:p>
        </w:tc>
      </w:tr>
      <w:tr w:rsidR="00AF202A" w:rsidRPr="00A57361" w14:paraId="33FD3FE0"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493489DB" w14:textId="06B612FD" w:rsidR="00AF202A" w:rsidRPr="00A57361" w:rsidRDefault="00AF202A" w:rsidP="00AF202A">
            <w:pPr>
              <w:jc w:val="center"/>
              <w:rPr>
                <w:sz w:val="24"/>
                <w:szCs w:val="24"/>
              </w:rPr>
            </w:pPr>
            <w:r w:rsidRPr="00A57361">
              <w:rPr>
                <w:sz w:val="24"/>
                <w:szCs w:val="24"/>
              </w:rPr>
              <w:t>17</w:t>
            </w:r>
          </w:p>
        </w:tc>
        <w:tc>
          <w:tcPr>
            <w:tcW w:w="2131" w:type="dxa"/>
            <w:tcBorders>
              <w:top w:val="single" w:sz="4" w:space="0" w:color="auto"/>
              <w:left w:val="single" w:sz="12" w:space="0" w:color="auto"/>
              <w:bottom w:val="single" w:sz="4" w:space="0" w:color="auto"/>
              <w:right w:val="single" w:sz="12" w:space="0" w:color="auto"/>
            </w:tcBorders>
          </w:tcPr>
          <w:p w14:paraId="7F9968FA" w14:textId="1C29BF41" w:rsidR="00AF202A" w:rsidRPr="00516745" w:rsidRDefault="00AF202A" w:rsidP="00AF202A">
            <w:pPr>
              <w:pStyle w:val="Default"/>
              <w:rPr>
                <w:rFonts w:ascii="Times New Roman" w:hAnsi="Times New Roman" w:cs="Times New Roman"/>
                <w:bCs/>
                <w:color w:val="auto"/>
                <w:lang w:val="sq-AL"/>
              </w:rPr>
            </w:pPr>
            <w:r>
              <w:t>L-05-198-24</w:t>
            </w:r>
          </w:p>
        </w:tc>
        <w:tc>
          <w:tcPr>
            <w:tcW w:w="5310" w:type="dxa"/>
            <w:tcBorders>
              <w:top w:val="single" w:sz="4" w:space="0" w:color="auto"/>
              <w:left w:val="single" w:sz="12" w:space="0" w:color="auto"/>
              <w:bottom w:val="single" w:sz="4" w:space="0" w:color="auto"/>
              <w:right w:val="single" w:sz="12" w:space="0" w:color="auto"/>
            </w:tcBorders>
            <w:vAlign w:val="center"/>
          </w:tcPr>
          <w:p w14:paraId="3B5D3788" w14:textId="089AD96A" w:rsidR="00AF202A" w:rsidRPr="00A57361" w:rsidRDefault="00AF202A" w:rsidP="00AF202A">
            <w:pPr>
              <w:overflowPunct/>
              <w:autoSpaceDE/>
              <w:autoSpaceDN/>
              <w:adjustRightInd/>
              <w:spacing w:before="100" w:beforeAutospacing="1" w:after="100" w:afterAutospacing="1"/>
              <w:rPr>
                <w:sz w:val="24"/>
                <w:szCs w:val="24"/>
              </w:rPr>
            </w:pPr>
            <w:r w:rsidRPr="00AF202A">
              <w:rPr>
                <w:sz w:val="24"/>
                <w:szCs w:val="24"/>
              </w:rPr>
              <w:t>Mjedisi dhe zhvillimi i qëndrueshëm</w:t>
            </w:r>
          </w:p>
        </w:tc>
        <w:tc>
          <w:tcPr>
            <w:tcW w:w="1080" w:type="dxa"/>
            <w:tcBorders>
              <w:top w:val="single" w:sz="4" w:space="0" w:color="auto"/>
              <w:left w:val="single" w:sz="12" w:space="0" w:color="auto"/>
              <w:bottom w:val="single" w:sz="4" w:space="0" w:color="auto"/>
              <w:right w:val="single" w:sz="4" w:space="0" w:color="auto"/>
            </w:tcBorders>
          </w:tcPr>
          <w:p w14:paraId="022827DD" w14:textId="37935ED9" w:rsidR="00AF202A"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98DF963" w14:textId="2BAA6C2C" w:rsidR="00AF202A"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6A53C56" w14:textId="44049672"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C0872E6" w14:textId="7F0C71AC" w:rsidR="00AF202A" w:rsidRDefault="00AF202A" w:rsidP="00AF202A">
            <w:pPr>
              <w:jc w:val="center"/>
              <w:rPr>
                <w:sz w:val="24"/>
                <w:szCs w:val="24"/>
              </w:rPr>
            </w:pPr>
            <w:r w:rsidRPr="00A57361">
              <w:rPr>
                <w:sz w:val="24"/>
                <w:szCs w:val="24"/>
              </w:rPr>
              <w:t>32</w:t>
            </w:r>
          </w:p>
        </w:tc>
        <w:tc>
          <w:tcPr>
            <w:tcW w:w="2520" w:type="dxa"/>
            <w:tcBorders>
              <w:top w:val="single" w:sz="4" w:space="0" w:color="auto"/>
              <w:left w:val="single" w:sz="4" w:space="0" w:color="auto"/>
              <w:bottom w:val="single" w:sz="4" w:space="0" w:color="auto"/>
              <w:right w:val="double" w:sz="4" w:space="0" w:color="auto"/>
            </w:tcBorders>
          </w:tcPr>
          <w:p w14:paraId="6B2CE294" w14:textId="77777777" w:rsidR="00AF202A" w:rsidRPr="00590EAC" w:rsidRDefault="00AF202A" w:rsidP="00AF202A">
            <w:pPr>
              <w:jc w:val="center"/>
              <w:rPr>
                <w:sz w:val="24"/>
                <w:szCs w:val="24"/>
              </w:rPr>
            </w:pPr>
          </w:p>
        </w:tc>
      </w:tr>
      <w:tr w:rsidR="00AF202A" w:rsidRPr="00A57361" w14:paraId="2398EC6F" w14:textId="77777777" w:rsidTr="00F10974">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tcPr>
          <w:p w14:paraId="2E9247EA" w14:textId="77777777" w:rsidR="00AF202A" w:rsidRPr="00A57361" w:rsidRDefault="00AF202A" w:rsidP="00AF202A">
            <w:pPr>
              <w:jc w:val="center"/>
              <w:rPr>
                <w:b/>
                <w:sz w:val="24"/>
                <w:szCs w:val="24"/>
              </w:rPr>
            </w:pPr>
            <w:r w:rsidRPr="00A57361">
              <w:rPr>
                <w:b/>
                <w:sz w:val="24"/>
                <w:szCs w:val="24"/>
              </w:rPr>
              <w:t>C.</w:t>
            </w:r>
          </w:p>
        </w:tc>
        <w:tc>
          <w:tcPr>
            <w:tcW w:w="21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CDDA271" w14:textId="27A613FA" w:rsidR="00AF202A" w:rsidRPr="00A57361" w:rsidRDefault="00AF202A" w:rsidP="00AF202A">
            <w:pPr>
              <w:rPr>
                <w:b/>
                <w:sz w:val="24"/>
                <w:szCs w:val="24"/>
              </w:rPr>
            </w:pPr>
            <w:r w:rsidRPr="00A57361">
              <w:rPr>
                <w:b/>
                <w:sz w:val="24"/>
                <w:szCs w:val="24"/>
              </w:rPr>
              <w:t>P-</w:t>
            </w:r>
            <w:r>
              <w:rPr>
                <w:b/>
                <w:sz w:val="24"/>
                <w:szCs w:val="24"/>
              </w:rPr>
              <w:t xml:space="preserve"> 18-029-26</w:t>
            </w:r>
          </w:p>
        </w:tc>
        <w:tc>
          <w:tcPr>
            <w:tcW w:w="53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DAD9900" w14:textId="77777777" w:rsidR="00AF202A" w:rsidRPr="00A57361" w:rsidRDefault="00AF202A" w:rsidP="00AF202A">
            <w:pPr>
              <w:rPr>
                <w:b/>
                <w:sz w:val="24"/>
                <w:szCs w:val="24"/>
              </w:rPr>
            </w:pPr>
            <w:r w:rsidRPr="00A57361">
              <w:rPr>
                <w:b/>
                <w:sz w:val="24"/>
                <w:szCs w:val="24"/>
              </w:rPr>
              <w:t xml:space="preserve">Praktika profesionale në biznes                                    </w:t>
            </w:r>
          </w:p>
          <w:p w14:paraId="27D36793" w14:textId="77777777" w:rsidR="00AF202A" w:rsidRPr="00A57361" w:rsidRDefault="00AF202A" w:rsidP="00AF202A">
            <w:pPr>
              <w:rPr>
                <w:b/>
                <w:sz w:val="24"/>
                <w:szCs w:val="24"/>
              </w:rPr>
            </w:pPr>
            <w:r w:rsidRPr="00A57361">
              <w:rPr>
                <w:b/>
                <w:sz w:val="24"/>
                <w:szCs w:val="24"/>
              </w:rPr>
              <w:t xml:space="preserve">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74392C52" w14:textId="77777777" w:rsidR="00AF202A" w:rsidRPr="00A57361" w:rsidRDefault="00AF202A" w:rsidP="00AF202A">
            <w:pPr>
              <w:spacing w:before="240"/>
              <w:jc w:val="center"/>
              <w:rPr>
                <w:b/>
                <w:sz w:val="24"/>
                <w:szCs w:val="24"/>
              </w:rPr>
            </w:pPr>
            <w:r w:rsidRPr="00A57361">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50662F4A" w14:textId="77777777" w:rsidR="00AF202A" w:rsidRPr="00A57361" w:rsidRDefault="00AF202A" w:rsidP="00AF202A">
            <w:pPr>
              <w:jc w:val="center"/>
              <w:rPr>
                <w:b/>
                <w:sz w:val="24"/>
                <w:szCs w:val="24"/>
              </w:rPr>
            </w:pPr>
            <w:r w:rsidRPr="00A57361">
              <w:rPr>
                <w:b/>
                <w:sz w:val="24"/>
                <w:szCs w:val="24"/>
              </w:rPr>
              <w:t>24</w:t>
            </w:r>
          </w:p>
          <w:p w14:paraId="7B30FA21" w14:textId="77777777" w:rsidR="00AF202A" w:rsidRPr="00A57361" w:rsidRDefault="00AF202A" w:rsidP="00AF202A">
            <w:pPr>
              <w:jc w:val="center"/>
              <w:rPr>
                <w:sz w:val="24"/>
                <w:szCs w:val="24"/>
              </w:rPr>
            </w:pPr>
            <w:r w:rsidRPr="00A57361">
              <w:rPr>
                <w:sz w:val="24"/>
                <w:szCs w:val="24"/>
              </w:rPr>
              <w:t>(864)</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20F8B26F" w14:textId="77777777" w:rsidR="00AF202A" w:rsidRPr="00A57361" w:rsidRDefault="00AF202A" w:rsidP="00AF202A">
            <w:pPr>
              <w:jc w:val="center"/>
              <w:rPr>
                <w:b/>
                <w:sz w:val="24"/>
                <w:szCs w:val="24"/>
              </w:rPr>
            </w:pPr>
            <w:r w:rsidRPr="00A57361">
              <w:rPr>
                <w:b/>
                <w:sz w:val="24"/>
                <w:szCs w:val="24"/>
              </w:rPr>
              <w:t>24</w:t>
            </w:r>
          </w:p>
          <w:p w14:paraId="7FE21C45" w14:textId="0F26E499" w:rsidR="00AF202A" w:rsidRPr="00A57361" w:rsidRDefault="00AF202A" w:rsidP="00AF202A">
            <w:pPr>
              <w:jc w:val="center"/>
              <w:rPr>
                <w:sz w:val="24"/>
                <w:szCs w:val="24"/>
              </w:rPr>
            </w:pPr>
            <w:r w:rsidRPr="00A57361">
              <w:rPr>
                <w:sz w:val="24"/>
                <w:szCs w:val="24"/>
              </w:rPr>
              <w:t>(864)</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621C7D00" w14:textId="554F0123" w:rsidR="00AF202A" w:rsidRPr="00A57361" w:rsidRDefault="00AF202A" w:rsidP="00AF202A">
            <w:pPr>
              <w:jc w:val="center"/>
              <w:rPr>
                <w:b/>
                <w:sz w:val="24"/>
                <w:szCs w:val="24"/>
              </w:rPr>
            </w:pPr>
            <w:r w:rsidRPr="00A57361">
              <w:rPr>
                <w:b/>
                <w:sz w:val="24"/>
                <w:szCs w:val="24"/>
              </w:rPr>
              <w:t>30</w:t>
            </w:r>
          </w:p>
          <w:p w14:paraId="49CC69D2" w14:textId="301AE691" w:rsidR="00AF202A" w:rsidRPr="00A57361" w:rsidRDefault="00AF202A" w:rsidP="00AF202A">
            <w:pPr>
              <w:jc w:val="center"/>
              <w:rPr>
                <w:sz w:val="24"/>
                <w:szCs w:val="24"/>
              </w:rPr>
            </w:pPr>
            <w:r w:rsidRPr="00A57361">
              <w:rPr>
                <w:sz w:val="24"/>
                <w:szCs w:val="24"/>
              </w:rPr>
              <w:t>(960)</w:t>
            </w:r>
          </w:p>
        </w:tc>
        <w:tc>
          <w:tcPr>
            <w:tcW w:w="2520" w:type="dxa"/>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20637C01" w14:textId="3783792C" w:rsidR="00AF202A" w:rsidRPr="00A57361" w:rsidRDefault="00AF202A" w:rsidP="00AF202A">
            <w:pPr>
              <w:jc w:val="center"/>
              <w:rPr>
                <w:b/>
                <w:sz w:val="24"/>
                <w:szCs w:val="24"/>
              </w:rPr>
            </w:pPr>
          </w:p>
        </w:tc>
      </w:tr>
      <w:tr w:rsidR="00AF202A" w:rsidRPr="00A57361" w14:paraId="2ECA3CEC" w14:textId="77777777" w:rsidTr="00F10974">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3CB32F66" w14:textId="77777777" w:rsidR="00AF202A" w:rsidRPr="00A57361" w:rsidRDefault="00AF202A" w:rsidP="00AF202A">
            <w:pPr>
              <w:jc w:val="center"/>
              <w:rPr>
                <w:b/>
                <w:sz w:val="24"/>
                <w:szCs w:val="24"/>
                <w:highlight w:val="lightGray"/>
              </w:rPr>
            </w:pPr>
          </w:p>
        </w:tc>
        <w:tc>
          <w:tcPr>
            <w:tcW w:w="213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412E2410" w14:textId="77777777" w:rsidR="00AF202A" w:rsidRPr="00A57361" w:rsidRDefault="00AF202A" w:rsidP="00AF202A">
            <w:pPr>
              <w:jc w:val="both"/>
              <w:rPr>
                <w:bCs/>
                <w:sz w:val="24"/>
                <w:szCs w:val="24"/>
                <w:highlight w:val="lightGray"/>
              </w:rPr>
            </w:pPr>
          </w:p>
        </w:tc>
        <w:tc>
          <w:tcPr>
            <w:tcW w:w="531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222A42A5" w14:textId="77777777" w:rsidR="00AF202A" w:rsidRPr="00A57361" w:rsidRDefault="00AF202A" w:rsidP="00AF202A">
            <w:pPr>
              <w:jc w:val="right"/>
              <w:rPr>
                <w:b/>
                <w:bCs/>
                <w:sz w:val="24"/>
                <w:szCs w:val="24"/>
                <w:highlight w:val="lightGray"/>
              </w:rPr>
            </w:pPr>
          </w:p>
          <w:p w14:paraId="4A4B7CB2" w14:textId="77777777" w:rsidR="00AF202A" w:rsidRPr="00A57361" w:rsidRDefault="00AF202A" w:rsidP="00AF202A">
            <w:pPr>
              <w:jc w:val="right"/>
              <w:rPr>
                <w:b/>
                <w:bCs/>
                <w:sz w:val="24"/>
                <w:szCs w:val="24"/>
                <w:highlight w:val="lightGray"/>
              </w:rPr>
            </w:pPr>
            <w:r w:rsidRPr="00A57361">
              <w:rPr>
                <w:b/>
                <w:bCs/>
                <w:sz w:val="24"/>
                <w:szCs w:val="24"/>
                <w:highlight w:val="lightGray"/>
              </w:rPr>
              <w:t>Gjithsej A + B + C</w:t>
            </w:r>
          </w:p>
        </w:tc>
        <w:tc>
          <w:tcPr>
            <w:tcW w:w="1080"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4CFBA0D0" w14:textId="77777777" w:rsidR="00AF202A" w:rsidRPr="00A57361" w:rsidRDefault="00AF202A" w:rsidP="00AF202A">
            <w:pPr>
              <w:jc w:val="center"/>
              <w:rPr>
                <w:b/>
                <w:sz w:val="24"/>
                <w:szCs w:val="24"/>
              </w:rPr>
            </w:pPr>
            <w:r w:rsidRPr="00A57361">
              <w:rPr>
                <w:b/>
                <w:sz w:val="24"/>
                <w:szCs w:val="24"/>
              </w:rPr>
              <w:t>30/31</w:t>
            </w:r>
          </w:p>
          <w:p w14:paraId="6C5537D5" w14:textId="77777777" w:rsidR="00AF202A" w:rsidRPr="00A57361" w:rsidRDefault="00AF202A" w:rsidP="00AF202A">
            <w:pPr>
              <w:jc w:val="center"/>
              <w:rPr>
                <w:sz w:val="24"/>
                <w:szCs w:val="24"/>
              </w:rPr>
            </w:pPr>
            <w:r w:rsidRPr="00A57361">
              <w:rPr>
                <w:sz w:val="24"/>
                <w:szCs w:val="24"/>
              </w:rPr>
              <w:t>1080/</w:t>
            </w:r>
          </w:p>
          <w:p w14:paraId="1C4BD247" w14:textId="77777777" w:rsidR="00AF202A" w:rsidRPr="00A57361" w:rsidRDefault="00AF202A" w:rsidP="00AF202A">
            <w:pPr>
              <w:jc w:val="center"/>
              <w:rPr>
                <w:sz w:val="24"/>
                <w:szCs w:val="24"/>
              </w:rPr>
            </w:pPr>
            <w:r w:rsidRPr="00A57361">
              <w:rPr>
                <w:sz w:val="24"/>
                <w:szCs w:val="24"/>
              </w:rPr>
              <w:t>1116</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EB6DA" w14:textId="77777777" w:rsidR="00AF202A" w:rsidRPr="00A57361" w:rsidRDefault="00AF202A" w:rsidP="00AF202A">
            <w:pPr>
              <w:jc w:val="center"/>
              <w:rPr>
                <w:b/>
                <w:sz w:val="24"/>
                <w:szCs w:val="24"/>
              </w:rPr>
            </w:pPr>
            <w:r w:rsidRPr="00A57361">
              <w:rPr>
                <w:b/>
                <w:sz w:val="24"/>
                <w:szCs w:val="24"/>
              </w:rPr>
              <w:t>38/39</w:t>
            </w:r>
          </w:p>
          <w:p w14:paraId="4C49807E" w14:textId="77777777" w:rsidR="00AF202A" w:rsidRPr="00A57361" w:rsidRDefault="00AF202A" w:rsidP="00AF202A">
            <w:pPr>
              <w:jc w:val="center"/>
              <w:rPr>
                <w:sz w:val="24"/>
                <w:szCs w:val="24"/>
              </w:rPr>
            </w:pPr>
            <w:r w:rsidRPr="00A57361">
              <w:rPr>
                <w:sz w:val="24"/>
                <w:szCs w:val="24"/>
              </w:rPr>
              <w:t>1368/</w:t>
            </w:r>
          </w:p>
          <w:p w14:paraId="3AD33D90" w14:textId="77777777" w:rsidR="00AF202A" w:rsidRPr="00A57361" w:rsidRDefault="00AF202A" w:rsidP="00AF202A">
            <w:pPr>
              <w:jc w:val="center"/>
              <w:rPr>
                <w:sz w:val="24"/>
                <w:szCs w:val="24"/>
              </w:rPr>
            </w:pPr>
            <w:r w:rsidRPr="00A57361">
              <w:rPr>
                <w:sz w:val="24"/>
                <w:szCs w:val="24"/>
              </w:rPr>
              <w:t>1404</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D8458" w14:textId="77777777" w:rsidR="00AF202A" w:rsidRPr="00A57361" w:rsidRDefault="00AF202A" w:rsidP="00AF202A">
            <w:pPr>
              <w:tabs>
                <w:tab w:val="left" w:pos="2265"/>
              </w:tabs>
              <w:jc w:val="center"/>
              <w:rPr>
                <w:b/>
                <w:sz w:val="24"/>
                <w:szCs w:val="24"/>
              </w:rPr>
            </w:pPr>
            <w:r w:rsidRPr="00A57361">
              <w:rPr>
                <w:b/>
                <w:sz w:val="24"/>
                <w:szCs w:val="24"/>
              </w:rPr>
              <w:t>38/39</w:t>
            </w:r>
          </w:p>
          <w:p w14:paraId="268498D1" w14:textId="77777777" w:rsidR="00AF202A" w:rsidRPr="00A57361" w:rsidRDefault="00AF202A" w:rsidP="00AF202A">
            <w:pPr>
              <w:jc w:val="center"/>
              <w:rPr>
                <w:sz w:val="24"/>
                <w:szCs w:val="24"/>
              </w:rPr>
            </w:pPr>
            <w:r w:rsidRPr="00A57361">
              <w:rPr>
                <w:sz w:val="24"/>
                <w:szCs w:val="24"/>
              </w:rPr>
              <w:t>1368/</w:t>
            </w:r>
          </w:p>
          <w:p w14:paraId="570732F0" w14:textId="47E74259" w:rsidR="00AF202A" w:rsidRPr="00A57361" w:rsidRDefault="00AF202A" w:rsidP="00AF202A">
            <w:pPr>
              <w:jc w:val="center"/>
              <w:rPr>
                <w:sz w:val="24"/>
                <w:szCs w:val="24"/>
              </w:rPr>
            </w:pPr>
            <w:r w:rsidRPr="00A57361">
              <w:rPr>
                <w:sz w:val="24"/>
                <w:szCs w:val="24"/>
              </w:rPr>
              <w:t>1404</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E9218F" w14:textId="783F62B5" w:rsidR="00AF202A" w:rsidRPr="00A57361" w:rsidRDefault="00AF202A" w:rsidP="00AF202A">
            <w:pPr>
              <w:jc w:val="center"/>
              <w:rPr>
                <w:b/>
                <w:sz w:val="24"/>
                <w:szCs w:val="24"/>
              </w:rPr>
            </w:pPr>
            <w:r w:rsidRPr="00A57361">
              <w:rPr>
                <w:b/>
                <w:sz w:val="24"/>
                <w:szCs w:val="24"/>
              </w:rPr>
              <w:t>44/45</w:t>
            </w:r>
          </w:p>
          <w:p w14:paraId="60BF0818" w14:textId="501AA5D4" w:rsidR="00AF202A" w:rsidRPr="00A57361" w:rsidRDefault="00AF202A" w:rsidP="00AF202A">
            <w:pPr>
              <w:jc w:val="center"/>
              <w:rPr>
                <w:sz w:val="24"/>
                <w:szCs w:val="24"/>
              </w:rPr>
            </w:pPr>
            <w:r w:rsidRPr="00A57361">
              <w:rPr>
                <w:sz w:val="24"/>
                <w:szCs w:val="24"/>
              </w:rPr>
              <w:t>(1408/</w:t>
            </w:r>
          </w:p>
          <w:p w14:paraId="40A89B2B" w14:textId="29588E95" w:rsidR="00AF202A" w:rsidRPr="00A57361" w:rsidRDefault="00AF202A" w:rsidP="00AF202A">
            <w:pPr>
              <w:jc w:val="center"/>
              <w:rPr>
                <w:b/>
                <w:sz w:val="24"/>
                <w:szCs w:val="24"/>
              </w:rPr>
            </w:pPr>
            <w:r w:rsidRPr="00A57361">
              <w:rPr>
                <w:sz w:val="24"/>
                <w:szCs w:val="24"/>
              </w:rPr>
              <w:t>1440)</w:t>
            </w:r>
          </w:p>
        </w:tc>
        <w:tc>
          <w:tcPr>
            <w:tcW w:w="252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4A3A0478" w14:textId="3B5964F4" w:rsidR="00AF202A" w:rsidRPr="00A57361" w:rsidRDefault="00AF202A" w:rsidP="00AF202A">
            <w:pPr>
              <w:jc w:val="center"/>
              <w:rPr>
                <w:b/>
                <w:sz w:val="24"/>
                <w:szCs w:val="24"/>
              </w:rPr>
            </w:pPr>
          </w:p>
        </w:tc>
      </w:tr>
    </w:tbl>
    <w:p w14:paraId="3B0DE163" w14:textId="77777777" w:rsidR="006023E8" w:rsidRPr="00A57361" w:rsidRDefault="006023E8" w:rsidP="00DC3D2C">
      <w:pPr>
        <w:rPr>
          <w:vanish/>
          <w:sz w:val="24"/>
          <w:szCs w:val="24"/>
        </w:rPr>
      </w:pPr>
    </w:p>
    <w:p w14:paraId="470B3C42" w14:textId="77777777" w:rsidR="00144566" w:rsidRPr="00A57361" w:rsidRDefault="00144566" w:rsidP="00DC3D2C">
      <w:pPr>
        <w:rPr>
          <w:vanish/>
          <w:sz w:val="24"/>
          <w:szCs w:val="24"/>
        </w:rPr>
      </w:pPr>
    </w:p>
    <w:p w14:paraId="694ED41D" w14:textId="77777777" w:rsidR="008B44EB" w:rsidRPr="00A57361" w:rsidRDefault="008B44EB" w:rsidP="00DC3D2C">
      <w:pPr>
        <w:rPr>
          <w:vanish/>
          <w:sz w:val="24"/>
          <w:szCs w:val="24"/>
        </w:rPr>
      </w:pPr>
    </w:p>
    <w:p w14:paraId="06AE42EE" w14:textId="2344458C" w:rsidR="00A2621A" w:rsidRPr="00A57361" w:rsidRDefault="00A2621A" w:rsidP="00DC3D2C">
      <w:pPr>
        <w:tabs>
          <w:tab w:val="left" w:pos="1006"/>
        </w:tabs>
        <w:rPr>
          <w:sz w:val="24"/>
          <w:szCs w:val="24"/>
        </w:rPr>
      </w:pPr>
      <w:r w:rsidRPr="00A57361">
        <w:rPr>
          <w:sz w:val="24"/>
          <w:szCs w:val="24"/>
        </w:rPr>
        <w:tab/>
      </w:r>
    </w:p>
    <w:p w14:paraId="1D9C02B0" w14:textId="7B846020" w:rsidR="00FC1D76" w:rsidRPr="00A57361" w:rsidRDefault="00FC1D76" w:rsidP="00DC3D2C">
      <w:pPr>
        <w:tabs>
          <w:tab w:val="left" w:pos="1006"/>
        </w:tabs>
        <w:rPr>
          <w:sz w:val="24"/>
          <w:szCs w:val="24"/>
        </w:rPr>
      </w:pPr>
    </w:p>
    <w:p w14:paraId="5CFB32C2" w14:textId="5730B268" w:rsidR="00617492" w:rsidRPr="00617492" w:rsidRDefault="00617492" w:rsidP="00617492">
      <w:pPr>
        <w:rPr>
          <w:b/>
          <w:bCs/>
          <w:color w:val="FF0000"/>
          <w:sz w:val="24"/>
          <w:szCs w:val="24"/>
        </w:rPr>
        <w:sectPr w:rsidR="00617492" w:rsidRPr="00617492" w:rsidSect="007B2188">
          <w:pgSz w:w="16840" w:h="11910" w:orient="landscape"/>
          <w:pgMar w:top="810" w:right="1296" w:bottom="1008" w:left="1296" w:header="0" w:footer="288" w:gutter="0"/>
          <w:cols w:space="720"/>
          <w:titlePg/>
          <w:docGrid w:linePitch="272"/>
        </w:sectPr>
      </w:pPr>
    </w:p>
    <w:p w14:paraId="0E583930" w14:textId="26036B74" w:rsidR="00144566" w:rsidRPr="00A57361" w:rsidRDefault="00144566" w:rsidP="00341FAF">
      <w:pPr>
        <w:jc w:val="both"/>
        <w:rPr>
          <w:b/>
          <w:bCs/>
          <w:sz w:val="28"/>
          <w:szCs w:val="28"/>
        </w:rPr>
      </w:pPr>
      <w:r w:rsidRPr="00A57361">
        <w:rPr>
          <w:b/>
          <w:bCs/>
          <w:sz w:val="28"/>
          <w:szCs w:val="28"/>
        </w:rPr>
        <w:lastRenderedPageBreak/>
        <w:t>IV. Udhëzime për planin mësimor.</w:t>
      </w:r>
    </w:p>
    <w:p w14:paraId="7B45C1AE" w14:textId="77777777" w:rsidR="0074760D" w:rsidRPr="00A57361" w:rsidRDefault="0074760D" w:rsidP="00341FAF">
      <w:pPr>
        <w:jc w:val="both"/>
        <w:rPr>
          <w:bCs/>
          <w:sz w:val="24"/>
          <w:szCs w:val="24"/>
        </w:rPr>
      </w:pPr>
    </w:p>
    <w:p w14:paraId="20933AED" w14:textId="035BFEAC" w:rsidR="00144566" w:rsidRPr="00A57361" w:rsidRDefault="00144566" w:rsidP="00341FAF">
      <w:pPr>
        <w:jc w:val="both"/>
        <w:rPr>
          <w:bCs/>
          <w:sz w:val="24"/>
          <w:szCs w:val="24"/>
        </w:rPr>
      </w:pPr>
      <w:r w:rsidRPr="00A57361">
        <w:rPr>
          <w:bCs/>
          <w:sz w:val="24"/>
          <w:szCs w:val="24"/>
        </w:rPr>
        <w:t>Kohëzgjatja e vitit shkollor është:</w:t>
      </w:r>
    </w:p>
    <w:p w14:paraId="51C3B5DE" w14:textId="2456CABE" w:rsidR="00144566" w:rsidRPr="00A57361" w:rsidRDefault="00235485" w:rsidP="00341FAF">
      <w:pPr>
        <w:jc w:val="both"/>
        <w:rPr>
          <w:bCs/>
          <w:sz w:val="24"/>
          <w:szCs w:val="24"/>
        </w:rPr>
      </w:pPr>
      <w:r w:rsidRPr="00A57361">
        <w:rPr>
          <w:bCs/>
          <w:sz w:val="24"/>
          <w:szCs w:val="24"/>
        </w:rPr>
        <w:t>Në klasën 10,</w:t>
      </w:r>
      <w:r w:rsidR="007B1522" w:rsidRPr="00A57361">
        <w:rPr>
          <w:bCs/>
          <w:sz w:val="24"/>
          <w:szCs w:val="24"/>
        </w:rPr>
        <w:t xml:space="preserve"> 11</w:t>
      </w:r>
      <w:r w:rsidRPr="00A57361">
        <w:rPr>
          <w:bCs/>
          <w:sz w:val="24"/>
          <w:szCs w:val="24"/>
        </w:rPr>
        <w:t xml:space="preserve"> dhe 12</w:t>
      </w:r>
      <w:r w:rsidR="00144566" w:rsidRPr="00A57361">
        <w:rPr>
          <w:bCs/>
          <w:sz w:val="24"/>
          <w:szCs w:val="24"/>
        </w:rPr>
        <w:t xml:space="preserve"> viti shkollor ka gjithsej 36 javë (36 javë mësimore).</w:t>
      </w:r>
    </w:p>
    <w:p w14:paraId="62D41533" w14:textId="2AA8FE0C" w:rsidR="0074760D" w:rsidRPr="00A57361" w:rsidRDefault="00BE3A08" w:rsidP="002660B2">
      <w:pPr>
        <w:jc w:val="both"/>
        <w:rPr>
          <w:sz w:val="24"/>
          <w:szCs w:val="24"/>
        </w:rPr>
      </w:pPr>
      <w:r w:rsidRPr="00A57361">
        <w:rPr>
          <w:bCs/>
          <w:sz w:val="24"/>
          <w:szCs w:val="24"/>
        </w:rPr>
        <w:t>Në klasën 1</w:t>
      </w:r>
      <w:r w:rsidR="00235485" w:rsidRPr="00A57361">
        <w:rPr>
          <w:bCs/>
          <w:sz w:val="24"/>
          <w:szCs w:val="24"/>
        </w:rPr>
        <w:t>3</w:t>
      </w:r>
      <w:r w:rsidR="009B4441" w:rsidRPr="00A57361">
        <w:rPr>
          <w:bCs/>
          <w:sz w:val="24"/>
          <w:szCs w:val="24"/>
        </w:rPr>
        <w:t>,</w:t>
      </w:r>
      <w:r w:rsidRPr="00A57361">
        <w:rPr>
          <w:bCs/>
          <w:sz w:val="24"/>
          <w:szCs w:val="24"/>
        </w:rPr>
        <w:t xml:space="preserve"> </w:t>
      </w:r>
      <w:r w:rsidR="00235485" w:rsidRPr="00A57361">
        <w:rPr>
          <w:bCs/>
          <w:sz w:val="24"/>
          <w:szCs w:val="24"/>
        </w:rPr>
        <w:t xml:space="preserve">viti shkollor ka gjithsej 36 javë (32 javë mësimore </w:t>
      </w:r>
      <w:r w:rsidR="00235485" w:rsidRPr="00A57361">
        <w:rPr>
          <w:sz w:val="24"/>
          <w:szCs w:val="24"/>
        </w:rPr>
        <w:t>+ 1 javë për provimin e praktikës profesionale + 3 javë për provimet e Maturës shtetërore profesionale).</w:t>
      </w:r>
    </w:p>
    <w:p w14:paraId="6AF5789C" w14:textId="77777777" w:rsidR="00DC39F7" w:rsidRPr="00A57361" w:rsidRDefault="00DC39F7" w:rsidP="00DC39F7">
      <w:pPr>
        <w:jc w:val="both"/>
        <w:rPr>
          <w:bCs/>
          <w:sz w:val="24"/>
          <w:szCs w:val="24"/>
        </w:rPr>
      </w:pPr>
      <w:r w:rsidRPr="00A57361">
        <w:rPr>
          <w:bCs/>
          <w:sz w:val="24"/>
          <w:szCs w:val="24"/>
        </w:rPr>
        <w:t>Një orë mësimore në shkollë (teori ose praktikë) zgjat 45 minuta.</w:t>
      </w:r>
    </w:p>
    <w:p w14:paraId="188EE4CD" w14:textId="77777777" w:rsidR="00F41199" w:rsidRPr="00A57361" w:rsidRDefault="00F41199" w:rsidP="00F41199">
      <w:pPr>
        <w:jc w:val="both"/>
        <w:rPr>
          <w:bCs/>
          <w:sz w:val="24"/>
          <w:szCs w:val="24"/>
        </w:rPr>
      </w:pPr>
      <w:r w:rsidRPr="00A57361">
        <w:rPr>
          <w:bCs/>
          <w:sz w:val="24"/>
          <w:szCs w:val="24"/>
        </w:rPr>
        <w:t xml:space="preserve">Rekomandohet që modulet e praktikës profesionale në shkollë të realizohen në ndarje ditore jo më pak se 3 orë mësimore. </w:t>
      </w:r>
    </w:p>
    <w:p w14:paraId="4B34981B" w14:textId="2E07DD3E" w:rsidR="009C33E2" w:rsidRPr="0090754F" w:rsidRDefault="009C33E2" w:rsidP="0090754F">
      <w:pPr>
        <w:widowControl w:val="0"/>
        <w:numPr>
          <w:ilvl w:val="0"/>
          <w:numId w:val="8"/>
        </w:numPr>
        <w:overflowPunct/>
        <w:jc w:val="both"/>
        <w:textAlignment w:val="auto"/>
        <w:rPr>
          <w:bCs/>
          <w:sz w:val="24"/>
          <w:szCs w:val="24"/>
        </w:rPr>
      </w:pPr>
      <w:r w:rsidRPr="0090754F">
        <w:rPr>
          <w:bCs/>
          <w:sz w:val="24"/>
          <w:szCs w:val="24"/>
        </w:rPr>
        <w:t>Një ditë praktikë profesionale në biznes = 6 orë pune = 8 orë mësimore (16-17 vjeç)</w:t>
      </w:r>
      <w:r w:rsidR="003A2726" w:rsidRPr="0090754F">
        <w:rPr>
          <w:bCs/>
          <w:sz w:val="24"/>
          <w:szCs w:val="24"/>
        </w:rPr>
        <w:t>.</w:t>
      </w:r>
    </w:p>
    <w:p w14:paraId="45BE783A" w14:textId="603F7773" w:rsidR="003A2726" w:rsidRPr="0090754F" w:rsidRDefault="009C33E2" w:rsidP="0090754F">
      <w:pPr>
        <w:widowControl w:val="0"/>
        <w:numPr>
          <w:ilvl w:val="0"/>
          <w:numId w:val="8"/>
        </w:numPr>
        <w:overflowPunct/>
        <w:jc w:val="both"/>
        <w:textAlignment w:val="auto"/>
        <w:rPr>
          <w:bCs/>
          <w:sz w:val="24"/>
          <w:szCs w:val="24"/>
        </w:rPr>
      </w:pPr>
      <w:r w:rsidRPr="0090754F">
        <w:rPr>
          <w:bCs/>
          <w:sz w:val="24"/>
          <w:szCs w:val="24"/>
        </w:rPr>
        <w:t>Një ditë praktikë profesionale në biznes = 8 orë pune = 10 orë mësimore (</w:t>
      </w:r>
      <w:r w:rsidR="003A2726" w:rsidRPr="0090754F">
        <w:rPr>
          <w:bCs/>
          <w:sz w:val="24"/>
          <w:szCs w:val="24"/>
        </w:rPr>
        <w:t>≥ 18 vjeç).</w:t>
      </w:r>
    </w:p>
    <w:p w14:paraId="7116E246" w14:textId="77777777" w:rsidR="00A13233" w:rsidRPr="00A57361" w:rsidRDefault="00A13233" w:rsidP="00341FAF">
      <w:pPr>
        <w:rPr>
          <w:bCs/>
          <w:sz w:val="24"/>
          <w:szCs w:val="24"/>
        </w:rPr>
      </w:pPr>
    </w:p>
    <w:p w14:paraId="6A48762D" w14:textId="4861A386" w:rsidR="00F41199" w:rsidRPr="00A57361" w:rsidRDefault="00F41199" w:rsidP="00F41199">
      <w:pPr>
        <w:jc w:val="both"/>
        <w:rPr>
          <w:b/>
          <w:sz w:val="28"/>
          <w:szCs w:val="28"/>
        </w:rPr>
      </w:pPr>
      <w:proofErr w:type="spellStart"/>
      <w:r w:rsidRPr="00A57361">
        <w:rPr>
          <w:bCs/>
          <w:sz w:val="24"/>
          <w:szCs w:val="24"/>
        </w:rPr>
        <w:t>Skeletkurrikuli</w:t>
      </w:r>
      <w:proofErr w:type="spellEnd"/>
      <w:r w:rsidRPr="00A57361">
        <w:rPr>
          <w:bCs/>
          <w:sz w:val="24"/>
          <w:szCs w:val="24"/>
        </w:rPr>
        <w:t xml:space="preserve"> i arsimit profesional në kualifikimin profesional </w:t>
      </w:r>
      <w:r w:rsidR="001F0195" w:rsidRPr="00A57361">
        <w:rPr>
          <w:sz w:val="24"/>
          <w:szCs w:val="28"/>
        </w:rPr>
        <w:t>“</w:t>
      </w:r>
      <w:r w:rsidR="006A74AF" w:rsidRPr="00A57361">
        <w:rPr>
          <w:sz w:val="24"/>
          <w:szCs w:val="28"/>
        </w:rPr>
        <w:t>Riparime dhe mirëmbajtje automjetesh</w:t>
      </w:r>
      <w:r w:rsidR="001F0195" w:rsidRPr="00A57361">
        <w:rPr>
          <w:bCs/>
          <w:iCs/>
          <w:sz w:val="24"/>
        </w:rPr>
        <w:t xml:space="preserve">” </w:t>
      </w:r>
      <w:r w:rsidRPr="00A57361">
        <w:rPr>
          <w:bCs/>
          <w:sz w:val="24"/>
          <w:szCs w:val="24"/>
        </w:rPr>
        <w:t xml:space="preserve">arsim i dyfishtë, </w:t>
      </w:r>
      <w:r w:rsidR="006A74AF" w:rsidRPr="00A57361">
        <w:rPr>
          <w:bCs/>
          <w:sz w:val="24"/>
          <w:szCs w:val="24"/>
        </w:rPr>
        <w:t>niveli IV në KSHK, referuar nivelit IV në KEK</w:t>
      </w:r>
      <w:r w:rsidRPr="00A57361">
        <w:rPr>
          <w:bCs/>
          <w:sz w:val="24"/>
          <w:szCs w:val="24"/>
        </w:rPr>
        <w:t xml:space="preserve">, përbëhet </w:t>
      </w:r>
      <w:r w:rsidR="00562238" w:rsidRPr="00A57361">
        <w:rPr>
          <w:bCs/>
          <w:sz w:val="24"/>
          <w:szCs w:val="24"/>
        </w:rPr>
        <w:t>3 grupe</w:t>
      </w:r>
      <w:r w:rsidR="00587079" w:rsidRPr="00A57361">
        <w:rPr>
          <w:bCs/>
          <w:sz w:val="24"/>
          <w:szCs w:val="24"/>
        </w:rPr>
        <w:t xml:space="preserve"> </w:t>
      </w:r>
      <w:r w:rsidRPr="00A57361">
        <w:rPr>
          <w:bCs/>
          <w:sz w:val="24"/>
          <w:szCs w:val="24"/>
        </w:rPr>
        <w:t xml:space="preserve">elementesh </w:t>
      </w:r>
      <w:proofErr w:type="spellStart"/>
      <w:r w:rsidRPr="00A57361">
        <w:rPr>
          <w:bCs/>
          <w:sz w:val="24"/>
          <w:szCs w:val="24"/>
        </w:rPr>
        <w:t>kurrikulare</w:t>
      </w:r>
      <w:proofErr w:type="spellEnd"/>
      <w:r w:rsidRPr="00A57361">
        <w:rPr>
          <w:bCs/>
          <w:sz w:val="24"/>
          <w:szCs w:val="24"/>
        </w:rPr>
        <w:t>:</w:t>
      </w:r>
    </w:p>
    <w:p w14:paraId="78EA8E16" w14:textId="5365AB63" w:rsidR="00F41199" w:rsidRPr="00A57361" w:rsidRDefault="00F41199" w:rsidP="00F41199">
      <w:pPr>
        <w:widowControl w:val="0"/>
        <w:numPr>
          <w:ilvl w:val="0"/>
          <w:numId w:val="8"/>
        </w:numPr>
        <w:overflowPunct/>
        <w:jc w:val="both"/>
        <w:textAlignment w:val="auto"/>
        <w:rPr>
          <w:bCs/>
          <w:sz w:val="24"/>
          <w:szCs w:val="24"/>
        </w:rPr>
      </w:pPr>
      <w:r w:rsidRPr="00A57361">
        <w:rPr>
          <w:bCs/>
          <w:sz w:val="24"/>
          <w:szCs w:val="24"/>
        </w:rPr>
        <w:t xml:space="preserve">Lëndët e kulturës së përgjithshme, të përbashkëta për kualifikimet profesionale </w:t>
      </w:r>
      <w:r w:rsidR="00235485" w:rsidRPr="00A57361">
        <w:rPr>
          <w:bCs/>
          <w:sz w:val="24"/>
          <w:szCs w:val="24"/>
        </w:rPr>
        <w:t>4-vjeçar</w:t>
      </w:r>
      <w:r w:rsidRPr="00A57361">
        <w:rPr>
          <w:bCs/>
          <w:sz w:val="24"/>
          <w:szCs w:val="24"/>
        </w:rPr>
        <w:t>e të ndryshme të këtij niveli (programet e detajuara të tyre jepen në një dokument të veçantë të MA).</w:t>
      </w:r>
    </w:p>
    <w:p w14:paraId="5959D7DA" w14:textId="77777777" w:rsidR="00F41199" w:rsidRPr="00A57361" w:rsidRDefault="00F41199" w:rsidP="00F41199">
      <w:pPr>
        <w:widowControl w:val="0"/>
        <w:numPr>
          <w:ilvl w:val="0"/>
          <w:numId w:val="8"/>
        </w:numPr>
        <w:overflowPunct/>
        <w:jc w:val="both"/>
        <w:textAlignment w:val="auto"/>
        <w:rPr>
          <w:bCs/>
          <w:sz w:val="24"/>
          <w:szCs w:val="24"/>
        </w:rPr>
      </w:pPr>
      <w:r w:rsidRPr="00A57361">
        <w:rPr>
          <w:bCs/>
          <w:sz w:val="24"/>
          <w:szCs w:val="24"/>
        </w:rPr>
        <w:t xml:space="preserve">Lëndët/modulet profesionale teorike/praktike të zbatuara në shkollë (programet/përshkruesit e tyre janë pjesë e këtij </w:t>
      </w:r>
      <w:proofErr w:type="spellStart"/>
      <w:r w:rsidRPr="00A57361">
        <w:rPr>
          <w:bCs/>
          <w:sz w:val="24"/>
          <w:szCs w:val="24"/>
        </w:rPr>
        <w:t>skeletkurrikuli</w:t>
      </w:r>
      <w:proofErr w:type="spellEnd"/>
      <w:r w:rsidRPr="00A57361">
        <w:rPr>
          <w:bCs/>
          <w:sz w:val="24"/>
          <w:szCs w:val="24"/>
        </w:rPr>
        <w:t>).</w:t>
      </w:r>
    </w:p>
    <w:p w14:paraId="5DB7ABD8" w14:textId="6B243E41" w:rsidR="00F41199" w:rsidRPr="00A57361" w:rsidRDefault="00F41199" w:rsidP="00341FAF">
      <w:pPr>
        <w:widowControl w:val="0"/>
        <w:numPr>
          <w:ilvl w:val="0"/>
          <w:numId w:val="8"/>
        </w:numPr>
        <w:overflowPunct/>
        <w:jc w:val="both"/>
        <w:textAlignment w:val="auto"/>
        <w:rPr>
          <w:bCs/>
          <w:sz w:val="24"/>
          <w:szCs w:val="24"/>
        </w:rPr>
      </w:pPr>
      <w:r w:rsidRPr="00A57361">
        <w:rPr>
          <w:bCs/>
          <w:sz w:val="24"/>
          <w:szCs w:val="24"/>
        </w:rPr>
        <w:t xml:space="preserve">Praktika profesionale në biznes (programi i përgjithshëm i praktikës profesionale është pjesë e këtij </w:t>
      </w:r>
      <w:proofErr w:type="spellStart"/>
      <w:r w:rsidRPr="00A57361">
        <w:rPr>
          <w:bCs/>
          <w:sz w:val="24"/>
          <w:szCs w:val="24"/>
        </w:rPr>
        <w:t>skeletkurrikuli</w:t>
      </w:r>
      <w:proofErr w:type="spellEnd"/>
      <w:r w:rsidRPr="00A57361">
        <w:rPr>
          <w:bCs/>
          <w:sz w:val="24"/>
          <w:szCs w:val="24"/>
        </w:rPr>
        <w:t>).</w:t>
      </w:r>
    </w:p>
    <w:p w14:paraId="1B476ABE" w14:textId="77777777" w:rsidR="00144566" w:rsidRPr="00A57361" w:rsidRDefault="00144566" w:rsidP="00341FAF">
      <w:pPr>
        <w:rPr>
          <w:bCs/>
          <w:sz w:val="24"/>
          <w:szCs w:val="24"/>
        </w:rPr>
      </w:pPr>
    </w:p>
    <w:p w14:paraId="046ABE31" w14:textId="77777777" w:rsidR="000C46EB" w:rsidRPr="00A57361" w:rsidRDefault="000C46EB" w:rsidP="000C46EB">
      <w:pPr>
        <w:jc w:val="both"/>
        <w:rPr>
          <w:b/>
          <w:bCs/>
          <w:sz w:val="24"/>
          <w:szCs w:val="24"/>
        </w:rPr>
      </w:pPr>
      <w:r w:rsidRPr="00A57361">
        <w:rPr>
          <w:b/>
          <w:bCs/>
          <w:sz w:val="24"/>
          <w:szCs w:val="24"/>
        </w:rPr>
        <w:t>Në klasën 10</w:t>
      </w:r>
    </w:p>
    <w:p w14:paraId="58C0093E" w14:textId="77777777" w:rsidR="00D417E4" w:rsidRPr="00A57361" w:rsidRDefault="00D417E4" w:rsidP="000C46EB">
      <w:pPr>
        <w:jc w:val="both"/>
        <w:rPr>
          <w:b/>
          <w:bCs/>
          <w:sz w:val="24"/>
          <w:szCs w:val="24"/>
        </w:rPr>
      </w:pPr>
    </w:p>
    <w:p w14:paraId="0E0F00CC" w14:textId="0FA11955" w:rsidR="000C46EB" w:rsidRPr="00A57361" w:rsidRDefault="000C46EB" w:rsidP="000C46EB">
      <w:pPr>
        <w:jc w:val="both"/>
        <w:rPr>
          <w:bCs/>
          <w:sz w:val="24"/>
          <w:szCs w:val="24"/>
        </w:rPr>
      </w:pPr>
      <w:r w:rsidRPr="00A57361">
        <w:rPr>
          <w:bCs/>
          <w:sz w:val="24"/>
          <w:szCs w:val="24"/>
        </w:rPr>
        <w:t xml:space="preserve">Procesi mësimor realizohet për 36 javë mësimore, ku </w:t>
      </w:r>
      <w:r w:rsidR="00DC39F7" w:rsidRPr="00A57361">
        <w:rPr>
          <w:bCs/>
          <w:sz w:val="24"/>
          <w:szCs w:val="24"/>
        </w:rPr>
        <w:t>9</w:t>
      </w:r>
      <w:r w:rsidRPr="00A57361">
        <w:rPr>
          <w:bCs/>
          <w:sz w:val="24"/>
          <w:szCs w:val="24"/>
        </w:rPr>
        <w:t xml:space="preserve"> orë/javë x 36 javë mësimore = </w:t>
      </w:r>
      <w:r w:rsidR="00DC39F7" w:rsidRPr="00A57361">
        <w:rPr>
          <w:bCs/>
          <w:sz w:val="24"/>
          <w:szCs w:val="24"/>
        </w:rPr>
        <w:t>324</w:t>
      </w:r>
      <w:r w:rsidRPr="00A57361">
        <w:rPr>
          <w:bCs/>
          <w:sz w:val="24"/>
          <w:szCs w:val="24"/>
        </w:rPr>
        <w:t xml:space="preserve"> orë mësimore të kulturës profesionale (lëndë/module profesionale teorike dhe praktike) do të zhvillohen në shkollë.</w:t>
      </w:r>
    </w:p>
    <w:p w14:paraId="709E3EEA" w14:textId="79331C14" w:rsidR="000C46EB" w:rsidRPr="00A57361" w:rsidRDefault="000C46EB" w:rsidP="000C46EB">
      <w:pPr>
        <w:jc w:val="both"/>
        <w:rPr>
          <w:bCs/>
          <w:sz w:val="24"/>
          <w:szCs w:val="24"/>
        </w:rPr>
      </w:pPr>
      <w:r w:rsidRPr="00A57361">
        <w:rPr>
          <w:bCs/>
          <w:sz w:val="24"/>
          <w:szCs w:val="24"/>
        </w:rPr>
        <w:t xml:space="preserve">Një javë mësimore ka jo më shumë se </w:t>
      </w:r>
      <w:r w:rsidR="000E4F6E" w:rsidRPr="00A57361">
        <w:rPr>
          <w:bCs/>
          <w:sz w:val="24"/>
          <w:szCs w:val="24"/>
        </w:rPr>
        <w:t>31 orë</w:t>
      </w:r>
      <w:r w:rsidR="00587079" w:rsidRPr="00A57361">
        <w:rPr>
          <w:bCs/>
          <w:sz w:val="24"/>
          <w:szCs w:val="24"/>
        </w:rPr>
        <w:t xml:space="preserve"> </w:t>
      </w:r>
      <w:r w:rsidRPr="00A57361">
        <w:rPr>
          <w:bCs/>
          <w:sz w:val="24"/>
          <w:szCs w:val="24"/>
        </w:rPr>
        <w:t>mësimore (</w:t>
      </w:r>
      <w:r w:rsidR="00084F4A" w:rsidRPr="00A57361">
        <w:rPr>
          <w:bCs/>
          <w:sz w:val="24"/>
          <w:szCs w:val="24"/>
        </w:rPr>
        <w:t>teorike dhe praktike).</w:t>
      </w:r>
    </w:p>
    <w:p w14:paraId="6CBEC55B" w14:textId="77777777" w:rsidR="000C46EB" w:rsidRPr="00A57361" w:rsidRDefault="000C46EB" w:rsidP="000C46EB">
      <w:pPr>
        <w:jc w:val="both"/>
        <w:rPr>
          <w:bCs/>
          <w:sz w:val="24"/>
          <w:szCs w:val="24"/>
        </w:rPr>
      </w:pPr>
      <w:r w:rsidRPr="00A57361">
        <w:rPr>
          <w:bCs/>
          <w:sz w:val="24"/>
          <w:szCs w:val="24"/>
        </w:rPr>
        <w:t>Vëllimi i përgjithshëm mësimor është si më poshtë:</w:t>
      </w:r>
    </w:p>
    <w:p w14:paraId="6DA61936" w14:textId="40877A33" w:rsidR="000C46EB" w:rsidRPr="00A57361" w:rsidRDefault="000C46EB" w:rsidP="000C46EB">
      <w:pPr>
        <w:jc w:val="both"/>
        <w:rPr>
          <w:sz w:val="24"/>
          <w:szCs w:val="24"/>
        </w:rPr>
      </w:pPr>
      <w:r w:rsidRPr="00A57361">
        <w:rPr>
          <w:sz w:val="24"/>
          <w:szCs w:val="24"/>
        </w:rPr>
        <w:t xml:space="preserve">Lëndët e përgjithshme dhe </w:t>
      </w:r>
      <w:r w:rsidRPr="00A57361">
        <w:rPr>
          <w:sz w:val="24"/>
        </w:rPr>
        <w:t>lëndët</w:t>
      </w:r>
      <w:r w:rsidRPr="00A57361">
        <w:rPr>
          <w:spacing w:val="-2"/>
          <w:sz w:val="24"/>
        </w:rPr>
        <w:t>/modulet profesionale teorike/praktike të detyruar</w:t>
      </w:r>
      <w:r w:rsidR="00B74251" w:rsidRPr="00A57361">
        <w:rPr>
          <w:spacing w:val="-2"/>
          <w:sz w:val="24"/>
        </w:rPr>
        <w:t>a</w:t>
      </w:r>
      <w:r w:rsidRPr="00A57361">
        <w:rPr>
          <w:spacing w:val="-2"/>
          <w:sz w:val="24"/>
        </w:rPr>
        <w:t xml:space="preserve"> në shkollë</w:t>
      </w:r>
      <w:r w:rsidRPr="00A57361">
        <w:rPr>
          <w:sz w:val="24"/>
          <w:szCs w:val="24"/>
        </w:rPr>
        <w:t xml:space="preserve">: </w:t>
      </w:r>
    </w:p>
    <w:p w14:paraId="18220EDA" w14:textId="5F866218" w:rsidR="000C46EB" w:rsidRPr="00A57361" w:rsidRDefault="000C46EB" w:rsidP="000C46EB">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w:t>
      </w:r>
      <w:r w:rsidR="00DC39F7" w:rsidRPr="00A57361">
        <w:rPr>
          <w:sz w:val="24"/>
          <w:szCs w:val="24"/>
        </w:rPr>
        <w:t>30</w:t>
      </w:r>
      <w:r w:rsidRPr="00A57361">
        <w:rPr>
          <w:sz w:val="24"/>
          <w:szCs w:val="24"/>
        </w:rPr>
        <w:t>/3</w:t>
      </w:r>
      <w:r w:rsidR="00DC39F7" w:rsidRPr="00A57361">
        <w:rPr>
          <w:sz w:val="24"/>
          <w:szCs w:val="24"/>
        </w:rPr>
        <w:t>1</w:t>
      </w:r>
      <w:r w:rsidRPr="00A57361">
        <w:rPr>
          <w:sz w:val="24"/>
          <w:szCs w:val="24"/>
        </w:rPr>
        <w:t xml:space="preserve"> orë/</w:t>
      </w:r>
      <w:proofErr w:type="spellStart"/>
      <w:r w:rsidRPr="00A57361">
        <w:rPr>
          <w:sz w:val="24"/>
          <w:szCs w:val="24"/>
        </w:rPr>
        <w:t>javё</w:t>
      </w:r>
      <w:proofErr w:type="spellEnd"/>
      <w:r w:rsidRPr="00A57361">
        <w:rPr>
          <w:sz w:val="24"/>
          <w:szCs w:val="24"/>
        </w:rPr>
        <w:t xml:space="preserve"> = 10</w:t>
      </w:r>
      <w:r w:rsidR="00DC39F7" w:rsidRPr="00A57361">
        <w:rPr>
          <w:sz w:val="24"/>
          <w:szCs w:val="24"/>
        </w:rPr>
        <w:t>80/</w:t>
      </w:r>
      <w:r w:rsidRPr="00A57361">
        <w:rPr>
          <w:sz w:val="24"/>
          <w:szCs w:val="24"/>
        </w:rPr>
        <w:t>1</w:t>
      </w:r>
      <w:r w:rsidR="00DC39F7" w:rsidRPr="00A57361">
        <w:rPr>
          <w:sz w:val="24"/>
          <w:szCs w:val="24"/>
        </w:rPr>
        <w:t>116</w:t>
      </w:r>
      <w:r w:rsidRPr="00A57361">
        <w:rPr>
          <w:sz w:val="24"/>
          <w:szCs w:val="24"/>
        </w:rPr>
        <w:t xml:space="preserve"> </w:t>
      </w:r>
      <w:proofErr w:type="spellStart"/>
      <w:r w:rsidRPr="00A57361">
        <w:rPr>
          <w:sz w:val="24"/>
          <w:szCs w:val="24"/>
        </w:rPr>
        <w:t>orё</w:t>
      </w:r>
      <w:proofErr w:type="spellEnd"/>
      <w:r w:rsidRPr="00A57361">
        <w:rPr>
          <w:sz w:val="24"/>
          <w:szCs w:val="24"/>
        </w:rPr>
        <w:t xml:space="preserve"> mësimore ose 100%.</w:t>
      </w:r>
    </w:p>
    <w:p w14:paraId="52C8DA25" w14:textId="77777777" w:rsidR="00DC39F7" w:rsidRPr="00A57361" w:rsidRDefault="00DC39F7" w:rsidP="000C46EB">
      <w:pPr>
        <w:jc w:val="both"/>
        <w:rPr>
          <w:b/>
          <w:bCs/>
          <w:sz w:val="24"/>
          <w:szCs w:val="24"/>
        </w:rPr>
      </w:pPr>
    </w:p>
    <w:p w14:paraId="23707F00" w14:textId="77777777" w:rsidR="00F41199" w:rsidRPr="00A57361" w:rsidRDefault="00F41199" w:rsidP="00D417E4">
      <w:pPr>
        <w:jc w:val="both"/>
        <w:rPr>
          <w:b/>
          <w:bCs/>
          <w:sz w:val="24"/>
          <w:szCs w:val="24"/>
        </w:rPr>
      </w:pPr>
      <w:r w:rsidRPr="00A57361">
        <w:rPr>
          <w:b/>
          <w:bCs/>
          <w:sz w:val="24"/>
          <w:szCs w:val="24"/>
        </w:rPr>
        <w:t>Në klasën 11</w:t>
      </w:r>
    </w:p>
    <w:p w14:paraId="1A5DB7FF" w14:textId="77777777" w:rsidR="00D417E4" w:rsidRPr="00A57361" w:rsidRDefault="00D417E4" w:rsidP="00D417E4">
      <w:pPr>
        <w:jc w:val="both"/>
        <w:rPr>
          <w:b/>
          <w:bCs/>
          <w:sz w:val="24"/>
          <w:szCs w:val="24"/>
        </w:rPr>
      </w:pPr>
    </w:p>
    <w:p w14:paraId="2DC4D92D" w14:textId="77777777" w:rsidR="00F41199" w:rsidRPr="00A57361" w:rsidRDefault="00F41199" w:rsidP="00F41199">
      <w:pPr>
        <w:jc w:val="both"/>
        <w:rPr>
          <w:bCs/>
          <w:sz w:val="24"/>
          <w:szCs w:val="24"/>
        </w:rPr>
      </w:pPr>
      <w:r w:rsidRPr="00A57361">
        <w:rPr>
          <w:bCs/>
          <w:sz w:val="24"/>
          <w:szCs w:val="24"/>
        </w:rPr>
        <w:t>Viti shkollor ka gjithsej 36 javë (36 javë mësimore).</w:t>
      </w:r>
    </w:p>
    <w:p w14:paraId="73CC5355" w14:textId="77777777" w:rsidR="00F41199" w:rsidRPr="00A57361" w:rsidRDefault="00F41199" w:rsidP="00F41199">
      <w:pPr>
        <w:rPr>
          <w:bCs/>
          <w:sz w:val="24"/>
          <w:szCs w:val="24"/>
        </w:rPr>
      </w:pPr>
      <w:r w:rsidRPr="00A57361">
        <w:rPr>
          <w:bCs/>
          <w:sz w:val="24"/>
          <w:szCs w:val="24"/>
        </w:rPr>
        <w:t>Një javë mësimore ka 38/39 orë mësimore (nga të cilat, 14/15 orë mësimore teorike dhe praktike në shkollë dhe 24 orë mësimore praktikë profesionale në biznes).</w:t>
      </w:r>
    </w:p>
    <w:p w14:paraId="00A5E8BB" w14:textId="77777777" w:rsidR="00F41199" w:rsidRPr="00A57361" w:rsidRDefault="00F41199" w:rsidP="00F41199">
      <w:pPr>
        <w:jc w:val="both"/>
        <w:rPr>
          <w:bCs/>
          <w:sz w:val="24"/>
          <w:szCs w:val="24"/>
        </w:rPr>
      </w:pPr>
      <w:r w:rsidRPr="00A57361">
        <w:rPr>
          <w:bCs/>
          <w:sz w:val="24"/>
          <w:szCs w:val="24"/>
        </w:rPr>
        <w:t xml:space="preserve">Praktika profesionale në biznes mund të kryhet e shpërndarë (36 javë x 3 ditë në javë x 8 orë mësimore 45 </w:t>
      </w:r>
      <w:proofErr w:type="spellStart"/>
      <w:r w:rsidRPr="00A57361">
        <w:rPr>
          <w:bCs/>
          <w:sz w:val="24"/>
          <w:szCs w:val="24"/>
        </w:rPr>
        <w:t>minutëshe</w:t>
      </w:r>
      <w:proofErr w:type="spellEnd"/>
      <w:r w:rsidRPr="00A57361">
        <w:rPr>
          <w:bCs/>
          <w:sz w:val="24"/>
          <w:szCs w:val="24"/>
        </w:rPr>
        <w:t xml:space="preserve">) ose e grupuar (108 ditë, në ndarje javore/dyjavore/mujore). </w:t>
      </w:r>
    </w:p>
    <w:p w14:paraId="77DE035B" w14:textId="77777777" w:rsidR="00F41199" w:rsidRPr="00A57361" w:rsidRDefault="00F41199" w:rsidP="00F41199">
      <w:pPr>
        <w:jc w:val="both"/>
        <w:rPr>
          <w:bCs/>
          <w:sz w:val="24"/>
          <w:szCs w:val="24"/>
        </w:rPr>
      </w:pPr>
      <w:r w:rsidRPr="00A57361">
        <w:rPr>
          <w:bCs/>
          <w:sz w:val="24"/>
          <w:szCs w:val="24"/>
        </w:rPr>
        <w:t>Vëllimi i përgjithshëm mësimor është si më poshtë:</w:t>
      </w:r>
    </w:p>
    <w:p w14:paraId="1B33A775" w14:textId="77777777" w:rsidR="00F41199" w:rsidRPr="00A57361" w:rsidRDefault="00F41199" w:rsidP="00F41199">
      <w:pPr>
        <w:jc w:val="both"/>
        <w:rPr>
          <w:sz w:val="24"/>
          <w:szCs w:val="24"/>
        </w:rPr>
      </w:pPr>
      <w:r w:rsidRPr="00A57361">
        <w:rPr>
          <w:sz w:val="24"/>
          <w:szCs w:val="24"/>
          <w:u w:val="single"/>
        </w:rPr>
        <w:t>Teoria</w:t>
      </w:r>
      <w:r w:rsidRPr="00A57361">
        <w:rPr>
          <w:sz w:val="24"/>
          <w:szCs w:val="24"/>
        </w:rPr>
        <w:t xml:space="preserve"> (e përgjithshme dhe profesionale) dhe </w:t>
      </w: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w:t>
      </w:r>
      <w:proofErr w:type="spellStart"/>
      <w:r w:rsidRPr="00A57361">
        <w:rPr>
          <w:sz w:val="24"/>
          <w:szCs w:val="24"/>
        </w:rPr>
        <w:t>shkollё</w:t>
      </w:r>
      <w:proofErr w:type="spellEnd"/>
      <w:r w:rsidRPr="00A57361">
        <w:rPr>
          <w:sz w:val="24"/>
          <w:szCs w:val="24"/>
        </w:rPr>
        <w:t xml:space="preserve">: </w:t>
      </w:r>
    </w:p>
    <w:p w14:paraId="27ABFA03" w14:textId="12663662" w:rsidR="00F41199" w:rsidRPr="00A57361" w:rsidRDefault="00F41199" w:rsidP="00F41199">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14/15 orë/</w:t>
      </w:r>
      <w:proofErr w:type="spellStart"/>
      <w:r w:rsidRPr="00A57361">
        <w:rPr>
          <w:sz w:val="24"/>
          <w:szCs w:val="24"/>
        </w:rPr>
        <w:t>javё</w:t>
      </w:r>
      <w:proofErr w:type="spellEnd"/>
      <w:r w:rsidRPr="00A57361">
        <w:rPr>
          <w:sz w:val="24"/>
          <w:szCs w:val="24"/>
        </w:rPr>
        <w:t xml:space="preserve"> </w:t>
      </w:r>
      <w:r w:rsidR="00D6585F" w:rsidRPr="00A57361">
        <w:rPr>
          <w:sz w:val="24"/>
          <w:szCs w:val="24"/>
        </w:rPr>
        <w:t xml:space="preserve">= 504/540 </w:t>
      </w:r>
      <w:proofErr w:type="spellStart"/>
      <w:r w:rsidR="00D6585F" w:rsidRPr="00A57361">
        <w:rPr>
          <w:sz w:val="24"/>
          <w:szCs w:val="24"/>
        </w:rPr>
        <w:t>orё</w:t>
      </w:r>
      <w:proofErr w:type="spellEnd"/>
      <w:r w:rsidR="00D6585F" w:rsidRPr="00A57361">
        <w:rPr>
          <w:sz w:val="24"/>
          <w:szCs w:val="24"/>
        </w:rPr>
        <w:t xml:space="preserve"> mësimore (rreth 38</w:t>
      </w:r>
      <w:r w:rsidRPr="00A57361">
        <w:rPr>
          <w:sz w:val="24"/>
          <w:szCs w:val="24"/>
        </w:rPr>
        <w:t>%)</w:t>
      </w:r>
      <w:r w:rsidR="0018511A" w:rsidRPr="00A57361">
        <w:rPr>
          <w:sz w:val="24"/>
          <w:szCs w:val="24"/>
        </w:rPr>
        <w:t>.</w:t>
      </w:r>
    </w:p>
    <w:p w14:paraId="0BA31C03" w14:textId="77777777" w:rsidR="00F41199" w:rsidRPr="00A57361" w:rsidRDefault="00F41199" w:rsidP="00F41199">
      <w:pPr>
        <w:jc w:val="both"/>
        <w:rPr>
          <w:sz w:val="24"/>
          <w:szCs w:val="24"/>
        </w:rPr>
      </w:pP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biznes: </w:t>
      </w:r>
    </w:p>
    <w:p w14:paraId="0B76472E" w14:textId="48541CC6" w:rsidR="00F41199" w:rsidRPr="00A57361" w:rsidRDefault="00F41199" w:rsidP="00F41199">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24 orë në </w:t>
      </w:r>
      <w:proofErr w:type="spellStart"/>
      <w:r w:rsidRPr="00A57361">
        <w:rPr>
          <w:sz w:val="24"/>
          <w:szCs w:val="24"/>
        </w:rPr>
        <w:t>j</w:t>
      </w:r>
      <w:r w:rsidR="00D6585F" w:rsidRPr="00A57361">
        <w:rPr>
          <w:sz w:val="24"/>
          <w:szCs w:val="24"/>
        </w:rPr>
        <w:t>avё</w:t>
      </w:r>
      <w:proofErr w:type="spellEnd"/>
      <w:r w:rsidR="00D6585F" w:rsidRPr="00A57361">
        <w:rPr>
          <w:sz w:val="24"/>
          <w:szCs w:val="24"/>
        </w:rPr>
        <w:t xml:space="preserve"> = 864 </w:t>
      </w:r>
      <w:proofErr w:type="spellStart"/>
      <w:r w:rsidR="00D6585F" w:rsidRPr="00A57361">
        <w:rPr>
          <w:sz w:val="24"/>
          <w:szCs w:val="24"/>
        </w:rPr>
        <w:t>orё</w:t>
      </w:r>
      <w:proofErr w:type="spellEnd"/>
      <w:r w:rsidR="00D6585F" w:rsidRPr="00A57361">
        <w:rPr>
          <w:sz w:val="24"/>
          <w:szCs w:val="24"/>
        </w:rPr>
        <w:t xml:space="preserve"> </w:t>
      </w:r>
      <w:proofErr w:type="spellStart"/>
      <w:r w:rsidR="00D6585F" w:rsidRPr="00A57361">
        <w:rPr>
          <w:sz w:val="24"/>
          <w:szCs w:val="24"/>
        </w:rPr>
        <w:t>mёsimore</w:t>
      </w:r>
      <w:proofErr w:type="spellEnd"/>
      <w:r w:rsidR="00D6585F" w:rsidRPr="00A57361">
        <w:rPr>
          <w:sz w:val="24"/>
          <w:szCs w:val="24"/>
        </w:rPr>
        <w:t xml:space="preserve"> (rreth 62</w:t>
      </w:r>
      <w:r w:rsidRPr="00A57361">
        <w:rPr>
          <w:sz w:val="24"/>
          <w:szCs w:val="24"/>
        </w:rPr>
        <w:t>%).</w:t>
      </w:r>
    </w:p>
    <w:p w14:paraId="65D4BC28" w14:textId="77777777" w:rsidR="00D417E4" w:rsidRPr="00A57361" w:rsidRDefault="00D417E4" w:rsidP="00B617D0">
      <w:pPr>
        <w:jc w:val="both"/>
        <w:rPr>
          <w:b/>
          <w:bCs/>
          <w:sz w:val="24"/>
          <w:szCs w:val="24"/>
        </w:rPr>
      </w:pPr>
    </w:p>
    <w:p w14:paraId="2216FDE7" w14:textId="6B2C94D0" w:rsidR="002660B2" w:rsidRPr="00A57361" w:rsidRDefault="002660B2" w:rsidP="002660B2">
      <w:pPr>
        <w:jc w:val="both"/>
        <w:rPr>
          <w:b/>
          <w:bCs/>
          <w:sz w:val="24"/>
          <w:szCs w:val="24"/>
        </w:rPr>
      </w:pPr>
      <w:r w:rsidRPr="00A57361">
        <w:rPr>
          <w:b/>
          <w:bCs/>
          <w:sz w:val="24"/>
          <w:szCs w:val="24"/>
        </w:rPr>
        <w:t>Në klasën 12</w:t>
      </w:r>
    </w:p>
    <w:p w14:paraId="67175E35" w14:textId="77777777" w:rsidR="002660B2" w:rsidRPr="00A57361" w:rsidRDefault="002660B2" w:rsidP="002660B2">
      <w:pPr>
        <w:jc w:val="both"/>
        <w:rPr>
          <w:b/>
          <w:bCs/>
          <w:sz w:val="24"/>
          <w:szCs w:val="24"/>
        </w:rPr>
      </w:pPr>
    </w:p>
    <w:p w14:paraId="0686088D" w14:textId="77777777" w:rsidR="002660B2" w:rsidRPr="00A57361" w:rsidRDefault="002660B2" w:rsidP="002660B2">
      <w:pPr>
        <w:jc w:val="both"/>
        <w:rPr>
          <w:bCs/>
          <w:sz w:val="24"/>
          <w:szCs w:val="24"/>
        </w:rPr>
      </w:pPr>
      <w:r w:rsidRPr="00A57361">
        <w:rPr>
          <w:bCs/>
          <w:sz w:val="24"/>
          <w:szCs w:val="24"/>
        </w:rPr>
        <w:t>Viti shkollor ka gjithsej 36 javë (36 javë mësimore).</w:t>
      </w:r>
    </w:p>
    <w:p w14:paraId="5F02AEE9" w14:textId="77777777" w:rsidR="002660B2" w:rsidRPr="00A57361" w:rsidRDefault="002660B2" w:rsidP="002660B2">
      <w:pPr>
        <w:rPr>
          <w:bCs/>
          <w:sz w:val="24"/>
          <w:szCs w:val="24"/>
        </w:rPr>
      </w:pPr>
      <w:r w:rsidRPr="00A57361">
        <w:rPr>
          <w:bCs/>
          <w:sz w:val="24"/>
          <w:szCs w:val="24"/>
        </w:rPr>
        <w:t>Një javë mësimore ka 38/39 orë mësimore (nga të cilat, 14/15 orë mësimore teorike dhe praktike në shkollë dhe 24 orë mësimore praktikë profesionale në biznes).</w:t>
      </w:r>
    </w:p>
    <w:p w14:paraId="04FD0880" w14:textId="77777777" w:rsidR="002660B2" w:rsidRPr="00A57361" w:rsidRDefault="002660B2" w:rsidP="002660B2">
      <w:pPr>
        <w:jc w:val="both"/>
        <w:rPr>
          <w:bCs/>
          <w:sz w:val="24"/>
          <w:szCs w:val="24"/>
        </w:rPr>
      </w:pPr>
      <w:r w:rsidRPr="00A57361">
        <w:rPr>
          <w:bCs/>
          <w:sz w:val="24"/>
          <w:szCs w:val="24"/>
        </w:rPr>
        <w:lastRenderedPageBreak/>
        <w:t xml:space="preserve">Praktika profesionale në biznes mund të kryhet e shpërndarë (36 javë x 3 ditë në javë x 8 orë mësimore 45 </w:t>
      </w:r>
      <w:proofErr w:type="spellStart"/>
      <w:r w:rsidRPr="00A57361">
        <w:rPr>
          <w:bCs/>
          <w:sz w:val="24"/>
          <w:szCs w:val="24"/>
        </w:rPr>
        <w:t>minutëshe</w:t>
      </w:r>
      <w:proofErr w:type="spellEnd"/>
      <w:r w:rsidRPr="00A57361">
        <w:rPr>
          <w:bCs/>
          <w:sz w:val="24"/>
          <w:szCs w:val="24"/>
        </w:rPr>
        <w:t xml:space="preserve">) ose e grupuar (108 ditë, në ndarje javore/dyjavore/mujore). </w:t>
      </w:r>
    </w:p>
    <w:p w14:paraId="7A3BC088" w14:textId="77777777" w:rsidR="002660B2" w:rsidRPr="00A57361" w:rsidRDefault="002660B2" w:rsidP="002660B2">
      <w:pPr>
        <w:jc w:val="both"/>
        <w:rPr>
          <w:bCs/>
          <w:sz w:val="24"/>
          <w:szCs w:val="24"/>
        </w:rPr>
      </w:pPr>
      <w:r w:rsidRPr="00A57361">
        <w:rPr>
          <w:bCs/>
          <w:sz w:val="24"/>
          <w:szCs w:val="24"/>
        </w:rPr>
        <w:t>Vëllimi i përgjithshëm mësimor është si më poshtë:</w:t>
      </w:r>
    </w:p>
    <w:p w14:paraId="61561DC9" w14:textId="77777777" w:rsidR="002660B2" w:rsidRPr="00A57361" w:rsidRDefault="002660B2" w:rsidP="002660B2">
      <w:pPr>
        <w:jc w:val="both"/>
        <w:rPr>
          <w:sz w:val="24"/>
          <w:szCs w:val="24"/>
        </w:rPr>
      </w:pPr>
      <w:r w:rsidRPr="00A57361">
        <w:rPr>
          <w:sz w:val="24"/>
          <w:szCs w:val="24"/>
          <w:u w:val="single"/>
        </w:rPr>
        <w:t>Teoria</w:t>
      </w:r>
      <w:r w:rsidRPr="00A57361">
        <w:rPr>
          <w:sz w:val="24"/>
          <w:szCs w:val="24"/>
        </w:rPr>
        <w:t xml:space="preserve"> (e përgjithshme dhe profesionale) dhe </w:t>
      </w: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w:t>
      </w:r>
      <w:proofErr w:type="spellStart"/>
      <w:r w:rsidRPr="00A57361">
        <w:rPr>
          <w:sz w:val="24"/>
          <w:szCs w:val="24"/>
        </w:rPr>
        <w:t>shkollё</w:t>
      </w:r>
      <w:proofErr w:type="spellEnd"/>
      <w:r w:rsidRPr="00A57361">
        <w:rPr>
          <w:sz w:val="24"/>
          <w:szCs w:val="24"/>
        </w:rPr>
        <w:t xml:space="preserve">: </w:t>
      </w:r>
    </w:p>
    <w:p w14:paraId="3FC195F1" w14:textId="1EA653E1" w:rsidR="002660B2" w:rsidRPr="00A57361" w:rsidRDefault="002660B2" w:rsidP="002660B2">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14/15 orë/</w:t>
      </w:r>
      <w:proofErr w:type="spellStart"/>
      <w:r w:rsidRPr="00A57361">
        <w:rPr>
          <w:sz w:val="24"/>
          <w:szCs w:val="24"/>
        </w:rPr>
        <w:t>javё</w:t>
      </w:r>
      <w:proofErr w:type="spellEnd"/>
      <w:r w:rsidRPr="00A57361">
        <w:rPr>
          <w:sz w:val="24"/>
          <w:szCs w:val="24"/>
        </w:rPr>
        <w:t xml:space="preserve"> </w:t>
      </w:r>
      <w:r w:rsidR="00D6585F" w:rsidRPr="00A57361">
        <w:rPr>
          <w:sz w:val="24"/>
          <w:szCs w:val="24"/>
        </w:rPr>
        <w:t xml:space="preserve">= 504/540 </w:t>
      </w:r>
      <w:proofErr w:type="spellStart"/>
      <w:r w:rsidR="00D6585F" w:rsidRPr="00A57361">
        <w:rPr>
          <w:sz w:val="24"/>
          <w:szCs w:val="24"/>
        </w:rPr>
        <w:t>orё</w:t>
      </w:r>
      <w:proofErr w:type="spellEnd"/>
      <w:r w:rsidR="00D6585F" w:rsidRPr="00A57361">
        <w:rPr>
          <w:sz w:val="24"/>
          <w:szCs w:val="24"/>
        </w:rPr>
        <w:t xml:space="preserve"> mësimore (rreth 38</w:t>
      </w:r>
      <w:r w:rsidRPr="00A57361">
        <w:rPr>
          <w:sz w:val="24"/>
          <w:szCs w:val="24"/>
        </w:rPr>
        <w:t>%).</w:t>
      </w:r>
    </w:p>
    <w:p w14:paraId="00A203F0" w14:textId="77777777" w:rsidR="002660B2" w:rsidRPr="00A57361" w:rsidRDefault="002660B2" w:rsidP="002660B2">
      <w:pPr>
        <w:jc w:val="both"/>
        <w:rPr>
          <w:sz w:val="24"/>
          <w:szCs w:val="24"/>
        </w:rPr>
      </w:pP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biznes: </w:t>
      </w:r>
    </w:p>
    <w:p w14:paraId="627DC94E" w14:textId="48A06BAA" w:rsidR="002660B2" w:rsidRPr="00A57361" w:rsidRDefault="002660B2" w:rsidP="002660B2">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24 orë në </w:t>
      </w:r>
      <w:proofErr w:type="spellStart"/>
      <w:r w:rsidRPr="00A57361">
        <w:rPr>
          <w:sz w:val="24"/>
          <w:szCs w:val="24"/>
        </w:rPr>
        <w:t>j</w:t>
      </w:r>
      <w:r w:rsidR="00D6585F" w:rsidRPr="00A57361">
        <w:rPr>
          <w:sz w:val="24"/>
          <w:szCs w:val="24"/>
        </w:rPr>
        <w:t>avё</w:t>
      </w:r>
      <w:proofErr w:type="spellEnd"/>
      <w:r w:rsidR="00D6585F" w:rsidRPr="00A57361">
        <w:rPr>
          <w:sz w:val="24"/>
          <w:szCs w:val="24"/>
        </w:rPr>
        <w:t xml:space="preserve"> = 864 </w:t>
      </w:r>
      <w:proofErr w:type="spellStart"/>
      <w:r w:rsidR="00D6585F" w:rsidRPr="00A57361">
        <w:rPr>
          <w:sz w:val="24"/>
          <w:szCs w:val="24"/>
        </w:rPr>
        <w:t>orё</w:t>
      </w:r>
      <w:proofErr w:type="spellEnd"/>
      <w:r w:rsidR="00D6585F" w:rsidRPr="00A57361">
        <w:rPr>
          <w:sz w:val="24"/>
          <w:szCs w:val="24"/>
        </w:rPr>
        <w:t xml:space="preserve"> </w:t>
      </w:r>
      <w:proofErr w:type="spellStart"/>
      <w:r w:rsidR="00D6585F" w:rsidRPr="00A57361">
        <w:rPr>
          <w:sz w:val="24"/>
          <w:szCs w:val="24"/>
        </w:rPr>
        <w:t>mёsimore</w:t>
      </w:r>
      <w:proofErr w:type="spellEnd"/>
      <w:r w:rsidR="00D6585F" w:rsidRPr="00A57361">
        <w:rPr>
          <w:sz w:val="24"/>
          <w:szCs w:val="24"/>
        </w:rPr>
        <w:t xml:space="preserve"> (rreth 62</w:t>
      </w:r>
      <w:r w:rsidRPr="00A57361">
        <w:rPr>
          <w:sz w:val="24"/>
          <w:szCs w:val="24"/>
        </w:rPr>
        <w:t>%).</w:t>
      </w:r>
    </w:p>
    <w:p w14:paraId="2D2FE954" w14:textId="77777777" w:rsidR="002660B2" w:rsidRPr="00A57361" w:rsidRDefault="002660B2" w:rsidP="00F41199">
      <w:pPr>
        <w:spacing w:after="120"/>
        <w:jc w:val="both"/>
        <w:rPr>
          <w:b/>
          <w:bCs/>
          <w:sz w:val="24"/>
          <w:szCs w:val="24"/>
        </w:rPr>
      </w:pPr>
    </w:p>
    <w:p w14:paraId="26108E58" w14:textId="3AC6A6C3" w:rsidR="00F41199" w:rsidRPr="00A57361" w:rsidRDefault="002660B2" w:rsidP="00235485">
      <w:pPr>
        <w:jc w:val="both"/>
        <w:rPr>
          <w:b/>
          <w:bCs/>
          <w:sz w:val="24"/>
          <w:szCs w:val="24"/>
        </w:rPr>
      </w:pPr>
      <w:r w:rsidRPr="00A57361">
        <w:rPr>
          <w:b/>
          <w:bCs/>
          <w:sz w:val="24"/>
          <w:szCs w:val="24"/>
        </w:rPr>
        <w:t>Në klasën 13</w:t>
      </w:r>
    </w:p>
    <w:p w14:paraId="75A91C04" w14:textId="77777777" w:rsidR="00235485" w:rsidRPr="00A57361" w:rsidRDefault="00235485" w:rsidP="00235485">
      <w:pPr>
        <w:jc w:val="both"/>
        <w:rPr>
          <w:b/>
          <w:bCs/>
          <w:sz w:val="24"/>
          <w:szCs w:val="24"/>
        </w:rPr>
      </w:pPr>
    </w:p>
    <w:p w14:paraId="108F7600" w14:textId="77777777" w:rsidR="002660B2" w:rsidRPr="00A57361" w:rsidRDefault="002660B2" w:rsidP="002660B2">
      <w:pPr>
        <w:jc w:val="both"/>
        <w:rPr>
          <w:sz w:val="24"/>
          <w:szCs w:val="24"/>
        </w:rPr>
      </w:pPr>
      <w:r w:rsidRPr="00A57361">
        <w:rPr>
          <w:bCs/>
          <w:sz w:val="24"/>
          <w:szCs w:val="24"/>
        </w:rPr>
        <w:t xml:space="preserve">Në klasën 13, viti shkollor ka gjithsej 36 javë (32 javë mësimore </w:t>
      </w:r>
      <w:r w:rsidRPr="00A57361">
        <w:rPr>
          <w:sz w:val="24"/>
          <w:szCs w:val="24"/>
        </w:rPr>
        <w:t>+ 1 javë për provimin e praktikës profesionale + 3 javë për provimet e Maturës shtetërore profesionale).</w:t>
      </w:r>
    </w:p>
    <w:p w14:paraId="5A462DFD" w14:textId="322A1D26" w:rsidR="00F41199" w:rsidRPr="00A57361" w:rsidRDefault="00F41199" w:rsidP="00F41199">
      <w:pPr>
        <w:rPr>
          <w:bCs/>
          <w:sz w:val="24"/>
          <w:szCs w:val="24"/>
        </w:rPr>
      </w:pPr>
      <w:r w:rsidRPr="00A57361">
        <w:rPr>
          <w:bCs/>
          <w:sz w:val="24"/>
          <w:szCs w:val="24"/>
        </w:rPr>
        <w:t xml:space="preserve">Një javë mësimore ka </w:t>
      </w:r>
      <w:r w:rsidR="001436B8" w:rsidRPr="00A57361">
        <w:rPr>
          <w:bCs/>
          <w:sz w:val="24"/>
          <w:szCs w:val="24"/>
        </w:rPr>
        <w:t>44/45</w:t>
      </w:r>
      <w:r w:rsidRPr="00A57361">
        <w:rPr>
          <w:bCs/>
          <w:sz w:val="24"/>
          <w:szCs w:val="24"/>
        </w:rPr>
        <w:t xml:space="preserve"> orë mësimore (nga të cilat, 14/15 orë mësimore teorike dhe praktike në shkollë dhe</w:t>
      </w:r>
      <w:r w:rsidR="001436B8" w:rsidRPr="00A57361">
        <w:rPr>
          <w:bCs/>
          <w:sz w:val="24"/>
          <w:szCs w:val="24"/>
        </w:rPr>
        <w:t xml:space="preserve"> 30</w:t>
      </w:r>
      <w:r w:rsidRPr="00A57361">
        <w:rPr>
          <w:bCs/>
          <w:sz w:val="24"/>
          <w:szCs w:val="24"/>
        </w:rPr>
        <w:t xml:space="preserve"> orë mësimore praktikë profesionale në biznes).</w:t>
      </w:r>
    </w:p>
    <w:p w14:paraId="515F2777" w14:textId="18FEDEA8" w:rsidR="00F41199" w:rsidRPr="00A57361" w:rsidRDefault="00F41199" w:rsidP="00F41199">
      <w:pPr>
        <w:jc w:val="both"/>
        <w:rPr>
          <w:bCs/>
          <w:sz w:val="24"/>
          <w:szCs w:val="24"/>
        </w:rPr>
      </w:pPr>
      <w:r w:rsidRPr="00A57361">
        <w:rPr>
          <w:bCs/>
          <w:sz w:val="24"/>
          <w:szCs w:val="24"/>
        </w:rPr>
        <w:t>Praktika profesionale në biznes mund të kryhet e shpërndarë (3</w:t>
      </w:r>
      <w:r w:rsidR="00401868" w:rsidRPr="00A57361">
        <w:rPr>
          <w:bCs/>
          <w:sz w:val="24"/>
          <w:szCs w:val="24"/>
        </w:rPr>
        <w:t>2</w:t>
      </w:r>
      <w:r w:rsidR="005052C9" w:rsidRPr="00A57361">
        <w:rPr>
          <w:bCs/>
          <w:sz w:val="24"/>
          <w:szCs w:val="24"/>
        </w:rPr>
        <w:t xml:space="preserve"> javë x 3 ditë në javë x 10</w:t>
      </w:r>
      <w:r w:rsidRPr="00A57361">
        <w:rPr>
          <w:bCs/>
          <w:sz w:val="24"/>
          <w:szCs w:val="24"/>
        </w:rPr>
        <w:t xml:space="preserve"> orë mësimore 45 </w:t>
      </w:r>
      <w:proofErr w:type="spellStart"/>
      <w:r w:rsidRPr="00A57361">
        <w:rPr>
          <w:bCs/>
          <w:sz w:val="24"/>
          <w:szCs w:val="24"/>
        </w:rPr>
        <w:t>minutëshe</w:t>
      </w:r>
      <w:proofErr w:type="spellEnd"/>
      <w:r w:rsidRPr="00A57361">
        <w:rPr>
          <w:bCs/>
          <w:sz w:val="24"/>
          <w:szCs w:val="24"/>
        </w:rPr>
        <w:t>) ose e grupuar (</w:t>
      </w:r>
      <w:r w:rsidR="00401868" w:rsidRPr="00A57361">
        <w:rPr>
          <w:bCs/>
          <w:sz w:val="24"/>
          <w:szCs w:val="24"/>
        </w:rPr>
        <w:t>96</w:t>
      </w:r>
      <w:r w:rsidRPr="00A57361">
        <w:rPr>
          <w:bCs/>
          <w:sz w:val="24"/>
          <w:szCs w:val="24"/>
        </w:rPr>
        <w:t xml:space="preserve"> ditë, në ndarje javore/dyjavore/mujore). </w:t>
      </w:r>
    </w:p>
    <w:p w14:paraId="4A79D0EE" w14:textId="77777777" w:rsidR="00F41199" w:rsidRPr="00A57361" w:rsidRDefault="00F41199" w:rsidP="00F41199">
      <w:pPr>
        <w:jc w:val="both"/>
        <w:rPr>
          <w:bCs/>
          <w:sz w:val="24"/>
          <w:szCs w:val="24"/>
        </w:rPr>
      </w:pPr>
      <w:r w:rsidRPr="00A57361">
        <w:rPr>
          <w:bCs/>
          <w:sz w:val="24"/>
          <w:szCs w:val="24"/>
        </w:rPr>
        <w:t>Vëllimi i përgjithshëm mësimor është si më poshtë:</w:t>
      </w:r>
    </w:p>
    <w:p w14:paraId="3E5105FD" w14:textId="77777777" w:rsidR="00F41199" w:rsidRPr="00A57361" w:rsidRDefault="00F41199" w:rsidP="00F41199">
      <w:pPr>
        <w:jc w:val="both"/>
        <w:rPr>
          <w:sz w:val="24"/>
          <w:szCs w:val="24"/>
        </w:rPr>
      </w:pPr>
      <w:r w:rsidRPr="00A57361">
        <w:rPr>
          <w:sz w:val="24"/>
          <w:szCs w:val="24"/>
          <w:u w:val="single"/>
        </w:rPr>
        <w:t>Teoria</w:t>
      </w:r>
      <w:r w:rsidRPr="00A57361">
        <w:rPr>
          <w:sz w:val="24"/>
          <w:szCs w:val="24"/>
        </w:rPr>
        <w:t xml:space="preserve"> (e përgjithshme dhe profesionale) dhe </w:t>
      </w: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w:t>
      </w:r>
      <w:proofErr w:type="spellStart"/>
      <w:r w:rsidRPr="00A57361">
        <w:rPr>
          <w:sz w:val="24"/>
          <w:szCs w:val="24"/>
        </w:rPr>
        <w:t>shkollё</w:t>
      </w:r>
      <w:proofErr w:type="spellEnd"/>
      <w:r w:rsidRPr="00A57361">
        <w:rPr>
          <w:sz w:val="24"/>
          <w:szCs w:val="24"/>
        </w:rPr>
        <w:t xml:space="preserve">: </w:t>
      </w:r>
    </w:p>
    <w:p w14:paraId="455F9859" w14:textId="5DD2DE86" w:rsidR="00F41199" w:rsidRPr="00A57361" w:rsidRDefault="00F41199" w:rsidP="00F41199">
      <w:pPr>
        <w:jc w:val="both"/>
        <w:rPr>
          <w:sz w:val="24"/>
          <w:szCs w:val="24"/>
        </w:rPr>
      </w:pPr>
      <w:r w:rsidRPr="00A57361">
        <w:rPr>
          <w:sz w:val="24"/>
          <w:szCs w:val="24"/>
        </w:rPr>
        <w:t>3</w:t>
      </w:r>
      <w:r w:rsidR="002660B2" w:rsidRPr="00A57361">
        <w:rPr>
          <w:sz w:val="24"/>
          <w:szCs w:val="24"/>
        </w:rPr>
        <w:t>2</w:t>
      </w:r>
      <w:r w:rsidRPr="00A57361">
        <w:rPr>
          <w:sz w:val="24"/>
          <w:szCs w:val="24"/>
        </w:rPr>
        <w:t xml:space="preserve"> </w:t>
      </w:r>
      <w:proofErr w:type="spellStart"/>
      <w:r w:rsidRPr="00A57361">
        <w:rPr>
          <w:sz w:val="24"/>
          <w:szCs w:val="24"/>
        </w:rPr>
        <w:t>javё</w:t>
      </w:r>
      <w:proofErr w:type="spellEnd"/>
      <w:r w:rsidRPr="00A57361">
        <w:rPr>
          <w:sz w:val="24"/>
          <w:szCs w:val="24"/>
        </w:rPr>
        <w:t xml:space="preserve"> x 14/15 orë/</w:t>
      </w:r>
      <w:proofErr w:type="spellStart"/>
      <w:r w:rsidRPr="00A57361">
        <w:rPr>
          <w:sz w:val="24"/>
          <w:szCs w:val="24"/>
        </w:rPr>
        <w:t>javё</w:t>
      </w:r>
      <w:proofErr w:type="spellEnd"/>
      <w:r w:rsidRPr="00A57361">
        <w:rPr>
          <w:sz w:val="24"/>
          <w:szCs w:val="24"/>
        </w:rPr>
        <w:t xml:space="preserve"> = 4</w:t>
      </w:r>
      <w:r w:rsidR="002660B2" w:rsidRPr="00A57361">
        <w:rPr>
          <w:sz w:val="24"/>
          <w:szCs w:val="24"/>
        </w:rPr>
        <w:t>48</w:t>
      </w:r>
      <w:r w:rsidRPr="00A57361">
        <w:rPr>
          <w:sz w:val="24"/>
          <w:szCs w:val="24"/>
        </w:rPr>
        <w:t>/</w:t>
      </w:r>
      <w:r w:rsidR="002660B2" w:rsidRPr="00A57361">
        <w:rPr>
          <w:sz w:val="24"/>
          <w:szCs w:val="24"/>
        </w:rPr>
        <w:t>480</w:t>
      </w:r>
      <w:r w:rsidR="00CC2641" w:rsidRPr="00A57361">
        <w:rPr>
          <w:sz w:val="24"/>
          <w:szCs w:val="24"/>
        </w:rPr>
        <w:t xml:space="preserve">) </w:t>
      </w:r>
      <w:proofErr w:type="spellStart"/>
      <w:r w:rsidRPr="00A57361">
        <w:rPr>
          <w:sz w:val="24"/>
          <w:szCs w:val="24"/>
        </w:rPr>
        <w:t>orё</w:t>
      </w:r>
      <w:proofErr w:type="spellEnd"/>
      <w:r w:rsidRPr="00A57361">
        <w:rPr>
          <w:sz w:val="24"/>
          <w:szCs w:val="24"/>
        </w:rPr>
        <w:t xml:space="preserve"> mësimore (rreth</w:t>
      </w:r>
      <w:r w:rsidR="007828C7" w:rsidRPr="00A57361">
        <w:rPr>
          <w:sz w:val="24"/>
          <w:szCs w:val="24"/>
        </w:rPr>
        <w:t xml:space="preserve"> </w:t>
      </w:r>
      <w:r w:rsidR="00CC2641" w:rsidRPr="00A57361">
        <w:rPr>
          <w:sz w:val="24"/>
          <w:szCs w:val="24"/>
        </w:rPr>
        <w:t>3</w:t>
      </w:r>
      <w:r w:rsidR="00366B00" w:rsidRPr="00A57361">
        <w:rPr>
          <w:sz w:val="24"/>
          <w:szCs w:val="24"/>
        </w:rPr>
        <w:t>3</w:t>
      </w:r>
      <w:r w:rsidR="00CC2641" w:rsidRPr="00A57361">
        <w:rPr>
          <w:sz w:val="24"/>
          <w:szCs w:val="24"/>
        </w:rPr>
        <w:t>%</w:t>
      </w:r>
      <w:r w:rsidRPr="00A57361">
        <w:rPr>
          <w:sz w:val="24"/>
          <w:szCs w:val="24"/>
        </w:rPr>
        <w:t>)</w:t>
      </w:r>
      <w:r w:rsidR="0018511A" w:rsidRPr="00A57361">
        <w:rPr>
          <w:sz w:val="24"/>
          <w:szCs w:val="24"/>
        </w:rPr>
        <w:t>.</w:t>
      </w:r>
    </w:p>
    <w:p w14:paraId="7F645536" w14:textId="77777777" w:rsidR="00F41199" w:rsidRPr="00A57361" w:rsidRDefault="00F41199" w:rsidP="00F41199">
      <w:pPr>
        <w:jc w:val="both"/>
        <w:rPr>
          <w:sz w:val="24"/>
          <w:szCs w:val="24"/>
        </w:rPr>
      </w:pP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biznes: </w:t>
      </w:r>
    </w:p>
    <w:p w14:paraId="7278DD02" w14:textId="57F8F603" w:rsidR="00A2621A" w:rsidRPr="00A57361" w:rsidRDefault="00F41199" w:rsidP="00F41199">
      <w:pPr>
        <w:jc w:val="both"/>
        <w:rPr>
          <w:sz w:val="24"/>
          <w:szCs w:val="24"/>
        </w:rPr>
      </w:pPr>
      <w:r w:rsidRPr="00A57361">
        <w:rPr>
          <w:sz w:val="24"/>
          <w:szCs w:val="24"/>
        </w:rPr>
        <w:t>3</w:t>
      </w:r>
      <w:r w:rsidR="002660B2" w:rsidRPr="00A57361">
        <w:rPr>
          <w:sz w:val="24"/>
          <w:szCs w:val="24"/>
        </w:rPr>
        <w:t>2</w:t>
      </w:r>
      <w:r w:rsidR="00D6585F" w:rsidRPr="00A57361">
        <w:rPr>
          <w:sz w:val="24"/>
          <w:szCs w:val="24"/>
        </w:rPr>
        <w:t xml:space="preserve"> </w:t>
      </w:r>
      <w:proofErr w:type="spellStart"/>
      <w:r w:rsidR="00D6585F" w:rsidRPr="00A57361">
        <w:rPr>
          <w:sz w:val="24"/>
          <w:szCs w:val="24"/>
        </w:rPr>
        <w:t>javё</w:t>
      </w:r>
      <w:proofErr w:type="spellEnd"/>
      <w:r w:rsidR="00D6585F" w:rsidRPr="00A57361">
        <w:rPr>
          <w:sz w:val="24"/>
          <w:szCs w:val="24"/>
        </w:rPr>
        <w:t xml:space="preserve"> x </w:t>
      </w:r>
      <w:r w:rsidR="00366B00" w:rsidRPr="00A57361">
        <w:rPr>
          <w:sz w:val="24"/>
          <w:szCs w:val="24"/>
        </w:rPr>
        <w:t xml:space="preserve">30 </w:t>
      </w:r>
      <w:r w:rsidRPr="00A57361">
        <w:rPr>
          <w:sz w:val="24"/>
          <w:szCs w:val="24"/>
        </w:rPr>
        <w:t xml:space="preserve">orë në </w:t>
      </w:r>
      <w:proofErr w:type="spellStart"/>
      <w:r w:rsidRPr="00A57361">
        <w:rPr>
          <w:sz w:val="24"/>
          <w:szCs w:val="24"/>
        </w:rPr>
        <w:t>javё</w:t>
      </w:r>
      <w:proofErr w:type="spellEnd"/>
      <w:r w:rsidRPr="00A57361">
        <w:rPr>
          <w:sz w:val="24"/>
          <w:szCs w:val="24"/>
        </w:rPr>
        <w:t xml:space="preserve"> = </w:t>
      </w:r>
      <w:r w:rsidR="005052C9" w:rsidRPr="00A57361">
        <w:rPr>
          <w:sz w:val="24"/>
          <w:szCs w:val="24"/>
        </w:rPr>
        <w:t>960</w:t>
      </w:r>
      <w:r w:rsidRPr="00A57361">
        <w:rPr>
          <w:sz w:val="24"/>
          <w:szCs w:val="24"/>
        </w:rPr>
        <w:t xml:space="preserve"> </w:t>
      </w:r>
      <w:proofErr w:type="spellStart"/>
      <w:r w:rsidRPr="00A57361">
        <w:rPr>
          <w:sz w:val="24"/>
          <w:szCs w:val="24"/>
        </w:rPr>
        <w:t>orё</w:t>
      </w:r>
      <w:proofErr w:type="spellEnd"/>
      <w:r w:rsidRPr="00A57361">
        <w:rPr>
          <w:sz w:val="24"/>
          <w:szCs w:val="24"/>
        </w:rPr>
        <w:t xml:space="preserve"> </w:t>
      </w:r>
      <w:proofErr w:type="spellStart"/>
      <w:r w:rsidRPr="00A57361">
        <w:rPr>
          <w:sz w:val="24"/>
          <w:szCs w:val="24"/>
        </w:rPr>
        <w:t>mёsimore</w:t>
      </w:r>
      <w:proofErr w:type="spellEnd"/>
      <w:r w:rsidRPr="00A57361">
        <w:rPr>
          <w:sz w:val="24"/>
          <w:szCs w:val="24"/>
        </w:rPr>
        <w:t xml:space="preserve"> (rreth</w:t>
      </w:r>
      <w:r w:rsidR="007828C7" w:rsidRPr="00A57361">
        <w:rPr>
          <w:sz w:val="24"/>
          <w:szCs w:val="24"/>
        </w:rPr>
        <w:t xml:space="preserve"> </w:t>
      </w:r>
      <w:r w:rsidR="00CC2641" w:rsidRPr="00A57361">
        <w:rPr>
          <w:sz w:val="24"/>
          <w:szCs w:val="24"/>
        </w:rPr>
        <w:t>6</w:t>
      </w:r>
      <w:r w:rsidR="00366B00" w:rsidRPr="00A57361">
        <w:rPr>
          <w:sz w:val="24"/>
          <w:szCs w:val="24"/>
        </w:rPr>
        <w:t>7</w:t>
      </w:r>
      <w:r w:rsidR="00CC2641" w:rsidRPr="00A57361">
        <w:rPr>
          <w:sz w:val="24"/>
          <w:szCs w:val="24"/>
        </w:rPr>
        <w:t>%</w:t>
      </w:r>
      <w:r w:rsidRPr="00A57361">
        <w:rPr>
          <w:sz w:val="24"/>
          <w:szCs w:val="24"/>
        </w:rPr>
        <w:t>).</w:t>
      </w:r>
    </w:p>
    <w:p w14:paraId="0A976974" w14:textId="77777777" w:rsidR="00A2621A" w:rsidRPr="00A57361" w:rsidRDefault="00A2621A" w:rsidP="00341FAF">
      <w:pPr>
        <w:rPr>
          <w:bCs/>
          <w:sz w:val="24"/>
          <w:szCs w:val="24"/>
        </w:rPr>
      </w:pPr>
    </w:p>
    <w:p w14:paraId="50DA0BB2" w14:textId="77777777" w:rsidR="00144566" w:rsidRPr="00A57361" w:rsidRDefault="00144566" w:rsidP="00144566">
      <w:pPr>
        <w:rPr>
          <w:b/>
          <w:bCs/>
          <w:sz w:val="28"/>
          <w:szCs w:val="28"/>
        </w:rPr>
      </w:pPr>
      <w:r w:rsidRPr="00A57361">
        <w:rPr>
          <w:b/>
          <w:bCs/>
          <w:sz w:val="28"/>
          <w:szCs w:val="28"/>
        </w:rPr>
        <w:t>V</w:t>
      </w:r>
      <w:r w:rsidRPr="00A57361">
        <w:rPr>
          <w:sz w:val="28"/>
          <w:szCs w:val="28"/>
        </w:rPr>
        <w:t xml:space="preserve">.  </w:t>
      </w:r>
      <w:r w:rsidRPr="00A57361">
        <w:rPr>
          <w:b/>
          <w:bCs/>
          <w:sz w:val="28"/>
          <w:szCs w:val="28"/>
        </w:rPr>
        <w:t>Udhëzime për procesin mësimor.</w:t>
      </w:r>
    </w:p>
    <w:p w14:paraId="57FF9084" w14:textId="77777777" w:rsidR="00144566" w:rsidRPr="00A57361" w:rsidRDefault="00144566" w:rsidP="00144566">
      <w:pPr>
        <w:ind w:left="360" w:hanging="360"/>
        <w:jc w:val="both"/>
        <w:rPr>
          <w:b/>
          <w:bCs/>
          <w:sz w:val="24"/>
          <w:szCs w:val="24"/>
        </w:rPr>
      </w:pPr>
    </w:p>
    <w:p w14:paraId="2E4D2B51" w14:textId="74F6307F" w:rsidR="00281A50" w:rsidRPr="00A57361" w:rsidRDefault="00C5487E" w:rsidP="00144566">
      <w:pPr>
        <w:ind w:left="360" w:hanging="360"/>
        <w:jc w:val="both"/>
        <w:rPr>
          <w:b/>
          <w:bCs/>
          <w:i/>
          <w:sz w:val="24"/>
          <w:szCs w:val="24"/>
        </w:rPr>
      </w:pPr>
      <w:r w:rsidRPr="00A57361">
        <w:rPr>
          <w:b/>
          <w:bCs/>
          <w:i/>
          <w:sz w:val="24"/>
          <w:szCs w:val="24"/>
        </w:rPr>
        <w:t>A. Udhëzime p</w:t>
      </w:r>
      <w:r w:rsidR="00281A50" w:rsidRPr="00A57361">
        <w:rPr>
          <w:b/>
          <w:bCs/>
          <w:i/>
          <w:sz w:val="24"/>
          <w:szCs w:val="24"/>
        </w:rPr>
        <w:t>ër realizimin e procesit mësimor në shkollë.</w:t>
      </w:r>
    </w:p>
    <w:p w14:paraId="02580487" w14:textId="1BB13CD3" w:rsidR="00144566" w:rsidRPr="00A57361" w:rsidRDefault="00144566" w:rsidP="00144566">
      <w:pPr>
        <w:jc w:val="both"/>
        <w:rPr>
          <w:sz w:val="24"/>
          <w:szCs w:val="24"/>
        </w:rPr>
      </w:pPr>
      <w:r w:rsidRPr="00A57361">
        <w:rPr>
          <w:sz w:val="24"/>
          <w:szCs w:val="24"/>
        </w:rPr>
        <w:t>Mësimdhënësit e lëndëve teorike profesionale dhe</w:t>
      </w:r>
      <w:r w:rsidR="00281A50" w:rsidRPr="00A57361">
        <w:rPr>
          <w:sz w:val="24"/>
          <w:szCs w:val="24"/>
        </w:rPr>
        <w:t>/ose</w:t>
      </w:r>
      <w:r w:rsidRPr="00A57361">
        <w:rPr>
          <w:sz w:val="24"/>
          <w:szCs w:val="24"/>
        </w:rPr>
        <w:t xml:space="preserv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B26A17" w14:textId="0C30DB10" w:rsidR="00144566" w:rsidRPr="00A57361" w:rsidRDefault="00144566" w:rsidP="00144566">
      <w:pPr>
        <w:jc w:val="both"/>
        <w:rPr>
          <w:sz w:val="24"/>
          <w:szCs w:val="24"/>
        </w:rPr>
      </w:pPr>
      <w:r w:rsidRPr="00A57361">
        <w:rPr>
          <w:sz w:val="24"/>
          <w:szCs w:val="24"/>
        </w:rPr>
        <w:t xml:space="preserve">E rëndësishme është që </w:t>
      </w:r>
      <w:r w:rsidRPr="00A57361">
        <w:rPr>
          <w:b/>
          <w:bCs/>
          <w:i/>
          <w:iCs/>
          <w:sz w:val="24"/>
          <w:szCs w:val="24"/>
        </w:rPr>
        <w:t>planifikimi i mësimdhënies</w:t>
      </w:r>
      <w:r w:rsidRPr="00A57361">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A57361">
        <w:rPr>
          <w:sz w:val="24"/>
          <w:szCs w:val="24"/>
        </w:rPr>
        <w:t>profesionale të parashikuara,</w:t>
      </w:r>
      <w:r w:rsidRPr="00A57361">
        <w:rPr>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A57361" w:rsidRDefault="00144566" w:rsidP="00144566">
      <w:pPr>
        <w:jc w:val="both"/>
        <w:rPr>
          <w:sz w:val="24"/>
          <w:szCs w:val="24"/>
        </w:rPr>
      </w:pPr>
      <w:r w:rsidRPr="00A57361">
        <w:rPr>
          <w:sz w:val="24"/>
          <w:szCs w:val="24"/>
        </w:rPr>
        <w:t xml:space="preserve">Elementi kyç për arritjen e suksesit në një proces të nxëni, është </w:t>
      </w:r>
      <w:r w:rsidRPr="00A57361">
        <w:rPr>
          <w:i/>
          <w:iCs/>
          <w:sz w:val="24"/>
          <w:szCs w:val="24"/>
        </w:rPr>
        <w:t>motivimi</w:t>
      </w:r>
      <w:r w:rsidRPr="00A57361">
        <w:rPr>
          <w:sz w:val="24"/>
          <w:szCs w:val="24"/>
        </w:rPr>
        <w:t xml:space="preserve"> </w:t>
      </w:r>
      <w:r w:rsidRPr="00A57361">
        <w:rPr>
          <w:i/>
          <w:iCs/>
          <w:sz w:val="24"/>
          <w:szCs w:val="24"/>
        </w:rPr>
        <w:t>i nxënësve</w:t>
      </w:r>
      <w:r w:rsidRPr="00A57361">
        <w:rPr>
          <w:sz w:val="24"/>
          <w:szCs w:val="24"/>
        </w:rPr>
        <w:t>. Njohja e vazhdueshme e nxënësve me shkallën e përmbushjes së objektivave nga ana e tyre përbën një mekanizëm të fuqishëm motivimi, i cili duhet të shihet me përparësi nga mësimdhënësit.</w:t>
      </w:r>
    </w:p>
    <w:p w14:paraId="1DA2F641" w14:textId="5FE13732" w:rsidR="00144566" w:rsidRPr="00A57361" w:rsidRDefault="00144566" w:rsidP="00144566">
      <w:pPr>
        <w:jc w:val="both"/>
        <w:rPr>
          <w:bCs/>
          <w:sz w:val="24"/>
          <w:szCs w:val="24"/>
        </w:rPr>
      </w:pPr>
      <w:r w:rsidRPr="00A57361">
        <w:rPr>
          <w:sz w:val="24"/>
          <w:szCs w:val="24"/>
        </w:rPr>
        <w:t xml:space="preserve">Një element tjetër që ndihmon suksesin është </w:t>
      </w:r>
      <w:r w:rsidRPr="00A57361">
        <w:rPr>
          <w:i/>
          <w:iCs/>
          <w:sz w:val="24"/>
          <w:szCs w:val="24"/>
        </w:rPr>
        <w:t>integrimi i teorisë me praktikën</w:t>
      </w:r>
      <w:r w:rsidRPr="00A57361">
        <w:rPr>
          <w:sz w:val="24"/>
          <w:szCs w:val="24"/>
        </w:rPr>
        <w:t xml:space="preserve"> e profesionit. Parimi i “të nxënit duke bërë” duhet të gjejë vendin e duhur në procesin e të nxënit në shkollat profesionale të kualifikimit 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A13233" w:rsidRPr="00A57361">
        <w:rPr>
          <w:bCs/>
          <w:sz w:val="24"/>
          <w:szCs w:val="24"/>
        </w:rPr>
        <w:t xml:space="preserve"> arsim i dyfishtë, </w:t>
      </w:r>
      <w:r w:rsidR="006A74AF" w:rsidRPr="00A57361">
        <w:rPr>
          <w:bCs/>
          <w:sz w:val="24"/>
          <w:szCs w:val="24"/>
        </w:rPr>
        <w:t>niveli IV në KSHK, referuar nivelit IV në KEK</w:t>
      </w:r>
      <w:r w:rsidR="00A13233" w:rsidRPr="00A57361">
        <w:rPr>
          <w:bCs/>
          <w:sz w:val="24"/>
          <w:szCs w:val="24"/>
        </w:rPr>
        <w:t>.</w:t>
      </w:r>
    </w:p>
    <w:p w14:paraId="0FCDD101" w14:textId="77777777" w:rsidR="00144566" w:rsidRPr="00A57361" w:rsidRDefault="00144566" w:rsidP="00144566">
      <w:pPr>
        <w:jc w:val="both"/>
        <w:rPr>
          <w:sz w:val="24"/>
          <w:szCs w:val="24"/>
        </w:rPr>
      </w:pPr>
      <w:r w:rsidRPr="00A57361">
        <w:rPr>
          <w:sz w:val="24"/>
          <w:szCs w:val="24"/>
        </w:rPr>
        <w:t xml:space="preserve">Mësimdhënësit duhet të përdorin metoda të tilla të </w:t>
      </w:r>
      <w:proofErr w:type="spellStart"/>
      <w:r w:rsidRPr="00A57361">
        <w:rPr>
          <w:sz w:val="24"/>
          <w:szCs w:val="24"/>
        </w:rPr>
        <w:t>të</w:t>
      </w:r>
      <w:proofErr w:type="spellEnd"/>
      <w:r w:rsidRPr="00A57361">
        <w:rPr>
          <w:sz w:val="24"/>
          <w:szCs w:val="24"/>
        </w:rPr>
        <w:t xml:space="preserve"> nxënit që zhvillojnë jo vetëm njohuritë teorike, shkathtësitë dhe shprehitë praktike të nxënësve, por edhe qëndrimet e tyre ndaj jetës, punës dhe shoqërisë në përgjithësi. </w:t>
      </w:r>
      <w:r w:rsidRPr="00A57361">
        <w:rPr>
          <w:i/>
          <w:iCs/>
          <w:sz w:val="24"/>
          <w:szCs w:val="24"/>
        </w:rPr>
        <w:t>Puna në grup</w:t>
      </w:r>
      <w:r w:rsidRPr="00A57361">
        <w:rPr>
          <w:sz w:val="24"/>
          <w:szCs w:val="24"/>
        </w:rPr>
        <w:t xml:space="preserve"> dhe </w:t>
      </w:r>
      <w:r w:rsidRPr="00A57361">
        <w:rPr>
          <w:i/>
          <w:iCs/>
          <w:sz w:val="24"/>
          <w:szCs w:val="24"/>
        </w:rPr>
        <w:t>Puna me projekte</w:t>
      </w:r>
      <w:r w:rsidRPr="00A57361">
        <w:rPr>
          <w:sz w:val="24"/>
          <w:szCs w:val="24"/>
        </w:rPr>
        <w:t xml:space="preserve"> janë dy nga format bazë të organizimit të mësimit (teorik ose praktik) për të zhvilluar </w:t>
      </w:r>
      <w:r w:rsidRPr="00A57361">
        <w:rPr>
          <w:i/>
          <w:iCs/>
          <w:sz w:val="24"/>
          <w:szCs w:val="24"/>
        </w:rPr>
        <w:t>kompetencat kyçe</w:t>
      </w:r>
      <w:r w:rsidRPr="00A57361">
        <w:rPr>
          <w:sz w:val="24"/>
          <w:szCs w:val="24"/>
        </w:rPr>
        <w:t>, të nevojshme për zgjidhjen e problemeve që kanë të bëjnë me veprimtarinë profesionale në veçanti dhe jetën e profesionistit të ardhshëm, në përgjithësi.</w:t>
      </w:r>
    </w:p>
    <w:p w14:paraId="65D7C3BA" w14:textId="0DC4D578" w:rsidR="00144566" w:rsidRPr="00A57361" w:rsidRDefault="00144566" w:rsidP="00144566">
      <w:pPr>
        <w:jc w:val="both"/>
        <w:rPr>
          <w:sz w:val="24"/>
          <w:szCs w:val="24"/>
        </w:rPr>
      </w:pPr>
      <w:r w:rsidRPr="00A57361">
        <w:rPr>
          <w:sz w:val="24"/>
          <w:szCs w:val="24"/>
        </w:rPr>
        <w:t xml:space="preserve">Një parim tjetër që duhet respektuar nga mësimdhënësit është fakti që </w:t>
      </w:r>
      <w:r w:rsidRPr="00A57361">
        <w:rPr>
          <w:i/>
          <w:iCs/>
          <w:sz w:val="24"/>
          <w:szCs w:val="24"/>
        </w:rPr>
        <w:t>të nxënit nuk ndodh vetëm në mjediset e shkollës, por edhe jashtë tyre</w:t>
      </w:r>
      <w:r w:rsidRPr="00A57361">
        <w:rPr>
          <w:sz w:val="24"/>
          <w:szCs w:val="24"/>
        </w:rPr>
        <w:t xml:space="preserve">. Dhënia e detyrave dhe puna kërkimore e pavarur e nxënësve ka një ndikim të dukshëm në formimin e tyre si profesionistë të ardhshëm të kualifikimit </w:t>
      </w:r>
      <w:r w:rsidRPr="00A57361">
        <w:rPr>
          <w:sz w:val="24"/>
          <w:szCs w:val="24"/>
        </w:rPr>
        <w:lastRenderedPageBreak/>
        <w:t xml:space="preserve">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A13233" w:rsidRPr="00A57361">
        <w:rPr>
          <w:bCs/>
          <w:sz w:val="24"/>
          <w:szCs w:val="24"/>
        </w:rPr>
        <w:t xml:space="preserve"> arsim i dyfishtë, </w:t>
      </w:r>
      <w:r w:rsidR="006A74AF" w:rsidRPr="00A57361">
        <w:rPr>
          <w:bCs/>
          <w:sz w:val="24"/>
          <w:szCs w:val="24"/>
        </w:rPr>
        <w:t>niveli IV në KSHK, referuar nivelit IV në KEK</w:t>
      </w:r>
      <w:r w:rsidR="00A13233" w:rsidRPr="00A57361">
        <w:rPr>
          <w:bCs/>
          <w:sz w:val="24"/>
          <w:szCs w:val="24"/>
        </w:rPr>
        <w:t>.</w:t>
      </w:r>
    </w:p>
    <w:p w14:paraId="1DD6B492" w14:textId="5F807D41" w:rsidR="00144566" w:rsidRPr="00A57361" w:rsidRDefault="00144566" w:rsidP="00144566">
      <w:pPr>
        <w:jc w:val="both"/>
        <w:rPr>
          <w:bCs/>
          <w:sz w:val="24"/>
          <w:szCs w:val="24"/>
        </w:rPr>
      </w:pPr>
      <w:r w:rsidRPr="00A57361">
        <w:rPr>
          <w:bCs/>
          <w:sz w:val="24"/>
          <w:szCs w:val="24"/>
        </w:rPr>
        <w:t xml:space="preserve">Në rastin e nxënësve me aftësi të kufizuara, mësimdhënësit duhet të </w:t>
      </w:r>
      <w:proofErr w:type="spellStart"/>
      <w:r w:rsidRPr="00A57361">
        <w:rPr>
          <w:bCs/>
          <w:sz w:val="24"/>
          <w:szCs w:val="24"/>
        </w:rPr>
        <w:t>përshtasin</w:t>
      </w:r>
      <w:proofErr w:type="spellEnd"/>
      <w:r w:rsidRPr="00A57361">
        <w:rPr>
          <w:bCs/>
          <w:sz w:val="24"/>
          <w:szCs w:val="24"/>
        </w:rPr>
        <w:t xml:space="preserve"> programet e lëndëve dhe përshkruesit e moduleve në përputhje me mundësitë e tyre, si dhe të krijojnë kushte për zbatimin e tyre. </w:t>
      </w:r>
    </w:p>
    <w:p w14:paraId="171249B4" w14:textId="77777777" w:rsidR="00144566" w:rsidRPr="00A57361" w:rsidRDefault="00144566" w:rsidP="00144566">
      <w:pPr>
        <w:jc w:val="both"/>
        <w:rPr>
          <w:bCs/>
          <w:sz w:val="24"/>
          <w:szCs w:val="24"/>
        </w:rPr>
      </w:pPr>
    </w:p>
    <w:p w14:paraId="79773BF2" w14:textId="02E119E8" w:rsidR="00281A50" w:rsidRPr="00A57361" w:rsidRDefault="00C5487E" w:rsidP="00144566">
      <w:pPr>
        <w:jc w:val="both"/>
        <w:rPr>
          <w:b/>
          <w:bCs/>
          <w:i/>
          <w:sz w:val="24"/>
          <w:szCs w:val="24"/>
        </w:rPr>
      </w:pPr>
      <w:r w:rsidRPr="00A57361">
        <w:rPr>
          <w:b/>
          <w:bCs/>
          <w:i/>
          <w:sz w:val="24"/>
          <w:szCs w:val="24"/>
        </w:rPr>
        <w:t>B. Udhëzime p</w:t>
      </w:r>
      <w:r w:rsidR="00281A50" w:rsidRPr="00A57361">
        <w:rPr>
          <w:b/>
          <w:bCs/>
          <w:i/>
          <w:sz w:val="24"/>
          <w:szCs w:val="24"/>
        </w:rPr>
        <w:t>ër realizimin e praktikës profesionale në biznes.</w:t>
      </w:r>
    </w:p>
    <w:p w14:paraId="408DC94B" w14:textId="77777777" w:rsidR="00281A50" w:rsidRPr="00A57361" w:rsidRDefault="00281A50" w:rsidP="00144566">
      <w:pPr>
        <w:jc w:val="both"/>
        <w:rPr>
          <w:b/>
          <w:bCs/>
          <w:i/>
          <w:sz w:val="24"/>
          <w:szCs w:val="24"/>
        </w:rPr>
      </w:pPr>
    </w:p>
    <w:p w14:paraId="4675A132" w14:textId="076E272A" w:rsidR="00EA7836" w:rsidRPr="00A57361" w:rsidRDefault="00281A50" w:rsidP="00EA7836">
      <w:pPr>
        <w:overflowPunct/>
        <w:autoSpaceDE/>
        <w:autoSpaceDN/>
        <w:adjustRightInd/>
        <w:jc w:val="both"/>
        <w:textAlignment w:val="auto"/>
        <w:rPr>
          <w:sz w:val="24"/>
          <w:szCs w:val="24"/>
        </w:rPr>
      </w:pPr>
      <w:r w:rsidRPr="00A57361">
        <w:rPr>
          <w:sz w:val="24"/>
          <w:szCs w:val="24"/>
        </w:rPr>
        <w:t>Realizimi i praktikës profesionale në biznes duhet të krijojë mundësi për një zbatim të kompetenc</w:t>
      </w:r>
      <w:r w:rsidR="00EA7836" w:rsidRPr="00A57361">
        <w:rPr>
          <w:sz w:val="24"/>
          <w:szCs w:val="24"/>
        </w:rPr>
        <w:t xml:space="preserve">ave në realitetin profesional në fushën e </w:t>
      </w:r>
      <w:r w:rsidR="000D1F41">
        <w:rPr>
          <w:sz w:val="24"/>
          <w:szCs w:val="24"/>
        </w:rPr>
        <w:t>shërbimeve</w:t>
      </w:r>
      <w:r w:rsidR="000D1F41" w:rsidRPr="000D1F41">
        <w:rPr>
          <w:sz w:val="24"/>
          <w:szCs w:val="24"/>
        </w:rPr>
        <w:t xml:space="preserve"> të mjeteve të transportit</w:t>
      </w:r>
      <w:r w:rsidR="00EA7836" w:rsidRPr="00A57361">
        <w:rPr>
          <w:sz w:val="24"/>
          <w:szCs w:val="24"/>
        </w:rPr>
        <w:t xml:space="preserve">. </w:t>
      </w:r>
    </w:p>
    <w:p w14:paraId="044F4259" w14:textId="42B0C2A0" w:rsidR="00281A50" w:rsidRPr="00A57361" w:rsidRDefault="00281A50" w:rsidP="00281A50">
      <w:pPr>
        <w:jc w:val="both"/>
        <w:rPr>
          <w:sz w:val="24"/>
          <w:szCs w:val="24"/>
        </w:rPr>
      </w:pPr>
      <w:r w:rsidRPr="00A57361">
        <w:rPr>
          <w:sz w:val="24"/>
          <w:szCs w:val="24"/>
        </w:rPr>
        <w:t xml:space="preserve">Biznesi duhet të caktojë personat përgjegjës për </w:t>
      </w:r>
      <w:proofErr w:type="spellStart"/>
      <w:r w:rsidRPr="00A57361">
        <w:rPr>
          <w:sz w:val="24"/>
          <w:szCs w:val="24"/>
        </w:rPr>
        <w:t>mbёshtetjen</w:t>
      </w:r>
      <w:proofErr w:type="spellEnd"/>
      <w:r w:rsidRPr="00A57361">
        <w:rPr>
          <w:sz w:val="24"/>
          <w:szCs w:val="24"/>
        </w:rPr>
        <w:t xml:space="preserve"> e </w:t>
      </w:r>
      <w:proofErr w:type="spellStart"/>
      <w:r w:rsidRPr="00A57361">
        <w:rPr>
          <w:sz w:val="24"/>
          <w:szCs w:val="24"/>
        </w:rPr>
        <w:t>nxёnёsve</w:t>
      </w:r>
      <w:proofErr w:type="spellEnd"/>
      <w:r w:rsidRPr="00A57361">
        <w:rPr>
          <w:sz w:val="24"/>
          <w:szCs w:val="24"/>
        </w:rPr>
        <w:t xml:space="preserve"> </w:t>
      </w:r>
      <w:proofErr w:type="spellStart"/>
      <w:r w:rsidRPr="00A57361">
        <w:rPr>
          <w:sz w:val="24"/>
          <w:szCs w:val="24"/>
        </w:rPr>
        <w:t>nё</w:t>
      </w:r>
      <w:proofErr w:type="spellEnd"/>
      <w:r w:rsidRPr="00A57361">
        <w:rPr>
          <w:sz w:val="24"/>
          <w:szCs w:val="24"/>
        </w:rPr>
        <w:t xml:space="preserve"> realizimin e programit</w:t>
      </w:r>
      <w:r w:rsidR="00B74251" w:rsidRPr="00A57361">
        <w:rPr>
          <w:sz w:val="24"/>
          <w:szCs w:val="24"/>
        </w:rPr>
        <w:t>. Shkolla duhet të informojë biz</w:t>
      </w:r>
      <w:r w:rsidRPr="00A57361">
        <w:rPr>
          <w:sz w:val="24"/>
          <w:szCs w:val="24"/>
        </w:rPr>
        <w:t xml:space="preserve">nesin për numrin e nxënësve që do të kryejnë praktikën në këtë biznes, periudhën kohore, programin e praktikës dhe programin </w:t>
      </w:r>
      <w:proofErr w:type="spellStart"/>
      <w:r w:rsidRPr="00A57361">
        <w:rPr>
          <w:sz w:val="24"/>
          <w:szCs w:val="24"/>
        </w:rPr>
        <w:t>qё</w:t>
      </w:r>
      <w:proofErr w:type="spellEnd"/>
      <w:r w:rsidRPr="00A57361">
        <w:rPr>
          <w:sz w:val="24"/>
          <w:szCs w:val="24"/>
        </w:rPr>
        <w:t xml:space="preserve"> </w:t>
      </w:r>
      <w:proofErr w:type="spellStart"/>
      <w:r w:rsidRPr="00A57361">
        <w:rPr>
          <w:sz w:val="24"/>
          <w:szCs w:val="24"/>
        </w:rPr>
        <w:t>kanё</w:t>
      </w:r>
      <w:proofErr w:type="spellEnd"/>
      <w:r w:rsidRPr="00A57361">
        <w:rPr>
          <w:sz w:val="24"/>
          <w:szCs w:val="24"/>
        </w:rPr>
        <w:t xml:space="preserve"> kryer më parë në shkollë. </w:t>
      </w:r>
    </w:p>
    <w:p w14:paraId="6FB10767" w14:textId="393E4829" w:rsidR="00281A50" w:rsidRPr="00A57361" w:rsidRDefault="00281A50" w:rsidP="00281A50">
      <w:pPr>
        <w:jc w:val="both"/>
        <w:rPr>
          <w:sz w:val="24"/>
          <w:szCs w:val="24"/>
        </w:rPr>
      </w:pPr>
      <w:r w:rsidRPr="00A57361">
        <w:rPr>
          <w:b/>
          <w:bCs/>
          <w:i/>
          <w:iCs/>
          <w:sz w:val="24"/>
          <w:szCs w:val="24"/>
        </w:rPr>
        <w:t>Planifikimi i realizimit të praktikës në biznes</w:t>
      </w:r>
      <w:r w:rsidRPr="00A57361">
        <w:rPr>
          <w:sz w:val="24"/>
          <w:szCs w:val="24"/>
        </w:rPr>
        <w:t xml:space="preserve"> duhet </w:t>
      </w:r>
      <w:proofErr w:type="spellStart"/>
      <w:r w:rsidRPr="00A57361">
        <w:rPr>
          <w:sz w:val="24"/>
          <w:szCs w:val="24"/>
        </w:rPr>
        <w:t>tё</w:t>
      </w:r>
      <w:proofErr w:type="spellEnd"/>
      <w:r w:rsidRPr="00A57361">
        <w:rPr>
          <w:sz w:val="24"/>
          <w:szCs w:val="24"/>
        </w:rPr>
        <w:t xml:space="preserve"> bazohet në një proces analize fillestare duke marrë parasysh faktorë të tillë të rëndësishëm si</w:t>
      </w:r>
      <w:r w:rsidR="00DB452A">
        <w:rPr>
          <w:sz w:val="24"/>
          <w:szCs w:val="24"/>
        </w:rPr>
        <w:t>:</w:t>
      </w:r>
      <w:r w:rsidRPr="00A57361">
        <w:rPr>
          <w:sz w:val="24"/>
          <w:szCs w:val="24"/>
        </w:rPr>
        <w:t xml:space="preserve"> programi i </w:t>
      </w:r>
      <w:proofErr w:type="spellStart"/>
      <w:r w:rsidRPr="00A57361">
        <w:rPr>
          <w:sz w:val="24"/>
          <w:szCs w:val="24"/>
        </w:rPr>
        <w:t>pёrgjithshёm</w:t>
      </w:r>
      <w:proofErr w:type="spellEnd"/>
      <w:r w:rsidRPr="00A57361">
        <w:rPr>
          <w:sz w:val="24"/>
          <w:szCs w:val="24"/>
        </w:rPr>
        <w:t xml:space="preserve"> i </w:t>
      </w:r>
      <w:proofErr w:type="spellStart"/>
      <w:r w:rsidRPr="00A57361">
        <w:rPr>
          <w:sz w:val="24"/>
          <w:szCs w:val="24"/>
        </w:rPr>
        <w:t>praktikёs</w:t>
      </w:r>
      <w:proofErr w:type="spellEnd"/>
      <w:r w:rsidRPr="00A57361">
        <w:rPr>
          <w:sz w:val="24"/>
          <w:szCs w:val="24"/>
        </w:rPr>
        <w:t xml:space="preserve"> </w:t>
      </w:r>
      <w:proofErr w:type="spellStart"/>
      <w:r w:rsidRPr="00A57361">
        <w:rPr>
          <w:sz w:val="24"/>
          <w:szCs w:val="24"/>
        </w:rPr>
        <w:t>nё</w:t>
      </w:r>
      <w:proofErr w:type="spellEnd"/>
      <w:r w:rsidRPr="00A57361">
        <w:rPr>
          <w:sz w:val="24"/>
          <w:szCs w:val="24"/>
        </w:rPr>
        <w:t xml:space="preserve"> biznes, niveli i hyrjes së nxënësve, përmbajtja e realizuar </w:t>
      </w:r>
      <w:proofErr w:type="spellStart"/>
      <w:r w:rsidRPr="00A57361">
        <w:rPr>
          <w:sz w:val="24"/>
          <w:szCs w:val="24"/>
        </w:rPr>
        <w:t>mё</w:t>
      </w:r>
      <w:proofErr w:type="spellEnd"/>
      <w:r w:rsidRPr="00A57361">
        <w:rPr>
          <w:sz w:val="24"/>
          <w:szCs w:val="24"/>
        </w:rPr>
        <w:t xml:space="preserve"> </w:t>
      </w:r>
      <w:proofErr w:type="spellStart"/>
      <w:r w:rsidRPr="00A57361">
        <w:rPr>
          <w:sz w:val="24"/>
          <w:szCs w:val="24"/>
        </w:rPr>
        <w:t>parё</w:t>
      </w:r>
      <w:proofErr w:type="spellEnd"/>
      <w:r w:rsidRPr="00A57361">
        <w:rPr>
          <w:sz w:val="24"/>
          <w:szCs w:val="24"/>
        </w:rPr>
        <w:t xml:space="preserve"> në shkollë, objektivat konkretë që do të arrihen në biznes, mundësitë dhe kushtet e biznesit për realizimin e praktikës së nxënësve etj. Ky planifikim kryhet në bashkëpunim të ngushtë midis personelit mësimdhënës dhe drejtues të shkollës me përfaqësues të </w:t>
      </w:r>
      <w:proofErr w:type="spellStart"/>
      <w:r w:rsidRPr="00A57361">
        <w:rPr>
          <w:sz w:val="24"/>
          <w:szCs w:val="24"/>
        </w:rPr>
        <w:t>bisnesit</w:t>
      </w:r>
      <w:proofErr w:type="spellEnd"/>
      <w:r w:rsidRPr="00A57361">
        <w:rPr>
          <w:sz w:val="24"/>
          <w:szCs w:val="24"/>
        </w:rPr>
        <w:t>.</w:t>
      </w:r>
    </w:p>
    <w:p w14:paraId="7575E7A9" w14:textId="77777777" w:rsidR="00281A50" w:rsidRPr="00A57361" w:rsidRDefault="00281A50" w:rsidP="00281A50">
      <w:pPr>
        <w:jc w:val="both"/>
        <w:rPr>
          <w:sz w:val="24"/>
          <w:szCs w:val="24"/>
        </w:rPr>
      </w:pPr>
      <w:r w:rsidRPr="00A57361">
        <w:rPr>
          <w:sz w:val="24"/>
          <w:szCs w:val="24"/>
        </w:rPr>
        <w:t>Shkolla është e detyruar të mbikëqyrë dhe mbështesë realizimin e programit, bazuar në marrëveshjet paraprake, nëpërmjet instruktorit përgjegjës.</w:t>
      </w:r>
    </w:p>
    <w:p w14:paraId="4745384E" w14:textId="77777777" w:rsidR="00281A50" w:rsidRPr="00A57361" w:rsidRDefault="00281A50" w:rsidP="00281A50">
      <w:pPr>
        <w:jc w:val="both"/>
        <w:rPr>
          <w:sz w:val="24"/>
          <w:szCs w:val="24"/>
        </w:rPr>
      </w:pPr>
      <w:r w:rsidRPr="00A57361">
        <w:rPr>
          <w:sz w:val="24"/>
          <w:szCs w:val="24"/>
        </w:rPr>
        <w:t xml:space="preserve">Plani i detajuar i realizimit të praktikës në biznes, raportet e </w:t>
      </w:r>
      <w:proofErr w:type="spellStart"/>
      <w:r w:rsidRPr="00A57361">
        <w:rPr>
          <w:sz w:val="24"/>
          <w:szCs w:val="24"/>
        </w:rPr>
        <w:t>ecurisё</w:t>
      </w:r>
      <w:proofErr w:type="spellEnd"/>
      <w:r w:rsidRPr="00A57361">
        <w:rPr>
          <w:sz w:val="24"/>
          <w:szCs w:val="24"/>
        </w:rPr>
        <w:t xml:space="preserve"> </w:t>
      </w:r>
      <w:proofErr w:type="spellStart"/>
      <w:r w:rsidRPr="00A57361">
        <w:rPr>
          <w:sz w:val="24"/>
          <w:szCs w:val="24"/>
        </w:rPr>
        <w:t>sё</w:t>
      </w:r>
      <w:proofErr w:type="spellEnd"/>
      <w:r w:rsidRPr="00A57361">
        <w:rPr>
          <w:sz w:val="24"/>
          <w:szCs w:val="24"/>
        </w:rPr>
        <w:t xml:space="preserve"> </w:t>
      </w:r>
      <w:proofErr w:type="spellStart"/>
      <w:r w:rsidRPr="00A57361">
        <w:rPr>
          <w:sz w:val="24"/>
          <w:szCs w:val="24"/>
        </w:rPr>
        <w:t>praktikёs</w:t>
      </w:r>
      <w:proofErr w:type="spellEnd"/>
      <w:r w:rsidRPr="00A57361">
        <w:rPr>
          <w:sz w:val="24"/>
          <w:szCs w:val="24"/>
        </w:rPr>
        <w:t xml:space="preserve">, shkalla e përmbushjes së programit si dhe fletët e vlerësimit të nxënësve duhet të jenë pjesë e dokumentacionit për realizimin e praktikës </w:t>
      </w:r>
      <w:proofErr w:type="spellStart"/>
      <w:r w:rsidRPr="00A57361">
        <w:rPr>
          <w:sz w:val="24"/>
          <w:szCs w:val="24"/>
        </w:rPr>
        <w:t>nё</w:t>
      </w:r>
      <w:proofErr w:type="spellEnd"/>
      <w:r w:rsidRPr="00A57361">
        <w:rPr>
          <w:sz w:val="24"/>
          <w:szCs w:val="24"/>
        </w:rPr>
        <w:t xml:space="preserve"> biznes.</w:t>
      </w:r>
    </w:p>
    <w:p w14:paraId="458DD031" w14:textId="256325B0" w:rsidR="00281A50" w:rsidRPr="00A57361" w:rsidRDefault="00281A50" w:rsidP="00281A50">
      <w:pPr>
        <w:jc w:val="both"/>
        <w:rPr>
          <w:sz w:val="24"/>
          <w:szCs w:val="24"/>
        </w:rPr>
      </w:pPr>
      <w:r w:rsidRPr="00A57361">
        <w:rPr>
          <w:sz w:val="24"/>
          <w:szCs w:val="24"/>
        </w:rPr>
        <w:t>Biznesi duhet të përfshijë, motivojë dhe mbikëqyrë nxënësit në të gjitha veprimtaritë e parashikuara në program. Dhënia e përgjegjësisë në vendin e punës, puna e mbik</w:t>
      </w:r>
      <w:r w:rsidR="00DB452A">
        <w:rPr>
          <w:sz w:val="24"/>
          <w:szCs w:val="24"/>
        </w:rPr>
        <w:t>ë</w:t>
      </w:r>
      <w:r w:rsidRPr="00A57361">
        <w:rPr>
          <w:sz w:val="24"/>
          <w:szCs w:val="24"/>
        </w:rPr>
        <w:t>qyrur dhe e pavarur duhet të jenë pjesë e realizimit të programit.</w:t>
      </w:r>
    </w:p>
    <w:p w14:paraId="6C78C90E" w14:textId="77777777" w:rsidR="00281A50" w:rsidRPr="00A57361" w:rsidRDefault="00281A50" w:rsidP="00281A50">
      <w:pPr>
        <w:jc w:val="both"/>
        <w:rPr>
          <w:sz w:val="24"/>
          <w:szCs w:val="24"/>
        </w:rPr>
      </w:pPr>
      <w:r w:rsidRPr="00A57361">
        <w:rPr>
          <w:sz w:val="24"/>
          <w:szCs w:val="24"/>
        </w:rPr>
        <w:t xml:space="preserve">Nxënësi duhet të dokumentojë në portofolin e tij të gjitha përvojat dhe rezultatet nga praktika profesionale në biznes, të përgatitë një raport dhe ta prezantojë në klasë, si pjesë e këtij portofoli. </w:t>
      </w:r>
    </w:p>
    <w:p w14:paraId="70C61572" w14:textId="77777777" w:rsidR="00281A50" w:rsidRPr="00A57361" w:rsidRDefault="00281A50" w:rsidP="00281A50">
      <w:pPr>
        <w:jc w:val="both"/>
        <w:rPr>
          <w:sz w:val="24"/>
          <w:szCs w:val="24"/>
        </w:rPr>
      </w:pPr>
      <w:r w:rsidRPr="00A57361">
        <w:rPr>
          <w:sz w:val="24"/>
          <w:szCs w:val="24"/>
        </w:rPr>
        <w:t xml:space="preserve">Vlerësimi i nxënësit në biznes duhet të përfshijë vlerësimin e tij gjatë gjithë praktikës si dhe vlerësimin përfundimtar për çdo kompetencë profesionale dhe personale, që përmbahet në program. Pjesë e </w:t>
      </w:r>
      <w:proofErr w:type="spellStart"/>
      <w:r w:rsidRPr="00A57361">
        <w:rPr>
          <w:sz w:val="24"/>
          <w:szCs w:val="24"/>
        </w:rPr>
        <w:t>vlerёsimit</w:t>
      </w:r>
      <w:proofErr w:type="spellEnd"/>
      <w:r w:rsidRPr="00A57361">
        <w:rPr>
          <w:sz w:val="24"/>
          <w:szCs w:val="24"/>
        </w:rPr>
        <w:t xml:space="preserve"> përfundimtar duhet të jetë edhe </w:t>
      </w:r>
      <w:proofErr w:type="spellStart"/>
      <w:r w:rsidRPr="00A57361">
        <w:rPr>
          <w:sz w:val="24"/>
          <w:szCs w:val="24"/>
        </w:rPr>
        <w:t>vlerёsimi</w:t>
      </w:r>
      <w:proofErr w:type="spellEnd"/>
      <w:r w:rsidRPr="00A57361">
        <w:rPr>
          <w:sz w:val="24"/>
          <w:szCs w:val="24"/>
        </w:rPr>
        <w:t xml:space="preserve"> i portofolit </w:t>
      </w:r>
      <w:proofErr w:type="spellStart"/>
      <w:r w:rsidRPr="00A57361">
        <w:rPr>
          <w:sz w:val="24"/>
          <w:szCs w:val="24"/>
        </w:rPr>
        <w:t>tё</w:t>
      </w:r>
      <w:proofErr w:type="spellEnd"/>
      <w:r w:rsidRPr="00A57361">
        <w:rPr>
          <w:sz w:val="24"/>
          <w:szCs w:val="24"/>
        </w:rPr>
        <w:t xml:space="preserve"> nxënësit, që shërben gjithashtu edhe për </w:t>
      </w:r>
      <w:proofErr w:type="spellStart"/>
      <w:r w:rsidRPr="00A57361">
        <w:rPr>
          <w:sz w:val="24"/>
          <w:szCs w:val="24"/>
        </w:rPr>
        <w:t>vetvlerësimin</w:t>
      </w:r>
      <w:proofErr w:type="spellEnd"/>
      <w:r w:rsidRPr="00A57361">
        <w:rPr>
          <w:sz w:val="24"/>
          <w:szCs w:val="24"/>
        </w:rPr>
        <w:t xml:space="preserve">. </w:t>
      </w:r>
    </w:p>
    <w:p w14:paraId="6E43B630" w14:textId="77777777" w:rsidR="00281A50" w:rsidRPr="00A57361" w:rsidRDefault="00281A50" w:rsidP="00144566">
      <w:pPr>
        <w:jc w:val="both"/>
        <w:rPr>
          <w:bCs/>
          <w:sz w:val="24"/>
          <w:szCs w:val="24"/>
        </w:rPr>
      </w:pPr>
    </w:p>
    <w:p w14:paraId="719C1517" w14:textId="77777777" w:rsidR="00144566" w:rsidRPr="00A57361" w:rsidRDefault="00144566" w:rsidP="00144566">
      <w:pPr>
        <w:rPr>
          <w:b/>
          <w:bCs/>
          <w:sz w:val="28"/>
          <w:szCs w:val="28"/>
        </w:rPr>
      </w:pPr>
      <w:r w:rsidRPr="00A57361">
        <w:rPr>
          <w:b/>
          <w:bCs/>
          <w:sz w:val="28"/>
          <w:szCs w:val="28"/>
        </w:rPr>
        <w:t>VI.</w:t>
      </w:r>
      <w:r w:rsidRPr="00A57361">
        <w:rPr>
          <w:sz w:val="28"/>
          <w:szCs w:val="28"/>
        </w:rPr>
        <w:t xml:space="preserve"> </w:t>
      </w:r>
      <w:r w:rsidRPr="00A57361">
        <w:rPr>
          <w:b/>
          <w:bCs/>
          <w:sz w:val="28"/>
          <w:szCs w:val="28"/>
        </w:rPr>
        <w:t>Udhëzime për vlerësimin dhe provimet.</w:t>
      </w:r>
    </w:p>
    <w:p w14:paraId="0BE21A28" w14:textId="77777777" w:rsidR="00144566" w:rsidRPr="00A57361" w:rsidRDefault="00144566" w:rsidP="00144566">
      <w:pPr>
        <w:rPr>
          <w:b/>
          <w:bCs/>
          <w:sz w:val="24"/>
          <w:szCs w:val="24"/>
        </w:rPr>
      </w:pPr>
    </w:p>
    <w:p w14:paraId="7C121B50" w14:textId="77777777" w:rsidR="00144566" w:rsidRPr="00A57361" w:rsidRDefault="00144566" w:rsidP="00144566">
      <w:pPr>
        <w:jc w:val="both"/>
        <w:rPr>
          <w:sz w:val="24"/>
          <w:szCs w:val="24"/>
        </w:rPr>
      </w:pPr>
      <w:r w:rsidRPr="00A57361">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A57361">
        <w:rPr>
          <w:bCs/>
          <w:sz w:val="24"/>
          <w:szCs w:val="24"/>
        </w:rPr>
        <w:t>nota</w:t>
      </w:r>
      <w:r w:rsidRPr="00A57361">
        <w:rPr>
          <w:sz w:val="24"/>
          <w:szCs w:val="24"/>
        </w:rPr>
        <w:t xml:space="preserve"> (4÷10) si për lëndët teorike, ashtu edhe për modulet praktike, si gjatë vitit, ashtu edhe në provimet përfundimtare.</w:t>
      </w:r>
    </w:p>
    <w:p w14:paraId="5DAEC166" w14:textId="42CBAAB8" w:rsidR="00144566" w:rsidRPr="00A57361" w:rsidRDefault="00144566" w:rsidP="00144566">
      <w:pPr>
        <w:tabs>
          <w:tab w:val="left" w:pos="360"/>
        </w:tabs>
        <w:jc w:val="both"/>
        <w:rPr>
          <w:rFonts w:cs="Times New Roman CYR"/>
          <w:sz w:val="24"/>
          <w:szCs w:val="24"/>
        </w:rPr>
      </w:pPr>
      <w:r w:rsidRPr="00A57361">
        <w:rPr>
          <w:sz w:val="24"/>
          <w:szCs w:val="24"/>
        </w:rPr>
        <w:t>Në përfundim të klasës 1</w:t>
      </w:r>
      <w:r w:rsidR="002B6590">
        <w:rPr>
          <w:sz w:val="24"/>
          <w:szCs w:val="24"/>
        </w:rPr>
        <w:t>3</w:t>
      </w:r>
      <w:r w:rsidRPr="00A57361">
        <w:rPr>
          <w:rFonts w:cs="Times New Roman CYR"/>
          <w:sz w:val="24"/>
          <w:szCs w:val="24"/>
        </w:rPr>
        <w:t>, nx</w:t>
      </w:r>
      <w:r w:rsidRPr="00A57361">
        <w:rPr>
          <w:sz w:val="24"/>
          <w:szCs w:val="24"/>
        </w:rPr>
        <w:t>ënësi i arsimuar në kualifikimin profesional</w:t>
      </w:r>
      <w:r w:rsidRPr="00A57361">
        <w:rPr>
          <w:i/>
          <w:iCs/>
          <w:sz w:val="24"/>
          <w:szCs w:val="24"/>
        </w:rPr>
        <w:t xml:space="preserve"> </w:t>
      </w:r>
      <w:r w:rsidR="00E06234" w:rsidRPr="00A57361">
        <w:rPr>
          <w:sz w:val="24"/>
          <w:szCs w:val="28"/>
        </w:rPr>
        <w:t>“</w:t>
      </w:r>
      <w:r w:rsidR="006A74AF" w:rsidRPr="00A57361">
        <w:rPr>
          <w:sz w:val="24"/>
          <w:szCs w:val="28"/>
        </w:rPr>
        <w:t>Riparime dhe mirëmbajtje automjetesh</w:t>
      </w:r>
      <w:r w:rsidR="000D1F41">
        <w:rPr>
          <w:bCs/>
          <w:iCs/>
          <w:sz w:val="24"/>
        </w:rPr>
        <w:t>”</w:t>
      </w:r>
      <w:r w:rsidR="00A13233" w:rsidRPr="00A57361">
        <w:rPr>
          <w:bCs/>
          <w:sz w:val="24"/>
          <w:szCs w:val="24"/>
        </w:rPr>
        <w:t xml:space="preserve"> arsim i dyfishtë, </w:t>
      </w:r>
      <w:r w:rsidR="006A74AF" w:rsidRPr="00A57361">
        <w:rPr>
          <w:bCs/>
          <w:sz w:val="24"/>
          <w:szCs w:val="24"/>
        </w:rPr>
        <w:t>niveli IV në KSHK, referuar nivelit IV në KEK</w:t>
      </w:r>
      <w:r w:rsidRPr="00A57361">
        <w:rPr>
          <w:iCs/>
          <w:sz w:val="24"/>
          <w:szCs w:val="24"/>
        </w:rPr>
        <w:t>,</w:t>
      </w:r>
      <w:r w:rsidRPr="00A57361">
        <w:rPr>
          <w:sz w:val="24"/>
          <w:szCs w:val="24"/>
        </w:rPr>
        <w:t xml:space="preserve"> i </w:t>
      </w:r>
      <w:proofErr w:type="spellStart"/>
      <w:r w:rsidRPr="00A57361">
        <w:rPr>
          <w:sz w:val="24"/>
          <w:szCs w:val="24"/>
        </w:rPr>
        <w:t>n</w:t>
      </w:r>
      <w:r w:rsidRPr="00A57361">
        <w:rPr>
          <w:rFonts w:cs="Times New Roman CYR"/>
          <w:sz w:val="24"/>
          <w:szCs w:val="24"/>
        </w:rPr>
        <w:t>ёnshtrohet</w:t>
      </w:r>
      <w:proofErr w:type="spellEnd"/>
      <w:r w:rsidRPr="00A57361">
        <w:rPr>
          <w:rFonts w:cs="Times New Roman CYR"/>
          <w:sz w:val="24"/>
          <w:szCs w:val="24"/>
        </w:rPr>
        <w:t xml:space="preserve"> provimeve përfundimtare </w:t>
      </w:r>
      <w:proofErr w:type="spellStart"/>
      <w:r w:rsidRPr="00A57361">
        <w:rPr>
          <w:rFonts w:cs="Times New Roman CYR"/>
          <w:sz w:val="24"/>
          <w:szCs w:val="24"/>
        </w:rPr>
        <w:t>tё</w:t>
      </w:r>
      <w:proofErr w:type="spellEnd"/>
      <w:r w:rsidRPr="00A57361">
        <w:rPr>
          <w:rFonts w:cs="Times New Roman CYR"/>
          <w:sz w:val="24"/>
          <w:szCs w:val="24"/>
        </w:rPr>
        <w:t xml:space="preserve"> </w:t>
      </w:r>
      <w:proofErr w:type="spellStart"/>
      <w:r w:rsidRPr="00A57361">
        <w:rPr>
          <w:rFonts w:cs="Times New Roman CYR"/>
          <w:sz w:val="24"/>
          <w:szCs w:val="24"/>
        </w:rPr>
        <w:t>mёposhtme</w:t>
      </w:r>
      <w:proofErr w:type="spellEnd"/>
      <w:r w:rsidRPr="00A57361">
        <w:rPr>
          <w:rFonts w:cs="Times New Roman CYR"/>
          <w:sz w:val="24"/>
          <w:szCs w:val="24"/>
        </w:rPr>
        <w:t xml:space="preserve">: </w:t>
      </w:r>
    </w:p>
    <w:p w14:paraId="6BBB81AD" w14:textId="77777777" w:rsidR="0095528B" w:rsidRPr="00A57361" w:rsidRDefault="0095528B" w:rsidP="00144566">
      <w:pPr>
        <w:tabs>
          <w:tab w:val="left" w:pos="360"/>
        </w:tabs>
        <w:jc w:val="both"/>
        <w:rPr>
          <w:rFonts w:cs="Times New Roman CYR"/>
          <w:sz w:val="24"/>
          <w:szCs w:val="24"/>
        </w:rPr>
      </w:pPr>
    </w:p>
    <w:p w14:paraId="143E5148" w14:textId="610303E6" w:rsidR="00144566" w:rsidRPr="00A57361" w:rsidRDefault="00144566" w:rsidP="00144566">
      <w:pPr>
        <w:jc w:val="both"/>
        <w:rPr>
          <w:sz w:val="24"/>
          <w:szCs w:val="24"/>
        </w:rPr>
      </w:pPr>
      <w:r w:rsidRPr="00A57361">
        <w:rPr>
          <w:sz w:val="24"/>
          <w:szCs w:val="24"/>
        </w:rPr>
        <w:t xml:space="preserve">a) Provimet e maturës </w:t>
      </w:r>
      <w:r w:rsidR="002B6590">
        <w:rPr>
          <w:sz w:val="24"/>
          <w:szCs w:val="24"/>
        </w:rPr>
        <w:t>shtetërore</w:t>
      </w:r>
      <w:r w:rsidRPr="00A57361">
        <w:rPr>
          <w:sz w:val="24"/>
          <w:szCs w:val="24"/>
        </w:rPr>
        <w:t xml:space="preserve"> profesionale.</w:t>
      </w:r>
    </w:p>
    <w:p w14:paraId="35C0E7DC" w14:textId="41BFAB63" w:rsidR="00144566" w:rsidRPr="00A57361" w:rsidRDefault="00144566" w:rsidP="00144566">
      <w:pPr>
        <w:jc w:val="both"/>
        <w:rPr>
          <w:sz w:val="24"/>
          <w:szCs w:val="24"/>
        </w:rPr>
      </w:pPr>
      <w:r w:rsidRPr="00A57361">
        <w:rPr>
          <w:sz w:val="24"/>
          <w:szCs w:val="24"/>
        </w:rPr>
        <w:t>b) Provimi i praktikës profesionale të integruar.</w:t>
      </w:r>
    </w:p>
    <w:p w14:paraId="7E07DDD1" w14:textId="77777777" w:rsidR="0095528B" w:rsidRPr="00A57361" w:rsidRDefault="0095528B" w:rsidP="00144566">
      <w:pPr>
        <w:jc w:val="both"/>
        <w:rPr>
          <w:sz w:val="24"/>
          <w:szCs w:val="24"/>
        </w:rPr>
      </w:pPr>
    </w:p>
    <w:p w14:paraId="448BBF4F" w14:textId="5F994B76" w:rsidR="00144566" w:rsidRPr="00A57361" w:rsidRDefault="00144566" w:rsidP="00EA7836">
      <w:pPr>
        <w:overflowPunct/>
        <w:autoSpaceDE/>
        <w:autoSpaceDN/>
        <w:adjustRightInd/>
        <w:jc w:val="both"/>
        <w:textAlignment w:val="auto"/>
        <w:rPr>
          <w:sz w:val="24"/>
          <w:szCs w:val="24"/>
        </w:rPr>
      </w:pPr>
      <w:r w:rsidRPr="00A57361">
        <w:rPr>
          <w:sz w:val="24"/>
          <w:szCs w:val="24"/>
        </w:rPr>
        <w:t xml:space="preserve">Në këto provime ata vlerësohen për shkallën e përvetësimit të njohurive të përgjithshme, njohurive të profesionit dhe të kompetencave profesionale të nevojshme për të punuar në veprimtari të ndryshme </w:t>
      </w:r>
      <w:r w:rsidR="00884727" w:rsidRPr="00A57361">
        <w:rPr>
          <w:sz w:val="24"/>
          <w:szCs w:val="24"/>
        </w:rPr>
        <w:t xml:space="preserve">profesionale që kryhen </w:t>
      </w:r>
      <w:r w:rsidR="00EA7836" w:rsidRPr="00A57361">
        <w:rPr>
          <w:sz w:val="24"/>
          <w:szCs w:val="24"/>
        </w:rPr>
        <w:t xml:space="preserve">në fushën e </w:t>
      </w:r>
      <w:r w:rsidR="0090754F" w:rsidRPr="0090754F">
        <w:rPr>
          <w:sz w:val="24"/>
          <w:szCs w:val="24"/>
        </w:rPr>
        <w:t>shërbimeve të mjeteve të transportit.</w:t>
      </w:r>
    </w:p>
    <w:p w14:paraId="4037121D" w14:textId="77777777" w:rsidR="00144566" w:rsidRPr="00A57361" w:rsidRDefault="00144566" w:rsidP="00144566">
      <w:pPr>
        <w:tabs>
          <w:tab w:val="num" w:pos="720"/>
        </w:tabs>
        <w:rPr>
          <w:b/>
          <w:bCs/>
          <w:sz w:val="28"/>
          <w:szCs w:val="28"/>
        </w:rPr>
      </w:pPr>
    </w:p>
    <w:p w14:paraId="013BEA4F" w14:textId="4BBDE002" w:rsidR="00144566" w:rsidRPr="00A57361" w:rsidRDefault="00144566" w:rsidP="00A13233">
      <w:pPr>
        <w:tabs>
          <w:tab w:val="num" w:pos="720"/>
        </w:tabs>
        <w:jc w:val="both"/>
        <w:rPr>
          <w:bCs/>
          <w:sz w:val="28"/>
          <w:szCs w:val="28"/>
        </w:rPr>
      </w:pPr>
      <w:r w:rsidRPr="00A57361">
        <w:rPr>
          <w:b/>
          <w:bCs/>
          <w:sz w:val="28"/>
          <w:szCs w:val="28"/>
        </w:rPr>
        <w:lastRenderedPageBreak/>
        <w:t xml:space="preserve">VII. Të dhëna për certifikatën që fitohet në përfundim të arsimit profesional në kualifikimin profesional </w:t>
      </w:r>
      <w:r w:rsidR="00E06234" w:rsidRPr="00A57361">
        <w:rPr>
          <w:b/>
          <w:sz w:val="24"/>
          <w:szCs w:val="28"/>
        </w:rPr>
        <w:t>“</w:t>
      </w:r>
      <w:r w:rsidR="006A74AF" w:rsidRPr="00A57361">
        <w:rPr>
          <w:b/>
          <w:bCs/>
          <w:sz w:val="28"/>
          <w:szCs w:val="28"/>
        </w:rPr>
        <w:t>Riparime dhe mirëmbajtje automjetesh</w:t>
      </w:r>
      <w:r w:rsidR="00E06234" w:rsidRPr="00A57361">
        <w:rPr>
          <w:b/>
          <w:bCs/>
          <w:sz w:val="28"/>
          <w:szCs w:val="28"/>
        </w:rPr>
        <w:t xml:space="preserve">” </w:t>
      </w:r>
      <w:r w:rsidR="00A13233" w:rsidRPr="00A57361">
        <w:rPr>
          <w:b/>
          <w:bCs/>
          <w:sz w:val="28"/>
          <w:szCs w:val="28"/>
        </w:rPr>
        <w:t xml:space="preserve">arsim i dyfishtë, </w:t>
      </w:r>
      <w:r w:rsidR="006A74AF" w:rsidRPr="00A57361">
        <w:rPr>
          <w:b/>
          <w:bCs/>
          <w:sz w:val="28"/>
          <w:szCs w:val="28"/>
        </w:rPr>
        <w:t>niveli IV në KSHK, referuar nivelit IV në KEK</w:t>
      </w:r>
    </w:p>
    <w:p w14:paraId="37E320CD" w14:textId="77777777" w:rsidR="00A13233" w:rsidRPr="00A57361" w:rsidRDefault="00A13233" w:rsidP="00A13233">
      <w:pPr>
        <w:tabs>
          <w:tab w:val="num" w:pos="720"/>
        </w:tabs>
        <w:jc w:val="both"/>
        <w:rPr>
          <w:b/>
          <w:bCs/>
          <w:sz w:val="24"/>
          <w:szCs w:val="24"/>
        </w:rPr>
      </w:pPr>
    </w:p>
    <w:p w14:paraId="72987971" w14:textId="27D747CD" w:rsidR="00144566" w:rsidRPr="00A57361" w:rsidRDefault="00144566" w:rsidP="00144566">
      <w:pPr>
        <w:tabs>
          <w:tab w:val="left" w:pos="360"/>
        </w:tabs>
        <w:jc w:val="both"/>
        <w:rPr>
          <w:sz w:val="24"/>
          <w:szCs w:val="24"/>
        </w:rPr>
      </w:pPr>
      <w:r w:rsidRPr="00A57361">
        <w:rPr>
          <w:sz w:val="24"/>
          <w:szCs w:val="24"/>
        </w:rPr>
        <w:t xml:space="preserve">Me përfundimin e suksesshëm të arsimit profesional në kualifikimin profesional </w:t>
      </w:r>
      <w:r w:rsidR="00E06234" w:rsidRPr="00A57361">
        <w:rPr>
          <w:sz w:val="24"/>
          <w:szCs w:val="28"/>
        </w:rPr>
        <w:t>“</w:t>
      </w:r>
      <w:r w:rsidR="006A74AF" w:rsidRPr="00A57361">
        <w:rPr>
          <w:sz w:val="24"/>
          <w:szCs w:val="28"/>
        </w:rPr>
        <w:t>Riparime dhe mirëmbajtje automjetesh</w:t>
      </w:r>
      <w:r w:rsidR="00E06234" w:rsidRPr="00A57361">
        <w:rPr>
          <w:bCs/>
          <w:iCs/>
          <w:sz w:val="24"/>
        </w:rPr>
        <w:t xml:space="preserve">” </w:t>
      </w:r>
      <w:r w:rsidR="00A13233" w:rsidRPr="00A57361">
        <w:rPr>
          <w:bCs/>
          <w:sz w:val="24"/>
          <w:szCs w:val="24"/>
        </w:rPr>
        <w:t xml:space="preserve"> arsim i dyfishtë, </w:t>
      </w:r>
      <w:r w:rsidR="006A74AF" w:rsidRPr="00A57361">
        <w:rPr>
          <w:bCs/>
          <w:sz w:val="24"/>
          <w:szCs w:val="24"/>
        </w:rPr>
        <w:t>niveli IV në KSHK, referuar nivelit IV në KEK</w:t>
      </w:r>
      <w:r w:rsidRPr="00A57361">
        <w:rPr>
          <w:sz w:val="24"/>
          <w:szCs w:val="24"/>
        </w:rPr>
        <w:t xml:space="preserve">, shkolla profesionale e pajis nxënësin me Diplomën e Maturës </w:t>
      </w:r>
      <w:r w:rsidR="00A13233" w:rsidRPr="00A57361">
        <w:rPr>
          <w:sz w:val="24"/>
          <w:szCs w:val="24"/>
        </w:rPr>
        <w:t>Shkoll</w:t>
      </w:r>
      <w:r w:rsidRPr="00A57361">
        <w:rPr>
          <w:sz w:val="24"/>
          <w:szCs w:val="24"/>
        </w:rPr>
        <w:t>ore Profesionale</w:t>
      </w:r>
      <w:r w:rsidRPr="00A57361">
        <w:rPr>
          <w:bCs/>
          <w:sz w:val="24"/>
          <w:szCs w:val="24"/>
        </w:rPr>
        <w:t xml:space="preserve">, </w:t>
      </w:r>
      <w:r w:rsidRPr="00A57361">
        <w:rPr>
          <w:sz w:val="24"/>
          <w:szCs w:val="24"/>
        </w:rPr>
        <w:t xml:space="preserve">me Certifikatën e aftësimit profesional dhe me </w:t>
      </w:r>
      <w:proofErr w:type="spellStart"/>
      <w:r w:rsidRPr="00A57361">
        <w:rPr>
          <w:sz w:val="24"/>
          <w:szCs w:val="24"/>
        </w:rPr>
        <w:t>suplementin</w:t>
      </w:r>
      <w:proofErr w:type="spellEnd"/>
      <w:r w:rsidRPr="00A57361">
        <w:rPr>
          <w:sz w:val="24"/>
          <w:szCs w:val="24"/>
        </w:rPr>
        <w:t xml:space="preserve"> përkatës, të cilat njihen në territorin e Republikës së Shqipërisë. Sipas modelit të miratuar nga MEI, këto dëshmi përmbajnë:</w:t>
      </w:r>
    </w:p>
    <w:p w14:paraId="5E77CC5A" w14:textId="77777777" w:rsidR="00144566" w:rsidRPr="00A57361" w:rsidRDefault="00144566" w:rsidP="00144566">
      <w:pPr>
        <w:spacing w:before="120"/>
        <w:rPr>
          <w:sz w:val="24"/>
          <w:szCs w:val="24"/>
        </w:rPr>
      </w:pPr>
      <w:r w:rsidRPr="00A57361">
        <w:rPr>
          <w:sz w:val="24"/>
          <w:szCs w:val="24"/>
        </w:rPr>
        <w:t>a) Të dhënat për nxënësin, shkollën, vitin e përfundimit, kualifikimin e fituar etj.</w:t>
      </w:r>
    </w:p>
    <w:p w14:paraId="34E77814" w14:textId="2701ABB5" w:rsidR="00144566" w:rsidRPr="00A57361" w:rsidRDefault="00144566" w:rsidP="00144566">
      <w:pPr>
        <w:rPr>
          <w:sz w:val="24"/>
          <w:szCs w:val="24"/>
        </w:rPr>
      </w:pPr>
      <w:r w:rsidRPr="00A57361">
        <w:rPr>
          <w:sz w:val="24"/>
          <w:szCs w:val="24"/>
        </w:rPr>
        <w:t xml:space="preserve">b) Të dhëna për </w:t>
      </w:r>
      <w:proofErr w:type="spellStart"/>
      <w:r w:rsidRPr="00A57361">
        <w:rPr>
          <w:sz w:val="24"/>
          <w:szCs w:val="24"/>
        </w:rPr>
        <w:t>rezulatet</w:t>
      </w:r>
      <w:proofErr w:type="spellEnd"/>
      <w:r w:rsidRPr="00A57361">
        <w:rPr>
          <w:sz w:val="24"/>
          <w:szCs w:val="24"/>
        </w:rPr>
        <w:t xml:space="preserve"> e arritura nga nxënësi:</w:t>
      </w:r>
    </w:p>
    <w:p w14:paraId="2EF679DF" w14:textId="298DCEBB" w:rsidR="00144566" w:rsidRPr="00A57361" w:rsidRDefault="00144566" w:rsidP="00B9040C">
      <w:pPr>
        <w:numPr>
          <w:ilvl w:val="0"/>
          <w:numId w:val="14"/>
        </w:numPr>
        <w:textAlignment w:val="auto"/>
        <w:rPr>
          <w:sz w:val="24"/>
          <w:szCs w:val="24"/>
        </w:rPr>
      </w:pPr>
      <w:r w:rsidRPr="00A57361">
        <w:rPr>
          <w:sz w:val="24"/>
          <w:szCs w:val="24"/>
        </w:rPr>
        <w:t>rezultatet në lëndët e përgjithshme, lëndët profesionale dhe modulet profesionale, për çdo vit shkollor</w:t>
      </w:r>
      <w:r w:rsidR="00312529" w:rsidRPr="00A57361">
        <w:rPr>
          <w:sz w:val="24"/>
          <w:szCs w:val="24"/>
        </w:rPr>
        <w:t>, si dhe në praktikën profesionale në biznes</w:t>
      </w:r>
      <w:r w:rsidRPr="00A57361">
        <w:rPr>
          <w:sz w:val="24"/>
          <w:szCs w:val="24"/>
        </w:rPr>
        <w:t>;</w:t>
      </w:r>
    </w:p>
    <w:p w14:paraId="33A23A1C" w14:textId="21462491" w:rsidR="00144566" w:rsidRPr="00A57361" w:rsidRDefault="00144566" w:rsidP="00B9040C">
      <w:pPr>
        <w:numPr>
          <w:ilvl w:val="0"/>
          <w:numId w:val="14"/>
        </w:numPr>
        <w:textAlignment w:val="auto"/>
        <w:rPr>
          <w:sz w:val="24"/>
          <w:szCs w:val="24"/>
        </w:rPr>
        <w:sectPr w:rsidR="00144566" w:rsidRPr="00A57361" w:rsidSect="00341F72">
          <w:pgSz w:w="11910" w:h="16840"/>
          <w:pgMar w:top="1296" w:right="1200" w:bottom="1296" w:left="1296" w:header="0" w:footer="288" w:gutter="0"/>
          <w:cols w:space="720"/>
          <w:titlePg/>
          <w:docGrid w:linePitch="272"/>
        </w:sectPr>
      </w:pPr>
      <w:r w:rsidRPr="00A57361">
        <w:rPr>
          <w:sz w:val="24"/>
          <w:szCs w:val="24"/>
        </w:rPr>
        <w:t xml:space="preserve">rezultatet e provimeve përfundimtare të nivelit </w:t>
      </w:r>
      <w:r w:rsidR="00F9423C" w:rsidRPr="00A57361">
        <w:rPr>
          <w:bCs/>
          <w:iCs/>
          <w:sz w:val="24"/>
        </w:rPr>
        <w:t>I</w:t>
      </w:r>
      <w:r w:rsidR="00312529" w:rsidRPr="00A57361">
        <w:rPr>
          <w:bCs/>
          <w:iCs/>
          <w:sz w:val="24"/>
        </w:rPr>
        <w:t>II</w:t>
      </w:r>
      <w:r w:rsidR="00F9423C" w:rsidRPr="00A57361">
        <w:rPr>
          <w:bCs/>
          <w:iCs/>
          <w:sz w:val="24"/>
        </w:rPr>
        <w:t xml:space="preserve"> në</w:t>
      </w:r>
      <w:r w:rsidRPr="00A57361">
        <w:rPr>
          <w:bCs/>
          <w:iCs/>
          <w:sz w:val="24"/>
        </w:rPr>
        <w:t xml:space="preserve"> KSHK</w:t>
      </w:r>
      <w:r w:rsidR="00F9423C" w:rsidRPr="00A57361">
        <w:rPr>
          <w:sz w:val="24"/>
          <w:szCs w:val="24"/>
        </w:rPr>
        <w:t>, referuar ni</w:t>
      </w:r>
      <w:r w:rsidR="00312529" w:rsidRPr="00A57361">
        <w:rPr>
          <w:sz w:val="24"/>
          <w:szCs w:val="24"/>
        </w:rPr>
        <w:t>velit III</w:t>
      </w:r>
      <w:r w:rsidR="00F9423C" w:rsidRPr="00A57361">
        <w:rPr>
          <w:sz w:val="24"/>
          <w:szCs w:val="24"/>
        </w:rPr>
        <w:t xml:space="preserve"> në KEK.</w:t>
      </w:r>
    </w:p>
    <w:p w14:paraId="6B8BED16" w14:textId="0E881461" w:rsidR="00541A21" w:rsidRPr="00A57361" w:rsidRDefault="001E787C" w:rsidP="00341FAF">
      <w:pPr>
        <w:tabs>
          <w:tab w:val="num" w:pos="720"/>
        </w:tabs>
        <w:ind w:left="720" w:hanging="720"/>
        <w:jc w:val="both"/>
        <w:rPr>
          <w:b/>
          <w:bCs/>
          <w:sz w:val="24"/>
          <w:szCs w:val="24"/>
        </w:rPr>
      </w:pPr>
      <w:r w:rsidRPr="00A57361">
        <w:rPr>
          <w:b/>
          <w:bCs/>
          <w:sz w:val="28"/>
          <w:szCs w:val="28"/>
        </w:rPr>
        <w:lastRenderedPageBreak/>
        <w:t xml:space="preserve">VIII. </w:t>
      </w:r>
      <w:r w:rsidR="00541A21" w:rsidRPr="00A57361">
        <w:rPr>
          <w:b/>
          <w:bCs/>
          <w:sz w:val="28"/>
          <w:szCs w:val="28"/>
        </w:rPr>
        <w:t>Programet e lëndëve teorike profesionale</w:t>
      </w:r>
      <w:r w:rsidR="006338CF" w:rsidRPr="00A57361">
        <w:rPr>
          <w:b/>
          <w:bCs/>
          <w:sz w:val="28"/>
          <w:szCs w:val="28"/>
        </w:rPr>
        <w:t xml:space="preserve"> dhe përshkruesit e moduleve profesionale të zbatuara në shkollë. </w:t>
      </w:r>
    </w:p>
    <w:p w14:paraId="65BDC711" w14:textId="77777777" w:rsidR="00F10974" w:rsidRPr="00A57361" w:rsidRDefault="00F10974" w:rsidP="00341FAF">
      <w:pPr>
        <w:jc w:val="both"/>
        <w:rPr>
          <w:rFonts w:eastAsia="Calibri"/>
          <w:sz w:val="24"/>
          <w:szCs w:val="24"/>
        </w:rPr>
      </w:pPr>
    </w:p>
    <w:p w14:paraId="53058293" w14:textId="76A18883" w:rsidR="00F558F2" w:rsidRPr="00A57361" w:rsidRDefault="009363BE" w:rsidP="00AB10DB">
      <w:pPr>
        <w:tabs>
          <w:tab w:val="left" w:pos="360"/>
        </w:tabs>
        <w:autoSpaceDE/>
        <w:autoSpaceDN/>
        <w:adjustRightInd/>
        <w:ind w:left="360" w:hanging="360"/>
        <w:jc w:val="both"/>
        <w:rPr>
          <w:rFonts w:eastAsia="Calibri"/>
          <w:b/>
          <w:sz w:val="24"/>
          <w:szCs w:val="24"/>
        </w:rPr>
      </w:pPr>
      <w:r>
        <w:rPr>
          <w:rFonts w:eastAsia="Calibri"/>
          <w:b/>
          <w:sz w:val="24"/>
          <w:szCs w:val="24"/>
          <w:highlight w:val="lightGray"/>
        </w:rPr>
        <w:t>1</w:t>
      </w:r>
      <w:r w:rsidR="00F558F2" w:rsidRPr="00AB10DB">
        <w:rPr>
          <w:rFonts w:eastAsia="Calibri"/>
          <w:b/>
          <w:sz w:val="24"/>
          <w:szCs w:val="24"/>
          <w:highlight w:val="lightGray"/>
        </w:rPr>
        <w:t>. Lënda “</w:t>
      </w:r>
      <w:r w:rsidR="00852221" w:rsidRPr="00AB10DB">
        <w:rPr>
          <w:rFonts w:eastAsia="Calibri"/>
          <w:b/>
          <w:sz w:val="24"/>
          <w:szCs w:val="24"/>
          <w:highlight w:val="lightGray"/>
        </w:rPr>
        <w:t>Vizatimi teknik në shërbime mjetesh transporti</w:t>
      </w:r>
      <w:r w:rsidR="00AE666C" w:rsidRPr="00AB10DB">
        <w:rPr>
          <w:rFonts w:eastAsia="Calibri"/>
          <w:b/>
          <w:sz w:val="24"/>
          <w:szCs w:val="24"/>
          <w:highlight w:val="lightGray"/>
        </w:rPr>
        <w:t>” (</w:t>
      </w:r>
      <w:r w:rsidR="00D1568D" w:rsidRPr="00AB10DB">
        <w:rPr>
          <w:rFonts w:eastAsia="Calibri"/>
          <w:b/>
          <w:sz w:val="24"/>
          <w:szCs w:val="24"/>
          <w:highlight w:val="lightGray"/>
        </w:rPr>
        <w:t>L-01-902-26</w:t>
      </w:r>
      <w:r w:rsidR="0028122F" w:rsidRPr="00AB10DB">
        <w:rPr>
          <w:rFonts w:eastAsia="Calibri"/>
          <w:b/>
          <w:sz w:val="24"/>
          <w:szCs w:val="24"/>
          <w:highlight w:val="lightGray"/>
        </w:rPr>
        <w:t>),  kl.</w:t>
      </w:r>
      <w:r w:rsidR="00824822" w:rsidRPr="00AB10DB">
        <w:rPr>
          <w:rFonts w:eastAsia="Calibri"/>
          <w:b/>
          <w:sz w:val="24"/>
          <w:szCs w:val="24"/>
          <w:highlight w:val="lightGray"/>
        </w:rPr>
        <w:t xml:space="preserve">10 </w:t>
      </w:r>
      <w:r w:rsidR="0028122F" w:rsidRPr="00AB10DB">
        <w:rPr>
          <w:rFonts w:eastAsia="Calibri"/>
          <w:b/>
          <w:sz w:val="24"/>
          <w:szCs w:val="24"/>
          <w:highlight w:val="lightGray"/>
        </w:rPr>
        <w:t xml:space="preserve"> - </w:t>
      </w:r>
      <w:r w:rsidR="00F558F2" w:rsidRPr="00AB10DB">
        <w:rPr>
          <w:rFonts w:eastAsia="Calibri"/>
          <w:b/>
          <w:sz w:val="24"/>
          <w:szCs w:val="24"/>
          <w:highlight w:val="lightGray"/>
        </w:rPr>
        <w:t xml:space="preserve"> </w:t>
      </w:r>
      <w:r w:rsidR="00824822" w:rsidRPr="00AB10DB">
        <w:rPr>
          <w:rFonts w:eastAsia="Calibri"/>
          <w:b/>
          <w:sz w:val="24"/>
          <w:szCs w:val="24"/>
          <w:highlight w:val="lightGray"/>
        </w:rPr>
        <w:t xml:space="preserve">72 </w:t>
      </w:r>
      <w:r w:rsidR="00F558F2" w:rsidRPr="00AB10DB">
        <w:rPr>
          <w:rFonts w:eastAsia="Calibri"/>
          <w:b/>
          <w:sz w:val="24"/>
          <w:szCs w:val="24"/>
          <w:highlight w:val="lightGray"/>
        </w:rPr>
        <w:t>orë</w:t>
      </w:r>
      <w:r w:rsidR="00F558F2" w:rsidRPr="00A57361">
        <w:rPr>
          <w:rFonts w:eastAsia="Calibri"/>
          <w:b/>
          <w:sz w:val="24"/>
          <w:szCs w:val="24"/>
        </w:rPr>
        <w:t xml:space="preserve"> </w:t>
      </w:r>
    </w:p>
    <w:p w14:paraId="156F2B21" w14:textId="77777777" w:rsidR="00F558F2" w:rsidRPr="00A57361" w:rsidRDefault="00F558F2" w:rsidP="00F558F2">
      <w:pPr>
        <w:tabs>
          <w:tab w:val="left" w:pos="360"/>
        </w:tabs>
        <w:jc w:val="both"/>
        <w:rPr>
          <w:rFonts w:eastAsia="Calibri"/>
          <w:b/>
        </w:rPr>
      </w:pPr>
    </w:p>
    <w:p w14:paraId="386BBAB7" w14:textId="67643309" w:rsidR="009B027F" w:rsidRPr="00A57361" w:rsidRDefault="009B027F" w:rsidP="009B027F">
      <w:pPr>
        <w:numPr>
          <w:ilvl w:val="0"/>
          <w:numId w:val="12"/>
        </w:numPr>
        <w:tabs>
          <w:tab w:val="left" w:pos="360"/>
        </w:tabs>
        <w:jc w:val="both"/>
        <w:rPr>
          <w:rFonts w:eastAsia="Calibri"/>
          <w:b/>
          <w:iCs/>
          <w:sz w:val="24"/>
          <w:szCs w:val="24"/>
        </w:rPr>
      </w:pPr>
      <w:r w:rsidRPr="00A57361">
        <w:rPr>
          <w:rFonts w:eastAsia="Calibri"/>
          <w:b/>
          <w:iCs/>
          <w:sz w:val="24"/>
          <w:szCs w:val="24"/>
        </w:rPr>
        <w:t>Synimet e lëndës “</w:t>
      </w:r>
      <w:r w:rsidR="00F10974" w:rsidRPr="00F10974">
        <w:rPr>
          <w:rFonts w:eastAsia="Calibri"/>
          <w:b/>
          <w:iCs/>
          <w:sz w:val="24"/>
          <w:szCs w:val="24"/>
        </w:rPr>
        <w:t>Vizatim teknik në shërbime mjetesh transporti</w:t>
      </w:r>
      <w:r w:rsidRPr="00A57361">
        <w:rPr>
          <w:rFonts w:eastAsia="Calibri"/>
          <w:b/>
          <w:iCs/>
          <w:sz w:val="24"/>
          <w:szCs w:val="24"/>
        </w:rPr>
        <w:t xml:space="preserve">”, </w:t>
      </w:r>
      <w:proofErr w:type="spellStart"/>
      <w:r w:rsidRPr="00A57361">
        <w:rPr>
          <w:rFonts w:eastAsia="Calibri"/>
          <w:b/>
          <w:iCs/>
          <w:sz w:val="24"/>
          <w:szCs w:val="24"/>
        </w:rPr>
        <w:t>kl</w:t>
      </w:r>
      <w:proofErr w:type="spellEnd"/>
      <w:r w:rsidRPr="00A57361">
        <w:rPr>
          <w:rFonts w:eastAsia="Calibri"/>
          <w:b/>
          <w:iCs/>
          <w:sz w:val="24"/>
          <w:szCs w:val="24"/>
        </w:rPr>
        <w:t>. 10.</w:t>
      </w:r>
    </w:p>
    <w:p w14:paraId="17E6CC09" w14:textId="77777777" w:rsidR="009B027F" w:rsidRPr="00A57361" w:rsidRDefault="009B027F" w:rsidP="009B027F">
      <w:pPr>
        <w:jc w:val="both"/>
        <w:rPr>
          <w:rFonts w:eastAsia="Calibri"/>
          <w:b/>
          <w:bCs/>
          <w:sz w:val="24"/>
          <w:szCs w:val="24"/>
        </w:rPr>
      </w:pPr>
      <w:r w:rsidRPr="00A57361">
        <w:rPr>
          <w:rFonts w:eastAsia="Calibri"/>
          <w:b/>
          <w:bCs/>
          <w:sz w:val="24"/>
          <w:szCs w:val="24"/>
        </w:rPr>
        <w:tab/>
      </w:r>
      <w:r w:rsidRPr="00A57361">
        <w:rPr>
          <w:rFonts w:eastAsia="Calibri"/>
          <w:b/>
          <w:bCs/>
          <w:sz w:val="24"/>
          <w:szCs w:val="24"/>
        </w:rPr>
        <w:tab/>
      </w:r>
    </w:p>
    <w:p w14:paraId="0C2E28AD" w14:textId="6B6C9710" w:rsidR="009B027F" w:rsidRPr="00A57361" w:rsidRDefault="009B027F" w:rsidP="009B027F">
      <w:pPr>
        <w:numPr>
          <w:ilvl w:val="12"/>
          <w:numId w:val="0"/>
        </w:numPr>
        <w:ind w:right="336"/>
        <w:jc w:val="both"/>
        <w:rPr>
          <w:rFonts w:eastAsia="Calibri"/>
          <w:sz w:val="24"/>
          <w:szCs w:val="24"/>
        </w:rPr>
      </w:pPr>
      <w:r w:rsidRPr="00A57361">
        <w:rPr>
          <w:rFonts w:eastAsia="Calibri"/>
          <w:sz w:val="24"/>
          <w:szCs w:val="24"/>
        </w:rPr>
        <w:t xml:space="preserve">Në përfundim të trajtimit të lëndës </w:t>
      </w:r>
      <w:r w:rsidRPr="00A57361">
        <w:rPr>
          <w:rFonts w:eastAsia="Calibri"/>
          <w:b/>
          <w:bCs/>
          <w:sz w:val="24"/>
          <w:szCs w:val="24"/>
        </w:rPr>
        <w:t>“</w:t>
      </w:r>
      <w:r w:rsidR="001E10C6" w:rsidRPr="00F10974">
        <w:rPr>
          <w:rFonts w:eastAsia="Calibri"/>
          <w:b/>
          <w:iCs/>
          <w:sz w:val="24"/>
          <w:szCs w:val="24"/>
        </w:rPr>
        <w:t>Vizatim teknik në shërbime mjetesh transporti</w:t>
      </w:r>
      <w:r w:rsidRPr="00A57361">
        <w:rPr>
          <w:rFonts w:eastAsia="Calibri"/>
          <w:b/>
          <w:bCs/>
          <w:sz w:val="24"/>
          <w:szCs w:val="24"/>
        </w:rPr>
        <w:t>”</w:t>
      </w:r>
      <w:r w:rsidRPr="00A57361">
        <w:rPr>
          <w:rFonts w:eastAsia="Calibri"/>
          <w:bCs/>
          <w:sz w:val="24"/>
          <w:szCs w:val="24"/>
        </w:rPr>
        <w:t>,</w:t>
      </w:r>
      <w:r w:rsidRPr="00A57361">
        <w:rPr>
          <w:rFonts w:eastAsia="Calibri"/>
          <w:sz w:val="24"/>
          <w:szCs w:val="24"/>
        </w:rPr>
        <w:t xml:space="preserve"> kl.10, nxënësit duhet:</w:t>
      </w:r>
    </w:p>
    <w:p w14:paraId="42BCA056" w14:textId="037F69CE" w:rsidR="00852221" w:rsidRPr="008F7D52" w:rsidRDefault="00852221"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 xml:space="preserve">të </w:t>
      </w:r>
      <w:r w:rsidR="00523755" w:rsidRPr="008F7D52">
        <w:rPr>
          <w:rStyle w:val="Hyperlink"/>
          <w:rFonts w:ascii="Times New Roman" w:hAnsi="Times New Roman"/>
          <w:color w:val="000000"/>
          <w:sz w:val="24"/>
          <w:szCs w:val="24"/>
          <w:u w:val="none"/>
        </w:rPr>
        <w:t>përshkruaj</w:t>
      </w:r>
      <w:r w:rsidR="00DB452A">
        <w:rPr>
          <w:rStyle w:val="Hyperlink"/>
          <w:rFonts w:ascii="Times New Roman" w:hAnsi="Times New Roman"/>
          <w:color w:val="000000"/>
          <w:sz w:val="24"/>
          <w:szCs w:val="24"/>
          <w:u w:val="none"/>
        </w:rPr>
        <w:t>n</w:t>
      </w:r>
      <w:r w:rsidR="00523755" w:rsidRPr="008F7D52">
        <w:rPr>
          <w:rStyle w:val="Hyperlink"/>
          <w:rFonts w:ascii="Times New Roman" w:hAnsi="Times New Roman"/>
          <w:color w:val="000000"/>
          <w:sz w:val="24"/>
          <w:szCs w:val="24"/>
          <w:u w:val="none"/>
        </w:rPr>
        <w:t>ë</w:t>
      </w:r>
      <w:r w:rsidRPr="008F7D52">
        <w:rPr>
          <w:rStyle w:val="Hyperlink"/>
          <w:rFonts w:ascii="Times New Roman" w:hAnsi="Times New Roman"/>
          <w:color w:val="000000"/>
          <w:sz w:val="24"/>
          <w:szCs w:val="24"/>
          <w:u w:val="none"/>
        </w:rPr>
        <w:t xml:space="preserve"> standardet, rregullat dhe konventat bazë të vizatimit teknik që përdoren në fushën automobilistike;</w:t>
      </w:r>
    </w:p>
    <w:p w14:paraId="595FDD61" w14:textId="4A0AA81A" w:rsidR="00852221" w:rsidRPr="008F7D52" w:rsidRDefault="00852221"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zhvilloj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aftësi për leximin, interpretimin dhe analizimin e vizatimeve, skicave dhe skemave teknike të sistemeve të automjeteve;</w:t>
      </w:r>
    </w:p>
    <w:p w14:paraId="4DBCBFC8" w14:textId="15DFC3FE" w:rsidR="00852221" w:rsidRPr="008F7D52" w:rsidRDefault="00852221"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fitoj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njohuri mbi paraqitjen grafike të detaleve, montimeve, dimensioneve, tolerancave dhe simboleve teknike sipas standardeve përkatëse;</w:t>
      </w:r>
    </w:p>
    <w:p w14:paraId="782671A5" w14:textId="446E92E2"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përshkruaj</w:t>
      </w:r>
      <w:r w:rsidR="00DB452A">
        <w:rPr>
          <w:rStyle w:val="Hyperlink"/>
          <w:rFonts w:ascii="Times New Roman" w:hAnsi="Times New Roman"/>
          <w:color w:val="000000"/>
          <w:sz w:val="24"/>
          <w:szCs w:val="24"/>
          <w:u w:val="none"/>
        </w:rPr>
        <w:t>m</w:t>
      </w:r>
      <w:r w:rsidRPr="008F7D52">
        <w:rPr>
          <w:rStyle w:val="Hyperlink"/>
          <w:rFonts w:ascii="Times New Roman" w:hAnsi="Times New Roman"/>
          <w:color w:val="000000"/>
          <w:sz w:val="24"/>
          <w:szCs w:val="24"/>
          <w:u w:val="none"/>
        </w:rPr>
        <w:t>ë rëndësinë dhe përdorimin e vizatimit teknik në fushën e riparimit dhe mirëmbajtjes së automjeteve;</w:t>
      </w:r>
    </w:p>
    <w:p w14:paraId="75E2CE8F" w14:textId="6105B700"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përkufizoj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konceptet bazë të vizatimit teknik dhe dokumentacionit teknik;</w:t>
      </w:r>
    </w:p>
    <w:p w14:paraId="191B3B76" w14:textId="334A5F1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identifikoj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veglat, instrumentet dhe materialet që përdoren në vizatimin teknik;</w:t>
      </w:r>
    </w:p>
    <w:p w14:paraId="51C1BF0C" w14:textId="472F5C0F"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identifikoj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llojet kryesore të vijave, shkallëve dhe simboleve të përdorura në vizatimet teknike;</w:t>
      </w:r>
    </w:p>
    <w:p w14:paraId="10CB1ABC" w14:textId="7EEB8FB3"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dalloj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paraqitjet e ndryshme të detaleve dhe të montimeve në vizatimet teknike;</w:t>
      </w:r>
    </w:p>
    <w:p w14:paraId="5ACD5CF0" w14:textId="2DF4C794"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interpretoj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dimensionet, tolerancat dhe shënimet teknike të paraqitura në vizatime;</w:t>
      </w:r>
    </w:p>
    <w:p w14:paraId="13733756" w14:textId="229954D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shpjegoj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rregullat e paraqitjes së prerjeve dhe seksioneve në vizatimin teknik;</w:t>
      </w:r>
    </w:p>
    <w:p w14:paraId="0599F176" w14:textId="6F591219"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klasifikoj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llojet e bashkimeve mekanike të paraqitura në dokumentacionin teknik;</w:t>
      </w:r>
    </w:p>
    <w:p w14:paraId="1DAF32AF" w14:textId="4718404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dalloj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vizatimet e detaleve dhe montimeve të sistemeve të automjeteve;</w:t>
      </w:r>
    </w:p>
    <w:p w14:paraId="65381553" w14:textId="086756CA"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krahasoj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 xml:space="preserve">ë paraqitjet e ndryshme grafike të </w:t>
      </w:r>
      <w:proofErr w:type="spellStart"/>
      <w:r w:rsidRPr="008F7D52">
        <w:rPr>
          <w:rStyle w:val="Hyperlink"/>
          <w:rFonts w:ascii="Times New Roman" w:hAnsi="Times New Roman"/>
          <w:color w:val="000000"/>
          <w:sz w:val="24"/>
          <w:szCs w:val="24"/>
          <w:u w:val="none"/>
        </w:rPr>
        <w:t>të</w:t>
      </w:r>
      <w:proofErr w:type="spellEnd"/>
      <w:r w:rsidRPr="008F7D52">
        <w:rPr>
          <w:rStyle w:val="Hyperlink"/>
          <w:rFonts w:ascii="Times New Roman" w:hAnsi="Times New Roman"/>
          <w:color w:val="000000"/>
          <w:sz w:val="24"/>
          <w:szCs w:val="24"/>
          <w:u w:val="none"/>
        </w:rPr>
        <w:t xml:space="preserve"> njëjtit element teknik;</w:t>
      </w:r>
    </w:p>
    <w:p w14:paraId="3397025F" w14:textId="7F79392E"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identifikoj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simbolet e përdorura në skemat mekanike, hidraulike, pneumatike dhe elektrike;</w:t>
      </w:r>
    </w:p>
    <w:p w14:paraId="4342BB99" w14:textId="68938395"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interpretoj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elementët në skemat e thjeshta teknike të sistemeve të automjeteve;</w:t>
      </w:r>
    </w:p>
    <w:p w14:paraId="39DCD531" w14:textId="7E2BDE4A"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shpjegoj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rëndësinë e standardeve teknike në hartimin dhe leximin e vizatimeve;</w:t>
      </w:r>
    </w:p>
    <w:p w14:paraId="53BE8B3D" w14:textId="73FBC40D"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analizoj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rolin e vizatimit teknik në proceset e diagnostikimit, riparimit dhe mirëmbajtjes së automjeteve;</w:t>
      </w:r>
    </w:p>
    <w:p w14:paraId="4FF09640" w14:textId="59AF1FC2"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jap</w:t>
      </w:r>
      <w:r w:rsidR="00DB452A">
        <w:rPr>
          <w:rStyle w:val="Hyperlink"/>
          <w:rFonts w:ascii="Times New Roman" w:hAnsi="Times New Roman"/>
          <w:color w:val="000000"/>
          <w:sz w:val="24"/>
          <w:szCs w:val="24"/>
          <w:u w:val="none"/>
        </w:rPr>
        <w:t>in</w:t>
      </w:r>
      <w:r w:rsidRPr="008F7D52">
        <w:rPr>
          <w:rStyle w:val="Hyperlink"/>
          <w:rFonts w:ascii="Times New Roman" w:hAnsi="Times New Roman"/>
          <w:color w:val="000000"/>
          <w:sz w:val="24"/>
          <w:szCs w:val="24"/>
          <w:u w:val="none"/>
        </w:rPr>
        <w:t xml:space="preserve"> shembuj të përdorimit të vizatimeve teknike në veprimtaritë e </w:t>
      </w:r>
      <w:proofErr w:type="spellStart"/>
      <w:r w:rsidRPr="008F7D52">
        <w:rPr>
          <w:rStyle w:val="Hyperlink"/>
          <w:rFonts w:ascii="Times New Roman" w:hAnsi="Times New Roman"/>
          <w:color w:val="000000"/>
          <w:sz w:val="24"/>
          <w:szCs w:val="24"/>
          <w:u w:val="none"/>
        </w:rPr>
        <w:t>servisit</w:t>
      </w:r>
      <w:proofErr w:type="spellEnd"/>
      <w:r w:rsidRPr="008F7D52">
        <w:rPr>
          <w:rStyle w:val="Hyperlink"/>
          <w:rFonts w:ascii="Times New Roman" w:hAnsi="Times New Roman"/>
          <w:color w:val="000000"/>
          <w:sz w:val="24"/>
          <w:szCs w:val="24"/>
          <w:u w:val="none"/>
        </w:rPr>
        <w:t xml:space="preserve"> automobilistik;</w:t>
      </w:r>
    </w:p>
    <w:p w14:paraId="5BC0EF16" w14:textId="2E622EDE"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vlerësoj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saktësinë dhe qartësinë e informacionit të paraqitur në një vizatim teknik;</w:t>
      </w:r>
    </w:p>
    <w:p w14:paraId="7FB0DF0C" w14:textId="2B088EF8"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përmbledh</w:t>
      </w:r>
      <w:r w:rsidR="00DB452A">
        <w:rPr>
          <w:rStyle w:val="Hyperlink"/>
          <w:rFonts w:ascii="Times New Roman" w:hAnsi="Times New Roman"/>
          <w:color w:val="000000"/>
          <w:sz w:val="24"/>
          <w:szCs w:val="24"/>
          <w:u w:val="none"/>
        </w:rPr>
        <w:t>in</w:t>
      </w:r>
      <w:r w:rsidRPr="008F7D52">
        <w:rPr>
          <w:rStyle w:val="Hyperlink"/>
          <w:rFonts w:ascii="Times New Roman" w:hAnsi="Times New Roman"/>
          <w:color w:val="000000"/>
          <w:sz w:val="24"/>
          <w:szCs w:val="24"/>
          <w:u w:val="none"/>
        </w:rPr>
        <w:t xml:space="preserve"> informacionin teknik të paraqitur në dokumentacionin e automjetit;</w:t>
      </w:r>
    </w:p>
    <w:p w14:paraId="5730315F" w14:textId="3873F63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argumentoj</w:t>
      </w:r>
      <w:r w:rsidR="00DB452A">
        <w:rPr>
          <w:rStyle w:val="Hyperlink"/>
          <w:rFonts w:ascii="Times New Roman" w:hAnsi="Times New Roman"/>
          <w:color w:val="000000"/>
          <w:sz w:val="24"/>
          <w:szCs w:val="24"/>
          <w:u w:val="none"/>
        </w:rPr>
        <w:t>në</w:t>
      </w:r>
      <w:r w:rsidRPr="008F7D52">
        <w:rPr>
          <w:rStyle w:val="Hyperlink"/>
          <w:rFonts w:ascii="Times New Roman" w:hAnsi="Times New Roman"/>
          <w:color w:val="000000"/>
          <w:sz w:val="24"/>
          <w:szCs w:val="24"/>
          <w:u w:val="none"/>
        </w:rPr>
        <w:t xml:space="preserve"> rëndësinë e interpretimit të saktë të vizatimeve teknike për cilësinë, sigurinë e proceseve të diagnostikimit, riparimit dhe mirëmbajtjes së automjeteve; </w:t>
      </w:r>
    </w:p>
    <w:p w14:paraId="13524D30" w14:textId="53BA1784"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theksoj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rëndësinë e përdorimit të programeve kompjuterike për hartimin dhe menaxhimin e vizatimeve teknike;</w:t>
      </w:r>
    </w:p>
    <w:p w14:paraId="1E3AAE46" w14:textId="77777777" w:rsidR="00DB452A"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vlerësoj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 xml:space="preserve">ë saktësinë e informacionit teknik të paraqitur në dokumentacionin e automjetit për të kryer ndërhyrje praktike në </w:t>
      </w:r>
      <w:proofErr w:type="spellStart"/>
      <w:r w:rsidRPr="008F7D52">
        <w:rPr>
          <w:rStyle w:val="Hyperlink"/>
          <w:rFonts w:ascii="Times New Roman" w:hAnsi="Times New Roman"/>
          <w:color w:val="000000"/>
          <w:sz w:val="24"/>
          <w:szCs w:val="24"/>
          <w:u w:val="none"/>
        </w:rPr>
        <w:t>servis</w:t>
      </w:r>
      <w:proofErr w:type="spellEnd"/>
      <w:r w:rsidRPr="008F7D52">
        <w:rPr>
          <w:rStyle w:val="Hyperlink"/>
          <w:rFonts w:ascii="Times New Roman" w:hAnsi="Times New Roman"/>
          <w:color w:val="000000"/>
          <w:sz w:val="24"/>
          <w:szCs w:val="24"/>
          <w:u w:val="none"/>
        </w:rPr>
        <w:t>.</w:t>
      </w:r>
    </w:p>
    <w:p w14:paraId="19713496" w14:textId="1FAFF713" w:rsidR="008F7D52"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realizoj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skica dhe vizatime teknike të thjeshta me dorë të lirë (instrumente) dhe përmes programeve kompjuterike (CAD);</w:t>
      </w:r>
    </w:p>
    <w:p w14:paraId="48726350" w14:textId="23FD3627"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përdor</w:t>
      </w:r>
      <w:r w:rsidR="00DB452A">
        <w:rPr>
          <w:rStyle w:val="Hyperlink"/>
          <w:rFonts w:ascii="Times New Roman" w:hAnsi="Times New Roman"/>
          <w:color w:val="000000"/>
          <w:sz w:val="24"/>
          <w:szCs w:val="24"/>
          <w:u w:val="none"/>
        </w:rPr>
        <w:t>in</w:t>
      </w:r>
      <w:r w:rsidRPr="008F7D52">
        <w:rPr>
          <w:rStyle w:val="Hyperlink"/>
          <w:rFonts w:ascii="Times New Roman" w:hAnsi="Times New Roman"/>
          <w:color w:val="000000"/>
          <w:sz w:val="24"/>
          <w:szCs w:val="24"/>
          <w:u w:val="none"/>
        </w:rPr>
        <w:t xml:space="preserve"> vizatimin teknik si mjet komunikimi profesional gjatë proceseve të mirëmbajtjes dhe riparimit </w:t>
      </w:r>
      <w:r w:rsidR="00523755" w:rsidRPr="008F7D52">
        <w:rPr>
          <w:rStyle w:val="Hyperlink"/>
          <w:rFonts w:ascii="Times New Roman" w:hAnsi="Times New Roman"/>
          <w:color w:val="000000"/>
          <w:sz w:val="24"/>
          <w:szCs w:val="24"/>
          <w:u w:val="none"/>
        </w:rPr>
        <w:t>të automjeteve</w:t>
      </w:r>
      <w:r w:rsidRPr="008F7D52">
        <w:rPr>
          <w:rStyle w:val="Hyperlink"/>
          <w:rFonts w:ascii="Times New Roman" w:hAnsi="Times New Roman"/>
          <w:color w:val="000000"/>
          <w:sz w:val="24"/>
          <w:szCs w:val="24"/>
          <w:u w:val="none"/>
        </w:rPr>
        <w:t>.</w:t>
      </w:r>
      <w:r w:rsidR="00523755" w:rsidRPr="008F7D52">
        <w:rPr>
          <w:rStyle w:val="Hyperlink"/>
          <w:rFonts w:ascii="Times New Roman" w:eastAsia="Calibri" w:hAnsi="Times New Roman"/>
          <w:color w:val="000000"/>
          <w:sz w:val="24"/>
          <w:szCs w:val="24"/>
          <w:u w:val="none"/>
        </w:rPr>
        <w:t xml:space="preserve"> </w:t>
      </w:r>
    </w:p>
    <w:p w14:paraId="3E0DAA2C" w14:textId="77777777" w:rsidR="00523755" w:rsidRPr="00A57361" w:rsidRDefault="00523755" w:rsidP="0028122F">
      <w:pPr>
        <w:overflowPunct/>
        <w:autoSpaceDE/>
        <w:autoSpaceDN/>
        <w:adjustRightInd/>
        <w:ind w:left="360" w:right="336"/>
        <w:contextualSpacing/>
        <w:jc w:val="both"/>
        <w:textAlignment w:val="auto"/>
        <w:rPr>
          <w:sz w:val="24"/>
          <w:szCs w:val="24"/>
        </w:rPr>
      </w:pPr>
    </w:p>
    <w:p w14:paraId="41ECFEE0" w14:textId="4DEA35D1" w:rsidR="009B027F" w:rsidRPr="00A57361" w:rsidRDefault="009B027F" w:rsidP="009B027F">
      <w:pPr>
        <w:numPr>
          <w:ilvl w:val="0"/>
          <w:numId w:val="13"/>
        </w:numPr>
        <w:ind w:left="360"/>
        <w:jc w:val="both"/>
        <w:rPr>
          <w:rFonts w:eastAsia="Calibri"/>
          <w:b/>
          <w:iCs/>
          <w:sz w:val="24"/>
          <w:szCs w:val="24"/>
        </w:rPr>
      </w:pPr>
      <w:r w:rsidRPr="00A57361">
        <w:rPr>
          <w:rFonts w:eastAsia="Calibri"/>
          <w:b/>
          <w:iCs/>
          <w:sz w:val="24"/>
          <w:szCs w:val="24"/>
        </w:rPr>
        <w:t>Përmbajtjet e përgjithshme të lëndës “</w:t>
      </w:r>
      <w:r w:rsidR="00176F99" w:rsidRPr="00A57361">
        <w:rPr>
          <w:rFonts w:eastAsia="Calibri"/>
          <w:b/>
          <w:sz w:val="24"/>
          <w:szCs w:val="24"/>
        </w:rPr>
        <w:t>Vizatimi teknik në shërbime mjetesh transporti</w:t>
      </w:r>
      <w:r w:rsidR="0028122F" w:rsidRPr="00A57361">
        <w:rPr>
          <w:rFonts w:eastAsia="Calibri"/>
          <w:b/>
          <w:iCs/>
          <w:sz w:val="24"/>
          <w:szCs w:val="24"/>
        </w:rPr>
        <w:t xml:space="preserve">”, kl.10 – </w:t>
      </w:r>
      <w:r w:rsidRPr="00A57361">
        <w:rPr>
          <w:rFonts w:eastAsia="Calibri"/>
          <w:b/>
          <w:iCs/>
          <w:sz w:val="24"/>
          <w:szCs w:val="24"/>
        </w:rPr>
        <w:t xml:space="preserve"> </w:t>
      </w:r>
      <w:r w:rsidR="00266A93" w:rsidRPr="00A57361">
        <w:rPr>
          <w:rFonts w:eastAsia="Calibri"/>
          <w:b/>
          <w:iCs/>
          <w:sz w:val="24"/>
          <w:szCs w:val="24"/>
        </w:rPr>
        <w:t xml:space="preserve">72 </w:t>
      </w:r>
      <w:r w:rsidRPr="00A57361">
        <w:rPr>
          <w:rFonts w:eastAsia="Calibri"/>
          <w:b/>
          <w:iCs/>
          <w:sz w:val="24"/>
          <w:szCs w:val="24"/>
        </w:rPr>
        <w:t xml:space="preserve">orë </w:t>
      </w:r>
    </w:p>
    <w:p w14:paraId="3BFABCE7" w14:textId="77777777" w:rsidR="009B027F" w:rsidRPr="00A57361" w:rsidRDefault="009B027F" w:rsidP="009B02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9B027F" w:rsidRPr="00A57361" w14:paraId="69AF5B2A"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2DC87B" w14:textId="0FE42C08" w:rsidR="009B027F" w:rsidRPr="00A57361" w:rsidRDefault="00F10974" w:rsidP="00272A6F">
            <w:pPr>
              <w:jc w:val="both"/>
              <w:rPr>
                <w:rFonts w:eastAsia="Calibri"/>
                <w:b/>
                <w:sz w:val="24"/>
                <w:szCs w:val="24"/>
              </w:rPr>
            </w:pPr>
            <w:r>
              <w:rPr>
                <w:rFonts w:eastAsia="Calibri"/>
                <w:b/>
                <w:sz w:val="24"/>
                <w:szCs w:val="24"/>
              </w:rPr>
              <w:t xml:space="preserve">Tema </w:t>
            </w:r>
            <w:r w:rsidR="009B027F" w:rsidRPr="00A57361">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0070D301" w14:textId="3A004F1F" w:rsidR="009B027F" w:rsidRPr="00A57361" w:rsidRDefault="007E6F2D" w:rsidP="00523755">
            <w:pPr>
              <w:jc w:val="both"/>
              <w:rPr>
                <w:rFonts w:eastAsia="Calibri"/>
                <w:b/>
                <w:bCs/>
                <w:sz w:val="24"/>
                <w:szCs w:val="24"/>
              </w:rPr>
            </w:pPr>
            <w:r w:rsidRPr="00A57361">
              <w:rPr>
                <w:rStyle w:val="Strong"/>
                <w:b w:val="0"/>
                <w:bCs w:val="0"/>
                <w:sz w:val="24"/>
                <w:szCs w:val="24"/>
                <w:shd w:val="clear" w:color="auto" w:fill="FCFCFC"/>
              </w:rPr>
              <w:t xml:space="preserve">Hyrje në vizatimin teknik. </w:t>
            </w:r>
          </w:p>
        </w:tc>
        <w:tc>
          <w:tcPr>
            <w:tcW w:w="1170" w:type="dxa"/>
            <w:tcBorders>
              <w:top w:val="single" w:sz="4" w:space="0" w:color="auto"/>
              <w:left w:val="single" w:sz="4" w:space="0" w:color="auto"/>
              <w:bottom w:val="single" w:sz="4" w:space="0" w:color="auto"/>
              <w:right w:val="single" w:sz="4" w:space="0" w:color="auto"/>
            </w:tcBorders>
            <w:vAlign w:val="center"/>
          </w:tcPr>
          <w:p w14:paraId="035B894F" w14:textId="184B59AE" w:rsidR="009B027F" w:rsidRPr="00A57361" w:rsidRDefault="007E6F2D" w:rsidP="00272A6F">
            <w:pPr>
              <w:jc w:val="center"/>
              <w:rPr>
                <w:rFonts w:eastAsia="Calibri"/>
                <w:sz w:val="24"/>
                <w:szCs w:val="24"/>
              </w:rPr>
            </w:pPr>
            <w:r w:rsidRPr="00A57361">
              <w:rPr>
                <w:rFonts w:eastAsia="Calibri"/>
                <w:sz w:val="24"/>
                <w:szCs w:val="24"/>
              </w:rPr>
              <w:t>2</w:t>
            </w:r>
            <w:r w:rsidR="00824822" w:rsidRPr="00A57361">
              <w:rPr>
                <w:rFonts w:eastAsia="Calibri"/>
                <w:sz w:val="24"/>
                <w:szCs w:val="24"/>
              </w:rPr>
              <w:t xml:space="preserve"> orë</w:t>
            </w:r>
          </w:p>
        </w:tc>
      </w:tr>
      <w:tr w:rsidR="00824822" w:rsidRPr="00A57361" w14:paraId="3E78FBAE"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4939D4" w14:textId="1DE1C89B"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1F3C2CE5" w14:textId="38E82CDB" w:rsidR="00824822" w:rsidRPr="00A57361" w:rsidRDefault="007E6F2D" w:rsidP="00523755">
            <w:pPr>
              <w:jc w:val="both"/>
              <w:rPr>
                <w:rFonts w:eastAsia="Calibri"/>
                <w:b/>
                <w:bCs/>
                <w:sz w:val="24"/>
                <w:szCs w:val="24"/>
              </w:rPr>
            </w:pPr>
            <w:r w:rsidRPr="00A57361">
              <w:rPr>
                <w:rStyle w:val="Strong"/>
                <w:b w:val="0"/>
                <w:bCs w:val="0"/>
                <w:sz w:val="24"/>
                <w:szCs w:val="24"/>
                <w:shd w:val="clear" w:color="auto" w:fill="FCFCFC"/>
              </w:rPr>
              <w:t xml:space="preserve">Standardet e vizatimit teknik. </w:t>
            </w:r>
          </w:p>
        </w:tc>
        <w:tc>
          <w:tcPr>
            <w:tcW w:w="1170" w:type="dxa"/>
            <w:tcBorders>
              <w:top w:val="single" w:sz="4" w:space="0" w:color="auto"/>
              <w:left w:val="single" w:sz="4" w:space="0" w:color="auto"/>
              <w:bottom w:val="single" w:sz="4" w:space="0" w:color="auto"/>
              <w:right w:val="single" w:sz="4" w:space="0" w:color="auto"/>
            </w:tcBorders>
          </w:tcPr>
          <w:p w14:paraId="62930D7A" w14:textId="400AC322" w:rsidR="00824822" w:rsidRPr="00A57361" w:rsidRDefault="00824822" w:rsidP="00824822">
            <w:pPr>
              <w:jc w:val="center"/>
              <w:rPr>
                <w:rFonts w:eastAsia="Calibri"/>
                <w:b/>
                <w:bCs/>
                <w:sz w:val="24"/>
                <w:szCs w:val="24"/>
              </w:rPr>
            </w:pPr>
            <w:r w:rsidRPr="00A57361">
              <w:rPr>
                <w:rStyle w:val="Strong"/>
                <w:b w:val="0"/>
                <w:bCs w:val="0"/>
                <w:sz w:val="24"/>
                <w:szCs w:val="24"/>
                <w:shd w:val="clear" w:color="auto" w:fill="FCFCFC"/>
              </w:rPr>
              <w:t xml:space="preserve">6 </w:t>
            </w:r>
            <w:r w:rsidRPr="00A57361">
              <w:rPr>
                <w:sz w:val="24"/>
                <w:szCs w:val="24"/>
              </w:rPr>
              <w:t>orë</w:t>
            </w:r>
          </w:p>
        </w:tc>
      </w:tr>
      <w:tr w:rsidR="00824822" w:rsidRPr="00A57361" w14:paraId="4F79D85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25C0D70" w14:textId="2D76B1A2" w:rsidR="00824822" w:rsidRPr="00A57361" w:rsidRDefault="00F10974" w:rsidP="00824822">
            <w:pPr>
              <w:jc w:val="both"/>
              <w:rPr>
                <w:rFonts w:eastAsia="Calibri"/>
                <w:b/>
                <w:sz w:val="24"/>
                <w:szCs w:val="24"/>
              </w:rPr>
            </w:pPr>
            <w:r>
              <w:rPr>
                <w:rFonts w:eastAsia="Calibri"/>
                <w:b/>
                <w:sz w:val="24"/>
                <w:szCs w:val="24"/>
              </w:rPr>
              <w:lastRenderedPageBreak/>
              <w:t xml:space="preserve">Tema </w:t>
            </w:r>
            <w:r w:rsidR="00824822" w:rsidRPr="00A57361">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607C699D" w14:textId="7C69A2B6" w:rsidR="00824822" w:rsidRPr="00A57361" w:rsidRDefault="007E6F2D" w:rsidP="00824822">
            <w:pPr>
              <w:jc w:val="both"/>
              <w:rPr>
                <w:rFonts w:eastAsia="Calibri"/>
                <w:b/>
                <w:bCs/>
                <w:sz w:val="24"/>
                <w:szCs w:val="24"/>
              </w:rPr>
            </w:pPr>
            <w:r w:rsidRPr="00A57361">
              <w:rPr>
                <w:rStyle w:val="Strong"/>
                <w:b w:val="0"/>
                <w:bCs w:val="0"/>
                <w:sz w:val="24"/>
                <w:szCs w:val="24"/>
                <w:shd w:val="clear" w:color="auto" w:fill="FCFCFC"/>
              </w:rPr>
              <w:t>Formatet, llojet e vijave, shkallët, simbolet dhe shënimet teknike.</w:t>
            </w:r>
          </w:p>
        </w:tc>
        <w:tc>
          <w:tcPr>
            <w:tcW w:w="1170" w:type="dxa"/>
            <w:tcBorders>
              <w:top w:val="single" w:sz="4" w:space="0" w:color="auto"/>
              <w:left w:val="single" w:sz="4" w:space="0" w:color="auto"/>
              <w:bottom w:val="single" w:sz="4" w:space="0" w:color="auto"/>
              <w:right w:val="single" w:sz="4" w:space="0" w:color="auto"/>
            </w:tcBorders>
          </w:tcPr>
          <w:p w14:paraId="1FEC8367" w14:textId="655205F9" w:rsidR="00824822" w:rsidRPr="00A57361" w:rsidRDefault="00824822" w:rsidP="00824822">
            <w:pPr>
              <w:jc w:val="center"/>
              <w:rPr>
                <w:rFonts w:eastAsia="Calibri"/>
                <w:b/>
                <w:bCs/>
                <w:sz w:val="24"/>
                <w:szCs w:val="24"/>
              </w:rPr>
            </w:pPr>
            <w:r w:rsidRPr="00A57361">
              <w:rPr>
                <w:rStyle w:val="Strong"/>
                <w:b w:val="0"/>
                <w:bCs w:val="0"/>
                <w:sz w:val="24"/>
                <w:szCs w:val="24"/>
                <w:shd w:val="clear" w:color="auto" w:fill="FCFCFC"/>
              </w:rPr>
              <w:t xml:space="preserve">8 </w:t>
            </w:r>
            <w:r w:rsidRPr="00A57361">
              <w:rPr>
                <w:sz w:val="24"/>
                <w:szCs w:val="24"/>
              </w:rPr>
              <w:t>orë</w:t>
            </w:r>
          </w:p>
        </w:tc>
      </w:tr>
      <w:tr w:rsidR="00824822" w:rsidRPr="00A57361" w14:paraId="26B5C578"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6C635C" w14:textId="4EB5CBAB"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292C8249" w14:textId="3461748D" w:rsidR="00824822" w:rsidRPr="00A57361" w:rsidRDefault="007E6F2D" w:rsidP="00824822">
            <w:pPr>
              <w:jc w:val="both"/>
              <w:rPr>
                <w:rFonts w:eastAsia="Calibri"/>
                <w:b/>
                <w:bCs/>
                <w:sz w:val="24"/>
                <w:szCs w:val="24"/>
              </w:rPr>
            </w:pPr>
            <w:r w:rsidRPr="00A57361">
              <w:rPr>
                <w:rStyle w:val="Strong"/>
                <w:b w:val="0"/>
                <w:bCs w:val="0"/>
                <w:sz w:val="24"/>
                <w:szCs w:val="24"/>
                <w:shd w:val="clear" w:color="auto" w:fill="FCFCFC"/>
              </w:rPr>
              <w:t>Pamjet, projeksionet, prerjet dhe seksionet në vizatimin teknik.</w:t>
            </w:r>
          </w:p>
        </w:tc>
        <w:tc>
          <w:tcPr>
            <w:tcW w:w="1170" w:type="dxa"/>
            <w:tcBorders>
              <w:top w:val="single" w:sz="4" w:space="0" w:color="auto"/>
              <w:left w:val="single" w:sz="4" w:space="0" w:color="auto"/>
              <w:bottom w:val="single" w:sz="4" w:space="0" w:color="auto"/>
              <w:right w:val="single" w:sz="4" w:space="0" w:color="auto"/>
            </w:tcBorders>
          </w:tcPr>
          <w:p w14:paraId="2B8EF766" w14:textId="455D9B89" w:rsidR="00824822" w:rsidRPr="00A57361" w:rsidRDefault="00824822" w:rsidP="00824822">
            <w:pPr>
              <w:jc w:val="center"/>
              <w:rPr>
                <w:rFonts w:eastAsia="Calibri"/>
                <w:b/>
                <w:bCs/>
                <w:sz w:val="24"/>
                <w:szCs w:val="24"/>
              </w:rPr>
            </w:pPr>
            <w:r w:rsidRPr="00A57361">
              <w:rPr>
                <w:rStyle w:val="Strong"/>
                <w:b w:val="0"/>
                <w:bCs w:val="0"/>
                <w:sz w:val="24"/>
                <w:szCs w:val="24"/>
                <w:shd w:val="clear" w:color="auto" w:fill="FCFCFC"/>
              </w:rPr>
              <w:t xml:space="preserve">12 </w:t>
            </w:r>
            <w:r w:rsidRPr="00A57361">
              <w:rPr>
                <w:sz w:val="24"/>
                <w:szCs w:val="24"/>
              </w:rPr>
              <w:t>orë</w:t>
            </w:r>
          </w:p>
        </w:tc>
      </w:tr>
      <w:tr w:rsidR="00824822" w:rsidRPr="00A57361" w14:paraId="1D63575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655606" w14:textId="73FD3AB0"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18A1FE52" w14:textId="4E842567" w:rsidR="00824822" w:rsidRPr="00A57361" w:rsidRDefault="00266A93" w:rsidP="00824822">
            <w:pPr>
              <w:jc w:val="both"/>
              <w:rPr>
                <w:rFonts w:eastAsia="Calibri"/>
                <w:b/>
                <w:bCs/>
                <w:sz w:val="24"/>
                <w:szCs w:val="24"/>
              </w:rPr>
            </w:pPr>
            <w:proofErr w:type="spellStart"/>
            <w:r w:rsidRPr="00A57361">
              <w:rPr>
                <w:rStyle w:val="Strong"/>
                <w:b w:val="0"/>
                <w:bCs w:val="0"/>
                <w:sz w:val="24"/>
                <w:szCs w:val="24"/>
                <w:shd w:val="clear" w:color="auto" w:fill="FCFCFC"/>
              </w:rPr>
              <w:t>Dimensionimi</w:t>
            </w:r>
            <w:proofErr w:type="spellEnd"/>
            <w:r w:rsidRPr="00A57361">
              <w:rPr>
                <w:rStyle w:val="Strong"/>
                <w:b w:val="0"/>
                <w:bCs w:val="0"/>
                <w:sz w:val="24"/>
                <w:szCs w:val="24"/>
                <w:shd w:val="clear" w:color="auto" w:fill="FCFCFC"/>
              </w:rPr>
              <w:t>, tolerancat dhe paraqitja grafike e detaleve mekanike.</w:t>
            </w:r>
          </w:p>
        </w:tc>
        <w:tc>
          <w:tcPr>
            <w:tcW w:w="1170" w:type="dxa"/>
            <w:tcBorders>
              <w:top w:val="single" w:sz="4" w:space="0" w:color="auto"/>
              <w:left w:val="single" w:sz="4" w:space="0" w:color="auto"/>
              <w:bottom w:val="single" w:sz="4" w:space="0" w:color="auto"/>
              <w:right w:val="single" w:sz="4" w:space="0" w:color="auto"/>
            </w:tcBorders>
          </w:tcPr>
          <w:p w14:paraId="19A656F9" w14:textId="7A1ED99C" w:rsidR="00824822" w:rsidRPr="00A57361" w:rsidRDefault="00266A93" w:rsidP="00824822">
            <w:pPr>
              <w:jc w:val="center"/>
              <w:rPr>
                <w:rFonts w:eastAsia="Calibri"/>
                <w:b/>
                <w:bCs/>
                <w:sz w:val="24"/>
                <w:szCs w:val="24"/>
              </w:rPr>
            </w:pPr>
            <w:r w:rsidRPr="00A57361">
              <w:rPr>
                <w:rStyle w:val="Strong"/>
                <w:b w:val="0"/>
                <w:bCs w:val="0"/>
                <w:sz w:val="24"/>
                <w:szCs w:val="24"/>
                <w:shd w:val="clear" w:color="auto" w:fill="FCFCFC"/>
              </w:rPr>
              <w:t>8</w:t>
            </w:r>
            <w:r w:rsidR="00824822" w:rsidRPr="00A57361">
              <w:rPr>
                <w:rStyle w:val="Strong"/>
                <w:b w:val="0"/>
                <w:bCs w:val="0"/>
                <w:sz w:val="24"/>
                <w:szCs w:val="24"/>
                <w:shd w:val="clear" w:color="auto" w:fill="FCFCFC"/>
              </w:rPr>
              <w:t xml:space="preserve"> </w:t>
            </w:r>
            <w:r w:rsidR="00824822" w:rsidRPr="00A57361">
              <w:rPr>
                <w:sz w:val="24"/>
                <w:szCs w:val="24"/>
              </w:rPr>
              <w:t>orë</w:t>
            </w:r>
          </w:p>
        </w:tc>
      </w:tr>
      <w:tr w:rsidR="00824822" w:rsidRPr="00A57361" w14:paraId="12F4E75B"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1B5A83" w14:textId="70CDB267"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3F6C1142" w14:textId="58A89D25" w:rsidR="00824822" w:rsidRPr="00A57361" w:rsidRDefault="00266A93" w:rsidP="00824822">
            <w:pPr>
              <w:rPr>
                <w:rFonts w:eastAsia="Calibri"/>
                <w:b/>
                <w:bCs/>
                <w:sz w:val="24"/>
                <w:szCs w:val="24"/>
              </w:rPr>
            </w:pPr>
            <w:r w:rsidRPr="00A57361">
              <w:rPr>
                <w:rStyle w:val="Strong"/>
                <w:b w:val="0"/>
                <w:bCs w:val="0"/>
                <w:sz w:val="24"/>
                <w:szCs w:val="24"/>
                <w:shd w:val="clear" w:color="auto" w:fill="FCFCFC"/>
              </w:rPr>
              <w:t>Vizatimet e detaleve, montimeve dhe bashkimeve mekanike.</w:t>
            </w:r>
          </w:p>
        </w:tc>
        <w:tc>
          <w:tcPr>
            <w:tcW w:w="1170" w:type="dxa"/>
            <w:tcBorders>
              <w:top w:val="single" w:sz="4" w:space="0" w:color="auto"/>
              <w:left w:val="single" w:sz="4" w:space="0" w:color="auto"/>
              <w:bottom w:val="single" w:sz="4" w:space="0" w:color="auto"/>
              <w:right w:val="single" w:sz="4" w:space="0" w:color="auto"/>
            </w:tcBorders>
          </w:tcPr>
          <w:p w14:paraId="2FDED743" w14:textId="1370388E" w:rsidR="00824822" w:rsidRPr="00A57361" w:rsidRDefault="00266A93" w:rsidP="00824822">
            <w:pPr>
              <w:jc w:val="center"/>
              <w:rPr>
                <w:rFonts w:eastAsia="Calibri"/>
                <w:b/>
                <w:bCs/>
                <w:sz w:val="24"/>
                <w:szCs w:val="24"/>
              </w:rPr>
            </w:pPr>
            <w:r w:rsidRPr="00A57361">
              <w:rPr>
                <w:rStyle w:val="Strong"/>
                <w:b w:val="0"/>
                <w:bCs w:val="0"/>
                <w:sz w:val="24"/>
                <w:szCs w:val="24"/>
                <w:shd w:val="clear" w:color="auto" w:fill="FCFCFC"/>
              </w:rPr>
              <w:t>8</w:t>
            </w:r>
            <w:r w:rsidR="00824822" w:rsidRPr="00A57361">
              <w:rPr>
                <w:rStyle w:val="Strong"/>
                <w:b w:val="0"/>
                <w:bCs w:val="0"/>
                <w:sz w:val="24"/>
                <w:szCs w:val="24"/>
                <w:shd w:val="clear" w:color="auto" w:fill="FCFCFC"/>
              </w:rPr>
              <w:t xml:space="preserve"> </w:t>
            </w:r>
            <w:r w:rsidR="00824822" w:rsidRPr="00A57361">
              <w:rPr>
                <w:sz w:val="24"/>
                <w:szCs w:val="24"/>
              </w:rPr>
              <w:t>orë</w:t>
            </w:r>
          </w:p>
        </w:tc>
      </w:tr>
      <w:tr w:rsidR="00824822" w:rsidRPr="00A57361" w14:paraId="3DF89DEA"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85C4282" w14:textId="60F277BE"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667054C2" w14:textId="10265C25" w:rsidR="00824822" w:rsidRPr="00A57361" w:rsidRDefault="00266A93" w:rsidP="00824822">
            <w:pPr>
              <w:pStyle w:val="Default"/>
              <w:jc w:val="both"/>
              <w:rPr>
                <w:rFonts w:ascii="Times New Roman" w:hAnsi="Times New Roman" w:cs="Times New Roman"/>
                <w:b/>
                <w:bCs/>
                <w:color w:val="auto"/>
                <w:lang w:val="it-IT"/>
              </w:rPr>
            </w:pPr>
            <w:r w:rsidRPr="00A57361">
              <w:rPr>
                <w:rStyle w:val="Strong"/>
                <w:rFonts w:ascii="Times New Roman" w:hAnsi="Times New Roman" w:cs="Times New Roman"/>
                <w:b w:val="0"/>
                <w:bCs w:val="0"/>
                <w:color w:val="auto"/>
                <w:shd w:val="clear" w:color="auto" w:fill="FCFCFC"/>
                <w:lang w:val="it-IT"/>
              </w:rPr>
              <w:t>Leximi dhe interpretimi i vizatimeve teknike të sistemeve të automjeteve.</w:t>
            </w:r>
          </w:p>
        </w:tc>
        <w:tc>
          <w:tcPr>
            <w:tcW w:w="1170" w:type="dxa"/>
            <w:tcBorders>
              <w:top w:val="single" w:sz="4" w:space="0" w:color="auto"/>
              <w:left w:val="single" w:sz="4" w:space="0" w:color="auto"/>
              <w:bottom w:val="single" w:sz="4" w:space="0" w:color="auto"/>
              <w:right w:val="single" w:sz="4" w:space="0" w:color="auto"/>
            </w:tcBorders>
          </w:tcPr>
          <w:p w14:paraId="7E708704" w14:textId="38293AC0" w:rsidR="00824822" w:rsidRPr="00A57361" w:rsidRDefault="00266A93" w:rsidP="00824822">
            <w:pPr>
              <w:jc w:val="center"/>
              <w:rPr>
                <w:rFonts w:eastAsia="Calibri"/>
                <w:sz w:val="24"/>
                <w:szCs w:val="24"/>
              </w:rPr>
            </w:pPr>
            <w:r w:rsidRPr="00A57361">
              <w:rPr>
                <w:sz w:val="24"/>
                <w:szCs w:val="24"/>
              </w:rPr>
              <w:t>8</w:t>
            </w:r>
            <w:r w:rsidR="00824822" w:rsidRPr="00A57361">
              <w:rPr>
                <w:sz w:val="24"/>
                <w:szCs w:val="24"/>
              </w:rPr>
              <w:t xml:space="preserve"> orë</w:t>
            </w:r>
          </w:p>
        </w:tc>
      </w:tr>
      <w:tr w:rsidR="00824822" w:rsidRPr="00A57361" w14:paraId="1A52ECE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CEDE6C" w14:textId="35277DFD"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tcPr>
          <w:p w14:paraId="6C37827D" w14:textId="2B69BA69" w:rsidR="00824822" w:rsidRPr="00A57361" w:rsidRDefault="00266A93" w:rsidP="00824822">
            <w:pPr>
              <w:jc w:val="both"/>
              <w:rPr>
                <w:rFonts w:eastAsia="Calibri"/>
                <w:b/>
                <w:bCs/>
                <w:sz w:val="24"/>
                <w:szCs w:val="24"/>
              </w:rPr>
            </w:pPr>
            <w:r w:rsidRPr="00A57361">
              <w:rPr>
                <w:rStyle w:val="Strong"/>
                <w:b w:val="0"/>
                <w:bCs w:val="0"/>
                <w:sz w:val="24"/>
                <w:szCs w:val="24"/>
                <w:shd w:val="clear" w:color="auto" w:fill="FCFCFC"/>
              </w:rPr>
              <w:t>Skemat mekanike dhe hidraulike të automjeteve.</w:t>
            </w:r>
          </w:p>
        </w:tc>
        <w:tc>
          <w:tcPr>
            <w:tcW w:w="1170" w:type="dxa"/>
            <w:tcBorders>
              <w:top w:val="single" w:sz="4" w:space="0" w:color="auto"/>
              <w:left w:val="single" w:sz="4" w:space="0" w:color="auto"/>
              <w:bottom w:val="single" w:sz="4" w:space="0" w:color="auto"/>
              <w:right w:val="single" w:sz="4" w:space="0" w:color="auto"/>
            </w:tcBorders>
          </w:tcPr>
          <w:p w14:paraId="2895EA86" w14:textId="3A93DA78" w:rsidR="00824822" w:rsidRPr="00A57361" w:rsidRDefault="00266A93" w:rsidP="00824822">
            <w:pPr>
              <w:jc w:val="center"/>
              <w:rPr>
                <w:rFonts w:eastAsia="Calibri"/>
                <w:sz w:val="24"/>
                <w:szCs w:val="24"/>
              </w:rPr>
            </w:pPr>
            <w:r w:rsidRPr="00A57361">
              <w:rPr>
                <w:sz w:val="24"/>
                <w:szCs w:val="24"/>
              </w:rPr>
              <w:t>6</w:t>
            </w:r>
            <w:r w:rsidR="00824822" w:rsidRPr="00A57361">
              <w:rPr>
                <w:sz w:val="24"/>
                <w:szCs w:val="24"/>
              </w:rPr>
              <w:t xml:space="preserve"> orë</w:t>
            </w:r>
          </w:p>
        </w:tc>
      </w:tr>
      <w:tr w:rsidR="009B027F" w:rsidRPr="00A57361" w14:paraId="09CAAC71"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57F631" w14:textId="6C1F36D0" w:rsidR="009B027F" w:rsidRPr="00A57361" w:rsidRDefault="00F10974" w:rsidP="00272A6F">
            <w:pPr>
              <w:jc w:val="both"/>
              <w:rPr>
                <w:rFonts w:eastAsia="Calibri"/>
                <w:b/>
                <w:sz w:val="24"/>
                <w:szCs w:val="24"/>
              </w:rPr>
            </w:pPr>
            <w:r>
              <w:rPr>
                <w:rFonts w:eastAsia="Calibri"/>
                <w:b/>
                <w:sz w:val="24"/>
                <w:szCs w:val="24"/>
              </w:rPr>
              <w:t xml:space="preserve">Tema </w:t>
            </w:r>
            <w:r w:rsidR="009B027F" w:rsidRPr="00A57361">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tcPr>
          <w:p w14:paraId="1B8CBB8D" w14:textId="0687580D" w:rsidR="009B027F" w:rsidRPr="00A57361" w:rsidRDefault="00266A93" w:rsidP="00272A6F">
            <w:pPr>
              <w:jc w:val="both"/>
              <w:rPr>
                <w:rFonts w:eastAsia="Calibri"/>
                <w:b/>
                <w:bCs/>
                <w:sz w:val="24"/>
                <w:szCs w:val="24"/>
              </w:rPr>
            </w:pPr>
            <w:r w:rsidRPr="00A57361">
              <w:rPr>
                <w:rStyle w:val="Strong"/>
                <w:b w:val="0"/>
                <w:bCs w:val="0"/>
                <w:sz w:val="24"/>
                <w:szCs w:val="24"/>
                <w:shd w:val="clear" w:color="auto" w:fill="FCFCFC"/>
              </w:rPr>
              <w:t>Skemat pneumatike dhe elektrike të automjeteve.</w:t>
            </w:r>
          </w:p>
        </w:tc>
        <w:tc>
          <w:tcPr>
            <w:tcW w:w="1170" w:type="dxa"/>
            <w:tcBorders>
              <w:top w:val="single" w:sz="4" w:space="0" w:color="auto"/>
              <w:left w:val="single" w:sz="4" w:space="0" w:color="auto"/>
              <w:bottom w:val="single" w:sz="4" w:space="0" w:color="auto"/>
              <w:right w:val="single" w:sz="4" w:space="0" w:color="auto"/>
            </w:tcBorders>
            <w:vAlign w:val="center"/>
          </w:tcPr>
          <w:p w14:paraId="0103CC8B" w14:textId="52A6D9A3" w:rsidR="009B027F" w:rsidRPr="00A57361" w:rsidRDefault="00266A93" w:rsidP="00DC1C3F">
            <w:pPr>
              <w:jc w:val="center"/>
              <w:rPr>
                <w:rFonts w:eastAsia="Calibri"/>
                <w:sz w:val="24"/>
                <w:szCs w:val="24"/>
              </w:rPr>
            </w:pPr>
            <w:r w:rsidRPr="00A57361">
              <w:rPr>
                <w:sz w:val="24"/>
                <w:szCs w:val="24"/>
              </w:rPr>
              <w:t>6 orë</w:t>
            </w:r>
          </w:p>
        </w:tc>
      </w:tr>
      <w:tr w:rsidR="00266A93" w:rsidRPr="00A57361" w14:paraId="06937AF8"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462A84" w14:textId="77777777" w:rsidR="00266A93" w:rsidRPr="00A57361" w:rsidRDefault="00266A93" w:rsidP="00266A93">
            <w:pPr>
              <w:jc w:val="both"/>
              <w:rPr>
                <w:rFonts w:eastAsia="Calibri"/>
                <w:b/>
                <w:sz w:val="24"/>
                <w:szCs w:val="24"/>
              </w:rPr>
            </w:pPr>
            <w:r w:rsidRPr="00A57361">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01D9E987" w14:textId="3EAA4D79" w:rsidR="00266A93" w:rsidRPr="00A57361" w:rsidRDefault="00266A93" w:rsidP="00266A93">
            <w:pPr>
              <w:jc w:val="both"/>
              <w:rPr>
                <w:b/>
                <w:bCs/>
                <w:sz w:val="24"/>
                <w:szCs w:val="24"/>
              </w:rPr>
            </w:pPr>
            <w:r w:rsidRPr="00A57361">
              <w:rPr>
                <w:rStyle w:val="Strong"/>
                <w:b w:val="0"/>
                <w:bCs w:val="0"/>
                <w:sz w:val="24"/>
                <w:szCs w:val="24"/>
                <w:shd w:val="clear" w:color="auto" w:fill="FCFCFC"/>
              </w:rPr>
              <w:t>Përdorimi bazë i programeve kompjuterike për hartimin dhe interpretimin e vizatimeve teknike (CAD)</w:t>
            </w:r>
          </w:p>
        </w:tc>
        <w:tc>
          <w:tcPr>
            <w:tcW w:w="1170" w:type="dxa"/>
            <w:tcBorders>
              <w:top w:val="single" w:sz="4" w:space="0" w:color="auto"/>
              <w:left w:val="single" w:sz="4" w:space="0" w:color="auto"/>
              <w:bottom w:val="single" w:sz="4" w:space="0" w:color="auto"/>
              <w:right w:val="single" w:sz="4" w:space="0" w:color="auto"/>
            </w:tcBorders>
            <w:vAlign w:val="center"/>
          </w:tcPr>
          <w:p w14:paraId="1FE09A7D" w14:textId="1F4BBB4F" w:rsidR="00266A93" w:rsidRPr="00A57361" w:rsidRDefault="00266A93" w:rsidP="00266A93">
            <w:pPr>
              <w:jc w:val="center"/>
              <w:rPr>
                <w:rFonts w:eastAsia="Calibri"/>
                <w:sz w:val="24"/>
                <w:szCs w:val="24"/>
              </w:rPr>
            </w:pPr>
            <w:r w:rsidRPr="00A57361">
              <w:rPr>
                <w:sz w:val="24"/>
                <w:szCs w:val="24"/>
              </w:rPr>
              <w:t>8 orë</w:t>
            </w:r>
          </w:p>
        </w:tc>
      </w:tr>
    </w:tbl>
    <w:p w14:paraId="6B5CDC65" w14:textId="77777777" w:rsidR="00C00004" w:rsidRPr="00A57361" w:rsidRDefault="00C00004">
      <w:pPr>
        <w:overflowPunct/>
        <w:autoSpaceDE/>
        <w:autoSpaceDN/>
        <w:adjustRightInd/>
        <w:textAlignment w:val="auto"/>
        <w:rPr>
          <w:sz w:val="28"/>
          <w:szCs w:val="28"/>
        </w:rPr>
      </w:pPr>
    </w:p>
    <w:p w14:paraId="32BD066B" w14:textId="28928BAD" w:rsidR="007E6F2D" w:rsidRPr="00A57361" w:rsidRDefault="009363BE" w:rsidP="00AB10DB">
      <w:pPr>
        <w:tabs>
          <w:tab w:val="left" w:pos="360"/>
        </w:tabs>
        <w:autoSpaceDE/>
        <w:autoSpaceDN/>
        <w:adjustRightInd/>
        <w:ind w:left="360" w:hanging="360"/>
        <w:jc w:val="both"/>
        <w:rPr>
          <w:rFonts w:eastAsia="Calibri"/>
          <w:b/>
          <w:sz w:val="24"/>
          <w:szCs w:val="24"/>
        </w:rPr>
      </w:pPr>
      <w:r>
        <w:rPr>
          <w:rFonts w:eastAsia="Calibri"/>
          <w:b/>
          <w:sz w:val="24"/>
          <w:szCs w:val="24"/>
          <w:highlight w:val="lightGray"/>
        </w:rPr>
        <w:t>2</w:t>
      </w:r>
      <w:r w:rsidR="007E6F2D" w:rsidRPr="00AB10DB">
        <w:rPr>
          <w:rFonts w:eastAsia="Calibri"/>
          <w:b/>
          <w:sz w:val="24"/>
          <w:szCs w:val="24"/>
          <w:highlight w:val="lightGray"/>
        </w:rPr>
        <w:t>. Lënda “</w:t>
      </w:r>
      <w:r w:rsidR="008C41C0" w:rsidRPr="00AB10DB">
        <w:rPr>
          <w:rFonts w:eastAsia="Calibri"/>
          <w:b/>
          <w:sz w:val="24"/>
          <w:szCs w:val="24"/>
          <w:highlight w:val="lightGray"/>
        </w:rPr>
        <w:t>Nj</w:t>
      </w:r>
      <w:r w:rsidR="00D1568D" w:rsidRPr="00AB10DB">
        <w:rPr>
          <w:rFonts w:eastAsia="Calibri"/>
          <w:b/>
          <w:sz w:val="24"/>
          <w:szCs w:val="24"/>
          <w:highlight w:val="lightGray"/>
        </w:rPr>
        <w:t xml:space="preserve">ohuri për mjetet e transportit </w:t>
      </w:r>
      <w:r w:rsidR="007E6F2D" w:rsidRPr="00AB10DB">
        <w:rPr>
          <w:rFonts w:eastAsia="Calibri"/>
          <w:b/>
          <w:sz w:val="24"/>
          <w:szCs w:val="24"/>
          <w:highlight w:val="lightGray"/>
        </w:rPr>
        <w:t>” (</w:t>
      </w:r>
      <w:r w:rsidR="00D1568D" w:rsidRPr="00AB10DB">
        <w:rPr>
          <w:rFonts w:eastAsia="Calibri"/>
          <w:b/>
          <w:sz w:val="24"/>
          <w:szCs w:val="24"/>
          <w:highlight w:val="lightGray"/>
        </w:rPr>
        <w:t>L-18-074-26</w:t>
      </w:r>
      <w:r w:rsidR="00AB10DB" w:rsidRPr="00AB10DB">
        <w:rPr>
          <w:rFonts w:eastAsia="Calibri"/>
          <w:b/>
          <w:sz w:val="24"/>
          <w:szCs w:val="24"/>
          <w:highlight w:val="lightGray"/>
        </w:rPr>
        <w:t xml:space="preserve"> ), </w:t>
      </w:r>
      <w:r w:rsidR="007E6F2D" w:rsidRPr="00AB10DB">
        <w:rPr>
          <w:rFonts w:eastAsia="Calibri"/>
          <w:b/>
          <w:sz w:val="24"/>
          <w:szCs w:val="24"/>
          <w:highlight w:val="lightGray"/>
        </w:rPr>
        <w:t>kl.10  -  72 orë</w:t>
      </w:r>
      <w:r w:rsidR="007E6F2D" w:rsidRPr="00A57361">
        <w:rPr>
          <w:rFonts w:eastAsia="Calibri"/>
          <w:b/>
          <w:sz w:val="24"/>
          <w:szCs w:val="24"/>
        </w:rPr>
        <w:t xml:space="preserve"> </w:t>
      </w:r>
    </w:p>
    <w:p w14:paraId="18AC0E3D" w14:textId="77777777" w:rsidR="007E6F2D" w:rsidRPr="00A57361" w:rsidRDefault="007E6F2D" w:rsidP="007E6F2D">
      <w:pPr>
        <w:tabs>
          <w:tab w:val="left" w:pos="360"/>
        </w:tabs>
        <w:jc w:val="both"/>
        <w:rPr>
          <w:rFonts w:eastAsia="Calibri"/>
          <w:b/>
        </w:rPr>
      </w:pPr>
    </w:p>
    <w:p w14:paraId="1BAB0C0F" w14:textId="54FF8051" w:rsidR="007E6F2D" w:rsidRPr="00A57361" w:rsidRDefault="007E6F2D" w:rsidP="007E6F2D">
      <w:pPr>
        <w:numPr>
          <w:ilvl w:val="0"/>
          <w:numId w:val="12"/>
        </w:numPr>
        <w:tabs>
          <w:tab w:val="left" w:pos="360"/>
        </w:tabs>
        <w:jc w:val="both"/>
        <w:rPr>
          <w:rFonts w:eastAsia="Calibri"/>
          <w:b/>
          <w:iCs/>
          <w:sz w:val="24"/>
          <w:szCs w:val="24"/>
        </w:rPr>
      </w:pPr>
      <w:r w:rsidRPr="00A57361">
        <w:rPr>
          <w:rFonts w:eastAsia="Calibri"/>
          <w:b/>
          <w:iCs/>
          <w:sz w:val="24"/>
          <w:szCs w:val="24"/>
        </w:rPr>
        <w:t>Synimet e lëndës “</w:t>
      </w:r>
      <w:r w:rsidR="008C41C0" w:rsidRPr="00A57361">
        <w:rPr>
          <w:rFonts w:eastAsia="Calibri"/>
          <w:b/>
          <w:iCs/>
          <w:sz w:val="24"/>
          <w:szCs w:val="24"/>
        </w:rPr>
        <w:t>Njohuri për mjetet e transportit</w:t>
      </w:r>
      <w:r w:rsidRPr="00A57361">
        <w:rPr>
          <w:rFonts w:eastAsia="Calibri"/>
          <w:b/>
          <w:iCs/>
          <w:sz w:val="24"/>
          <w:szCs w:val="24"/>
        </w:rPr>
        <w:t xml:space="preserve">”, </w:t>
      </w:r>
      <w:proofErr w:type="spellStart"/>
      <w:r w:rsidRPr="00A57361">
        <w:rPr>
          <w:rFonts w:eastAsia="Calibri"/>
          <w:b/>
          <w:iCs/>
          <w:sz w:val="24"/>
          <w:szCs w:val="24"/>
        </w:rPr>
        <w:t>kl</w:t>
      </w:r>
      <w:proofErr w:type="spellEnd"/>
      <w:r w:rsidRPr="00A57361">
        <w:rPr>
          <w:rFonts w:eastAsia="Calibri"/>
          <w:b/>
          <w:iCs/>
          <w:sz w:val="24"/>
          <w:szCs w:val="24"/>
        </w:rPr>
        <w:t>. 10.</w:t>
      </w:r>
      <w:r w:rsidR="008C41C0" w:rsidRPr="00A57361">
        <w:t xml:space="preserve"> </w:t>
      </w:r>
      <w:r w:rsidR="008C41C0" w:rsidRPr="00A57361">
        <w:rPr>
          <w:rFonts w:eastAsia="Calibri"/>
          <w:b/>
          <w:iCs/>
          <w:sz w:val="24"/>
          <w:szCs w:val="24"/>
        </w:rPr>
        <w:t>–  72 orë</w:t>
      </w:r>
    </w:p>
    <w:p w14:paraId="0BFA6362" w14:textId="77777777" w:rsidR="007E6F2D" w:rsidRPr="00A57361" w:rsidRDefault="007E6F2D" w:rsidP="007E6F2D">
      <w:pPr>
        <w:jc w:val="both"/>
        <w:rPr>
          <w:rFonts w:eastAsia="Calibri"/>
          <w:b/>
          <w:bCs/>
          <w:sz w:val="24"/>
          <w:szCs w:val="24"/>
        </w:rPr>
      </w:pPr>
      <w:r w:rsidRPr="00A57361">
        <w:rPr>
          <w:rFonts w:eastAsia="Calibri"/>
          <w:b/>
          <w:bCs/>
          <w:sz w:val="24"/>
          <w:szCs w:val="24"/>
        </w:rPr>
        <w:tab/>
      </w:r>
      <w:r w:rsidRPr="00A57361">
        <w:rPr>
          <w:rFonts w:eastAsia="Calibri"/>
          <w:b/>
          <w:bCs/>
          <w:sz w:val="24"/>
          <w:szCs w:val="24"/>
        </w:rPr>
        <w:tab/>
      </w:r>
    </w:p>
    <w:p w14:paraId="1FC36877" w14:textId="48F130EF" w:rsidR="007E6F2D" w:rsidRPr="00A57361" w:rsidRDefault="007E6F2D" w:rsidP="007E6F2D">
      <w:pPr>
        <w:numPr>
          <w:ilvl w:val="12"/>
          <w:numId w:val="0"/>
        </w:numPr>
        <w:ind w:right="336"/>
        <w:jc w:val="both"/>
        <w:rPr>
          <w:rFonts w:eastAsia="Calibri"/>
          <w:sz w:val="24"/>
          <w:szCs w:val="24"/>
        </w:rPr>
      </w:pPr>
      <w:r w:rsidRPr="00A57361">
        <w:rPr>
          <w:rFonts w:eastAsia="Calibri"/>
          <w:sz w:val="24"/>
          <w:szCs w:val="24"/>
        </w:rPr>
        <w:t xml:space="preserve">Në përfundim të trajtimit të lëndës </w:t>
      </w:r>
      <w:r w:rsidRPr="00A57361">
        <w:rPr>
          <w:rFonts w:eastAsia="Calibri"/>
          <w:b/>
          <w:bCs/>
          <w:sz w:val="24"/>
          <w:szCs w:val="24"/>
        </w:rPr>
        <w:t>“</w:t>
      </w:r>
      <w:r w:rsidR="00F10974" w:rsidRPr="00A57361">
        <w:rPr>
          <w:rFonts w:eastAsia="Calibri"/>
          <w:b/>
          <w:iCs/>
          <w:sz w:val="24"/>
          <w:szCs w:val="24"/>
        </w:rPr>
        <w:t>Njohuri për mjetet e transportit</w:t>
      </w:r>
      <w:r w:rsidRPr="00A57361">
        <w:rPr>
          <w:rFonts w:eastAsia="Calibri"/>
          <w:b/>
          <w:bCs/>
          <w:sz w:val="24"/>
          <w:szCs w:val="24"/>
        </w:rPr>
        <w:t>”</w:t>
      </w:r>
      <w:r w:rsidRPr="00A57361">
        <w:rPr>
          <w:rFonts w:eastAsia="Calibri"/>
          <w:bCs/>
          <w:sz w:val="24"/>
          <w:szCs w:val="24"/>
        </w:rPr>
        <w:t>,</w:t>
      </w:r>
      <w:r w:rsidRPr="00A57361">
        <w:rPr>
          <w:rFonts w:eastAsia="Calibri"/>
          <w:sz w:val="24"/>
          <w:szCs w:val="24"/>
        </w:rPr>
        <w:t xml:space="preserve"> kl.10, nxënësi</w:t>
      </w:r>
      <w:r w:rsidR="00DB452A">
        <w:rPr>
          <w:rFonts w:eastAsia="Calibri"/>
          <w:sz w:val="24"/>
          <w:szCs w:val="24"/>
        </w:rPr>
        <w:t xml:space="preserve"> </w:t>
      </w:r>
      <w:r w:rsidRPr="00A57361">
        <w:rPr>
          <w:rFonts w:eastAsia="Calibri"/>
          <w:sz w:val="24"/>
          <w:szCs w:val="24"/>
        </w:rPr>
        <w:t>duhet:</w:t>
      </w:r>
    </w:p>
    <w:p w14:paraId="46DC6B68" w14:textId="07D4E6E2"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listojë llojet e mjeteve të transportit sipas përdorimi</w:t>
      </w:r>
      <w:r>
        <w:rPr>
          <w:sz w:val="24"/>
          <w:szCs w:val="24"/>
        </w:rPr>
        <w:t>t dhe karakteristikave të tyre;</w:t>
      </w:r>
    </w:p>
    <w:p w14:paraId="5E69CDCC" w14:textId="58331E46"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klasifikojë mjetet e transportit sipas burimit të energjisë, konstruksionit dhe </w:t>
      </w:r>
      <w:proofErr w:type="spellStart"/>
      <w:r w:rsidRPr="00396624">
        <w:rPr>
          <w:sz w:val="24"/>
          <w:szCs w:val="24"/>
        </w:rPr>
        <w:t>destinacionit</w:t>
      </w:r>
      <w:proofErr w:type="spellEnd"/>
      <w:r w:rsidRPr="00396624">
        <w:rPr>
          <w:sz w:val="24"/>
          <w:szCs w:val="24"/>
        </w:rPr>
        <w:t xml:space="preserve"> të </w:t>
      </w:r>
      <w:r>
        <w:rPr>
          <w:sz w:val="24"/>
          <w:szCs w:val="24"/>
        </w:rPr>
        <w:t>përdorimit;</w:t>
      </w:r>
    </w:p>
    <w:p w14:paraId="1C08EE3E" w14:textId="2AC9EC8D"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ndërtimin e përgjith</w:t>
      </w:r>
      <w:r>
        <w:rPr>
          <w:sz w:val="24"/>
          <w:szCs w:val="24"/>
        </w:rPr>
        <w:t>shëm të mjeteve të transportit;</w:t>
      </w:r>
    </w:p>
    <w:p w14:paraId="1DA87FEA" w14:textId="6F6A6C3E"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sistemet kryesore të mjeteve të tr</w:t>
      </w:r>
      <w:r>
        <w:rPr>
          <w:sz w:val="24"/>
          <w:szCs w:val="24"/>
        </w:rPr>
        <w:t>ansportit dhe funksionin e tyre;</w:t>
      </w:r>
      <w:r w:rsidRPr="00396624">
        <w:rPr>
          <w:sz w:val="24"/>
          <w:szCs w:val="24"/>
        </w:rPr>
        <w:t xml:space="preserve"> </w:t>
      </w:r>
    </w:p>
    <w:p w14:paraId="6440011B" w14:textId="7364F4EB"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listojë pjesët dhe elementët kry</w:t>
      </w:r>
      <w:r>
        <w:rPr>
          <w:sz w:val="24"/>
          <w:szCs w:val="24"/>
        </w:rPr>
        <w:t>esorë të mjeteve të transportit;</w:t>
      </w:r>
      <w:r w:rsidRPr="00396624">
        <w:rPr>
          <w:sz w:val="24"/>
          <w:szCs w:val="24"/>
        </w:rPr>
        <w:t xml:space="preserve"> </w:t>
      </w:r>
    </w:p>
    <w:p w14:paraId="5702E721" w14:textId="5C86FE33"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karakteristikat teknike të automjeteve, si masa, fuqia, momenti rrotullues, kapaciteti i baterisë dhe konsumi </w:t>
      </w:r>
      <w:r>
        <w:rPr>
          <w:sz w:val="24"/>
          <w:szCs w:val="24"/>
        </w:rPr>
        <w:t>i energjisë apo lëndës djegëse;</w:t>
      </w:r>
    </w:p>
    <w:p w14:paraId="2569B4CE" w14:textId="5788825F"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automjetet </w:t>
      </w:r>
      <w:r>
        <w:rPr>
          <w:sz w:val="24"/>
          <w:szCs w:val="24"/>
        </w:rPr>
        <w:t>me motor me djegie të brendshme;</w:t>
      </w:r>
      <w:r w:rsidRPr="00396624">
        <w:rPr>
          <w:sz w:val="24"/>
          <w:szCs w:val="24"/>
        </w:rPr>
        <w:t xml:space="preserve"> </w:t>
      </w:r>
    </w:p>
    <w:p w14:paraId="1722DDB2" w14:textId="0A7EC004" w:rsidR="008F162E"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dallimet ndërmjet automjeteve me motor me djegie të brendshme, hibride dhe </w:t>
      </w:r>
      <w:r>
        <w:rPr>
          <w:sz w:val="24"/>
          <w:szCs w:val="24"/>
        </w:rPr>
        <w:t>elektrike;</w:t>
      </w:r>
    </w:p>
    <w:p w14:paraId="6FC2F843" w14:textId="0077AB63"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funksionin dhe ndërti</w:t>
      </w:r>
      <w:r>
        <w:rPr>
          <w:sz w:val="24"/>
          <w:szCs w:val="24"/>
        </w:rPr>
        <w:t>min bazë të automjeteve hibride;</w:t>
      </w:r>
      <w:r w:rsidRPr="00396624">
        <w:rPr>
          <w:sz w:val="24"/>
          <w:szCs w:val="24"/>
        </w:rPr>
        <w:t xml:space="preserve"> </w:t>
      </w:r>
    </w:p>
    <w:p w14:paraId="1DBB77F5" w14:textId="77777777"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funksionin dhe ndërtimin bazë të automjeteve elektrike</w:t>
      </w:r>
      <w:r>
        <w:rPr>
          <w:sz w:val="24"/>
          <w:szCs w:val="24"/>
        </w:rPr>
        <w:t>;</w:t>
      </w:r>
    </w:p>
    <w:p w14:paraId="28A5DEC8" w14:textId="3ED069B3"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shpjegojë parimet bazë të funksionimit të sistemeve mekanike, elektrike, elekt</w:t>
      </w:r>
      <w:r>
        <w:rPr>
          <w:sz w:val="24"/>
          <w:szCs w:val="24"/>
        </w:rPr>
        <w:t>ronike dhe hidraulike të automjeteve;</w:t>
      </w:r>
      <w:r w:rsidRPr="00396624">
        <w:rPr>
          <w:sz w:val="24"/>
          <w:szCs w:val="24"/>
        </w:rPr>
        <w:t xml:space="preserve"> </w:t>
      </w:r>
    </w:p>
    <w:p w14:paraId="7493449B" w14:textId="77777777"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ndërveprimin ndërmjet sistemeve mekanike, elektrike dhe elektronike të </w:t>
      </w:r>
      <w:r>
        <w:rPr>
          <w:sz w:val="24"/>
          <w:szCs w:val="24"/>
        </w:rPr>
        <w:t>automjetit;</w:t>
      </w:r>
      <w:r w:rsidRPr="00396624">
        <w:rPr>
          <w:sz w:val="24"/>
          <w:szCs w:val="24"/>
        </w:rPr>
        <w:t xml:space="preserve"> </w:t>
      </w:r>
    </w:p>
    <w:p w14:paraId="251BEFA7" w14:textId="77777777"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listojë llojet e baterive që përdoren në automjete dhe k</w:t>
      </w:r>
      <w:r>
        <w:rPr>
          <w:sz w:val="24"/>
          <w:szCs w:val="24"/>
        </w:rPr>
        <w:t>arakteristikat e tyre kryesore;</w:t>
      </w:r>
    </w:p>
    <w:p w14:paraId="050020A1" w14:textId="3BC5AC77"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shpjegojë procedurat bazë të sigurisë teknike gjatë punës me </w:t>
      </w:r>
      <w:r>
        <w:rPr>
          <w:sz w:val="24"/>
          <w:szCs w:val="24"/>
        </w:rPr>
        <w:t>automjete elektrike dhe hibride;</w:t>
      </w:r>
      <w:r w:rsidRPr="00396624">
        <w:rPr>
          <w:sz w:val="24"/>
          <w:szCs w:val="24"/>
        </w:rPr>
        <w:t xml:space="preserve"> </w:t>
      </w:r>
    </w:p>
    <w:p w14:paraId="70F0686C" w14:textId="68EE3CED"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procedurat e kontrollit vi</w:t>
      </w:r>
      <w:r>
        <w:rPr>
          <w:sz w:val="24"/>
          <w:szCs w:val="24"/>
        </w:rPr>
        <w:t>zual dhe teknik të automjeteve;</w:t>
      </w:r>
    </w:p>
    <w:p w14:paraId="69E737B7" w14:textId="14B32497" w:rsidR="00396624" w:rsidRPr="00396624" w:rsidRDefault="00396624" w:rsidP="00396624">
      <w:pPr>
        <w:numPr>
          <w:ilvl w:val="0"/>
          <w:numId w:val="28"/>
        </w:numPr>
        <w:overflowPunct/>
        <w:autoSpaceDE/>
        <w:autoSpaceDN/>
        <w:adjustRightInd/>
        <w:ind w:left="360" w:right="336"/>
        <w:contextualSpacing/>
        <w:jc w:val="both"/>
        <w:textAlignment w:val="auto"/>
        <w:rPr>
          <w:sz w:val="24"/>
          <w:szCs w:val="24"/>
        </w:rPr>
      </w:pPr>
      <w:r>
        <w:rPr>
          <w:sz w:val="24"/>
          <w:szCs w:val="24"/>
        </w:rPr>
        <w:t>të listojë</w:t>
      </w:r>
      <w:r w:rsidRPr="00A57361">
        <w:rPr>
          <w:sz w:val="24"/>
          <w:szCs w:val="24"/>
        </w:rPr>
        <w:t xml:space="preserve"> mjetet, pajisjet dhe instrumentet diagnostikuese që përdoren në shërbimet e mjeteve të transportit;</w:t>
      </w:r>
    </w:p>
    <w:p w14:paraId="0A2A41A6" w14:textId="56937254"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listojë mjetet, pajisjet dhe instrumentet diagnostikuese që përdoren në shërbimin e mjeteve të </w:t>
      </w:r>
      <w:r>
        <w:rPr>
          <w:sz w:val="24"/>
          <w:szCs w:val="24"/>
        </w:rPr>
        <w:t>transportit;</w:t>
      </w:r>
      <w:r w:rsidRPr="00396624">
        <w:rPr>
          <w:sz w:val="24"/>
          <w:szCs w:val="24"/>
        </w:rPr>
        <w:t xml:space="preserve"> </w:t>
      </w:r>
    </w:p>
    <w:p w14:paraId="7DC87DA3" w14:textId="33A148A4" w:rsidR="008F162E" w:rsidRPr="008F162E" w:rsidRDefault="008F162E" w:rsidP="00396624">
      <w:pPr>
        <w:numPr>
          <w:ilvl w:val="0"/>
          <w:numId w:val="28"/>
        </w:numPr>
        <w:overflowPunct/>
        <w:autoSpaceDE/>
        <w:autoSpaceDN/>
        <w:adjustRightInd/>
        <w:ind w:left="360" w:right="336"/>
        <w:contextualSpacing/>
        <w:jc w:val="both"/>
        <w:textAlignment w:val="auto"/>
        <w:rPr>
          <w:sz w:val="24"/>
          <w:szCs w:val="24"/>
        </w:rPr>
      </w:pPr>
      <w:r w:rsidRPr="00A57361">
        <w:rPr>
          <w:sz w:val="24"/>
          <w:szCs w:val="24"/>
        </w:rPr>
        <w:t>të zhvillojë aftësi për përdorimin e dokumentacionit teknik dhe manualeve të prodhuesit në identifikimin e sistemeve, komponentëve dhe karakteristikave teknike të automjeteve;</w:t>
      </w:r>
    </w:p>
    <w:p w14:paraId="7C7E7514" w14:textId="10338D22"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interpretojë të dhënat teknike bazë të automjetit</w:t>
      </w:r>
      <w:r>
        <w:rPr>
          <w:sz w:val="24"/>
          <w:szCs w:val="24"/>
        </w:rPr>
        <w:t xml:space="preserve"> sipas dokumentacionit përkatës;</w:t>
      </w:r>
      <w:r w:rsidRPr="00396624">
        <w:rPr>
          <w:sz w:val="24"/>
          <w:szCs w:val="24"/>
        </w:rPr>
        <w:t xml:space="preserve"> </w:t>
      </w:r>
    </w:p>
    <w:p w14:paraId="1A5E7395" w14:textId="341665D6"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funksionin e sistemeve të sigurisë</w:t>
      </w:r>
      <w:r>
        <w:rPr>
          <w:sz w:val="24"/>
          <w:szCs w:val="24"/>
        </w:rPr>
        <w:t xml:space="preserve"> aktive dhe pasive në automjete;</w:t>
      </w:r>
      <w:r w:rsidRPr="00396624">
        <w:rPr>
          <w:sz w:val="24"/>
          <w:szCs w:val="24"/>
        </w:rPr>
        <w:t xml:space="preserve"> </w:t>
      </w:r>
    </w:p>
    <w:p w14:paraId="3D21A7DB" w14:textId="682DD688" w:rsidR="008F162E" w:rsidRPr="00396624" w:rsidRDefault="008F162E" w:rsidP="008F162E">
      <w:pPr>
        <w:numPr>
          <w:ilvl w:val="0"/>
          <w:numId w:val="28"/>
        </w:numPr>
        <w:overflowPunct/>
        <w:autoSpaceDE/>
        <w:autoSpaceDN/>
        <w:adjustRightInd/>
        <w:ind w:left="360" w:right="336"/>
        <w:contextualSpacing/>
        <w:jc w:val="both"/>
        <w:textAlignment w:val="auto"/>
        <w:rPr>
          <w:sz w:val="24"/>
          <w:szCs w:val="24"/>
        </w:rPr>
      </w:pPr>
      <w:r>
        <w:rPr>
          <w:sz w:val="24"/>
          <w:szCs w:val="24"/>
        </w:rPr>
        <w:t xml:space="preserve">të shpjegojë </w:t>
      </w:r>
      <w:r w:rsidRPr="00A57361">
        <w:rPr>
          <w:sz w:val="24"/>
          <w:szCs w:val="24"/>
        </w:rPr>
        <w:t>rëndësinë e zbatimit të rregullave të sigurisë teknike gjatë proceseve të mirëmbajtjes dhe riparimit të automjeteve</w:t>
      </w:r>
      <w:r>
        <w:rPr>
          <w:sz w:val="24"/>
          <w:szCs w:val="24"/>
        </w:rPr>
        <w:t>;</w:t>
      </w:r>
    </w:p>
    <w:p w14:paraId="3A78252C" w14:textId="1D6E1DB5" w:rsidR="00396624" w:rsidRDefault="00396624" w:rsidP="008F7D52">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zhvillimet bashkëkohore teknologjike dhe tendencat moderne në fushën e mjeteve të transportit.</w:t>
      </w:r>
    </w:p>
    <w:p w14:paraId="760813E1" w14:textId="77777777" w:rsidR="009363BE" w:rsidRPr="008F7D52" w:rsidRDefault="009363BE" w:rsidP="009363BE">
      <w:pPr>
        <w:overflowPunct/>
        <w:autoSpaceDE/>
        <w:autoSpaceDN/>
        <w:adjustRightInd/>
        <w:ind w:left="360" w:right="336"/>
        <w:contextualSpacing/>
        <w:jc w:val="both"/>
        <w:textAlignment w:val="auto"/>
        <w:rPr>
          <w:sz w:val="24"/>
          <w:szCs w:val="24"/>
        </w:rPr>
      </w:pPr>
    </w:p>
    <w:p w14:paraId="3E87A430" w14:textId="5347806A" w:rsidR="007E6F2D" w:rsidRPr="00AB10DB" w:rsidRDefault="007E6F2D" w:rsidP="007E6F2D">
      <w:pPr>
        <w:numPr>
          <w:ilvl w:val="0"/>
          <w:numId w:val="13"/>
        </w:numPr>
        <w:ind w:left="360"/>
        <w:jc w:val="both"/>
        <w:rPr>
          <w:rFonts w:eastAsia="Calibri"/>
          <w:b/>
          <w:iCs/>
          <w:sz w:val="24"/>
          <w:szCs w:val="24"/>
        </w:rPr>
      </w:pPr>
      <w:r w:rsidRPr="00AB10DB">
        <w:rPr>
          <w:rFonts w:eastAsia="Calibri"/>
          <w:b/>
          <w:iCs/>
          <w:sz w:val="24"/>
          <w:szCs w:val="24"/>
        </w:rPr>
        <w:lastRenderedPageBreak/>
        <w:t>Përmbajtjet e përgjithshme të lëndës “</w:t>
      </w:r>
      <w:r w:rsidR="008C41C0" w:rsidRPr="00AB10DB">
        <w:rPr>
          <w:rFonts w:eastAsia="Calibri"/>
          <w:b/>
          <w:iCs/>
          <w:sz w:val="24"/>
          <w:szCs w:val="24"/>
        </w:rPr>
        <w:t xml:space="preserve">Njohuri për mjetet e transportit </w:t>
      </w:r>
      <w:r w:rsidRPr="00AB10DB">
        <w:rPr>
          <w:rFonts w:eastAsia="Calibri"/>
          <w:b/>
          <w:iCs/>
          <w:sz w:val="24"/>
          <w:szCs w:val="24"/>
        </w:rPr>
        <w:t xml:space="preserve">”, kl.10 –  </w:t>
      </w:r>
      <w:r w:rsidR="008C41C0" w:rsidRPr="00AB10DB">
        <w:rPr>
          <w:rFonts w:eastAsia="Calibri"/>
          <w:b/>
          <w:iCs/>
          <w:sz w:val="24"/>
          <w:szCs w:val="24"/>
        </w:rPr>
        <w:t xml:space="preserve">72 </w:t>
      </w:r>
      <w:r w:rsidRPr="00AB10DB">
        <w:rPr>
          <w:rFonts w:eastAsia="Calibri"/>
          <w:b/>
          <w:iCs/>
          <w:sz w:val="24"/>
          <w:szCs w:val="24"/>
        </w:rPr>
        <w:t>orë</w:t>
      </w:r>
      <w:r w:rsidR="001E10C6" w:rsidRPr="00AB10DB">
        <w:rPr>
          <w:rFonts w:eastAsia="Calibri"/>
          <w:b/>
          <w:iCs/>
          <w:sz w:val="24"/>
          <w:szCs w:val="24"/>
        </w:rPr>
        <w:t xml:space="preserve"> </w:t>
      </w:r>
      <w:r w:rsidRPr="00AB10DB">
        <w:rPr>
          <w:rFonts w:eastAsia="Calibri"/>
          <w:b/>
          <w:iCs/>
          <w:sz w:val="24"/>
          <w:szCs w:val="24"/>
        </w:rPr>
        <w:t xml:space="preserve"> </w:t>
      </w:r>
    </w:p>
    <w:p w14:paraId="74B28BB8" w14:textId="77777777" w:rsidR="007E6F2D" w:rsidRPr="00A57361" w:rsidRDefault="007E6F2D" w:rsidP="007E6F2D">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7E6F2D" w:rsidRPr="00A57361" w14:paraId="24E8CAC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A6FA39" w14:textId="0EBD0128"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20DA113C" w14:textId="749FDE0F" w:rsidR="007E6F2D" w:rsidRPr="00A57361" w:rsidRDefault="00C22E78" w:rsidP="008F162E">
            <w:pPr>
              <w:jc w:val="both"/>
              <w:rPr>
                <w:rFonts w:eastAsia="Calibri"/>
                <w:sz w:val="24"/>
                <w:szCs w:val="24"/>
              </w:rPr>
            </w:pPr>
            <w:r w:rsidRPr="00A57361">
              <w:rPr>
                <w:sz w:val="24"/>
                <w:szCs w:val="24"/>
                <w:shd w:val="clear" w:color="auto" w:fill="FCFCFC"/>
              </w:rPr>
              <w:t xml:space="preserve">Hyrje në mjetet e transportit. </w:t>
            </w:r>
          </w:p>
        </w:tc>
        <w:tc>
          <w:tcPr>
            <w:tcW w:w="1170" w:type="dxa"/>
            <w:tcBorders>
              <w:top w:val="single" w:sz="4" w:space="0" w:color="auto"/>
              <w:left w:val="single" w:sz="4" w:space="0" w:color="auto"/>
              <w:bottom w:val="single" w:sz="4" w:space="0" w:color="auto"/>
              <w:right w:val="single" w:sz="4" w:space="0" w:color="auto"/>
            </w:tcBorders>
            <w:vAlign w:val="center"/>
          </w:tcPr>
          <w:p w14:paraId="68D3EAEF" w14:textId="5443ABFF" w:rsidR="007E6F2D" w:rsidRPr="00A57361" w:rsidRDefault="00C779D1" w:rsidP="009109AC">
            <w:pPr>
              <w:jc w:val="center"/>
              <w:rPr>
                <w:rFonts w:eastAsia="Calibri"/>
                <w:sz w:val="24"/>
                <w:szCs w:val="24"/>
              </w:rPr>
            </w:pPr>
            <w:r w:rsidRPr="00A57361">
              <w:rPr>
                <w:rFonts w:eastAsia="Calibri"/>
                <w:sz w:val="24"/>
                <w:szCs w:val="24"/>
              </w:rPr>
              <w:t>2</w:t>
            </w:r>
            <w:r w:rsidR="007E6F2D" w:rsidRPr="00A57361">
              <w:rPr>
                <w:rFonts w:eastAsia="Calibri"/>
                <w:sz w:val="24"/>
                <w:szCs w:val="24"/>
              </w:rPr>
              <w:t xml:space="preserve"> orë</w:t>
            </w:r>
          </w:p>
        </w:tc>
      </w:tr>
      <w:tr w:rsidR="007E6F2D" w:rsidRPr="00A57361" w14:paraId="60E99A3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B6E38C" w14:textId="3F2DCA83"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30442363" w14:textId="3416D0D3" w:rsidR="007E6F2D" w:rsidRPr="00A57361" w:rsidRDefault="00C22E78" w:rsidP="008F162E">
            <w:pPr>
              <w:jc w:val="both"/>
              <w:rPr>
                <w:rFonts w:eastAsia="Calibri"/>
                <w:sz w:val="24"/>
                <w:szCs w:val="24"/>
              </w:rPr>
            </w:pPr>
            <w:r w:rsidRPr="00A57361">
              <w:rPr>
                <w:sz w:val="24"/>
                <w:szCs w:val="24"/>
                <w:shd w:val="clear" w:color="auto" w:fill="FCFCFC"/>
              </w:rPr>
              <w:t xml:space="preserve">Ndërtimi i përgjithshëm i mjeteve të transportit. </w:t>
            </w:r>
          </w:p>
        </w:tc>
        <w:tc>
          <w:tcPr>
            <w:tcW w:w="1170" w:type="dxa"/>
            <w:tcBorders>
              <w:top w:val="single" w:sz="4" w:space="0" w:color="auto"/>
              <w:left w:val="single" w:sz="4" w:space="0" w:color="auto"/>
              <w:bottom w:val="single" w:sz="4" w:space="0" w:color="auto"/>
              <w:right w:val="single" w:sz="4" w:space="0" w:color="auto"/>
            </w:tcBorders>
          </w:tcPr>
          <w:p w14:paraId="410E6947" w14:textId="4E030BFE" w:rsidR="007E6F2D" w:rsidRPr="00A57361" w:rsidRDefault="00BE091C" w:rsidP="009109AC">
            <w:pPr>
              <w:jc w:val="center"/>
              <w:rPr>
                <w:rFonts w:eastAsia="Calibri"/>
                <w:b/>
                <w:bCs/>
                <w:sz w:val="24"/>
                <w:szCs w:val="24"/>
              </w:rPr>
            </w:pPr>
            <w:r w:rsidRPr="00A57361">
              <w:rPr>
                <w:rStyle w:val="Strong"/>
                <w:b w:val="0"/>
                <w:bCs w:val="0"/>
                <w:sz w:val="24"/>
                <w:szCs w:val="24"/>
                <w:shd w:val="clear" w:color="auto" w:fill="FCFCFC"/>
              </w:rPr>
              <w:t>10</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2E65E98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CF0101" w14:textId="7D1D3908"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2C668451" w14:textId="5D52B488" w:rsidR="007E6F2D" w:rsidRPr="00A57361" w:rsidRDefault="00C22E78" w:rsidP="009109AC">
            <w:pPr>
              <w:jc w:val="both"/>
              <w:rPr>
                <w:rFonts w:eastAsia="Calibri"/>
                <w:sz w:val="24"/>
                <w:szCs w:val="24"/>
              </w:rPr>
            </w:pPr>
            <w:r w:rsidRPr="00A57361">
              <w:rPr>
                <w:sz w:val="24"/>
                <w:szCs w:val="24"/>
                <w:shd w:val="clear" w:color="auto" w:fill="FCFCFC"/>
              </w:rPr>
              <w:t xml:space="preserve">Karakteristikat teknike të automjeteve </w:t>
            </w:r>
            <w:r w:rsidRPr="008F162E">
              <w:rPr>
                <w:sz w:val="24"/>
                <w:szCs w:val="24"/>
                <w:shd w:val="clear" w:color="auto" w:fill="FCFCFC"/>
              </w:rPr>
              <w:t>dhe parametrat kryesorë të funksionimit.</w:t>
            </w:r>
          </w:p>
        </w:tc>
        <w:tc>
          <w:tcPr>
            <w:tcW w:w="1170" w:type="dxa"/>
            <w:tcBorders>
              <w:top w:val="single" w:sz="4" w:space="0" w:color="auto"/>
              <w:left w:val="single" w:sz="4" w:space="0" w:color="auto"/>
              <w:bottom w:val="single" w:sz="4" w:space="0" w:color="auto"/>
              <w:right w:val="single" w:sz="4" w:space="0" w:color="auto"/>
            </w:tcBorders>
          </w:tcPr>
          <w:p w14:paraId="73EEE220" w14:textId="3749448D" w:rsidR="007E6F2D" w:rsidRPr="00A57361" w:rsidRDefault="00C22E78" w:rsidP="009109AC">
            <w:pPr>
              <w:jc w:val="center"/>
              <w:rPr>
                <w:rFonts w:eastAsia="Calibri"/>
                <w:sz w:val="24"/>
                <w:szCs w:val="24"/>
              </w:rPr>
            </w:pPr>
            <w:r w:rsidRPr="00A57361">
              <w:rPr>
                <w:sz w:val="24"/>
                <w:szCs w:val="24"/>
              </w:rPr>
              <w:t xml:space="preserve">6 </w:t>
            </w:r>
            <w:r w:rsidR="007E6F2D" w:rsidRPr="00A57361">
              <w:rPr>
                <w:sz w:val="24"/>
                <w:szCs w:val="24"/>
              </w:rPr>
              <w:t>orë</w:t>
            </w:r>
          </w:p>
        </w:tc>
      </w:tr>
      <w:tr w:rsidR="007E6F2D" w:rsidRPr="00A57361" w14:paraId="4A4675DB"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6BBA15A" w14:textId="6BD00F9F"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3729C8F8" w14:textId="34168162" w:rsidR="007E6F2D" w:rsidRPr="00A57361" w:rsidRDefault="00C22E78" w:rsidP="008F162E">
            <w:pPr>
              <w:jc w:val="both"/>
              <w:rPr>
                <w:rFonts w:eastAsia="Calibri"/>
                <w:sz w:val="24"/>
                <w:szCs w:val="24"/>
              </w:rPr>
            </w:pPr>
            <w:r w:rsidRPr="00A57361">
              <w:rPr>
                <w:sz w:val="24"/>
                <w:szCs w:val="24"/>
              </w:rPr>
              <w:t>Automjetet me motor me djegie të brendshme</w:t>
            </w:r>
            <w:r w:rsidRPr="001E10C6">
              <w:rPr>
                <w:color w:val="FF0000"/>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590FB2AD" w14:textId="10ECB27A" w:rsidR="007E6F2D" w:rsidRPr="00A57361" w:rsidRDefault="00C779D1" w:rsidP="009109AC">
            <w:pPr>
              <w:jc w:val="center"/>
              <w:rPr>
                <w:rFonts w:eastAsia="Calibri"/>
                <w:b/>
                <w:bCs/>
                <w:sz w:val="24"/>
                <w:szCs w:val="24"/>
              </w:rPr>
            </w:pPr>
            <w:r w:rsidRPr="00A57361">
              <w:rPr>
                <w:rStyle w:val="Strong"/>
                <w:b w:val="0"/>
                <w:bCs w:val="0"/>
                <w:sz w:val="24"/>
                <w:szCs w:val="24"/>
                <w:shd w:val="clear" w:color="auto" w:fill="FCFCFC"/>
              </w:rPr>
              <w:t>10</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52872AD8"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C2438B0" w14:textId="02CB1D2D"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649F8184" w14:textId="5E6E6CBC" w:rsidR="007E6F2D" w:rsidRPr="00A57361" w:rsidRDefault="00C22E78" w:rsidP="008F162E">
            <w:pPr>
              <w:jc w:val="both"/>
              <w:rPr>
                <w:rFonts w:eastAsia="Calibri"/>
                <w:sz w:val="24"/>
                <w:szCs w:val="24"/>
              </w:rPr>
            </w:pPr>
            <w:r w:rsidRPr="00A57361">
              <w:rPr>
                <w:sz w:val="24"/>
                <w:szCs w:val="24"/>
                <w:shd w:val="clear" w:color="auto" w:fill="FCFCFC"/>
              </w:rPr>
              <w:t xml:space="preserve">Automjetet hibride. </w:t>
            </w:r>
          </w:p>
        </w:tc>
        <w:tc>
          <w:tcPr>
            <w:tcW w:w="1170" w:type="dxa"/>
            <w:tcBorders>
              <w:top w:val="single" w:sz="4" w:space="0" w:color="auto"/>
              <w:left w:val="single" w:sz="4" w:space="0" w:color="auto"/>
              <w:bottom w:val="single" w:sz="4" w:space="0" w:color="auto"/>
              <w:right w:val="single" w:sz="4" w:space="0" w:color="auto"/>
            </w:tcBorders>
          </w:tcPr>
          <w:p w14:paraId="56388D07" w14:textId="49A6F18C" w:rsidR="007E6F2D" w:rsidRPr="00A57361" w:rsidRDefault="00BE091C" w:rsidP="009109AC">
            <w:pPr>
              <w:jc w:val="center"/>
              <w:rPr>
                <w:rFonts w:eastAsia="Calibri"/>
                <w:b/>
                <w:bCs/>
                <w:sz w:val="24"/>
                <w:szCs w:val="24"/>
              </w:rPr>
            </w:pPr>
            <w:r w:rsidRPr="00A57361">
              <w:rPr>
                <w:rStyle w:val="Strong"/>
                <w:b w:val="0"/>
                <w:bCs w:val="0"/>
                <w:sz w:val="24"/>
                <w:szCs w:val="24"/>
                <w:shd w:val="clear" w:color="auto" w:fill="FCFCFC"/>
              </w:rPr>
              <w:t>6</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21A6132A"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83907D" w14:textId="458DDF6B"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204AD418" w14:textId="4D4E43DC" w:rsidR="007E6F2D" w:rsidRPr="00A57361" w:rsidRDefault="00BE091C" w:rsidP="008F162E">
            <w:pPr>
              <w:rPr>
                <w:rFonts w:eastAsia="Calibri"/>
                <w:sz w:val="24"/>
                <w:szCs w:val="24"/>
              </w:rPr>
            </w:pPr>
            <w:r w:rsidRPr="00A57361">
              <w:rPr>
                <w:sz w:val="24"/>
                <w:szCs w:val="24"/>
                <w:shd w:val="clear" w:color="auto" w:fill="FCFCFC"/>
              </w:rPr>
              <w:t xml:space="preserve">Automjetet elektrike. </w:t>
            </w:r>
          </w:p>
        </w:tc>
        <w:tc>
          <w:tcPr>
            <w:tcW w:w="1170" w:type="dxa"/>
            <w:tcBorders>
              <w:top w:val="single" w:sz="4" w:space="0" w:color="auto"/>
              <w:left w:val="single" w:sz="4" w:space="0" w:color="auto"/>
              <w:bottom w:val="single" w:sz="4" w:space="0" w:color="auto"/>
              <w:right w:val="single" w:sz="4" w:space="0" w:color="auto"/>
            </w:tcBorders>
          </w:tcPr>
          <w:p w14:paraId="71B75789" w14:textId="58B73866" w:rsidR="007E6F2D" w:rsidRPr="00A57361" w:rsidRDefault="00AB10DB" w:rsidP="009109AC">
            <w:pPr>
              <w:jc w:val="center"/>
              <w:rPr>
                <w:rFonts w:eastAsia="Calibri"/>
                <w:b/>
                <w:bCs/>
                <w:sz w:val="24"/>
                <w:szCs w:val="24"/>
              </w:rPr>
            </w:pPr>
            <w:r>
              <w:rPr>
                <w:rStyle w:val="Strong"/>
                <w:b w:val="0"/>
                <w:bCs w:val="0"/>
                <w:sz w:val="24"/>
                <w:szCs w:val="24"/>
                <w:shd w:val="clear" w:color="auto" w:fill="FCFCFC"/>
              </w:rPr>
              <w:t>8</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2E1D47F1"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39F76A" w14:textId="54E6CBA8"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79D59072" w14:textId="4E8E2769" w:rsidR="007E6F2D" w:rsidRPr="00A57361" w:rsidRDefault="00BE091C" w:rsidP="008F162E">
            <w:pPr>
              <w:pStyle w:val="Default"/>
              <w:jc w:val="both"/>
              <w:rPr>
                <w:rFonts w:ascii="Times New Roman" w:hAnsi="Times New Roman" w:cs="Times New Roman"/>
                <w:color w:val="auto"/>
              </w:rPr>
            </w:pPr>
            <w:proofErr w:type="spellStart"/>
            <w:r w:rsidRPr="00A57361">
              <w:rPr>
                <w:rFonts w:ascii="Times New Roman" w:hAnsi="Times New Roman" w:cs="Times New Roman"/>
                <w:color w:val="auto"/>
                <w:shd w:val="clear" w:color="auto" w:fill="FCFCFC"/>
              </w:rPr>
              <w:t>Sistemet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mekanike</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të</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automjeteve</w:t>
            </w:r>
            <w:proofErr w:type="spellEnd"/>
            <w:r w:rsidRPr="00A57361">
              <w:rPr>
                <w:rFonts w:ascii="Times New Roman" w:hAnsi="Times New Roman" w:cs="Times New Roman"/>
                <w:color w:val="auto"/>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111357D5" w14:textId="122B49E7" w:rsidR="007E6F2D" w:rsidRPr="00A57361" w:rsidRDefault="00BE091C" w:rsidP="009109AC">
            <w:pPr>
              <w:jc w:val="center"/>
              <w:rPr>
                <w:rFonts w:eastAsia="Calibri"/>
                <w:sz w:val="24"/>
                <w:szCs w:val="24"/>
              </w:rPr>
            </w:pPr>
            <w:r w:rsidRPr="00A57361">
              <w:rPr>
                <w:sz w:val="24"/>
                <w:szCs w:val="24"/>
              </w:rPr>
              <w:t>6</w:t>
            </w:r>
            <w:r w:rsidR="007E6F2D" w:rsidRPr="00A57361">
              <w:rPr>
                <w:sz w:val="24"/>
                <w:szCs w:val="24"/>
              </w:rPr>
              <w:t xml:space="preserve"> orë</w:t>
            </w:r>
          </w:p>
        </w:tc>
      </w:tr>
      <w:tr w:rsidR="007E6F2D" w:rsidRPr="00A57361" w14:paraId="1775D0D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5DBFEB" w14:textId="2D26BF30"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tcPr>
          <w:p w14:paraId="0B986C45" w14:textId="23B45ABB" w:rsidR="007E6F2D" w:rsidRPr="00A57361" w:rsidRDefault="00BE091C" w:rsidP="009109AC">
            <w:pPr>
              <w:jc w:val="both"/>
              <w:rPr>
                <w:rFonts w:eastAsia="Calibri"/>
                <w:sz w:val="24"/>
                <w:szCs w:val="24"/>
              </w:rPr>
            </w:pPr>
            <w:r w:rsidRPr="00A57361">
              <w:rPr>
                <w:sz w:val="24"/>
                <w:szCs w:val="24"/>
                <w:shd w:val="clear" w:color="auto" w:fill="FCFCFC"/>
              </w:rPr>
              <w:t>Sistemet elektrike, elektronike dhe hidraulike të automjeteve.</w:t>
            </w:r>
          </w:p>
        </w:tc>
        <w:tc>
          <w:tcPr>
            <w:tcW w:w="1170" w:type="dxa"/>
            <w:tcBorders>
              <w:top w:val="single" w:sz="4" w:space="0" w:color="auto"/>
              <w:left w:val="single" w:sz="4" w:space="0" w:color="auto"/>
              <w:bottom w:val="single" w:sz="4" w:space="0" w:color="auto"/>
              <w:right w:val="single" w:sz="4" w:space="0" w:color="auto"/>
            </w:tcBorders>
          </w:tcPr>
          <w:p w14:paraId="717E5AFF" w14:textId="6454A2E7" w:rsidR="007E6F2D" w:rsidRPr="00A57361" w:rsidRDefault="00BE091C" w:rsidP="009109AC">
            <w:pPr>
              <w:jc w:val="center"/>
              <w:rPr>
                <w:rFonts w:eastAsia="Calibri"/>
                <w:sz w:val="24"/>
                <w:szCs w:val="24"/>
              </w:rPr>
            </w:pPr>
            <w:r w:rsidRPr="00A57361">
              <w:rPr>
                <w:sz w:val="24"/>
                <w:szCs w:val="24"/>
              </w:rPr>
              <w:t>8</w:t>
            </w:r>
            <w:r w:rsidR="007E6F2D" w:rsidRPr="00A57361">
              <w:rPr>
                <w:sz w:val="24"/>
                <w:szCs w:val="24"/>
              </w:rPr>
              <w:t xml:space="preserve"> orë</w:t>
            </w:r>
          </w:p>
        </w:tc>
      </w:tr>
      <w:tr w:rsidR="007E6F2D" w:rsidRPr="00A57361" w14:paraId="20E5015A"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DA7B3D" w14:textId="04113C3F"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tcPr>
          <w:p w14:paraId="61B69B8A" w14:textId="3E8AD4D7" w:rsidR="007E6F2D" w:rsidRPr="00A57361" w:rsidRDefault="00BE091C" w:rsidP="008F162E">
            <w:pPr>
              <w:jc w:val="both"/>
              <w:rPr>
                <w:rFonts w:eastAsia="Calibri"/>
                <w:sz w:val="24"/>
                <w:szCs w:val="24"/>
              </w:rPr>
            </w:pPr>
            <w:r w:rsidRPr="00A57361">
              <w:rPr>
                <w:sz w:val="24"/>
                <w:szCs w:val="24"/>
                <w:shd w:val="clear" w:color="auto" w:fill="FCFCFC"/>
              </w:rPr>
              <w:t xml:space="preserve">Dokumentacioni teknik i automjeteve. </w:t>
            </w:r>
          </w:p>
        </w:tc>
        <w:tc>
          <w:tcPr>
            <w:tcW w:w="1170" w:type="dxa"/>
            <w:tcBorders>
              <w:top w:val="single" w:sz="4" w:space="0" w:color="auto"/>
              <w:left w:val="single" w:sz="4" w:space="0" w:color="auto"/>
              <w:bottom w:val="single" w:sz="4" w:space="0" w:color="auto"/>
              <w:right w:val="single" w:sz="4" w:space="0" w:color="auto"/>
            </w:tcBorders>
            <w:vAlign w:val="center"/>
          </w:tcPr>
          <w:p w14:paraId="3579E8CE" w14:textId="6C1CE974" w:rsidR="007E6F2D" w:rsidRPr="00A57361" w:rsidRDefault="00BE091C" w:rsidP="009109AC">
            <w:pPr>
              <w:jc w:val="center"/>
              <w:rPr>
                <w:rFonts w:eastAsia="Calibri"/>
                <w:sz w:val="24"/>
                <w:szCs w:val="24"/>
              </w:rPr>
            </w:pPr>
            <w:r w:rsidRPr="00A57361">
              <w:rPr>
                <w:sz w:val="24"/>
                <w:szCs w:val="24"/>
              </w:rPr>
              <w:t>2 orë</w:t>
            </w:r>
          </w:p>
        </w:tc>
      </w:tr>
      <w:tr w:rsidR="007E6F2D" w:rsidRPr="00A57361" w14:paraId="7E570954"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C719D5C" w14:textId="77777777" w:rsidR="007E6F2D" w:rsidRPr="00A57361" w:rsidRDefault="007E6F2D" w:rsidP="009109AC">
            <w:pPr>
              <w:jc w:val="both"/>
              <w:rPr>
                <w:rFonts w:eastAsia="Calibri"/>
                <w:b/>
                <w:sz w:val="24"/>
                <w:szCs w:val="24"/>
              </w:rPr>
            </w:pPr>
            <w:r w:rsidRPr="00A57361">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7DAE86B8" w14:textId="6F1412F2" w:rsidR="007E6F2D" w:rsidRPr="00A57361" w:rsidRDefault="00BE091C" w:rsidP="008F162E">
            <w:pPr>
              <w:jc w:val="both"/>
              <w:rPr>
                <w:sz w:val="24"/>
                <w:szCs w:val="24"/>
              </w:rPr>
            </w:pPr>
            <w:r w:rsidRPr="00A57361">
              <w:rPr>
                <w:sz w:val="24"/>
                <w:szCs w:val="24"/>
                <w:shd w:val="clear" w:color="auto" w:fill="FCFCFC"/>
              </w:rPr>
              <w:t xml:space="preserve">Kontrolli vizual dhe teknik i automjeteve. </w:t>
            </w:r>
          </w:p>
        </w:tc>
        <w:tc>
          <w:tcPr>
            <w:tcW w:w="1170" w:type="dxa"/>
            <w:tcBorders>
              <w:top w:val="single" w:sz="4" w:space="0" w:color="auto"/>
              <w:left w:val="single" w:sz="4" w:space="0" w:color="auto"/>
              <w:bottom w:val="single" w:sz="4" w:space="0" w:color="auto"/>
              <w:right w:val="single" w:sz="4" w:space="0" w:color="auto"/>
            </w:tcBorders>
            <w:vAlign w:val="center"/>
          </w:tcPr>
          <w:p w14:paraId="2B7338CE" w14:textId="7819E2BF" w:rsidR="007E6F2D" w:rsidRPr="00A57361" w:rsidRDefault="00BE091C" w:rsidP="009109AC">
            <w:pPr>
              <w:jc w:val="center"/>
              <w:rPr>
                <w:rFonts w:eastAsia="Calibri"/>
                <w:sz w:val="24"/>
                <w:szCs w:val="24"/>
              </w:rPr>
            </w:pPr>
            <w:r w:rsidRPr="00A57361">
              <w:rPr>
                <w:sz w:val="24"/>
                <w:szCs w:val="24"/>
              </w:rPr>
              <w:t>4 orë</w:t>
            </w:r>
          </w:p>
        </w:tc>
      </w:tr>
      <w:tr w:rsidR="007E6F2D" w:rsidRPr="00A57361" w14:paraId="67AEF4A5"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C0DDB31" w14:textId="77777777" w:rsidR="007E6F2D" w:rsidRPr="00A57361" w:rsidRDefault="007E6F2D" w:rsidP="009109AC">
            <w:pPr>
              <w:jc w:val="both"/>
              <w:rPr>
                <w:rFonts w:eastAsia="Calibri"/>
                <w:b/>
                <w:sz w:val="24"/>
                <w:szCs w:val="24"/>
              </w:rPr>
            </w:pPr>
            <w:r w:rsidRPr="00A57361">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tcPr>
          <w:p w14:paraId="6A9ED46B" w14:textId="59338E3A" w:rsidR="007E6F2D" w:rsidRPr="00A57361" w:rsidRDefault="00BE091C" w:rsidP="009109AC">
            <w:pPr>
              <w:jc w:val="both"/>
              <w:rPr>
                <w:sz w:val="24"/>
                <w:szCs w:val="24"/>
              </w:rPr>
            </w:pPr>
            <w:r w:rsidRPr="00A57361">
              <w:rPr>
                <w:sz w:val="24"/>
                <w:szCs w:val="24"/>
                <w:shd w:val="clear" w:color="auto" w:fill="FCFCFC"/>
              </w:rPr>
              <w:t>Sistemet e sigurisë aktive dhe pasive në automjete.</w:t>
            </w:r>
          </w:p>
        </w:tc>
        <w:tc>
          <w:tcPr>
            <w:tcW w:w="1170" w:type="dxa"/>
            <w:tcBorders>
              <w:top w:val="single" w:sz="4" w:space="0" w:color="auto"/>
              <w:left w:val="single" w:sz="4" w:space="0" w:color="auto"/>
              <w:bottom w:val="single" w:sz="4" w:space="0" w:color="auto"/>
              <w:right w:val="single" w:sz="4" w:space="0" w:color="auto"/>
            </w:tcBorders>
            <w:vAlign w:val="center"/>
          </w:tcPr>
          <w:p w14:paraId="6A48032E" w14:textId="7EED1F34" w:rsidR="007E6F2D" w:rsidRPr="00A57361" w:rsidRDefault="00BE091C" w:rsidP="009109AC">
            <w:pPr>
              <w:jc w:val="center"/>
              <w:rPr>
                <w:rFonts w:eastAsia="Calibri"/>
                <w:sz w:val="24"/>
                <w:szCs w:val="24"/>
              </w:rPr>
            </w:pPr>
            <w:r w:rsidRPr="00A57361">
              <w:rPr>
                <w:sz w:val="24"/>
                <w:szCs w:val="24"/>
              </w:rPr>
              <w:t>8 orë</w:t>
            </w:r>
          </w:p>
        </w:tc>
      </w:tr>
      <w:tr w:rsidR="007E6F2D" w:rsidRPr="00A57361" w14:paraId="0CD983F3" w14:textId="77777777" w:rsidTr="009109AC">
        <w:trPr>
          <w:trHeight w:val="269"/>
        </w:trPr>
        <w:tc>
          <w:tcPr>
            <w:tcW w:w="1164" w:type="dxa"/>
            <w:tcBorders>
              <w:top w:val="single" w:sz="4" w:space="0" w:color="auto"/>
              <w:left w:val="single" w:sz="4" w:space="0" w:color="auto"/>
              <w:bottom w:val="single" w:sz="4" w:space="0" w:color="auto"/>
              <w:right w:val="single" w:sz="4" w:space="0" w:color="auto"/>
            </w:tcBorders>
            <w:vAlign w:val="center"/>
          </w:tcPr>
          <w:p w14:paraId="3DEC3E3A" w14:textId="77777777" w:rsidR="007E6F2D" w:rsidRPr="00A57361" w:rsidRDefault="007E6F2D" w:rsidP="009109AC">
            <w:pPr>
              <w:jc w:val="both"/>
              <w:rPr>
                <w:rFonts w:eastAsia="Calibri"/>
                <w:b/>
                <w:sz w:val="24"/>
                <w:szCs w:val="24"/>
              </w:rPr>
            </w:pPr>
            <w:r w:rsidRPr="00A57361">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tcPr>
          <w:p w14:paraId="2B1BFA35" w14:textId="7027BBC2" w:rsidR="007E6F2D" w:rsidRPr="00A57361" w:rsidRDefault="00BE091C" w:rsidP="008F162E">
            <w:pPr>
              <w:jc w:val="both"/>
              <w:rPr>
                <w:rFonts w:eastAsia="Calibri"/>
                <w:sz w:val="24"/>
                <w:szCs w:val="24"/>
              </w:rPr>
            </w:pPr>
            <w:r w:rsidRPr="00A57361">
              <w:rPr>
                <w:sz w:val="24"/>
                <w:szCs w:val="24"/>
                <w:shd w:val="clear" w:color="auto" w:fill="FCFCFC"/>
              </w:rPr>
              <w:t>Zhvillimet bashkëkohore në teknologjinë e mjeteve të transportit.</w:t>
            </w:r>
          </w:p>
        </w:tc>
        <w:tc>
          <w:tcPr>
            <w:tcW w:w="1170" w:type="dxa"/>
            <w:tcBorders>
              <w:top w:val="single" w:sz="4" w:space="0" w:color="auto"/>
              <w:left w:val="single" w:sz="4" w:space="0" w:color="auto"/>
              <w:bottom w:val="single" w:sz="4" w:space="0" w:color="auto"/>
              <w:right w:val="single" w:sz="4" w:space="0" w:color="auto"/>
            </w:tcBorders>
            <w:vAlign w:val="center"/>
          </w:tcPr>
          <w:p w14:paraId="6B5A9380" w14:textId="59D6A4A0" w:rsidR="007E6F2D" w:rsidRPr="00A57361" w:rsidRDefault="00AB10DB" w:rsidP="009109AC">
            <w:pPr>
              <w:jc w:val="center"/>
              <w:rPr>
                <w:rFonts w:eastAsia="Calibri"/>
                <w:sz w:val="24"/>
                <w:szCs w:val="24"/>
              </w:rPr>
            </w:pPr>
            <w:r>
              <w:rPr>
                <w:sz w:val="24"/>
                <w:szCs w:val="24"/>
              </w:rPr>
              <w:t>2</w:t>
            </w:r>
            <w:r w:rsidR="00BE091C" w:rsidRPr="00A57361">
              <w:rPr>
                <w:sz w:val="24"/>
                <w:szCs w:val="24"/>
              </w:rPr>
              <w:t xml:space="preserve"> orë</w:t>
            </w:r>
          </w:p>
        </w:tc>
      </w:tr>
    </w:tbl>
    <w:p w14:paraId="07A97A90" w14:textId="77777777" w:rsidR="007E6F2D" w:rsidRPr="00A57361" w:rsidRDefault="007E6F2D" w:rsidP="007E6F2D">
      <w:pPr>
        <w:tabs>
          <w:tab w:val="left" w:pos="360"/>
        </w:tabs>
        <w:jc w:val="both"/>
        <w:rPr>
          <w:rFonts w:eastAsia="Calibri"/>
          <w:b/>
          <w:sz w:val="24"/>
        </w:rPr>
      </w:pPr>
    </w:p>
    <w:p w14:paraId="6636F76C" w14:textId="3935BAC9" w:rsidR="007E6F2D" w:rsidRPr="00AB10DB" w:rsidRDefault="009363BE" w:rsidP="00AB10DB">
      <w:pPr>
        <w:tabs>
          <w:tab w:val="left" w:pos="360"/>
        </w:tabs>
        <w:autoSpaceDE/>
        <w:autoSpaceDN/>
        <w:adjustRightInd/>
        <w:ind w:left="360" w:hanging="360"/>
        <w:jc w:val="both"/>
        <w:rPr>
          <w:rFonts w:eastAsia="Calibri"/>
          <w:b/>
          <w:sz w:val="24"/>
          <w:szCs w:val="24"/>
          <w:highlight w:val="lightGray"/>
        </w:rPr>
      </w:pPr>
      <w:r>
        <w:rPr>
          <w:rFonts w:eastAsia="Calibri"/>
          <w:b/>
          <w:sz w:val="24"/>
          <w:szCs w:val="24"/>
          <w:highlight w:val="lightGray"/>
        </w:rPr>
        <w:t>3</w:t>
      </w:r>
      <w:r w:rsidR="007E6F2D" w:rsidRPr="00AB10DB">
        <w:rPr>
          <w:rFonts w:eastAsia="Calibri"/>
          <w:b/>
          <w:sz w:val="24"/>
          <w:szCs w:val="24"/>
          <w:highlight w:val="lightGray"/>
        </w:rPr>
        <w:t>. Lënda “</w:t>
      </w:r>
      <w:r w:rsidR="00AB10DB">
        <w:rPr>
          <w:rFonts w:eastAsia="Calibri"/>
          <w:b/>
          <w:sz w:val="24"/>
          <w:szCs w:val="24"/>
          <w:highlight w:val="lightGray"/>
        </w:rPr>
        <w:t>Bazat e mekanikës</w:t>
      </w:r>
      <w:r w:rsidR="007E6F2D" w:rsidRPr="00AB10DB">
        <w:rPr>
          <w:rFonts w:eastAsia="Calibri"/>
          <w:b/>
          <w:sz w:val="24"/>
          <w:szCs w:val="24"/>
          <w:highlight w:val="lightGray"/>
        </w:rPr>
        <w:t>” (</w:t>
      </w:r>
      <w:r w:rsidR="00AB10DB" w:rsidRPr="00AB10DB">
        <w:rPr>
          <w:rFonts w:eastAsia="Calibri"/>
          <w:b/>
          <w:sz w:val="24"/>
          <w:szCs w:val="24"/>
          <w:highlight w:val="lightGray"/>
        </w:rPr>
        <w:t>L-04-903-26</w:t>
      </w:r>
      <w:r w:rsidR="00AB10DB">
        <w:rPr>
          <w:rFonts w:eastAsia="Calibri"/>
          <w:b/>
          <w:sz w:val="24"/>
          <w:szCs w:val="24"/>
          <w:highlight w:val="lightGray"/>
        </w:rPr>
        <w:t xml:space="preserve">),  kl.10 - </w:t>
      </w:r>
      <w:r w:rsidR="007E6F2D" w:rsidRPr="00AB10DB">
        <w:rPr>
          <w:rFonts w:eastAsia="Calibri"/>
          <w:b/>
          <w:sz w:val="24"/>
          <w:szCs w:val="24"/>
          <w:highlight w:val="lightGray"/>
        </w:rPr>
        <w:t xml:space="preserve">72 orë </w:t>
      </w:r>
    </w:p>
    <w:p w14:paraId="65BEE437" w14:textId="77777777" w:rsidR="007E6F2D" w:rsidRPr="00AB10DB" w:rsidRDefault="007E6F2D" w:rsidP="007E6F2D">
      <w:pPr>
        <w:tabs>
          <w:tab w:val="left" w:pos="360"/>
        </w:tabs>
        <w:jc w:val="both"/>
        <w:rPr>
          <w:rFonts w:eastAsia="Calibri"/>
          <w:b/>
          <w:sz w:val="24"/>
          <w:szCs w:val="24"/>
          <w:highlight w:val="lightGray"/>
        </w:rPr>
      </w:pPr>
    </w:p>
    <w:p w14:paraId="67460717" w14:textId="3BF25DDD" w:rsidR="007E6F2D" w:rsidRPr="00A57361" w:rsidRDefault="007E6F2D" w:rsidP="007E6F2D">
      <w:pPr>
        <w:numPr>
          <w:ilvl w:val="0"/>
          <w:numId w:val="12"/>
        </w:numPr>
        <w:tabs>
          <w:tab w:val="left" w:pos="360"/>
        </w:tabs>
        <w:jc w:val="both"/>
        <w:rPr>
          <w:rFonts w:eastAsia="Calibri"/>
          <w:b/>
          <w:iCs/>
          <w:sz w:val="24"/>
          <w:szCs w:val="24"/>
        </w:rPr>
      </w:pPr>
      <w:r w:rsidRPr="00A57361">
        <w:rPr>
          <w:rFonts w:eastAsia="Calibri"/>
          <w:b/>
          <w:iCs/>
          <w:sz w:val="24"/>
          <w:szCs w:val="24"/>
        </w:rPr>
        <w:t>Synimet e lëndës “</w:t>
      </w:r>
      <w:r w:rsidR="009D6211" w:rsidRPr="00A57361">
        <w:rPr>
          <w:rFonts w:eastAsia="Calibri"/>
          <w:b/>
          <w:iCs/>
          <w:sz w:val="24"/>
          <w:szCs w:val="24"/>
        </w:rPr>
        <w:t>Bazat e mekanikës</w:t>
      </w:r>
      <w:r w:rsidRPr="00A57361">
        <w:rPr>
          <w:rFonts w:eastAsia="Calibri"/>
          <w:b/>
          <w:iCs/>
          <w:sz w:val="24"/>
          <w:szCs w:val="24"/>
        </w:rPr>
        <w:t xml:space="preserve">”, </w:t>
      </w:r>
      <w:proofErr w:type="spellStart"/>
      <w:r w:rsidRPr="00A57361">
        <w:rPr>
          <w:rFonts w:eastAsia="Calibri"/>
          <w:b/>
          <w:iCs/>
          <w:sz w:val="24"/>
          <w:szCs w:val="24"/>
        </w:rPr>
        <w:t>kl</w:t>
      </w:r>
      <w:proofErr w:type="spellEnd"/>
      <w:r w:rsidRPr="00A57361">
        <w:rPr>
          <w:rFonts w:eastAsia="Calibri"/>
          <w:b/>
          <w:iCs/>
          <w:sz w:val="24"/>
          <w:szCs w:val="24"/>
        </w:rPr>
        <w:t>. 10</w:t>
      </w:r>
      <w:r w:rsidR="00AB10DB">
        <w:rPr>
          <w:rFonts w:eastAsia="Calibri"/>
          <w:b/>
          <w:iCs/>
          <w:sz w:val="24"/>
          <w:szCs w:val="24"/>
        </w:rPr>
        <w:t xml:space="preserve"> - </w:t>
      </w:r>
      <w:r w:rsidR="009D6211" w:rsidRPr="00A57361">
        <w:rPr>
          <w:rFonts w:eastAsia="Calibri"/>
          <w:b/>
          <w:iCs/>
          <w:sz w:val="24"/>
          <w:szCs w:val="24"/>
        </w:rPr>
        <w:t>72 orë</w:t>
      </w:r>
    </w:p>
    <w:p w14:paraId="048AF9E4" w14:textId="77777777" w:rsidR="007E6F2D" w:rsidRPr="00A57361" w:rsidRDefault="007E6F2D" w:rsidP="007E6F2D">
      <w:pPr>
        <w:jc w:val="both"/>
        <w:rPr>
          <w:rFonts w:eastAsia="Calibri"/>
          <w:b/>
          <w:bCs/>
          <w:sz w:val="24"/>
          <w:szCs w:val="24"/>
        </w:rPr>
      </w:pPr>
      <w:r w:rsidRPr="00A57361">
        <w:rPr>
          <w:rFonts w:eastAsia="Calibri"/>
          <w:b/>
          <w:bCs/>
          <w:sz w:val="24"/>
          <w:szCs w:val="24"/>
        </w:rPr>
        <w:tab/>
      </w:r>
      <w:r w:rsidRPr="00A57361">
        <w:rPr>
          <w:rFonts w:eastAsia="Calibri"/>
          <w:b/>
          <w:bCs/>
          <w:sz w:val="24"/>
          <w:szCs w:val="24"/>
        </w:rPr>
        <w:tab/>
      </w:r>
    </w:p>
    <w:p w14:paraId="7F1A469A" w14:textId="45820A30" w:rsidR="001E10C6" w:rsidRPr="00523755" w:rsidRDefault="007E6F2D" w:rsidP="00523755">
      <w:pPr>
        <w:numPr>
          <w:ilvl w:val="12"/>
          <w:numId w:val="0"/>
        </w:numPr>
        <w:ind w:right="336"/>
        <w:jc w:val="both"/>
        <w:rPr>
          <w:rFonts w:eastAsia="Calibri"/>
          <w:sz w:val="24"/>
          <w:szCs w:val="24"/>
        </w:rPr>
      </w:pPr>
      <w:r w:rsidRPr="00A57361">
        <w:rPr>
          <w:rFonts w:eastAsia="Calibri"/>
          <w:sz w:val="24"/>
          <w:szCs w:val="24"/>
        </w:rPr>
        <w:t xml:space="preserve">Në përfundim të trajtimit të lëndës </w:t>
      </w:r>
      <w:r w:rsidRPr="00A57361">
        <w:rPr>
          <w:rFonts w:eastAsia="Calibri"/>
          <w:b/>
          <w:bCs/>
          <w:sz w:val="24"/>
          <w:szCs w:val="24"/>
        </w:rPr>
        <w:t>“</w:t>
      </w:r>
      <w:r w:rsidR="001E10C6" w:rsidRPr="00A57361">
        <w:rPr>
          <w:rFonts w:eastAsia="Calibri"/>
          <w:b/>
          <w:iCs/>
          <w:sz w:val="24"/>
          <w:szCs w:val="24"/>
        </w:rPr>
        <w:t>Bazat e mekanikës</w:t>
      </w:r>
      <w:r w:rsidRPr="00A57361">
        <w:rPr>
          <w:rFonts w:eastAsia="Calibri"/>
          <w:b/>
          <w:bCs/>
          <w:sz w:val="24"/>
          <w:szCs w:val="24"/>
        </w:rPr>
        <w:t>”</w:t>
      </w:r>
      <w:r w:rsidRPr="00A57361">
        <w:rPr>
          <w:rFonts w:eastAsia="Calibri"/>
          <w:bCs/>
          <w:sz w:val="24"/>
          <w:szCs w:val="24"/>
        </w:rPr>
        <w:t>,</w:t>
      </w:r>
      <w:r w:rsidRPr="00A57361">
        <w:rPr>
          <w:rFonts w:eastAsia="Calibri"/>
          <w:sz w:val="24"/>
          <w:szCs w:val="24"/>
        </w:rPr>
        <w:t xml:space="preserve"> kl.10, nxënësit duhet:</w:t>
      </w:r>
    </w:p>
    <w:p w14:paraId="220E743C" w14:textId="41D9C108"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klasifikoj</w:t>
      </w:r>
      <w:r w:rsidR="00194D9F">
        <w:rPr>
          <w:sz w:val="24"/>
          <w:szCs w:val="24"/>
        </w:rPr>
        <w:t>n</w:t>
      </w:r>
      <w:r w:rsidRPr="008F162E">
        <w:rPr>
          <w:sz w:val="24"/>
          <w:szCs w:val="24"/>
        </w:rPr>
        <w:t xml:space="preserve">ë materialet që përdoren në mjetet e transportit sipas proceseve të punës; </w:t>
      </w:r>
    </w:p>
    <w:p w14:paraId="35681F47" w14:textId="59CF2972" w:rsid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listoj</w:t>
      </w:r>
      <w:r w:rsidR="00194D9F">
        <w:rPr>
          <w:sz w:val="24"/>
          <w:szCs w:val="24"/>
        </w:rPr>
        <w:t>n</w:t>
      </w:r>
      <w:r w:rsidRPr="008F162E">
        <w:rPr>
          <w:sz w:val="24"/>
          <w:szCs w:val="24"/>
        </w:rPr>
        <w:t>ë vetitë fizike, kimike, mekanike dhe teknologjike të materialeve;</w:t>
      </w:r>
    </w:p>
    <w:p w14:paraId="2385BEB3" w14:textId="7B75D693"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 xml:space="preserve">ë veçoritë e metaleve, lidhjeve të metaleve dhe materialeve </w:t>
      </w:r>
      <w:proofErr w:type="spellStart"/>
      <w:r w:rsidRPr="008F162E">
        <w:rPr>
          <w:sz w:val="24"/>
          <w:szCs w:val="24"/>
        </w:rPr>
        <w:t>jometalike</w:t>
      </w:r>
      <w:proofErr w:type="spellEnd"/>
      <w:r w:rsidRPr="008F162E">
        <w:rPr>
          <w:sz w:val="24"/>
          <w:szCs w:val="24"/>
        </w:rPr>
        <w:t>;</w:t>
      </w:r>
    </w:p>
    <w:p w14:paraId="3F22C36D" w14:textId="72B5AF46"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detalet, lidhjet, mekanizmat dhe transmisionet tipike që përdoren në makinat dhe mjetet e transportit</w:t>
      </w:r>
      <w:r>
        <w:rPr>
          <w:sz w:val="24"/>
          <w:szCs w:val="24"/>
        </w:rPr>
        <w:t>;</w:t>
      </w:r>
    </w:p>
    <w:p w14:paraId="33AFF5CE" w14:textId="3F120398"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përdorimin e elementëve hidraulikë dhe pneumatikë në mjetet e transportit;</w:t>
      </w:r>
    </w:p>
    <w:p w14:paraId="3FD1D7E4" w14:textId="3120BF1A" w:rsidR="00523755"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veçoritë e statikës, kinematikës dhe dinamikës së trupave;</w:t>
      </w:r>
    </w:p>
    <w:p w14:paraId="3C4A7716" w14:textId="50501CF7"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shpjegoj</w:t>
      </w:r>
      <w:r w:rsidR="00194D9F">
        <w:rPr>
          <w:sz w:val="24"/>
          <w:szCs w:val="24"/>
        </w:rPr>
        <w:t>n</w:t>
      </w:r>
      <w:r w:rsidRPr="008F162E">
        <w:rPr>
          <w:sz w:val="24"/>
          <w:szCs w:val="24"/>
        </w:rPr>
        <w:t>ë kuptimin e koncepteve “ngarkesë” dhe “sforcim” i materialeve;</w:t>
      </w:r>
    </w:p>
    <w:p w14:paraId="0FC74EC7" w14:textId="4687B0A1"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tolerancat e përmasave dhe shënimin e tyre në vizatime;</w:t>
      </w:r>
    </w:p>
    <w:p w14:paraId="6C25E7AE" w14:textId="5E8FF02C"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llojet e punimeve të saldi</w:t>
      </w:r>
      <w:r>
        <w:rPr>
          <w:sz w:val="24"/>
          <w:szCs w:val="24"/>
        </w:rPr>
        <w:t>m, mjetet dhe pajisjet përkatës</w:t>
      </w:r>
      <w:r w:rsidRPr="008F162E">
        <w:rPr>
          <w:sz w:val="24"/>
          <w:szCs w:val="24"/>
        </w:rPr>
        <w:t>;</w:t>
      </w:r>
    </w:p>
    <w:p w14:paraId="0535F1AE" w14:textId="52FDA019"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listoj</w:t>
      </w:r>
      <w:r w:rsidR="00194D9F">
        <w:rPr>
          <w:sz w:val="24"/>
          <w:szCs w:val="24"/>
        </w:rPr>
        <w:t>n</w:t>
      </w:r>
      <w:r w:rsidRPr="008F162E">
        <w:rPr>
          <w:sz w:val="24"/>
          <w:szCs w:val="24"/>
        </w:rPr>
        <w:t>ë metodat kryesore të përpunimit të detaleve;</w:t>
      </w:r>
    </w:p>
    <w:p w14:paraId="3F5AE668" w14:textId="66F3D04C" w:rsid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 xml:space="preserve">të </w:t>
      </w:r>
      <w:r w:rsidR="008F162E" w:rsidRPr="008F162E">
        <w:rPr>
          <w:sz w:val="24"/>
          <w:szCs w:val="24"/>
        </w:rPr>
        <w:t>përshkruaj</w:t>
      </w:r>
      <w:r w:rsidR="00194D9F">
        <w:rPr>
          <w:sz w:val="24"/>
          <w:szCs w:val="24"/>
        </w:rPr>
        <w:t>n</w:t>
      </w:r>
      <w:r w:rsidR="008F162E" w:rsidRPr="008F162E">
        <w:rPr>
          <w:sz w:val="24"/>
          <w:szCs w:val="24"/>
        </w:rPr>
        <w:t>ë punime të thjeshta të axhusterisë sipas procesit</w:t>
      </w:r>
      <w:r>
        <w:rPr>
          <w:sz w:val="24"/>
          <w:szCs w:val="24"/>
        </w:rPr>
        <w:t>;</w:t>
      </w:r>
    </w:p>
    <w:p w14:paraId="593A1DC0" w14:textId="328ADF0F" w:rsidR="00523755" w:rsidRPr="00523755" w:rsidRDefault="00523755" w:rsidP="00523755">
      <w:pPr>
        <w:numPr>
          <w:ilvl w:val="0"/>
          <w:numId w:val="28"/>
        </w:numPr>
        <w:overflowPunct/>
        <w:autoSpaceDE/>
        <w:autoSpaceDN/>
        <w:adjustRightInd/>
        <w:ind w:left="360" w:right="336"/>
        <w:contextualSpacing/>
        <w:jc w:val="both"/>
        <w:textAlignment w:val="auto"/>
        <w:rPr>
          <w:sz w:val="24"/>
          <w:szCs w:val="24"/>
        </w:rPr>
      </w:pPr>
      <w:r w:rsidRPr="00A57361">
        <w:rPr>
          <w:sz w:val="24"/>
          <w:szCs w:val="24"/>
        </w:rPr>
        <w:t xml:space="preserve">të </w:t>
      </w:r>
      <w:r>
        <w:rPr>
          <w:sz w:val="24"/>
          <w:szCs w:val="24"/>
        </w:rPr>
        <w:t>shpjegoj</w:t>
      </w:r>
      <w:r w:rsidR="00194D9F">
        <w:rPr>
          <w:sz w:val="24"/>
          <w:szCs w:val="24"/>
        </w:rPr>
        <w:t>n</w:t>
      </w:r>
      <w:r>
        <w:rPr>
          <w:sz w:val="24"/>
          <w:szCs w:val="24"/>
        </w:rPr>
        <w:t>ë kuptimin mbi</w:t>
      </w:r>
      <w:r w:rsidRPr="00A57361">
        <w:rPr>
          <w:sz w:val="24"/>
          <w:szCs w:val="24"/>
        </w:rPr>
        <w:t xml:space="preserve"> tolerancat, matjet teknike dhe interpretimin e tyre në dokumentacionin teknik;</w:t>
      </w:r>
    </w:p>
    <w:p w14:paraId="5637930C" w14:textId="149C0810" w:rsidR="00523755" w:rsidRDefault="00523755" w:rsidP="00523755">
      <w:pPr>
        <w:numPr>
          <w:ilvl w:val="0"/>
          <w:numId w:val="28"/>
        </w:numPr>
        <w:overflowPunct/>
        <w:autoSpaceDE/>
        <w:autoSpaceDN/>
        <w:adjustRightInd/>
        <w:ind w:left="360" w:right="336"/>
        <w:contextualSpacing/>
        <w:jc w:val="both"/>
        <w:textAlignment w:val="auto"/>
        <w:rPr>
          <w:sz w:val="24"/>
          <w:szCs w:val="24"/>
        </w:rPr>
      </w:pPr>
      <w:r w:rsidRPr="00A57361">
        <w:rPr>
          <w:sz w:val="24"/>
          <w:szCs w:val="24"/>
        </w:rPr>
        <w:t>të zhvilloj</w:t>
      </w:r>
      <w:r w:rsidR="00194D9F">
        <w:rPr>
          <w:sz w:val="24"/>
          <w:szCs w:val="24"/>
        </w:rPr>
        <w:t>n</w:t>
      </w:r>
      <w:r w:rsidRPr="00A57361">
        <w:rPr>
          <w:sz w:val="24"/>
          <w:szCs w:val="24"/>
        </w:rPr>
        <w:t>ë kulturë profesionale për përzgjedhjen e materialeve, metodave të përpunimit dhe zbatimin e kërkesave të cilësisë dhe sigurisë në punimet mekanike.</w:t>
      </w:r>
    </w:p>
    <w:p w14:paraId="1D45F109" w14:textId="77777777" w:rsidR="008F162E" w:rsidRPr="00A57361" w:rsidRDefault="008F162E" w:rsidP="001E10C6">
      <w:pPr>
        <w:overflowPunct/>
        <w:autoSpaceDE/>
        <w:autoSpaceDN/>
        <w:adjustRightInd/>
        <w:ind w:left="360" w:right="336"/>
        <w:contextualSpacing/>
        <w:jc w:val="both"/>
        <w:textAlignment w:val="auto"/>
        <w:rPr>
          <w:sz w:val="24"/>
          <w:szCs w:val="24"/>
        </w:rPr>
      </w:pPr>
    </w:p>
    <w:p w14:paraId="76DBE85A" w14:textId="0B2AA281" w:rsidR="007E6F2D" w:rsidRPr="00A57361" w:rsidRDefault="007E6F2D" w:rsidP="007E6F2D">
      <w:pPr>
        <w:numPr>
          <w:ilvl w:val="0"/>
          <w:numId w:val="13"/>
        </w:numPr>
        <w:ind w:left="360"/>
        <w:jc w:val="both"/>
        <w:rPr>
          <w:rFonts w:eastAsia="Calibri"/>
          <w:b/>
          <w:iCs/>
          <w:sz w:val="24"/>
          <w:szCs w:val="24"/>
        </w:rPr>
      </w:pPr>
      <w:r w:rsidRPr="00A57361">
        <w:rPr>
          <w:rFonts w:eastAsia="Calibri"/>
          <w:b/>
          <w:iCs/>
          <w:sz w:val="24"/>
          <w:szCs w:val="24"/>
        </w:rPr>
        <w:t>Përmbajtjet e përgjithshme të lëndës “</w:t>
      </w:r>
      <w:r w:rsidR="009D6211" w:rsidRPr="00A57361">
        <w:rPr>
          <w:rFonts w:eastAsia="Calibri"/>
          <w:b/>
          <w:iCs/>
          <w:sz w:val="24"/>
          <w:szCs w:val="24"/>
        </w:rPr>
        <w:t>Bazat e mekanikës</w:t>
      </w:r>
      <w:r w:rsidRPr="00A57361">
        <w:rPr>
          <w:rFonts w:eastAsia="Calibri"/>
          <w:b/>
          <w:iCs/>
          <w:sz w:val="24"/>
          <w:szCs w:val="24"/>
        </w:rPr>
        <w:t xml:space="preserve">”, kl.10 –  </w:t>
      </w:r>
      <w:r w:rsidR="009D6211" w:rsidRPr="00A57361">
        <w:rPr>
          <w:rFonts w:eastAsia="Calibri"/>
          <w:b/>
          <w:iCs/>
          <w:sz w:val="24"/>
          <w:szCs w:val="24"/>
        </w:rPr>
        <w:t xml:space="preserve">72 </w:t>
      </w:r>
      <w:r w:rsidRPr="00A57361">
        <w:rPr>
          <w:rFonts w:eastAsia="Calibri"/>
          <w:b/>
          <w:iCs/>
          <w:sz w:val="24"/>
          <w:szCs w:val="24"/>
        </w:rPr>
        <w:t xml:space="preserve">orë </w:t>
      </w:r>
    </w:p>
    <w:p w14:paraId="6D6DBDED" w14:textId="77777777" w:rsidR="007E6F2D" w:rsidRPr="00A57361" w:rsidRDefault="007E6F2D" w:rsidP="007E6F2D">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7E6F2D" w:rsidRPr="00A57361" w14:paraId="4D5B6573"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1C2968" w14:textId="1B06E624"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216D3B72" w14:textId="28CD9E11" w:rsidR="007E6F2D" w:rsidRPr="00A57361" w:rsidRDefault="00063A51" w:rsidP="00523755">
            <w:pPr>
              <w:jc w:val="both"/>
              <w:rPr>
                <w:rFonts w:eastAsia="Calibri"/>
                <w:sz w:val="24"/>
                <w:szCs w:val="24"/>
              </w:rPr>
            </w:pPr>
            <w:r w:rsidRPr="00A57361">
              <w:rPr>
                <w:sz w:val="24"/>
                <w:szCs w:val="24"/>
                <w:shd w:val="clear" w:color="auto" w:fill="FCFCFC"/>
              </w:rPr>
              <w:t xml:space="preserve">Hyrje në mekanikë. </w:t>
            </w:r>
          </w:p>
        </w:tc>
        <w:tc>
          <w:tcPr>
            <w:tcW w:w="1170" w:type="dxa"/>
            <w:tcBorders>
              <w:top w:val="single" w:sz="4" w:space="0" w:color="auto"/>
              <w:left w:val="single" w:sz="4" w:space="0" w:color="auto"/>
              <w:bottom w:val="single" w:sz="4" w:space="0" w:color="auto"/>
              <w:right w:val="single" w:sz="4" w:space="0" w:color="auto"/>
            </w:tcBorders>
            <w:vAlign w:val="center"/>
          </w:tcPr>
          <w:p w14:paraId="768E54E2" w14:textId="65E5AEDB" w:rsidR="007E6F2D" w:rsidRPr="00A57361" w:rsidRDefault="00063A51" w:rsidP="009109AC">
            <w:pPr>
              <w:jc w:val="center"/>
              <w:rPr>
                <w:rFonts w:eastAsia="Calibri"/>
                <w:sz w:val="24"/>
                <w:szCs w:val="24"/>
              </w:rPr>
            </w:pPr>
            <w:r w:rsidRPr="00A57361">
              <w:rPr>
                <w:rFonts w:eastAsia="Calibri"/>
                <w:sz w:val="24"/>
                <w:szCs w:val="24"/>
              </w:rPr>
              <w:t xml:space="preserve">6 </w:t>
            </w:r>
            <w:r w:rsidR="007E6F2D" w:rsidRPr="00A57361">
              <w:rPr>
                <w:rFonts w:eastAsia="Calibri"/>
                <w:sz w:val="24"/>
                <w:szCs w:val="24"/>
              </w:rPr>
              <w:t>orë</w:t>
            </w:r>
          </w:p>
        </w:tc>
      </w:tr>
      <w:tr w:rsidR="007E6F2D" w:rsidRPr="00A57361" w14:paraId="66EC9827"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64FD6A7" w14:textId="4B4B608A"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7FEA9164" w14:textId="7335C8B7" w:rsidR="007E6F2D" w:rsidRPr="00A57361" w:rsidRDefault="00063A51" w:rsidP="00523755">
            <w:pPr>
              <w:jc w:val="both"/>
              <w:rPr>
                <w:rFonts w:eastAsia="Calibri"/>
                <w:sz w:val="24"/>
                <w:szCs w:val="24"/>
              </w:rPr>
            </w:pPr>
            <w:r w:rsidRPr="00A57361">
              <w:rPr>
                <w:sz w:val="24"/>
                <w:szCs w:val="24"/>
                <w:shd w:val="clear" w:color="auto" w:fill="FCFCFC"/>
              </w:rPr>
              <w:t xml:space="preserve">Vetitë fizike, kimike, mekanike dhe teknologjike të materialeve. </w:t>
            </w:r>
          </w:p>
        </w:tc>
        <w:tc>
          <w:tcPr>
            <w:tcW w:w="1170" w:type="dxa"/>
            <w:tcBorders>
              <w:top w:val="single" w:sz="4" w:space="0" w:color="auto"/>
              <w:left w:val="single" w:sz="4" w:space="0" w:color="auto"/>
              <w:bottom w:val="single" w:sz="4" w:space="0" w:color="auto"/>
              <w:right w:val="single" w:sz="4" w:space="0" w:color="auto"/>
            </w:tcBorders>
          </w:tcPr>
          <w:p w14:paraId="64D8A987" w14:textId="038A4EA7"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1F819F48"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95F087" w14:textId="38C2D532"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1C393526" w14:textId="3403175B" w:rsidR="007E6F2D" w:rsidRPr="00A57361" w:rsidRDefault="00063A51" w:rsidP="009109AC">
            <w:pPr>
              <w:jc w:val="both"/>
              <w:rPr>
                <w:rFonts w:eastAsia="Calibri"/>
                <w:sz w:val="24"/>
                <w:szCs w:val="24"/>
              </w:rPr>
            </w:pPr>
            <w:r w:rsidRPr="00A57361">
              <w:rPr>
                <w:sz w:val="24"/>
                <w:szCs w:val="24"/>
                <w:shd w:val="clear" w:color="auto" w:fill="FCFCFC"/>
              </w:rPr>
              <w:t>Elementët e makinave, detalet, lidhjet mekanike, mekanizmat dhe transmisionet që përdoren në automjete.</w:t>
            </w:r>
          </w:p>
        </w:tc>
        <w:tc>
          <w:tcPr>
            <w:tcW w:w="1170" w:type="dxa"/>
            <w:tcBorders>
              <w:top w:val="single" w:sz="4" w:space="0" w:color="auto"/>
              <w:left w:val="single" w:sz="4" w:space="0" w:color="auto"/>
              <w:bottom w:val="single" w:sz="4" w:space="0" w:color="auto"/>
              <w:right w:val="single" w:sz="4" w:space="0" w:color="auto"/>
            </w:tcBorders>
          </w:tcPr>
          <w:p w14:paraId="59B8BEEE" w14:textId="77777777" w:rsidR="007E6F2D" w:rsidRPr="00A57361" w:rsidRDefault="007E6F2D" w:rsidP="009109AC">
            <w:pPr>
              <w:jc w:val="center"/>
              <w:rPr>
                <w:rFonts w:eastAsia="Calibri"/>
                <w:sz w:val="24"/>
                <w:szCs w:val="24"/>
              </w:rPr>
            </w:pPr>
            <w:r w:rsidRPr="00A57361">
              <w:rPr>
                <w:rStyle w:val="Strong"/>
                <w:b w:val="0"/>
                <w:bCs w:val="0"/>
                <w:sz w:val="24"/>
                <w:szCs w:val="24"/>
                <w:shd w:val="clear" w:color="auto" w:fill="FCFCFC"/>
              </w:rPr>
              <w:t>8</w:t>
            </w:r>
            <w:r w:rsidRPr="00A57361">
              <w:rPr>
                <w:rStyle w:val="Strong"/>
                <w:sz w:val="24"/>
                <w:szCs w:val="24"/>
                <w:shd w:val="clear" w:color="auto" w:fill="FCFCFC"/>
              </w:rPr>
              <w:t xml:space="preserve"> </w:t>
            </w:r>
            <w:r w:rsidRPr="00A57361">
              <w:rPr>
                <w:sz w:val="24"/>
                <w:szCs w:val="24"/>
              </w:rPr>
              <w:t>orë</w:t>
            </w:r>
          </w:p>
        </w:tc>
      </w:tr>
      <w:tr w:rsidR="007E6F2D" w:rsidRPr="00A57361" w14:paraId="5FC6C1E1"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C8596F" w14:textId="307DF824"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031BCDB8" w14:textId="345CDFFD" w:rsidR="007E6F2D" w:rsidRPr="00A57361" w:rsidRDefault="00063A51" w:rsidP="009109AC">
            <w:pPr>
              <w:jc w:val="both"/>
              <w:rPr>
                <w:rFonts w:eastAsia="Calibri"/>
                <w:sz w:val="24"/>
                <w:szCs w:val="24"/>
              </w:rPr>
            </w:pPr>
            <w:r w:rsidRPr="00A57361">
              <w:rPr>
                <w:sz w:val="24"/>
                <w:szCs w:val="24"/>
                <w:shd w:val="clear" w:color="auto" w:fill="FCFCFC"/>
              </w:rPr>
              <w:t>Bazat e statikës, kinematikës dhe dinamikës. Ngarkesat dhe sforcimet në elementët mekanikë.</w:t>
            </w:r>
          </w:p>
        </w:tc>
        <w:tc>
          <w:tcPr>
            <w:tcW w:w="1170" w:type="dxa"/>
            <w:tcBorders>
              <w:top w:val="single" w:sz="4" w:space="0" w:color="auto"/>
              <w:left w:val="single" w:sz="4" w:space="0" w:color="auto"/>
              <w:bottom w:val="single" w:sz="4" w:space="0" w:color="auto"/>
              <w:right w:val="single" w:sz="4" w:space="0" w:color="auto"/>
            </w:tcBorders>
          </w:tcPr>
          <w:p w14:paraId="5CAFCFE1" w14:textId="035D5111"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0D183C7F"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708CF18" w14:textId="29A3C450"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57FDBD4F" w14:textId="71620CD0" w:rsidR="007E6F2D" w:rsidRPr="00A57361" w:rsidRDefault="00063A51" w:rsidP="00523755">
            <w:pPr>
              <w:jc w:val="both"/>
              <w:rPr>
                <w:rFonts w:eastAsia="Calibri"/>
                <w:sz w:val="24"/>
                <w:szCs w:val="24"/>
              </w:rPr>
            </w:pPr>
            <w:r w:rsidRPr="00A57361">
              <w:rPr>
                <w:sz w:val="24"/>
                <w:szCs w:val="24"/>
                <w:shd w:val="clear" w:color="auto" w:fill="FCFCFC"/>
              </w:rPr>
              <w:t xml:space="preserve">Tolerancat </w:t>
            </w:r>
            <w:proofErr w:type="spellStart"/>
            <w:r w:rsidRPr="00A57361">
              <w:rPr>
                <w:sz w:val="24"/>
                <w:szCs w:val="24"/>
                <w:shd w:val="clear" w:color="auto" w:fill="FCFCFC"/>
              </w:rPr>
              <w:t>dimensionale</w:t>
            </w:r>
            <w:proofErr w:type="spellEnd"/>
            <w:r w:rsidRPr="00A57361">
              <w:rPr>
                <w:sz w:val="24"/>
                <w:szCs w:val="24"/>
                <w:shd w:val="clear" w:color="auto" w:fill="FCFCFC"/>
              </w:rPr>
              <w:t xml:space="preserve"> dhe gjeometrike. </w:t>
            </w:r>
          </w:p>
        </w:tc>
        <w:tc>
          <w:tcPr>
            <w:tcW w:w="1170" w:type="dxa"/>
            <w:tcBorders>
              <w:top w:val="single" w:sz="4" w:space="0" w:color="auto"/>
              <w:left w:val="single" w:sz="4" w:space="0" w:color="auto"/>
              <w:bottom w:val="single" w:sz="4" w:space="0" w:color="auto"/>
              <w:right w:val="single" w:sz="4" w:space="0" w:color="auto"/>
            </w:tcBorders>
          </w:tcPr>
          <w:p w14:paraId="3C5467A0" w14:textId="375E5658"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3A19542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D57FAB" w14:textId="0521F231"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1A8FB16B" w14:textId="59927CF9" w:rsidR="007E6F2D" w:rsidRPr="00A57361" w:rsidRDefault="00063A51" w:rsidP="00523755">
            <w:pPr>
              <w:rPr>
                <w:rFonts w:eastAsia="Calibri"/>
                <w:sz w:val="24"/>
                <w:szCs w:val="24"/>
              </w:rPr>
            </w:pPr>
            <w:r w:rsidRPr="00A57361">
              <w:rPr>
                <w:sz w:val="24"/>
                <w:szCs w:val="24"/>
                <w:shd w:val="clear" w:color="auto" w:fill="FCFCFC"/>
              </w:rPr>
              <w:t xml:space="preserve">Përpunimet mekanike të detaleve. </w:t>
            </w:r>
          </w:p>
        </w:tc>
        <w:tc>
          <w:tcPr>
            <w:tcW w:w="1170" w:type="dxa"/>
            <w:tcBorders>
              <w:top w:val="single" w:sz="4" w:space="0" w:color="auto"/>
              <w:left w:val="single" w:sz="4" w:space="0" w:color="auto"/>
              <w:bottom w:val="single" w:sz="4" w:space="0" w:color="auto"/>
              <w:right w:val="single" w:sz="4" w:space="0" w:color="auto"/>
            </w:tcBorders>
          </w:tcPr>
          <w:p w14:paraId="159617BC" w14:textId="4F12BC94"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4850267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8BF03C2" w14:textId="77372119" w:rsidR="007E6F2D" w:rsidRPr="00A57361" w:rsidRDefault="008C4C6B" w:rsidP="009109AC">
            <w:pPr>
              <w:jc w:val="both"/>
              <w:rPr>
                <w:rFonts w:eastAsia="Calibri"/>
                <w:b/>
                <w:sz w:val="24"/>
                <w:szCs w:val="24"/>
              </w:rPr>
            </w:pPr>
            <w:r>
              <w:rPr>
                <w:rFonts w:eastAsia="Calibri"/>
                <w:b/>
                <w:sz w:val="24"/>
                <w:szCs w:val="24"/>
              </w:rPr>
              <w:lastRenderedPageBreak/>
              <w:t xml:space="preserve">Tema </w:t>
            </w:r>
            <w:r w:rsidR="007E6F2D" w:rsidRPr="00A57361">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53001945" w14:textId="688C3039" w:rsidR="007E6F2D" w:rsidRPr="00A57361" w:rsidRDefault="00063A51" w:rsidP="009109AC">
            <w:pPr>
              <w:pStyle w:val="Default"/>
              <w:jc w:val="both"/>
              <w:rPr>
                <w:rFonts w:ascii="Times New Roman" w:hAnsi="Times New Roman" w:cs="Times New Roman"/>
                <w:color w:val="auto"/>
              </w:rPr>
            </w:pPr>
            <w:proofErr w:type="spellStart"/>
            <w:r w:rsidRPr="00A57361">
              <w:rPr>
                <w:rFonts w:ascii="Times New Roman" w:hAnsi="Times New Roman" w:cs="Times New Roman"/>
                <w:color w:val="auto"/>
                <w:shd w:val="clear" w:color="auto" w:fill="FCFCFC"/>
              </w:rPr>
              <w:t>Bazat</w:t>
            </w:r>
            <w:proofErr w:type="spellEnd"/>
            <w:r w:rsidRPr="00A57361">
              <w:rPr>
                <w:rFonts w:ascii="Times New Roman" w:hAnsi="Times New Roman" w:cs="Times New Roman"/>
                <w:color w:val="auto"/>
                <w:shd w:val="clear" w:color="auto" w:fill="FCFCFC"/>
              </w:rPr>
              <w:t xml:space="preserve"> e </w:t>
            </w:r>
            <w:proofErr w:type="spellStart"/>
            <w:r w:rsidRPr="00A57361">
              <w:rPr>
                <w:rFonts w:ascii="Times New Roman" w:hAnsi="Times New Roman" w:cs="Times New Roman"/>
                <w:color w:val="auto"/>
                <w:shd w:val="clear" w:color="auto" w:fill="FCFCFC"/>
              </w:rPr>
              <w:t>saldimit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Metodat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pajisjet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materialet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dhe</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zbatimet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në</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automjete</w:t>
            </w:r>
            <w:proofErr w:type="spellEnd"/>
            <w:r w:rsidRPr="00A57361">
              <w:rPr>
                <w:rFonts w:ascii="Times New Roman" w:hAnsi="Times New Roman" w:cs="Times New Roman"/>
                <w:color w:val="auto"/>
                <w:shd w:val="clear" w:color="auto" w:fill="FCFCFC"/>
              </w:rPr>
              <w:t>.</w:t>
            </w:r>
          </w:p>
        </w:tc>
        <w:tc>
          <w:tcPr>
            <w:tcW w:w="1170" w:type="dxa"/>
            <w:tcBorders>
              <w:top w:val="single" w:sz="4" w:space="0" w:color="auto"/>
              <w:left w:val="single" w:sz="4" w:space="0" w:color="auto"/>
              <w:bottom w:val="single" w:sz="4" w:space="0" w:color="auto"/>
              <w:right w:val="single" w:sz="4" w:space="0" w:color="auto"/>
            </w:tcBorders>
          </w:tcPr>
          <w:p w14:paraId="45D64635" w14:textId="76991408" w:rsidR="007E6F2D" w:rsidRPr="00A57361" w:rsidRDefault="00063A51" w:rsidP="009109AC">
            <w:pPr>
              <w:jc w:val="center"/>
              <w:rPr>
                <w:rFonts w:eastAsia="Calibri"/>
                <w:sz w:val="24"/>
                <w:szCs w:val="24"/>
              </w:rPr>
            </w:pPr>
            <w:r w:rsidRPr="00A57361">
              <w:rPr>
                <w:sz w:val="24"/>
                <w:szCs w:val="24"/>
              </w:rPr>
              <w:t>8</w:t>
            </w:r>
            <w:r w:rsidR="007E6F2D" w:rsidRPr="00A57361">
              <w:rPr>
                <w:sz w:val="24"/>
                <w:szCs w:val="24"/>
              </w:rPr>
              <w:t xml:space="preserve"> orë</w:t>
            </w:r>
          </w:p>
        </w:tc>
      </w:tr>
      <w:tr w:rsidR="007E6F2D" w:rsidRPr="00A57361" w14:paraId="6D5A1869"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5DF5F98" w14:textId="406B5603"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tcPr>
          <w:p w14:paraId="256319F2" w14:textId="63D14E92" w:rsidR="007E6F2D" w:rsidRPr="00A57361" w:rsidRDefault="00063A51" w:rsidP="00523755">
            <w:pPr>
              <w:jc w:val="both"/>
              <w:rPr>
                <w:rFonts w:eastAsia="Calibri"/>
                <w:sz w:val="24"/>
                <w:szCs w:val="24"/>
              </w:rPr>
            </w:pPr>
            <w:r w:rsidRPr="00A57361">
              <w:rPr>
                <w:sz w:val="24"/>
                <w:szCs w:val="24"/>
                <w:shd w:val="clear" w:color="auto" w:fill="FCFCFC"/>
              </w:rPr>
              <w:t xml:space="preserve">Punimet bazë të axhusterisë. </w:t>
            </w:r>
          </w:p>
        </w:tc>
        <w:tc>
          <w:tcPr>
            <w:tcW w:w="1170" w:type="dxa"/>
            <w:tcBorders>
              <w:top w:val="single" w:sz="4" w:space="0" w:color="auto"/>
              <w:left w:val="single" w:sz="4" w:space="0" w:color="auto"/>
              <w:bottom w:val="single" w:sz="4" w:space="0" w:color="auto"/>
              <w:right w:val="single" w:sz="4" w:space="0" w:color="auto"/>
            </w:tcBorders>
          </w:tcPr>
          <w:p w14:paraId="65E71694" w14:textId="24437EC6" w:rsidR="007E6F2D" w:rsidRPr="00A57361" w:rsidRDefault="00063A51" w:rsidP="009109AC">
            <w:pPr>
              <w:jc w:val="center"/>
              <w:rPr>
                <w:rFonts w:eastAsia="Calibri"/>
                <w:sz w:val="24"/>
                <w:szCs w:val="24"/>
              </w:rPr>
            </w:pPr>
            <w:r w:rsidRPr="00A57361">
              <w:rPr>
                <w:sz w:val="24"/>
                <w:szCs w:val="24"/>
              </w:rPr>
              <w:t>8</w:t>
            </w:r>
            <w:r w:rsidR="007E6F2D" w:rsidRPr="00A57361">
              <w:rPr>
                <w:sz w:val="24"/>
                <w:szCs w:val="24"/>
              </w:rPr>
              <w:t xml:space="preserve"> orë</w:t>
            </w:r>
          </w:p>
        </w:tc>
      </w:tr>
      <w:tr w:rsidR="007E6F2D" w:rsidRPr="00A57361" w14:paraId="15EDD2C1"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675C85" w14:textId="274DD66B"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tcPr>
          <w:p w14:paraId="7C553533" w14:textId="6FC02961" w:rsidR="007E6F2D" w:rsidRPr="00A57361" w:rsidRDefault="00063A51" w:rsidP="00523755">
            <w:pPr>
              <w:jc w:val="both"/>
              <w:rPr>
                <w:rFonts w:eastAsia="Calibri"/>
                <w:sz w:val="24"/>
                <w:szCs w:val="24"/>
              </w:rPr>
            </w:pPr>
            <w:r w:rsidRPr="00A57361">
              <w:rPr>
                <w:sz w:val="24"/>
                <w:szCs w:val="24"/>
                <w:shd w:val="clear" w:color="auto" w:fill="FCFCFC"/>
              </w:rPr>
              <w:t xml:space="preserve">Elementët hidraulikë dhe pneumatikë në mjetet e transportit. </w:t>
            </w:r>
          </w:p>
        </w:tc>
        <w:tc>
          <w:tcPr>
            <w:tcW w:w="1170" w:type="dxa"/>
            <w:tcBorders>
              <w:top w:val="single" w:sz="4" w:space="0" w:color="auto"/>
              <w:left w:val="single" w:sz="4" w:space="0" w:color="auto"/>
              <w:bottom w:val="single" w:sz="4" w:space="0" w:color="auto"/>
              <w:right w:val="single" w:sz="4" w:space="0" w:color="auto"/>
            </w:tcBorders>
            <w:vAlign w:val="center"/>
          </w:tcPr>
          <w:p w14:paraId="6BE6F264" w14:textId="62F0E460" w:rsidR="007E6F2D" w:rsidRPr="00A57361" w:rsidRDefault="00063A51" w:rsidP="009109AC">
            <w:pPr>
              <w:jc w:val="center"/>
              <w:rPr>
                <w:rFonts w:eastAsia="Calibri"/>
                <w:sz w:val="24"/>
                <w:szCs w:val="24"/>
              </w:rPr>
            </w:pPr>
            <w:r w:rsidRPr="00A57361">
              <w:rPr>
                <w:rFonts w:eastAsia="Calibri"/>
                <w:sz w:val="24"/>
                <w:szCs w:val="24"/>
              </w:rPr>
              <w:t>6 orë</w:t>
            </w:r>
          </w:p>
        </w:tc>
      </w:tr>
      <w:tr w:rsidR="007E6F2D" w:rsidRPr="00A57361" w14:paraId="41BC7284"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FBAE34B" w14:textId="77777777" w:rsidR="007E6F2D" w:rsidRPr="00A57361" w:rsidRDefault="007E6F2D" w:rsidP="009109AC">
            <w:pPr>
              <w:jc w:val="both"/>
              <w:rPr>
                <w:rFonts w:eastAsia="Calibri"/>
                <w:b/>
                <w:sz w:val="24"/>
                <w:szCs w:val="24"/>
              </w:rPr>
            </w:pPr>
            <w:r w:rsidRPr="00A57361">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1FAEA265" w14:textId="020A797F" w:rsidR="007E6F2D" w:rsidRPr="00A57361" w:rsidRDefault="00063A51" w:rsidP="009109AC">
            <w:pPr>
              <w:jc w:val="both"/>
              <w:rPr>
                <w:sz w:val="24"/>
                <w:szCs w:val="24"/>
              </w:rPr>
            </w:pPr>
            <w:r w:rsidRPr="00A57361">
              <w:rPr>
                <w:sz w:val="24"/>
                <w:szCs w:val="24"/>
                <w:shd w:val="clear" w:color="auto" w:fill="FCFCFC"/>
              </w:rPr>
              <w:t>Zbatimi i bazave të mekanikës në proceset e riparimit dhe mirëmbajtjes së automjeteve.</w:t>
            </w:r>
          </w:p>
        </w:tc>
        <w:tc>
          <w:tcPr>
            <w:tcW w:w="1170" w:type="dxa"/>
            <w:tcBorders>
              <w:top w:val="single" w:sz="4" w:space="0" w:color="auto"/>
              <w:left w:val="single" w:sz="4" w:space="0" w:color="auto"/>
              <w:bottom w:val="single" w:sz="4" w:space="0" w:color="auto"/>
              <w:right w:val="single" w:sz="4" w:space="0" w:color="auto"/>
            </w:tcBorders>
            <w:vAlign w:val="center"/>
          </w:tcPr>
          <w:p w14:paraId="0998B09F" w14:textId="23491094" w:rsidR="007E6F2D" w:rsidRPr="00A57361" w:rsidRDefault="00063A51" w:rsidP="009109AC">
            <w:pPr>
              <w:jc w:val="center"/>
              <w:rPr>
                <w:rFonts w:eastAsia="Calibri"/>
                <w:sz w:val="24"/>
                <w:szCs w:val="24"/>
              </w:rPr>
            </w:pPr>
            <w:r w:rsidRPr="00A57361">
              <w:rPr>
                <w:rFonts w:eastAsia="Calibri"/>
                <w:sz w:val="24"/>
                <w:szCs w:val="24"/>
              </w:rPr>
              <w:t>4 orë</w:t>
            </w:r>
          </w:p>
        </w:tc>
      </w:tr>
    </w:tbl>
    <w:p w14:paraId="0BCF881C" w14:textId="7D1E35D9" w:rsidR="00263617" w:rsidRDefault="00263617" w:rsidP="007E6F2D">
      <w:pPr>
        <w:overflowPunct/>
        <w:autoSpaceDE/>
        <w:autoSpaceDN/>
        <w:adjustRightInd/>
        <w:textAlignment w:val="auto"/>
        <w:rPr>
          <w:rFonts w:eastAsia="Calibri"/>
          <w:b/>
          <w:sz w:val="24"/>
        </w:rPr>
      </w:pPr>
    </w:p>
    <w:p w14:paraId="0037F0D1" w14:textId="688F8686" w:rsidR="007E6F2D" w:rsidRPr="00EC3D39" w:rsidRDefault="00263617" w:rsidP="007E6F2D">
      <w:pPr>
        <w:overflowPunct/>
        <w:autoSpaceDE/>
        <w:autoSpaceDN/>
        <w:adjustRightInd/>
        <w:textAlignment w:val="auto"/>
        <w:rPr>
          <w:rFonts w:eastAsia="Calibri"/>
          <w:b/>
          <w:sz w:val="24"/>
        </w:rPr>
      </w:pPr>
      <w:r>
        <w:rPr>
          <w:rFonts w:eastAsia="Calibri"/>
          <w:b/>
          <w:sz w:val="24"/>
        </w:rPr>
        <w:br w:type="page"/>
      </w:r>
    </w:p>
    <w:p w14:paraId="44041C6B" w14:textId="3E6540DA" w:rsidR="00682DC4" w:rsidRPr="00A57361" w:rsidRDefault="009363BE" w:rsidP="006120BE">
      <w:pPr>
        <w:numPr>
          <w:ilvl w:val="12"/>
          <w:numId w:val="0"/>
        </w:numPr>
        <w:ind w:left="1980" w:hanging="1980"/>
        <w:outlineLvl w:val="2"/>
        <w:rPr>
          <w:sz w:val="24"/>
          <w:szCs w:val="24"/>
        </w:rPr>
      </w:pPr>
      <w:r>
        <w:rPr>
          <w:b/>
          <w:bCs/>
          <w:sz w:val="24"/>
          <w:szCs w:val="24"/>
          <w:highlight w:val="lightGray"/>
          <w:shd w:val="clear" w:color="auto" w:fill="B3B3B3"/>
        </w:rPr>
        <w:lastRenderedPageBreak/>
        <w:t>4</w:t>
      </w:r>
      <w:r w:rsidR="00682DC4" w:rsidRPr="00263617">
        <w:rPr>
          <w:b/>
          <w:bCs/>
          <w:sz w:val="24"/>
          <w:szCs w:val="24"/>
          <w:highlight w:val="lightGray"/>
          <w:shd w:val="clear" w:color="auto" w:fill="B3B3B3"/>
        </w:rPr>
        <w:t>. Moduli</w:t>
      </w:r>
      <w:r w:rsidR="007C7100">
        <w:rPr>
          <w:b/>
          <w:bCs/>
          <w:sz w:val="24"/>
          <w:szCs w:val="24"/>
          <w:highlight w:val="lightGray"/>
          <w:shd w:val="clear" w:color="auto" w:fill="B3B3B3"/>
        </w:rPr>
        <w:t>:</w:t>
      </w:r>
      <w:r w:rsidR="00EC3D39">
        <w:rPr>
          <w:b/>
          <w:bCs/>
          <w:sz w:val="24"/>
          <w:szCs w:val="24"/>
          <w:highlight w:val="lightGray"/>
          <w:shd w:val="clear" w:color="auto" w:fill="B3B3B3"/>
        </w:rPr>
        <w:t xml:space="preserve"> </w:t>
      </w:r>
      <w:r w:rsidR="00682DC4" w:rsidRPr="00263617">
        <w:rPr>
          <w:b/>
          <w:bCs/>
          <w:sz w:val="24"/>
          <w:szCs w:val="24"/>
          <w:highlight w:val="lightGray"/>
          <w:shd w:val="clear" w:color="auto" w:fill="B3B3B3"/>
        </w:rPr>
        <w:t>“</w:t>
      </w:r>
      <w:r w:rsidR="00AB10DB">
        <w:rPr>
          <w:b/>
          <w:bCs/>
          <w:sz w:val="24"/>
          <w:szCs w:val="24"/>
          <w:highlight w:val="lightGray"/>
          <w:shd w:val="clear" w:color="auto" w:fill="B3B3B3"/>
        </w:rPr>
        <w:t>Shërbime</w:t>
      </w:r>
      <w:r w:rsidR="00263617" w:rsidRPr="00263617">
        <w:rPr>
          <w:b/>
          <w:bCs/>
          <w:sz w:val="24"/>
          <w:szCs w:val="24"/>
          <w:highlight w:val="lightGray"/>
          <w:shd w:val="clear" w:color="auto" w:fill="B3B3B3"/>
        </w:rPr>
        <w:t xml:space="preserve"> të thjeshta </w:t>
      </w:r>
      <w:r w:rsidR="004B2814" w:rsidRPr="00263617">
        <w:rPr>
          <w:b/>
          <w:bCs/>
          <w:sz w:val="24"/>
          <w:szCs w:val="24"/>
          <w:highlight w:val="lightGray"/>
          <w:shd w:val="clear" w:color="auto" w:fill="B3B3B3"/>
        </w:rPr>
        <w:t>mirëmbajtjeje në automjete</w:t>
      </w:r>
      <w:r w:rsidR="00682DC4" w:rsidRPr="00263617">
        <w:rPr>
          <w:b/>
          <w:bCs/>
          <w:sz w:val="24"/>
          <w:szCs w:val="24"/>
          <w:highlight w:val="lightGray"/>
          <w:shd w:val="clear" w:color="auto" w:fill="B3B3B3"/>
        </w:rPr>
        <w:t>”</w:t>
      </w:r>
    </w:p>
    <w:p w14:paraId="19F6AE0E" w14:textId="77777777" w:rsidR="00682DC4" w:rsidRPr="00A57361" w:rsidRDefault="00682DC4" w:rsidP="00682DC4">
      <w:pPr>
        <w:tabs>
          <w:tab w:val="left" w:pos="1461"/>
        </w:tabs>
        <w:rPr>
          <w:b/>
          <w:bCs/>
          <w:highlight w:val="green"/>
        </w:rPr>
      </w:pPr>
    </w:p>
    <w:p w14:paraId="2780106D" w14:textId="3576B7E4" w:rsidR="00682DC4" w:rsidRPr="00A57361" w:rsidRDefault="00682DC4" w:rsidP="00682DC4">
      <w:pPr>
        <w:jc w:val="both"/>
        <w:rPr>
          <w:b/>
          <w:sz w:val="24"/>
          <w:szCs w:val="24"/>
        </w:rPr>
      </w:pPr>
      <w:r w:rsidRPr="00A57361">
        <w:rPr>
          <w:b/>
          <w:sz w:val="24"/>
          <w:szCs w:val="24"/>
        </w:rPr>
        <w:t xml:space="preserve">Kualifikimi profesional: </w:t>
      </w:r>
      <w:r w:rsidRPr="00A57361">
        <w:rPr>
          <w:sz w:val="24"/>
          <w:szCs w:val="28"/>
        </w:rPr>
        <w:t>“</w:t>
      </w:r>
      <w:r w:rsidR="006A74AF" w:rsidRPr="00A57361">
        <w:rPr>
          <w:b/>
          <w:sz w:val="24"/>
          <w:szCs w:val="24"/>
        </w:rPr>
        <w:t>Riparime dhe mirëmbajtje automjetesh</w:t>
      </w:r>
      <w:r w:rsidRPr="00A57361">
        <w:rPr>
          <w:b/>
          <w:sz w:val="24"/>
          <w:szCs w:val="24"/>
        </w:rPr>
        <w:t xml:space="preserve">” </w:t>
      </w:r>
      <w:r w:rsidRPr="00A57361">
        <w:rPr>
          <w:b/>
          <w:bCs/>
          <w:sz w:val="24"/>
          <w:szCs w:val="24"/>
        </w:rPr>
        <w:t>arsim i dyfishtë</w:t>
      </w:r>
      <w:r w:rsidRPr="00A57361">
        <w:rPr>
          <w:b/>
          <w:sz w:val="24"/>
          <w:szCs w:val="24"/>
        </w:rPr>
        <w:tab/>
        <w:t xml:space="preserve"> </w:t>
      </w:r>
    </w:p>
    <w:p w14:paraId="7702E80E" w14:textId="77777777" w:rsidR="00682DC4" w:rsidRPr="00A57361" w:rsidRDefault="00682DC4" w:rsidP="00682DC4">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458D65B6" w14:textId="77777777" w:rsidR="00682DC4" w:rsidRPr="00A57361" w:rsidRDefault="00682DC4" w:rsidP="00682DC4">
      <w:pPr>
        <w:rPr>
          <w:b/>
          <w:sz w:val="24"/>
          <w:szCs w:val="24"/>
        </w:rPr>
      </w:pPr>
      <w:r w:rsidRPr="00A57361">
        <w:rPr>
          <w:b/>
          <w:sz w:val="24"/>
          <w:szCs w:val="24"/>
        </w:rPr>
        <w:t>Klasa:</w:t>
      </w:r>
      <w:r w:rsidRPr="00A57361">
        <w:rPr>
          <w:b/>
          <w:sz w:val="24"/>
          <w:szCs w:val="24"/>
        </w:rPr>
        <w:tab/>
        <w:t>10</w:t>
      </w:r>
    </w:p>
    <w:p w14:paraId="5C83BE13" w14:textId="77777777" w:rsidR="00682DC4" w:rsidRPr="00A57361" w:rsidRDefault="00682DC4" w:rsidP="00682DC4">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682DC4" w:rsidRPr="00A57361" w14:paraId="6D1341CA" w14:textId="77777777" w:rsidTr="00857CF8">
        <w:tc>
          <w:tcPr>
            <w:tcW w:w="9245" w:type="dxa"/>
            <w:gridSpan w:val="4"/>
            <w:tcBorders>
              <w:top w:val="single" w:sz="4" w:space="0" w:color="auto"/>
              <w:bottom w:val="single" w:sz="4" w:space="0" w:color="auto"/>
            </w:tcBorders>
          </w:tcPr>
          <w:p w14:paraId="451FB944" w14:textId="77777777" w:rsidR="00682DC4" w:rsidRPr="00A57361" w:rsidRDefault="00682DC4" w:rsidP="005E49F6">
            <w:pPr>
              <w:pStyle w:val="Header"/>
              <w:jc w:val="center"/>
              <w:rPr>
                <w:i/>
                <w:iCs/>
                <w:szCs w:val="24"/>
                <w:lang w:val="am-ET"/>
              </w:rPr>
            </w:pPr>
            <w:r w:rsidRPr="00A57361">
              <w:rPr>
                <w:i/>
                <w:iCs/>
                <w:szCs w:val="24"/>
                <w:lang w:val="am-ET"/>
              </w:rPr>
              <w:t>PËRSHKRUESI I MODULIT</w:t>
            </w:r>
          </w:p>
        </w:tc>
      </w:tr>
      <w:tr w:rsidR="00682DC4" w:rsidRPr="00A57361" w14:paraId="724DB3E1" w14:textId="77777777" w:rsidTr="00857CF8">
        <w:trPr>
          <w:trHeight w:val="552"/>
        </w:trPr>
        <w:tc>
          <w:tcPr>
            <w:tcW w:w="1908" w:type="dxa"/>
            <w:tcBorders>
              <w:top w:val="single" w:sz="4" w:space="0" w:color="auto"/>
              <w:bottom w:val="single" w:sz="4" w:space="0" w:color="auto"/>
              <w:right w:val="single" w:sz="4" w:space="0" w:color="auto"/>
            </w:tcBorders>
          </w:tcPr>
          <w:p w14:paraId="16CFC54A" w14:textId="77777777" w:rsidR="00682DC4" w:rsidRPr="00A57361" w:rsidRDefault="00682DC4" w:rsidP="005E49F6">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23B7D024" w14:textId="70CC4F2C" w:rsidR="00682DC4" w:rsidRPr="00A57361" w:rsidRDefault="00263617" w:rsidP="005E49F6">
            <w:pPr>
              <w:rPr>
                <w:b/>
                <w:bCs/>
                <w:sz w:val="24"/>
                <w:szCs w:val="24"/>
              </w:rPr>
            </w:pPr>
            <w:r>
              <w:rPr>
                <w:b/>
                <w:bCs/>
                <w:sz w:val="24"/>
                <w:szCs w:val="24"/>
              </w:rPr>
              <w:t>SHËRBIME  TË THJESHTA</w:t>
            </w:r>
            <w:r w:rsidR="004B2814" w:rsidRPr="00A57361">
              <w:rPr>
                <w:b/>
                <w:bCs/>
                <w:sz w:val="24"/>
                <w:szCs w:val="24"/>
              </w:rPr>
              <w:t xml:space="preserve"> MIRËMBAJTJEJE NË AUTOMJETE </w:t>
            </w:r>
          </w:p>
          <w:p w14:paraId="47B47766" w14:textId="60BE48B9" w:rsidR="009109AC" w:rsidRPr="00A57361" w:rsidRDefault="009109AC" w:rsidP="005E49F6">
            <w:pPr>
              <w:rPr>
                <w:b/>
                <w:bCs/>
                <w:sz w:val="24"/>
                <w:szCs w:val="24"/>
              </w:rPr>
            </w:pPr>
          </w:p>
        </w:tc>
        <w:tc>
          <w:tcPr>
            <w:tcW w:w="1757" w:type="dxa"/>
            <w:tcBorders>
              <w:top w:val="single" w:sz="4" w:space="0" w:color="auto"/>
              <w:left w:val="single" w:sz="4" w:space="0" w:color="auto"/>
              <w:bottom w:val="single" w:sz="4" w:space="0" w:color="auto"/>
            </w:tcBorders>
          </w:tcPr>
          <w:p w14:paraId="7155593F" w14:textId="40F27B3F" w:rsidR="00682DC4" w:rsidRPr="00AB10DB" w:rsidRDefault="00AB10DB" w:rsidP="005E49F6">
            <w:pPr>
              <w:pStyle w:val="Header"/>
              <w:rPr>
                <w:b/>
                <w:bCs/>
                <w:szCs w:val="24"/>
                <w:lang w:val="am-ET"/>
              </w:rPr>
            </w:pPr>
            <w:r w:rsidRPr="00AB10DB">
              <w:rPr>
                <w:b/>
                <w:bCs/>
                <w:lang w:val="sq-AL"/>
              </w:rPr>
              <w:t>M- 18-2605-26</w:t>
            </w:r>
          </w:p>
        </w:tc>
      </w:tr>
      <w:tr w:rsidR="00682DC4" w:rsidRPr="00A57361" w14:paraId="763F8253" w14:textId="77777777" w:rsidTr="00857CF8">
        <w:tc>
          <w:tcPr>
            <w:tcW w:w="1908" w:type="dxa"/>
            <w:tcBorders>
              <w:top w:val="single" w:sz="4" w:space="0" w:color="auto"/>
              <w:bottom w:val="single" w:sz="4" w:space="0" w:color="auto"/>
            </w:tcBorders>
          </w:tcPr>
          <w:p w14:paraId="29FAB175" w14:textId="77777777" w:rsidR="00682DC4" w:rsidRPr="00A57361" w:rsidRDefault="00682DC4" w:rsidP="005E49F6">
            <w:pPr>
              <w:rPr>
                <w:b/>
                <w:bCs/>
                <w:sz w:val="24"/>
                <w:szCs w:val="24"/>
                <w:lang w:val="am-ET"/>
              </w:rPr>
            </w:pPr>
            <w:r w:rsidRPr="00A57361">
              <w:rPr>
                <w:b/>
                <w:bCs/>
                <w:sz w:val="24"/>
                <w:szCs w:val="24"/>
                <w:lang w:val="am-ET"/>
              </w:rPr>
              <w:t>Qëllimi i modulit</w:t>
            </w:r>
          </w:p>
          <w:p w14:paraId="11768C94" w14:textId="77777777" w:rsidR="00682DC4" w:rsidRPr="00A57361" w:rsidRDefault="00682DC4" w:rsidP="005E49F6">
            <w:pPr>
              <w:rPr>
                <w:b/>
                <w:bCs/>
                <w:sz w:val="24"/>
                <w:szCs w:val="24"/>
                <w:lang w:val="am-ET"/>
              </w:rPr>
            </w:pPr>
          </w:p>
        </w:tc>
        <w:tc>
          <w:tcPr>
            <w:tcW w:w="270" w:type="dxa"/>
            <w:tcBorders>
              <w:top w:val="single" w:sz="4" w:space="0" w:color="auto"/>
              <w:bottom w:val="single" w:sz="4" w:space="0" w:color="auto"/>
            </w:tcBorders>
          </w:tcPr>
          <w:p w14:paraId="0BFBD0A7" w14:textId="77777777" w:rsidR="00682DC4" w:rsidRPr="00A57361" w:rsidRDefault="00682DC4" w:rsidP="005E49F6">
            <w:pPr>
              <w:rPr>
                <w:b/>
                <w:bCs/>
                <w:sz w:val="24"/>
                <w:szCs w:val="24"/>
                <w:lang w:val="am-ET"/>
              </w:rPr>
            </w:pPr>
          </w:p>
          <w:p w14:paraId="568043B3" w14:textId="77777777" w:rsidR="00682DC4" w:rsidRPr="00A57361" w:rsidRDefault="00682DC4" w:rsidP="005E49F6">
            <w:pPr>
              <w:rPr>
                <w:b/>
                <w:bCs/>
                <w:sz w:val="24"/>
                <w:szCs w:val="24"/>
                <w:lang w:val="am-ET"/>
              </w:rPr>
            </w:pPr>
          </w:p>
        </w:tc>
        <w:tc>
          <w:tcPr>
            <w:tcW w:w="7067" w:type="dxa"/>
            <w:gridSpan w:val="2"/>
            <w:tcBorders>
              <w:top w:val="single" w:sz="4" w:space="0" w:color="auto"/>
              <w:bottom w:val="single" w:sz="4" w:space="0" w:color="auto"/>
            </w:tcBorders>
          </w:tcPr>
          <w:p w14:paraId="69064185" w14:textId="77777777" w:rsidR="00887557" w:rsidRDefault="00B96569" w:rsidP="00B96569">
            <w:pPr>
              <w:jc w:val="both"/>
              <w:rPr>
                <w:rFonts w:ascii="Ebrima" w:hAnsi="Ebrima"/>
                <w:sz w:val="24"/>
                <w:szCs w:val="24"/>
                <w:lang w:val="am-ET"/>
              </w:rPr>
            </w:pPr>
            <w:r w:rsidRPr="00A57361">
              <w:rPr>
                <w:sz w:val="24"/>
                <w:szCs w:val="24"/>
                <w:lang w:val="am-ET"/>
              </w:rPr>
              <w:t>Një modul teoriko-praktik që i aftëson nxënësit për të kryer punime të thjeshta të mirëmbajtjes së automjeteve, duke përdorur veglat, pajisjet dhe materialet e punës, si dhe duke realizuar punime axhusterie, saldimi, zmontimi dhe montimi të pjesëve të sistemeve sipas dokumentacionit teknik, standardeve profesionale dhe rregullave të sigurimit teknik.</w:t>
            </w:r>
          </w:p>
          <w:p w14:paraId="11B20A3D" w14:textId="5D071339" w:rsidR="00263617" w:rsidRPr="00263617" w:rsidRDefault="00263617" w:rsidP="00B96569">
            <w:pPr>
              <w:jc w:val="both"/>
              <w:rPr>
                <w:rFonts w:ascii="Ebrima" w:hAnsi="Ebrima"/>
              </w:rPr>
            </w:pPr>
          </w:p>
        </w:tc>
      </w:tr>
      <w:tr w:rsidR="00682DC4" w:rsidRPr="00A57361" w14:paraId="24C4D3EA" w14:textId="77777777" w:rsidTr="00857CF8">
        <w:trPr>
          <w:trHeight w:val="660"/>
        </w:trPr>
        <w:tc>
          <w:tcPr>
            <w:tcW w:w="1908" w:type="dxa"/>
            <w:tcBorders>
              <w:top w:val="single" w:sz="4" w:space="0" w:color="auto"/>
              <w:bottom w:val="single" w:sz="4" w:space="0" w:color="auto"/>
            </w:tcBorders>
          </w:tcPr>
          <w:p w14:paraId="7D77A4E2" w14:textId="77777777" w:rsidR="00682DC4" w:rsidRPr="00A57361" w:rsidRDefault="00682DC4" w:rsidP="005E49F6">
            <w:pPr>
              <w:rPr>
                <w:b/>
                <w:bCs/>
                <w:sz w:val="24"/>
                <w:szCs w:val="24"/>
                <w:lang w:val="am-ET"/>
              </w:rPr>
            </w:pPr>
            <w:r w:rsidRPr="00A57361">
              <w:rPr>
                <w:b/>
                <w:bCs/>
                <w:sz w:val="24"/>
                <w:szCs w:val="24"/>
                <w:lang w:val="am-ET"/>
              </w:rPr>
              <w:t>Kohëzgjatja e modulit</w:t>
            </w:r>
          </w:p>
          <w:p w14:paraId="71FD6052" w14:textId="77777777" w:rsidR="00682DC4" w:rsidRPr="00A57361" w:rsidRDefault="00682DC4" w:rsidP="005E49F6">
            <w:pPr>
              <w:rPr>
                <w:b/>
                <w:bCs/>
                <w:sz w:val="24"/>
                <w:szCs w:val="24"/>
                <w:lang w:val="am-ET"/>
              </w:rPr>
            </w:pPr>
          </w:p>
        </w:tc>
        <w:tc>
          <w:tcPr>
            <w:tcW w:w="270" w:type="dxa"/>
            <w:tcBorders>
              <w:top w:val="single" w:sz="4" w:space="0" w:color="auto"/>
              <w:bottom w:val="single" w:sz="4" w:space="0" w:color="auto"/>
            </w:tcBorders>
          </w:tcPr>
          <w:p w14:paraId="20650B20" w14:textId="77777777" w:rsidR="00682DC4" w:rsidRPr="00A57361" w:rsidRDefault="00682DC4" w:rsidP="005E49F6">
            <w:pPr>
              <w:rPr>
                <w:b/>
                <w:bCs/>
                <w:sz w:val="24"/>
                <w:szCs w:val="24"/>
                <w:lang w:val="am-ET"/>
              </w:rPr>
            </w:pPr>
          </w:p>
        </w:tc>
        <w:tc>
          <w:tcPr>
            <w:tcW w:w="7067" w:type="dxa"/>
            <w:gridSpan w:val="2"/>
            <w:tcBorders>
              <w:top w:val="single" w:sz="4" w:space="0" w:color="auto"/>
              <w:bottom w:val="single" w:sz="4" w:space="0" w:color="auto"/>
            </w:tcBorders>
          </w:tcPr>
          <w:p w14:paraId="5F687C4D" w14:textId="1CB9ABDA" w:rsidR="00682DC4" w:rsidRPr="00A57361" w:rsidRDefault="00682DC4" w:rsidP="005E49F6">
            <w:pPr>
              <w:rPr>
                <w:b/>
                <w:bCs/>
                <w:sz w:val="24"/>
                <w:szCs w:val="24"/>
                <w:lang w:val="am-ET"/>
              </w:rPr>
            </w:pPr>
            <w:r w:rsidRPr="00A57361">
              <w:rPr>
                <w:sz w:val="24"/>
                <w:szCs w:val="24"/>
                <w:lang w:val="am-ET"/>
              </w:rPr>
              <w:t xml:space="preserve"> </w:t>
            </w:r>
            <w:r w:rsidR="004B2814" w:rsidRPr="00A57361">
              <w:rPr>
                <w:sz w:val="24"/>
                <w:szCs w:val="24"/>
                <w:lang w:val="en-US"/>
              </w:rPr>
              <w:t>108</w:t>
            </w:r>
            <w:r w:rsidRPr="00A57361">
              <w:rPr>
                <w:sz w:val="24"/>
                <w:szCs w:val="24"/>
                <w:lang w:val="am-ET"/>
              </w:rPr>
              <w:t xml:space="preserve"> orë mësimore</w:t>
            </w:r>
          </w:p>
          <w:p w14:paraId="46758039" w14:textId="77777777" w:rsidR="00682DC4" w:rsidRPr="00A57361" w:rsidRDefault="00682DC4" w:rsidP="005E49F6">
            <w:pPr>
              <w:rPr>
                <w:b/>
                <w:bCs/>
                <w:sz w:val="24"/>
                <w:szCs w:val="24"/>
                <w:lang w:val="am-ET"/>
              </w:rPr>
            </w:pPr>
          </w:p>
        </w:tc>
      </w:tr>
      <w:tr w:rsidR="00682DC4" w:rsidRPr="00A57361" w14:paraId="4D7F5780" w14:textId="77777777" w:rsidTr="005E49F6">
        <w:tc>
          <w:tcPr>
            <w:tcW w:w="1908" w:type="dxa"/>
            <w:tcBorders>
              <w:top w:val="single" w:sz="4" w:space="0" w:color="auto"/>
              <w:left w:val="nil"/>
              <w:bottom w:val="single" w:sz="4" w:space="0" w:color="auto"/>
              <w:right w:val="nil"/>
            </w:tcBorders>
          </w:tcPr>
          <w:p w14:paraId="2E027D3E" w14:textId="77777777" w:rsidR="00682DC4" w:rsidRPr="00A57361" w:rsidRDefault="00682DC4" w:rsidP="005E49F6">
            <w:pPr>
              <w:rPr>
                <w:b/>
                <w:bCs/>
                <w:sz w:val="24"/>
                <w:szCs w:val="24"/>
                <w:lang w:val="am-ET"/>
              </w:rPr>
            </w:pPr>
            <w:r w:rsidRPr="00A57361">
              <w:rPr>
                <w:b/>
                <w:bCs/>
                <w:sz w:val="24"/>
                <w:szCs w:val="24"/>
                <w:lang w:val="am-ET"/>
              </w:rPr>
              <w:t xml:space="preserve">Niveli i parapëlqyer </w:t>
            </w:r>
          </w:p>
          <w:p w14:paraId="308B8712" w14:textId="77777777" w:rsidR="00682DC4" w:rsidRPr="00A57361" w:rsidRDefault="00682DC4" w:rsidP="005E49F6">
            <w:pPr>
              <w:rPr>
                <w:b/>
                <w:bCs/>
                <w:sz w:val="24"/>
                <w:szCs w:val="24"/>
                <w:lang w:val="am-ET"/>
              </w:rPr>
            </w:pPr>
            <w:r w:rsidRPr="00A57361">
              <w:rPr>
                <w:b/>
                <w:bCs/>
                <w:sz w:val="24"/>
                <w:szCs w:val="24"/>
                <w:lang w:val="am-ET"/>
              </w:rPr>
              <w:t>për pranim</w:t>
            </w:r>
          </w:p>
          <w:p w14:paraId="73C98551" w14:textId="77777777" w:rsidR="00682DC4" w:rsidRPr="00A57361" w:rsidRDefault="00682DC4" w:rsidP="005E49F6">
            <w:pPr>
              <w:rPr>
                <w:b/>
                <w:bCs/>
                <w:sz w:val="24"/>
                <w:szCs w:val="24"/>
                <w:lang w:val="am-ET"/>
              </w:rPr>
            </w:pPr>
          </w:p>
        </w:tc>
        <w:tc>
          <w:tcPr>
            <w:tcW w:w="270" w:type="dxa"/>
            <w:tcBorders>
              <w:top w:val="single" w:sz="4" w:space="0" w:color="auto"/>
              <w:left w:val="nil"/>
              <w:bottom w:val="single" w:sz="4" w:space="0" w:color="auto"/>
              <w:right w:val="nil"/>
            </w:tcBorders>
          </w:tcPr>
          <w:p w14:paraId="150C7515" w14:textId="77777777" w:rsidR="00682DC4" w:rsidRPr="00A57361" w:rsidRDefault="00682DC4" w:rsidP="005E49F6">
            <w:pPr>
              <w:rPr>
                <w:b/>
                <w:bCs/>
                <w:sz w:val="24"/>
                <w:szCs w:val="24"/>
                <w:lang w:val="am-ET"/>
              </w:rPr>
            </w:pPr>
          </w:p>
        </w:tc>
        <w:tc>
          <w:tcPr>
            <w:tcW w:w="7067" w:type="dxa"/>
            <w:gridSpan w:val="2"/>
            <w:tcBorders>
              <w:top w:val="single" w:sz="4" w:space="0" w:color="auto"/>
              <w:left w:val="nil"/>
              <w:bottom w:val="single" w:sz="4" w:space="0" w:color="auto"/>
              <w:right w:val="nil"/>
            </w:tcBorders>
          </w:tcPr>
          <w:p w14:paraId="19F45576" w14:textId="77777777" w:rsidR="00682DC4" w:rsidRPr="00A57361" w:rsidRDefault="00682DC4" w:rsidP="005E49F6">
            <w:pPr>
              <w:tabs>
                <w:tab w:val="left" w:pos="2160"/>
              </w:tabs>
              <w:jc w:val="both"/>
              <w:rPr>
                <w:sz w:val="24"/>
                <w:szCs w:val="24"/>
                <w:lang w:val="am-ET"/>
              </w:rPr>
            </w:pPr>
            <w:r w:rsidRPr="00A57361">
              <w:rPr>
                <w:sz w:val="24"/>
                <w:szCs w:val="24"/>
              </w:rPr>
              <w:t>Nxënësit duhet të kenë përfunduar arsimin 9-vjeçar.</w:t>
            </w:r>
          </w:p>
        </w:tc>
      </w:tr>
    </w:tbl>
    <w:p w14:paraId="294C95DB" w14:textId="77777777" w:rsidR="00682DC4" w:rsidRPr="00A57361" w:rsidRDefault="00682DC4" w:rsidP="00682DC4">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682DC4" w:rsidRPr="00A57361" w14:paraId="1482C405" w14:textId="77777777" w:rsidTr="00AB10DB">
        <w:trPr>
          <w:trHeight w:val="350"/>
        </w:trPr>
        <w:tc>
          <w:tcPr>
            <w:tcW w:w="1890" w:type="dxa"/>
          </w:tcPr>
          <w:p w14:paraId="7A1DA98E" w14:textId="77777777" w:rsidR="00682DC4" w:rsidRPr="00A57361" w:rsidRDefault="00682DC4" w:rsidP="005E49F6">
            <w:pPr>
              <w:ind w:left="-18"/>
              <w:rPr>
                <w:b/>
                <w:sz w:val="24"/>
                <w:szCs w:val="24"/>
              </w:rPr>
            </w:pPr>
            <w:r w:rsidRPr="00A57361">
              <w:rPr>
                <w:b/>
                <w:sz w:val="24"/>
                <w:szCs w:val="24"/>
              </w:rPr>
              <w:t>Rezultatet e të nxënit (RN) dhe procedurat e vlerësimit</w:t>
            </w:r>
          </w:p>
        </w:tc>
        <w:tc>
          <w:tcPr>
            <w:tcW w:w="270" w:type="dxa"/>
          </w:tcPr>
          <w:p w14:paraId="5EFE92DD" w14:textId="77777777" w:rsidR="00682DC4" w:rsidRPr="00A57361" w:rsidRDefault="00682DC4" w:rsidP="005E49F6">
            <w:pPr>
              <w:rPr>
                <w:b/>
                <w:sz w:val="24"/>
                <w:szCs w:val="24"/>
              </w:rPr>
            </w:pPr>
          </w:p>
        </w:tc>
        <w:tc>
          <w:tcPr>
            <w:tcW w:w="720" w:type="dxa"/>
          </w:tcPr>
          <w:p w14:paraId="6754FFE0" w14:textId="77777777" w:rsidR="00682DC4" w:rsidRPr="00A57361" w:rsidRDefault="00682DC4" w:rsidP="005E49F6">
            <w:pPr>
              <w:ind w:left="-128"/>
              <w:outlineLvl w:val="5"/>
              <w:rPr>
                <w:b/>
                <w:sz w:val="24"/>
                <w:szCs w:val="24"/>
              </w:rPr>
            </w:pPr>
            <w:r w:rsidRPr="00A57361">
              <w:rPr>
                <w:b/>
                <w:sz w:val="24"/>
                <w:szCs w:val="24"/>
              </w:rPr>
              <w:t>RN 1</w:t>
            </w:r>
          </w:p>
        </w:tc>
        <w:tc>
          <w:tcPr>
            <w:tcW w:w="6347" w:type="dxa"/>
          </w:tcPr>
          <w:p w14:paraId="42E91B2D" w14:textId="632DA237" w:rsidR="00682DC4" w:rsidRPr="00A57361" w:rsidRDefault="00682DC4" w:rsidP="005E49F6">
            <w:pPr>
              <w:jc w:val="both"/>
              <w:rPr>
                <w:b/>
                <w:sz w:val="24"/>
                <w:szCs w:val="24"/>
              </w:rPr>
            </w:pPr>
            <w:r w:rsidRPr="00A57361">
              <w:rPr>
                <w:b/>
                <w:sz w:val="24"/>
                <w:szCs w:val="24"/>
              </w:rPr>
              <w:t xml:space="preserve">Nxënësi zbaton rregullat dhe standardet e sigurimit teknik </w:t>
            </w:r>
            <w:r w:rsidR="009E67A8" w:rsidRPr="00A57361">
              <w:rPr>
                <w:b/>
                <w:sz w:val="24"/>
                <w:szCs w:val="24"/>
              </w:rPr>
              <w:t xml:space="preserve">në vendin e punës gjatë kryerjes së punimeve të axhusterisë, saldimit, </w:t>
            </w:r>
            <w:proofErr w:type="spellStart"/>
            <w:r w:rsidR="009E67A8" w:rsidRPr="00A57361">
              <w:rPr>
                <w:b/>
                <w:sz w:val="24"/>
                <w:szCs w:val="24"/>
              </w:rPr>
              <w:t>zmontimit</w:t>
            </w:r>
            <w:proofErr w:type="spellEnd"/>
            <w:r w:rsidR="009E67A8" w:rsidRPr="00A57361">
              <w:rPr>
                <w:b/>
                <w:sz w:val="24"/>
                <w:szCs w:val="24"/>
              </w:rPr>
              <w:t xml:space="preserve"> dhe montimit në automjete</w:t>
            </w:r>
            <w:r w:rsidRPr="00A57361">
              <w:rPr>
                <w:b/>
                <w:sz w:val="24"/>
                <w:szCs w:val="24"/>
              </w:rPr>
              <w:t>.</w:t>
            </w:r>
          </w:p>
          <w:p w14:paraId="03C46F48" w14:textId="77777777" w:rsidR="00682DC4" w:rsidRPr="00A57361" w:rsidRDefault="00682DC4" w:rsidP="005E49F6">
            <w:pPr>
              <w:tabs>
                <w:tab w:val="left" w:pos="360"/>
              </w:tabs>
              <w:jc w:val="both"/>
              <w:rPr>
                <w:b/>
                <w:i/>
                <w:sz w:val="24"/>
                <w:szCs w:val="24"/>
              </w:rPr>
            </w:pPr>
            <w:r w:rsidRPr="00A57361">
              <w:rPr>
                <w:b/>
                <w:i/>
                <w:sz w:val="24"/>
                <w:szCs w:val="24"/>
              </w:rPr>
              <w:t>Kriteret e vlerësimit:</w:t>
            </w:r>
          </w:p>
          <w:p w14:paraId="21EDE025" w14:textId="77777777" w:rsidR="00682DC4" w:rsidRPr="00A57361" w:rsidRDefault="00682DC4" w:rsidP="005E49F6">
            <w:pPr>
              <w:tabs>
                <w:tab w:val="left" w:pos="360"/>
              </w:tabs>
              <w:jc w:val="both"/>
              <w:rPr>
                <w:sz w:val="24"/>
                <w:szCs w:val="24"/>
              </w:rPr>
            </w:pPr>
            <w:r w:rsidRPr="00A57361">
              <w:rPr>
                <w:sz w:val="24"/>
                <w:szCs w:val="24"/>
              </w:rPr>
              <w:t>Nxënësi duhet të jetë i aftë:</w:t>
            </w:r>
          </w:p>
          <w:p w14:paraId="696A9768" w14:textId="33DEC65A"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standardet dhe legjislacionin për rregullat e sigurimit teknik në punimet e mirëmbajtjes së automjeteve; </w:t>
            </w:r>
          </w:p>
          <w:p w14:paraId="393F4F44" w14:textId="114E1552"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rëndësinë e përdorimit të manualeve teknike dhe udhëzimeve të prodhuesit gjatë kryerjes së punimeve; </w:t>
            </w:r>
          </w:p>
          <w:p w14:paraId="4CD0BF6A" w14:textId="050BEAAC"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përdorë dokumentacionin teknik, manualet dhe udhëzimet e prodhuesit gjatë punimeve të axhusterisë, saldimit, </w:t>
            </w:r>
            <w:proofErr w:type="spellStart"/>
            <w:r w:rsidRPr="00A57361">
              <w:rPr>
                <w:bCs/>
                <w:iCs/>
                <w:sz w:val="24"/>
                <w:szCs w:val="24"/>
              </w:rPr>
              <w:t>zmontimit</w:t>
            </w:r>
            <w:proofErr w:type="spellEnd"/>
            <w:r w:rsidRPr="00A57361">
              <w:rPr>
                <w:bCs/>
                <w:iCs/>
                <w:sz w:val="24"/>
                <w:szCs w:val="24"/>
              </w:rPr>
              <w:t xml:space="preserve"> dhe montimit; </w:t>
            </w:r>
          </w:p>
          <w:p w14:paraId="7F4C2BEE" w14:textId="079AAA05"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rreziqet që lidhen me punimet e axhusterisë, saldimit, </w:t>
            </w:r>
            <w:proofErr w:type="spellStart"/>
            <w:r w:rsidRPr="00A57361">
              <w:rPr>
                <w:bCs/>
                <w:iCs/>
                <w:sz w:val="24"/>
                <w:szCs w:val="24"/>
              </w:rPr>
              <w:t>zmontimit</w:t>
            </w:r>
            <w:proofErr w:type="spellEnd"/>
            <w:r w:rsidRPr="00A57361">
              <w:rPr>
                <w:bCs/>
                <w:iCs/>
                <w:sz w:val="24"/>
                <w:szCs w:val="24"/>
              </w:rPr>
              <w:t xml:space="preserve"> dhe montimit në automjete; </w:t>
            </w:r>
          </w:p>
          <w:p w14:paraId="283E5547" w14:textId="35B3EDA3"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pajisjet mbrojtëse personale (PPE) dhe funksionin e tyre gjatë proceseve të punës; </w:t>
            </w:r>
          </w:p>
          <w:p w14:paraId="7A5A5C88" w14:textId="420ACDB5"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kontrollojë gjendjen dhe funksionalitetin e pajisjeve mbrojtëse personale, veglave dhe pajisjeve përpara përdorimit; </w:t>
            </w:r>
          </w:p>
          <w:p w14:paraId="779CC224" w14:textId="32FA25D2"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përdorë pajisjet mbrojtëse personale, veglat dhe pajisjet e punës sipas procedurave dhe rregullave të sigurimit teknik; </w:t>
            </w:r>
          </w:p>
          <w:p w14:paraId="53D0DF48" w14:textId="4C4797C9"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rregullat e sigurisë për ruajtjen, transportimin dhe magazinimin e veglave, pajisjeve dhe materialeve të punës; </w:t>
            </w:r>
          </w:p>
          <w:p w14:paraId="0F129EE8" w14:textId="503090A4"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zbatojë procedurat e sigurta gjatë përdorimit të pajisjeve të axhusterisë, saldimit dhe pajisjeve për </w:t>
            </w:r>
            <w:proofErr w:type="spellStart"/>
            <w:r w:rsidRPr="00A57361">
              <w:rPr>
                <w:bCs/>
                <w:iCs/>
                <w:sz w:val="24"/>
                <w:szCs w:val="24"/>
              </w:rPr>
              <w:t>zmontim</w:t>
            </w:r>
            <w:proofErr w:type="spellEnd"/>
            <w:r w:rsidRPr="00A57361">
              <w:rPr>
                <w:bCs/>
                <w:iCs/>
                <w:sz w:val="24"/>
                <w:szCs w:val="24"/>
              </w:rPr>
              <w:t xml:space="preserve"> e montim; </w:t>
            </w:r>
          </w:p>
          <w:p w14:paraId="5866E446" w14:textId="52511784"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rëndësinë e identifikimit dhe raportimit të mosfunksionimeve të veglave dhe pajisjeve të punës; </w:t>
            </w:r>
          </w:p>
          <w:p w14:paraId="13894EA0" w14:textId="77777777"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lastRenderedPageBreak/>
              <w:t xml:space="preserve">të raportojë defektet ose mosfunksionimet e veglave dhe pajisjeve sipas procedurave të përcaktuara; </w:t>
            </w:r>
          </w:p>
          <w:p w14:paraId="542F3296" w14:textId="77777777"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të zbatojë rregullat e mbrojtjes së mjedisit dhe procedurat për menaxhimin e mbetjeve që krijohen gjatë proceseve të mirëmbajtjes së automjeteve.</w:t>
            </w:r>
          </w:p>
          <w:p w14:paraId="2501079C" w14:textId="159A1BF5" w:rsidR="00682DC4" w:rsidRPr="00A57361" w:rsidRDefault="00682DC4" w:rsidP="009E67A8">
            <w:pPr>
              <w:widowControl w:val="0"/>
              <w:overflowPunct/>
              <w:ind w:left="-18"/>
              <w:jc w:val="both"/>
              <w:textAlignment w:val="auto"/>
              <w:rPr>
                <w:bCs/>
                <w:iCs/>
                <w:sz w:val="24"/>
                <w:szCs w:val="24"/>
              </w:rPr>
            </w:pPr>
            <w:r w:rsidRPr="00A57361">
              <w:rPr>
                <w:b/>
                <w:i/>
                <w:sz w:val="24"/>
                <w:szCs w:val="24"/>
              </w:rPr>
              <w:t>Instrumentet e vlerësimit:</w:t>
            </w:r>
          </w:p>
          <w:p w14:paraId="338DB0C2" w14:textId="77777777" w:rsidR="00682DC4" w:rsidRPr="00A57361" w:rsidRDefault="00682DC4"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5DC2C815" w14:textId="77777777" w:rsidR="00682DC4" w:rsidRPr="00A57361" w:rsidRDefault="00682DC4"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7A6A6FD" w14:textId="77777777" w:rsidR="00682DC4" w:rsidRPr="00A57361" w:rsidRDefault="00682DC4" w:rsidP="00682DC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682DC4" w:rsidRPr="00A57361" w14:paraId="31DCD771" w14:textId="77777777" w:rsidTr="00AB10DB">
        <w:tc>
          <w:tcPr>
            <w:tcW w:w="828" w:type="dxa"/>
          </w:tcPr>
          <w:p w14:paraId="4F613A6F" w14:textId="77777777" w:rsidR="00682DC4" w:rsidRPr="00A57361" w:rsidRDefault="00682DC4" w:rsidP="005E49F6">
            <w:pPr>
              <w:numPr>
                <w:ilvl w:val="12"/>
                <w:numId w:val="0"/>
              </w:numPr>
              <w:rPr>
                <w:b/>
                <w:sz w:val="24"/>
                <w:szCs w:val="24"/>
              </w:rPr>
            </w:pPr>
            <w:r w:rsidRPr="00A57361">
              <w:rPr>
                <w:b/>
                <w:sz w:val="24"/>
                <w:szCs w:val="24"/>
              </w:rPr>
              <w:t xml:space="preserve">RN 2 </w:t>
            </w:r>
          </w:p>
        </w:tc>
        <w:tc>
          <w:tcPr>
            <w:tcW w:w="6192" w:type="dxa"/>
          </w:tcPr>
          <w:p w14:paraId="600B9E59" w14:textId="7EBD22DB" w:rsidR="00682DC4" w:rsidRPr="00A57361" w:rsidRDefault="002F3CC0" w:rsidP="005E49F6">
            <w:pPr>
              <w:tabs>
                <w:tab w:val="left" w:pos="360"/>
              </w:tabs>
              <w:jc w:val="both"/>
              <w:rPr>
                <w:b/>
                <w:sz w:val="24"/>
                <w:szCs w:val="24"/>
              </w:rPr>
            </w:pPr>
            <w:r w:rsidRPr="00A57361">
              <w:rPr>
                <w:b/>
                <w:sz w:val="24"/>
                <w:szCs w:val="24"/>
              </w:rPr>
              <w:t>Nxënësi kryen punime bazë të axhusterisë</w:t>
            </w:r>
            <w:r w:rsidR="00682DC4" w:rsidRPr="00A57361">
              <w:rPr>
                <w:b/>
                <w:sz w:val="24"/>
                <w:szCs w:val="24"/>
              </w:rPr>
              <w:t>.</w:t>
            </w:r>
          </w:p>
          <w:p w14:paraId="38C696FF" w14:textId="77777777" w:rsidR="00682DC4" w:rsidRPr="00A57361" w:rsidRDefault="00682DC4" w:rsidP="005E49F6">
            <w:pPr>
              <w:tabs>
                <w:tab w:val="left" w:pos="360"/>
              </w:tabs>
              <w:rPr>
                <w:b/>
                <w:i/>
                <w:sz w:val="24"/>
                <w:szCs w:val="24"/>
              </w:rPr>
            </w:pPr>
            <w:r w:rsidRPr="00A57361">
              <w:rPr>
                <w:b/>
                <w:i/>
                <w:sz w:val="24"/>
                <w:szCs w:val="24"/>
              </w:rPr>
              <w:t>Kriteret e vlerësimit:</w:t>
            </w:r>
          </w:p>
          <w:p w14:paraId="359B863C" w14:textId="77777777" w:rsidR="00682DC4" w:rsidRPr="00A57361" w:rsidRDefault="00682DC4" w:rsidP="005E49F6">
            <w:pPr>
              <w:tabs>
                <w:tab w:val="left" w:pos="360"/>
              </w:tabs>
              <w:rPr>
                <w:sz w:val="24"/>
                <w:szCs w:val="24"/>
              </w:rPr>
            </w:pPr>
            <w:r w:rsidRPr="00A57361">
              <w:rPr>
                <w:sz w:val="24"/>
                <w:szCs w:val="24"/>
              </w:rPr>
              <w:t>Nxënësi duhet të jetë i aftë:</w:t>
            </w:r>
          </w:p>
          <w:p w14:paraId="2BE071A2" w14:textId="743906B0"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interpretojë skica, vizatime dhe dokumentacionin teknik për realizimin e punimeve axhusterike; </w:t>
            </w:r>
          </w:p>
          <w:p w14:paraId="5C7414AA" w14:textId="242B77FC"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organizojë dhe </w:t>
            </w:r>
            <w:r w:rsidR="008103D5">
              <w:rPr>
                <w:bCs/>
                <w:iCs/>
                <w:sz w:val="24"/>
                <w:szCs w:val="24"/>
                <w:lang w:val="it-IT"/>
              </w:rPr>
              <w:t>përgatitë</w:t>
            </w:r>
            <w:r w:rsidRPr="00A57361">
              <w:rPr>
                <w:bCs/>
                <w:iCs/>
                <w:sz w:val="24"/>
                <w:szCs w:val="24"/>
                <w:lang w:val="it-IT"/>
              </w:rPr>
              <w:t xml:space="preserve"> vendin e punës sipas procesit teknologjik; </w:t>
            </w:r>
          </w:p>
          <w:p w14:paraId="6C499C2A" w14:textId="73EAF194"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përzgjedhë materialet, veglat, pajisjet, instrumentet matëse dhe shënuese sipas llojit të punimit; </w:t>
            </w:r>
          </w:p>
          <w:p w14:paraId="4887CD13"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kryejë matje, shënime dhe kontrolle dimensionale duke përdorur instrumentet përkatëse; </w:t>
            </w:r>
          </w:p>
          <w:p w14:paraId="0F76C469" w14:textId="447AAEA3"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w:t>
            </w:r>
            <w:r w:rsidR="008103D5">
              <w:rPr>
                <w:bCs/>
                <w:iCs/>
                <w:sz w:val="24"/>
                <w:szCs w:val="24"/>
                <w:lang w:val="it-IT"/>
              </w:rPr>
              <w:t>përgatitë</w:t>
            </w:r>
            <w:r w:rsidRPr="00A57361">
              <w:rPr>
                <w:bCs/>
                <w:iCs/>
                <w:sz w:val="24"/>
                <w:szCs w:val="24"/>
                <w:lang w:val="it-IT"/>
              </w:rPr>
              <w:t xml:space="preserve">, fiksojë dhe pozicionojë pjesët për përpunim në pajisjet mbajtëse; </w:t>
            </w:r>
          </w:p>
          <w:p w14:paraId="5A59B5D4" w14:textId="61641F66"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realizojë punime të shënimit, prerjes, limimit, shpimit, kalizvarimit, alezimit, filetimit, deformimit në të ftohtë dhe zmerilimit sipas kërkesave teknologjike; </w:t>
            </w:r>
          </w:p>
          <w:p w14:paraId="3EA15D02" w14:textId="5D89DC58"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kryejë montime dhe çmontime të thjeshta të elementeve mekanike gjatë procesit të punës; </w:t>
            </w:r>
          </w:p>
          <w:p w14:paraId="11478301"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kontrollojë përmasat, tolerancat dhe cilësinë e punimeve të realizuara; </w:t>
            </w:r>
          </w:p>
          <w:p w14:paraId="0BE42F7D"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identifikojë dhe korrigjojë parregullsitë e thjeshta gjatë procesit të përpunimit; </w:t>
            </w:r>
          </w:p>
          <w:p w14:paraId="46D996D1"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përdorë dhe mirëmbajë veglat, pajisjet dhe instrumentet e punës sipas procedurave teknike; </w:t>
            </w:r>
          </w:p>
          <w:p w14:paraId="777DE189"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sistemojë vendin e punës dhe të menaxhojë mbetjet e krijuara gjatë procesit të punës; </w:t>
            </w:r>
          </w:p>
          <w:p w14:paraId="11BE6660"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të zbatojë rregullat e sigurimit teknik, mbrojtjes së mjedisit dhe ergonomisë gjatë kryerjes së punimeve axhusterike.</w:t>
            </w:r>
          </w:p>
          <w:p w14:paraId="7B5A9A66" w14:textId="33424E30" w:rsidR="00682DC4" w:rsidRPr="00A57361" w:rsidRDefault="00682DC4" w:rsidP="002F3CC0">
            <w:pPr>
              <w:widowControl w:val="0"/>
              <w:overflowPunct/>
              <w:ind w:left="-36"/>
              <w:jc w:val="both"/>
              <w:textAlignment w:val="auto"/>
              <w:rPr>
                <w:bCs/>
                <w:iCs/>
                <w:sz w:val="24"/>
                <w:szCs w:val="24"/>
                <w:lang w:val="it-IT"/>
              </w:rPr>
            </w:pPr>
            <w:r w:rsidRPr="00A57361">
              <w:rPr>
                <w:b/>
                <w:i/>
                <w:sz w:val="24"/>
                <w:szCs w:val="24"/>
              </w:rPr>
              <w:t>Instrumentet e vlerësimit:</w:t>
            </w:r>
          </w:p>
          <w:p w14:paraId="5DE23F74"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BA91D7B"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041E924" w14:textId="77777777" w:rsidR="00682DC4" w:rsidRPr="00A57361" w:rsidRDefault="00682DC4" w:rsidP="00682DC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682DC4" w:rsidRPr="00A57361" w14:paraId="0125C6E7" w14:textId="77777777" w:rsidTr="00AB10DB">
        <w:tc>
          <w:tcPr>
            <w:tcW w:w="828" w:type="dxa"/>
          </w:tcPr>
          <w:p w14:paraId="7B99AA72" w14:textId="77777777" w:rsidR="00682DC4" w:rsidRPr="00A57361" w:rsidRDefault="00682DC4" w:rsidP="005E49F6">
            <w:pPr>
              <w:numPr>
                <w:ilvl w:val="12"/>
                <w:numId w:val="0"/>
              </w:numPr>
              <w:rPr>
                <w:b/>
                <w:sz w:val="24"/>
                <w:szCs w:val="24"/>
              </w:rPr>
            </w:pPr>
            <w:r w:rsidRPr="00A57361">
              <w:rPr>
                <w:b/>
                <w:sz w:val="24"/>
                <w:szCs w:val="24"/>
              </w:rPr>
              <w:t xml:space="preserve">RN 3 </w:t>
            </w:r>
          </w:p>
        </w:tc>
        <w:tc>
          <w:tcPr>
            <w:tcW w:w="6192" w:type="dxa"/>
          </w:tcPr>
          <w:p w14:paraId="69253466" w14:textId="77777777" w:rsidR="00EF0404" w:rsidRPr="00A57361" w:rsidRDefault="00EF0404" w:rsidP="005E49F6">
            <w:pPr>
              <w:tabs>
                <w:tab w:val="left" w:pos="360"/>
              </w:tabs>
              <w:rPr>
                <w:b/>
                <w:sz w:val="24"/>
                <w:szCs w:val="24"/>
              </w:rPr>
            </w:pPr>
            <w:r w:rsidRPr="00A57361">
              <w:rPr>
                <w:b/>
                <w:sz w:val="24"/>
                <w:szCs w:val="24"/>
              </w:rPr>
              <w:t>Nxënësi kryen punime bazë të saldimit dhe ngjitjes.</w:t>
            </w:r>
          </w:p>
          <w:p w14:paraId="3D4ACBB5" w14:textId="5C98B359" w:rsidR="00682DC4" w:rsidRPr="00A57361" w:rsidRDefault="00682DC4" w:rsidP="005E49F6">
            <w:pPr>
              <w:tabs>
                <w:tab w:val="left" w:pos="360"/>
              </w:tabs>
              <w:rPr>
                <w:b/>
                <w:i/>
                <w:sz w:val="24"/>
                <w:szCs w:val="24"/>
              </w:rPr>
            </w:pPr>
            <w:r w:rsidRPr="00A57361">
              <w:rPr>
                <w:b/>
                <w:i/>
                <w:sz w:val="24"/>
                <w:szCs w:val="24"/>
              </w:rPr>
              <w:t>Kriteret e vlerësimit:</w:t>
            </w:r>
          </w:p>
          <w:p w14:paraId="7975C2B4" w14:textId="77777777" w:rsidR="00682DC4" w:rsidRPr="00A57361" w:rsidRDefault="00682DC4" w:rsidP="005E49F6">
            <w:pPr>
              <w:tabs>
                <w:tab w:val="left" w:pos="360"/>
              </w:tabs>
              <w:rPr>
                <w:sz w:val="24"/>
                <w:szCs w:val="24"/>
              </w:rPr>
            </w:pPr>
            <w:r w:rsidRPr="00A57361">
              <w:rPr>
                <w:sz w:val="24"/>
                <w:szCs w:val="24"/>
              </w:rPr>
              <w:t>Nxënësi duhet të jetë i aftë:</w:t>
            </w:r>
          </w:p>
          <w:p w14:paraId="5C7515FE" w14:textId="082FBEED"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interpretojë vizatimet, skicat dhe dokumentacionin teknik për realizimin e punimeve të saldimit dhe ngjitjes; </w:t>
            </w:r>
          </w:p>
          <w:p w14:paraId="12D99A67" w14:textId="2B817604"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punës; </w:t>
            </w:r>
          </w:p>
          <w:p w14:paraId="41050ED3" w14:textId="24AF284D"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identifikojë dhe përzgjedhë pajisjet, veglat, materialet mbushëse, materialet ngjitëse dhe pajisjet mbrojtëse personale sipas llojit të punimit; </w:t>
            </w:r>
          </w:p>
          <w:p w14:paraId="7A169156" w14:textId="28D8983E"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identifikojë dhe të përzgjedhë metodën e përshtatshme të </w:t>
            </w:r>
            <w:r w:rsidRPr="00A57361">
              <w:rPr>
                <w:bCs/>
                <w:iCs/>
                <w:sz w:val="24"/>
                <w:szCs w:val="24"/>
              </w:rPr>
              <w:lastRenderedPageBreak/>
              <w:t>saldimit (me hark elektrik, MIG/MAG, TIG, me gaz (</w:t>
            </w:r>
            <w:proofErr w:type="spellStart"/>
            <w:r w:rsidRPr="00A57361">
              <w:rPr>
                <w:bCs/>
                <w:iCs/>
                <w:sz w:val="24"/>
                <w:szCs w:val="24"/>
              </w:rPr>
              <w:t>oksi</w:t>
            </w:r>
            <w:proofErr w:type="spellEnd"/>
            <w:r w:rsidRPr="00A57361">
              <w:rPr>
                <w:bCs/>
                <w:iCs/>
                <w:sz w:val="24"/>
                <w:szCs w:val="24"/>
              </w:rPr>
              <w:t xml:space="preserve">-acetilen) dhe me rezistencë) sipas materialit dhe llojit të bashkimit; </w:t>
            </w:r>
          </w:p>
          <w:p w14:paraId="4ED28488" w14:textId="75CA8696"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të identifikojë dhe të përzgjedhë metodën e përshtatshme të ngjitjes (</w:t>
            </w:r>
            <w:r w:rsidRPr="00A57361">
              <w:rPr>
                <w:iCs/>
                <w:sz w:val="24"/>
                <w:szCs w:val="24"/>
              </w:rPr>
              <w:t xml:space="preserve">me ngjitës strukturorë, </w:t>
            </w:r>
            <w:proofErr w:type="spellStart"/>
            <w:r w:rsidRPr="00A57361">
              <w:rPr>
                <w:iCs/>
                <w:sz w:val="24"/>
                <w:szCs w:val="24"/>
              </w:rPr>
              <w:t>epoksi</w:t>
            </w:r>
            <w:proofErr w:type="spellEnd"/>
            <w:r w:rsidRPr="00A57361">
              <w:rPr>
                <w:iCs/>
                <w:sz w:val="24"/>
                <w:szCs w:val="24"/>
              </w:rPr>
              <w:t xml:space="preserve">, </w:t>
            </w:r>
            <w:proofErr w:type="spellStart"/>
            <w:r w:rsidRPr="00A57361">
              <w:rPr>
                <w:iCs/>
                <w:sz w:val="24"/>
                <w:szCs w:val="24"/>
              </w:rPr>
              <w:t>poliuretani</w:t>
            </w:r>
            <w:proofErr w:type="spellEnd"/>
            <w:r w:rsidRPr="00A57361">
              <w:rPr>
                <w:iCs/>
                <w:sz w:val="24"/>
                <w:szCs w:val="24"/>
              </w:rPr>
              <w:t xml:space="preserve">, </w:t>
            </w:r>
            <w:proofErr w:type="spellStart"/>
            <w:r w:rsidRPr="00A57361">
              <w:rPr>
                <w:iCs/>
                <w:sz w:val="24"/>
                <w:szCs w:val="24"/>
              </w:rPr>
              <w:t>cianoakrilat</w:t>
            </w:r>
            <w:proofErr w:type="spellEnd"/>
            <w:r w:rsidRPr="00A57361">
              <w:rPr>
                <w:iCs/>
                <w:sz w:val="24"/>
                <w:szCs w:val="24"/>
              </w:rPr>
              <w:t xml:space="preserve"> dhe </w:t>
            </w:r>
            <w:proofErr w:type="spellStart"/>
            <w:r w:rsidRPr="00A57361">
              <w:rPr>
                <w:iCs/>
                <w:sz w:val="24"/>
                <w:szCs w:val="24"/>
              </w:rPr>
              <w:t>silikon</w:t>
            </w:r>
            <w:proofErr w:type="spellEnd"/>
            <w:r w:rsidRPr="00A57361">
              <w:rPr>
                <w:iCs/>
                <w:sz w:val="24"/>
                <w:szCs w:val="24"/>
              </w:rPr>
              <w:t xml:space="preserve"> teknik</w:t>
            </w:r>
            <w:r w:rsidRPr="00A57361">
              <w:rPr>
                <w:bCs/>
                <w:iCs/>
                <w:sz w:val="24"/>
                <w:szCs w:val="24"/>
              </w:rPr>
              <w:t xml:space="preserve">) sipas materialit dhe kërkesave të punimit; </w:t>
            </w:r>
          </w:p>
          <w:p w14:paraId="7D332BA5" w14:textId="30AEAB83"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w:t>
            </w:r>
            <w:r w:rsidR="008103D5">
              <w:rPr>
                <w:bCs/>
                <w:iCs/>
                <w:sz w:val="24"/>
                <w:szCs w:val="24"/>
              </w:rPr>
              <w:t>përgatitë</w:t>
            </w:r>
            <w:r w:rsidRPr="00A57361">
              <w:rPr>
                <w:bCs/>
                <w:iCs/>
                <w:sz w:val="24"/>
                <w:szCs w:val="24"/>
              </w:rPr>
              <w:t xml:space="preserve"> sipërfaqet dhe elementet për saldim ose ngjitje, duke kryer pastrimin, shënimin, pozicionimin dhe fiksimin e tyre; </w:t>
            </w:r>
          </w:p>
          <w:p w14:paraId="2F1E5BC4" w14:textId="4DA39EFF"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realizojë bashkime të thjeshta me saldim sipas procedurave dhe teknikave të punës; </w:t>
            </w:r>
          </w:p>
          <w:p w14:paraId="3AB34DBD" w14:textId="45D47990"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realizojë bashkime me materiale ngjitëse sipas procedurave teknologjike dhe udhëzimeve të prodhuesit; </w:t>
            </w:r>
          </w:p>
          <w:p w14:paraId="0BBA15D8" w14:textId="691AACE5"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kryejë saldime dhe ngjitje të elementeve të thjeshta metalike dhe </w:t>
            </w:r>
            <w:proofErr w:type="spellStart"/>
            <w:r w:rsidRPr="00A57361">
              <w:rPr>
                <w:bCs/>
                <w:iCs/>
                <w:sz w:val="24"/>
                <w:szCs w:val="24"/>
              </w:rPr>
              <w:t>jometalike</w:t>
            </w:r>
            <w:proofErr w:type="spellEnd"/>
            <w:r w:rsidRPr="00A57361">
              <w:rPr>
                <w:bCs/>
                <w:iCs/>
                <w:sz w:val="24"/>
                <w:szCs w:val="24"/>
              </w:rPr>
              <w:t xml:space="preserve"> sipas kërkesave teknike; </w:t>
            </w:r>
          </w:p>
          <w:p w14:paraId="7CE4AC33" w14:textId="06DD9162"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pastrojë dhe përfundojë bashkimet e realizuara pas procesit të saldimit ose ngjitjes; </w:t>
            </w:r>
          </w:p>
          <w:p w14:paraId="6BAF0B39" w14:textId="6D3A1270"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kontrollojë </w:t>
            </w:r>
            <w:proofErr w:type="spellStart"/>
            <w:r w:rsidRPr="00A57361">
              <w:rPr>
                <w:bCs/>
                <w:iCs/>
                <w:sz w:val="24"/>
                <w:szCs w:val="24"/>
              </w:rPr>
              <w:t>vizualisht</w:t>
            </w:r>
            <w:proofErr w:type="spellEnd"/>
            <w:r w:rsidRPr="00A57361">
              <w:rPr>
                <w:bCs/>
                <w:iCs/>
                <w:sz w:val="24"/>
                <w:szCs w:val="24"/>
              </w:rPr>
              <w:t xml:space="preserve"> cilësinë e bashkimeve dhe të identifikojë defektet e thjeshta; </w:t>
            </w:r>
          </w:p>
          <w:p w14:paraId="7839A5EC" w14:textId="77777777"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kryejë riparime të thjeshta të bashkimeve sipas kërkesave teknike; </w:t>
            </w:r>
          </w:p>
          <w:p w14:paraId="1F139828" w14:textId="30B704A3"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përdorë dhe mirëmbajë pajisjet, veglat dhe materialet e saldimit dhe ngjitjes sipas udhëzimeve teknike; </w:t>
            </w:r>
          </w:p>
          <w:p w14:paraId="089077DF" w14:textId="77777777"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sistemojë vendin e punës dhe të menaxhojë mbetjet e krijuara gjatë procesit të punës; </w:t>
            </w:r>
          </w:p>
          <w:p w14:paraId="7C43F199" w14:textId="77777777"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zbatojë rregullat e sigurimit teknik, mbrojtjes nga zjarri, mbrojtjes së mjedisit dhe </w:t>
            </w:r>
            <w:proofErr w:type="spellStart"/>
            <w:r w:rsidRPr="00A57361">
              <w:rPr>
                <w:bCs/>
                <w:iCs/>
                <w:sz w:val="24"/>
                <w:szCs w:val="24"/>
              </w:rPr>
              <w:t>ergonomisë</w:t>
            </w:r>
            <w:proofErr w:type="spellEnd"/>
            <w:r w:rsidRPr="00A57361">
              <w:rPr>
                <w:bCs/>
                <w:iCs/>
                <w:sz w:val="24"/>
                <w:szCs w:val="24"/>
              </w:rPr>
              <w:t xml:space="preserve"> gjatë punimeve të saldimit dhe ngjitjes.</w:t>
            </w:r>
          </w:p>
          <w:p w14:paraId="4D4704B4" w14:textId="2953507F" w:rsidR="00682DC4" w:rsidRPr="00A57361" w:rsidRDefault="00682DC4" w:rsidP="00EF0404">
            <w:pPr>
              <w:widowControl w:val="0"/>
              <w:overflowPunct/>
              <w:ind w:left="-36"/>
              <w:jc w:val="both"/>
              <w:textAlignment w:val="auto"/>
              <w:rPr>
                <w:bCs/>
                <w:iCs/>
                <w:sz w:val="24"/>
                <w:szCs w:val="24"/>
              </w:rPr>
            </w:pPr>
            <w:r w:rsidRPr="00A57361">
              <w:rPr>
                <w:b/>
                <w:i/>
                <w:sz w:val="24"/>
                <w:szCs w:val="24"/>
              </w:rPr>
              <w:t>Instrumentet e vlerësimit:</w:t>
            </w:r>
          </w:p>
          <w:p w14:paraId="388C3F37"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7761E1F1"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00C72F2" w14:textId="77777777" w:rsidR="00263617" w:rsidRDefault="00263617"/>
    <w:tbl>
      <w:tblPr>
        <w:tblW w:w="7020" w:type="dxa"/>
        <w:tblInd w:w="2178" w:type="dxa"/>
        <w:tblLayout w:type="fixed"/>
        <w:tblLook w:val="0000" w:firstRow="0" w:lastRow="0" w:firstColumn="0" w:lastColumn="0" w:noHBand="0" w:noVBand="0"/>
      </w:tblPr>
      <w:tblGrid>
        <w:gridCol w:w="828"/>
        <w:gridCol w:w="6192"/>
      </w:tblGrid>
      <w:tr w:rsidR="005D701D" w:rsidRPr="00A57361" w14:paraId="3AFD8EBF" w14:textId="77777777" w:rsidTr="00AB10DB">
        <w:tc>
          <w:tcPr>
            <w:tcW w:w="828" w:type="dxa"/>
          </w:tcPr>
          <w:p w14:paraId="27FE1A2B" w14:textId="16E72BA8" w:rsidR="005D701D" w:rsidRPr="00A57361" w:rsidRDefault="005D701D" w:rsidP="009109AC">
            <w:pPr>
              <w:numPr>
                <w:ilvl w:val="12"/>
                <w:numId w:val="0"/>
              </w:numPr>
              <w:rPr>
                <w:b/>
                <w:sz w:val="24"/>
                <w:szCs w:val="24"/>
              </w:rPr>
            </w:pPr>
            <w:r w:rsidRPr="00A57361">
              <w:rPr>
                <w:b/>
                <w:sz w:val="24"/>
                <w:szCs w:val="24"/>
              </w:rPr>
              <w:t xml:space="preserve">RN 4 </w:t>
            </w:r>
          </w:p>
        </w:tc>
        <w:tc>
          <w:tcPr>
            <w:tcW w:w="6192" w:type="dxa"/>
          </w:tcPr>
          <w:p w14:paraId="7558627E" w14:textId="77777777" w:rsidR="006232A4" w:rsidRPr="00A57361" w:rsidRDefault="006232A4" w:rsidP="009109AC">
            <w:pPr>
              <w:tabs>
                <w:tab w:val="left" w:pos="360"/>
              </w:tabs>
              <w:rPr>
                <w:b/>
                <w:sz w:val="24"/>
                <w:szCs w:val="24"/>
              </w:rPr>
            </w:pPr>
            <w:r w:rsidRPr="00A57361">
              <w:rPr>
                <w:b/>
                <w:sz w:val="24"/>
                <w:szCs w:val="24"/>
              </w:rPr>
              <w:t xml:space="preserve">Nxënësi kryen punime të </w:t>
            </w:r>
            <w:proofErr w:type="spellStart"/>
            <w:r w:rsidRPr="00A57361">
              <w:rPr>
                <w:b/>
                <w:sz w:val="24"/>
                <w:szCs w:val="24"/>
              </w:rPr>
              <w:t>zmontimit</w:t>
            </w:r>
            <w:proofErr w:type="spellEnd"/>
            <w:r w:rsidRPr="00A57361">
              <w:rPr>
                <w:b/>
                <w:sz w:val="24"/>
                <w:szCs w:val="24"/>
              </w:rPr>
              <w:t xml:space="preserve"> dhe montimit në automjete.</w:t>
            </w:r>
          </w:p>
          <w:p w14:paraId="3134095B" w14:textId="7AC8685B" w:rsidR="005D701D" w:rsidRPr="00A57361" w:rsidRDefault="005D701D" w:rsidP="009109AC">
            <w:pPr>
              <w:tabs>
                <w:tab w:val="left" w:pos="360"/>
              </w:tabs>
              <w:rPr>
                <w:b/>
                <w:i/>
                <w:sz w:val="24"/>
                <w:szCs w:val="24"/>
              </w:rPr>
            </w:pPr>
            <w:r w:rsidRPr="00A57361">
              <w:rPr>
                <w:b/>
                <w:i/>
                <w:sz w:val="24"/>
                <w:szCs w:val="24"/>
              </w:rPr>
              <w:t>Kriteret e vlerësimit:</w:t>
            </w:r>
          </w:p>
          <w:p w14:paraId="3457AB6C" w14:textId="77777777" w:rsidR="005D701D" w:rsidRPr="00A57361" w:rsidRDefault="005D701D" w:rsidP="009109AC">
            <w:pPr>
              <w:tabs>
                <w:tab w:val="left" w:pos="360"/>
              </w:tabs>
              <w:rPr>
                <w:sz w:val="24"/>
                <w:szCs w:val="24"/>
              </w:rPr>
            </w:pPr>
            <w:r w:rsidRPr="00A57361">
              <w:rPr>
                <w:sz w:val="24"/>
                <w:szCs w:val="24"/>
              </w:rPr>
              <w:t>Nxënësi duhet të jetë i aftë:</w:t>
            </w:r>
          </w:p>
          <w:p w14:paraId="6CA2668E" w14:textId="07CC1F73"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 </w:t>
            </w:r>
          </w:p>
          <w:p w14:paraId="2D4546CE" w14:textId="11ED08F2"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xml:space="preserve">, mbrojtjes nga zjarri dhe mbrojtjes së mjedisit gjatë punimeve të </w:t>
            </w:r>
            <w:proofErr w:type="spellStart"/>
            <w:r w:rsidRPr="00A57361">
              <w:rPr>
                <w:bCs/>
                <w:iCs/>
                <w:sz w:val="24"/>
                <w:szCs w:val="24"/>
              </w:rPr>
              <w:t>zmontimit</w:t>
            </w:r>
            <w:proofErr w:type="spellEnd"/>
            <w:r w:rsidRPr="00A57361">
              <w:rPr>
                <w:bCs/>
                <w:iCs/>
                <w:sz w:val="24"/>
                <w:szCs w:val="24"/>
              </w:rPr>
              <w:t xml:space="preserve"> dhe montimit; </w:t>
            </w:r>
          </w:p>
          <w:p w14:paraId="55BA11FE" w14:textId="291539F9"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përdorë pajisjet mbrojtëse personale (PPE) sipas natyrës së punës; </w:t>
            </w:r>
          </w:p>
          <w:p w14:paraId="5E513036" w14:textId="09D81E72"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identifikojë dhe të përdorë në mënyrë korrekte veglat, pajisjet dhe instrumentet që përdoren në një </w:t>
            </w:r>
            <w:proofErr w:type="spellStart"/>
            <w:r w:rsidRPr="00A57361">
              <w:rPr>
                <w:bCs/>
                <w:iCs/>
                <w:sz w:val="24"/>
                <w:szCs w:val="24"/>
              </w:rPr>
              <w:t>servis</w:t>
            </w:r>
            <w:proofErr w:type="spellEnd"/>
            <w:r w:rsidRPr="00A57361">
              <w:rPr>
                <w:bCs/>
                <w:iCs/>
                <w:sz w:val="24"/>
                <w:szCs w:val="24"/>
              </w:rPr>
              <w:t xml:space="preserve"> automjetesh, si: çelësa fiks dhe </w:t>
            </w:r>
            <w:proofErr w:type="spellStart"/>
            <w:r w:rsidRPr="00A57361">
              <w:rPr>
                <w:bCs/>
                <w:iCs/>
                <w:sz w:val="24"/>
                <w:szCs w:val="24"/>
              </w:rPr>
              <w:t>tubularë</w:t>
            </w:r>
            <w:proofErr w:type="spellEnd"/>
            <w:r w:rsidRPr="00A57361">
              <w:rPr>
                <w:bCs/>
                <w:iCs/>
                <w:sz w:val="24"/>
                <w:szCs w:val="24"/>
              </w:rPr>
              <w:t xml:space="preserve">, çelësa </w:t>
            </w:r>
            <w:proofErr w:type="spellStart"/>
            <w:r w:rsidR="00C90AC9" w:rsidRPr="00A57361">
              <w:rPr>
                <w:bCs/>
                <w:iCs/>
                <w:sz w:val="24"/>
                <w:szCs w:val="24"/>
              </w:rPr>
              <w:t>dinamometrik</w:t>
            </w:r>
            <w:proofErr w:type="spellEnd"/>
            <w:r w:rsidRPr="00A57361">
              <w:rPr>
                <w:bCs/>
                <w:iCs/>
                <w:sz w:val="24"/>
                <w:szCs w:val="24"/>
              </w:rPr>
              <w:t xml:space="preserve">, kaçavida, pinca, nxjerrës, presa, krikë hidraulikë, mbajtëse automjeti, ngritës automjetesh (lift), kompresor ajri, vegla pneumatike dhe instrumente matëse; </w:t>
            </w:r>
          </w:p>
          <w:p w14:paraId="6BB379E1" w14:textId="7334B118"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interpretojë vizatimet, skemat, dokumentacionin teknik dhe manualet e prodhuesit për realizimin e punimeve; </w:t>
            </w:r>
          </w:p>
          <w:p w14:paraId="5F57AD04" w14:textId="434B3CCC"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lastRenderedPageBreak/>
              <w:t>të</w:t>
            </w:r>
            <w:proofErr w:type="spellEnd"/>
            <w:r w:rsidRPr="00A57361">
              <w:rPr>
                <w:bCs/>
                <w:iCs/>
                <w:sz w:val="24"/>
                <w:szCs w:val="24"/>
                <w:lang w:val="en-US"/>
              </w:rPr>
              <w:t xml:space="preserve"> </w:t>
            </w:r>
            <w:proofErr w:type="spellStart"/>
            <w:r w:rsidRPr="00A57361">
              <w:rPr>
                <w:bCs/>
                <w:iCs/>
                <w:sz w:val="24"/>
                <w:szCs w:val="24"/>
                <w:lang w:val="en-US"/>
              </w:rPr>
              <w:t>identifikojë</w:t>
            </w:r>
            <w:proofErr w:type="spellEnd"/>
            <w:r w:rsidRPr="00A57361">
              <w:rPr>
                <w:bCs/>
                <w:iCs/>
                <w:sz w:val="24"/>
                <w:szCs w:val="24"/>
                <w:lang w:val="en-US"/>
              </w:rPr>
              <w:t xml:space="preserve"> </w:t>
            </w:r>
            <w:proofErr w:type="spellStart"/>
            <w:r w:rsidRPr="00A57361">
              <w:rPr>
                <w:bCs/>
                <w:iCs/>
                <w:sz w:val="24"/>
                <w:szCs w:val="24"/>
                <w:lang w:val="en-US"/>
              </w:rPr>
              <w:t>pjesët</w:t>
            </w:r>
            <w:proofErr w:type="spellEnd"/>
            <w:r w:rsidRPr="00A57361">
              <w:rPr>
                <w:bCs/>
                <w:iCs/>
                <w:sz w:val="24"/>
                <w:szCs w:val="24"/>
                <w:lang w:val="en-US"/>
              </w:rPr>
              <w:t xml:space="preserve">, </w:t>
            </w:r>
            <w:proofErr w:type="spellStart"/>
            <w:r w:rsidRPr="00A57361">
              <w:rPr>
                <w:bCs/>
                <w:iCs/>
                <w:sz w:val="24"/>
                <w:szCs w:val="24"/>
                <w:lang w:val="en-US"/>
              </w:rPr>
              <w:t>n</w:t>
            </w:r>
            <w:r w:rsidR="00C90AC9" w:rsidRPr="00A57361">
              <w:rPr>
                <w:bCs/>
                <w:iCs/>
                <w:sz w:val="24"/>
                <w:szCs w:val="24"/>
                <w:lang w:val="en-US"/>
              </w:rPr>
              <w:t>yj</w:t>
            </w:r>
            <w:r w:rsidRPr="00A57361">
              <w:rPr>
                <w:bCs/>
                <w:iCs/>
                <w:sz w:val="24"/>
                <w:szCs w:val="24"/>
                <w:lang w:val="en-US"/>
              </w:rPr>
              <w:t>et</w:t>
            </w:r>
            <w:proofErr w:type="spellEnd"/>
            <w:r w:rsidRPr="00A57361">
              <w:rPr>
                <w:bCs/>
                <w:iCs/>
                <w:sz w:val="24"/>
                <w:szCs w:val="24"/>
                <w:lang w:val="en-US"/>
              </w:rPr>
              <w:t xml:space="preserve">, </w:t>
            </w:r>
            <w:proofErr w:type="spellStart"/>
            <w:r w:rsidRPr="00A57361">
              <w:rPr>
                <w:bCs/>
                <w:iCs/>
                <w:sz w:val="24"/>
                <w:szCs w:val="24"/>
                <w:lang w:val="en-US"/>
              </w:rPr>
              <w:t>agregatet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sistemet</w:t>
            </w:r>
            <w:proofErr w:type="spellEnd"/>
            <w:r w:rsidRPr="00A57361">
              <w:rPr>
                <w:bCs/>
                <w:iCs/>
                <w:sz w:val="24"/>
                <w:szCs w:val="24"/>
                <w:lang w:val="en-US"/>
              </w:rPr>
              <w:t xml:space="preserve"> e </w:t>
            </w:r>
            <w:proofErr w:type="spellStart"/>
            <w:r w:rsidRPr="00A57361">
              <w:rPr>
                <w:bCs/>
                <w:iCs/>
                <w:sz w:val="24"/>
                <w:szCs w:val="24"/>
                <w:lang w:val="en-US"/>
              </w:rPr>
              <w:t>automjetit</w:t>
            </w:r>
            <w:proofErr w:type="spellEnd"/>
            <w:r w:rsidRPr="00A57361">
              <w:rPr>
                <w:bCs/>
                <w:iCs/>
                <w:sz w:val="24"/>
                <w:szCs w:val="24"/>
                <w:lang w:val="en-US"/>
              </w:rPr>
              <w:t xml:space="preserve"> </w:t>
            </w:r>
            <w:proofErr w:type="spellStart"/>
            <w:r w:rsidRPr="00A57361">
              <w:rPr>
                <w:bCs/>
                <w:iCs/>
                <w:sz w:val="24"/>
                <w:szCs w:val="24"/>
                <w:lang w:val="en-US"/>
              </w:rPr>
              <w:t>që</w:t>
            </w:r>
            <w:proofErr w:type="spellEnd"/>
            <w:r w:rsidRPr="00A57361">
              <w:rPr>
                <w:bCs/>
                <w:iCs/>
                <w:sz w:val="24"/>
                <w:szCs w:val="24"/>
                <w:lang w:val="en-US"/>
              </w:rPr>
              <w:t xml:space="preserve"> do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zmontohen</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montohen</w:t>
            </w:r>
            <w:proofErr w:type="spellEnd"/>
            <w:r w:rsidRPr="00A57361">
              <w:rPr>
                <w:bCs/>
                <w:iCs/>
                <w:sz w:val="24"/>
                <w:szCs w:val="24"/>
                <w:lang w:val="en-US"/>
              </w:rPr>
              <w:t xml:space="preserve">; </w:t>
            </w:r>
          </w:p>
          <w:p w14:paraId="41954B18" w14:textId="337ED4D8"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përzgjedhë</w:t>
            </w:r>
            <w:proofErr w:type="spellEnd"/>
            <w:r w:rsidRPr="00A57361">
              <w:rPr>
                <w:bCs/>
                <w:iCs/>
                <w:sz w:val="24"/>
                <w:szCs w:val="24"/>
                <w:lang w:val="en-US"/>
              </w:rPr>
              <w:t xml:space="preserve"> </w:t>
            </w:r>
            <w:proofErr w:type="spellStart"/>
            <w:r w:rsidRPr="00A57361">
              <w:rPr>
                <w:bCs/>
                <w:iCs/>
                <w:sz w:val="24"/>
                <w:szCs w:val="24"/>
                <w:lang w:val="en-US"/>
              </w:rPr>
              <w:t>veglat</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instrumentet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materialet</w:t>
            </w:r>
            <w:proofErr w:type="spellEnd"/>
            <w:r w:rsidRPr="00A57361">
              <w:rPr>
                <w:bCs/>
                <w:iCs/>
                <w:sz w:val="24"/>
                <w:szCs w:val="24"/>
                <w:lang w:val="en-US"/>
              </w:rPr>
              <w:t xml:space="preserve"> </w:t>
            </w:r>
            <w:proofErr w:type="spellStart"/>
            <w:r w:rsidRPr="00A57361">
              <w:rPr>
                <w:bCs/>
                <w:iCs/>
                <w:sz w:val="24"/>
                <w:szCs w:val="24"/>
                <w:lang w:val="en-US"/>
              </w:rPr>
              <w:t>ndihmëse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llojit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punimit</w:t>
            </w:r>
            <w:proofErr w:type="spellEnd"/>
            <w:r w:rsidRPr="00A57361">
              <w:rPr>
                <w:bCs/>
                <w:iCs/>
                <w:sz w:val="24"/>
                <w:szCs w:val="24"/>
                <w:lang w:val="en-US"/>
              </w:rPr>
              <w:t xml:space="preserve">; </w:t>
            </w:r>
          </w:p>
          <w:p w14:paraId="176EACFD" w14:textId="57DC7C04"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kontrollin</w:t>
            </w:r>
            <w:proofErr w:type="spellEnd"/>
            <w:r w:rsidRPr="00A57361">
              <w:rPr>
                <w:bCs/>
                <w:iCs/>
                <w:sz w:val="24"/>
                <w:szCs w:val="24"/>
                <w:lang w:val="en-US"/>
              </w:rPr>
              <w:t xml:space="preserve"> </w:t>
            </w:r>
            <w:proofErr w:type="spellStart"/>
            <w:r w:rsidRPr="00A57361">
              <w:rPr>
                <w:bCs/>
                <w:iCs/>
                <w:sz w:val="24"/>
                <w:szCs w:val="24"/>
                <w:lang w:val="en-US"/>
              </w:rPr>
              <w:t>paraprak</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gjendjes</w:t>
            </w:r>
            <w:proofErr w:type="spellEnd"/>
            <w:r w:rsidRPr="00A57361">
              <w:rPr>
                <w:bCs/>
                <w:iCs/>
                <w:sz w:val="24"/>
                <w:szCs w:val="24"/>
                <w:lang w:val="en-US"/>
              </w:rPr>
              <w:t xml:space="preserve"> </w:t>
            </w:r>
            <w:proofErr w:type="spellStart"/>
            <w:r w:rsidRPr="00A57361">
              <w:rPr>
                <w:bCs/>
                <w:iCs/>
                <w:sz w:val="24"/>
                <w:szCs w:val="24"/>
                <w:lang w:val="en-US"/>
              </w:rPr>
              <w:t>së</w:t>
            </w:r>
            <w:proofErr w:type="spellEnd"/>
            <w:r w:rsidRPr="00A57361">
              <w:rPr>
                <w:bCs/>
                <w:iCs/>
                <w:sz w:val="24"/>
                <w:szCs w:val="24"/>
                <w:lang w:val="en-US"/>
              </w:rPr>
              <w:t xml:space="preserv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00C90AC9" w:rsidRPr="00A57361">
              <w:rPr>
                <w:bCs/>
                <w:iCs/>
                <w:sz w:val="24"/>
                <w:szCs w:val="24"/>
                <w:lang w:val="en-US"/>
              </w:rPr>
              <w:t>elem</w:t>
            </w:r>
            <w:r w:rsidRPr="00A57361">
              <w:rPr>
                <w:bCs/>
                <w:iCs/>
                <w:sz w:val="24"/>
                <w:szCs w:val="24"/>
                <w:lang w:val="en-US"/>
              </w:rPr>
              <w:t>entëve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automjetit</w:t>
            </w:r>
            <w:proofErr w:type="spellEnd"/>
            <w:r w:rsidRPr="00A57361">
              <w:rPr>
                <w:bCs/>
                <w:iCs/>
                <w:sz w:val="24"/>
                <w:szCs w:val="24"/>
                <w:lang w:val="en-US"/>
              </w:rPr>
              <w:t xml:space="preserve">; </w:t>
            </w:r>
          </w:p>
          <w:p w14:paraId="0BEF3483" w14:textId="3ECFE4AD"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sigurojë</w:t>
            </w:r>
            <w:proofErr w:type="spellEnd"/>
            <w:r w:rsidRPr="00A57361">
              <w:rPr>
                <w:bCs/>
                <w:iCs/>
                <w:sz w:val="24"/>
                <w:szCs w:val="24"/>
                <w:lang w:val="en-US"/>
              </w:rPr>
              <w:t xml:space="preserve"> </w:t>
            </w:r>
            <w:proofErr w:type="spellStart"/>
            <w:r w:rsidRPr="00A57361">
              <w:rPr>
                <w:bCs/>
                <w:iCs/>
                <w:sz w:val="24"/>
                <w:szCs w:val="24"/>
                <w:lang w:val="en-US"/>
              </w:rPr>
              <w:t>automjetin</w:t>
            </w:r>
            <w:proofErr w:type="spellEnd"/>
            <w:r w:rsidRPr="00A57361">
              <w:rPr>
                <w:bCs/>
                <w:iCs/>
                <w:sz w:val="24"/>
                <w:szCs w:val="24"/>
                <w:lang w:val="en-US"/>
              </w:rPr>
              <w:t xml:space="preserve"> </w:t>
            </w:r>
            <w:proofErr w:type="spellStart"/>
            <w:r w:rsidRPr="00A57361">
              <w:rPr>
                <w:bCs/>
                <w:iCs/>
                <w:sz w:val="24"/>
                <w:szCs w:val="24"/>
                <w:lang w:val="en-US"/>
              </w:rPr>
              <w:t>përpara</w:t>
            </w:r>
            <w:proofErr w:type="spellEnd"/>
            <w:r w:rsidRPr="00A57361">
              <w:rPr>
                <w:bCs/>
                <w:iCs/>
                <w:sz w:val="24"/>
                <w:szCs w:val="24"/>
                <w:lang w:val="en-US"/>
              </w:rPr>
              <w:t xml:space="preserve"> </w:t>
            </w:r>
            <w:proofErr w:type="spellStart"/>
            <w:r w:rsidRPr="00A57361">
              <w:rPr>
                <w:bCs/>
                <w:iCs/>
                <w:sz w:val="24"/>
                <w:szCs w:val="24"/>
                <w:lang w:val="en-US"/>
              </w:rPr>
              <w:t>ndërhyrjes</w:t>
            </w:r>
            <w:proofErr w:type="spellEnd"/>
            <w:r w:rsidRPr="00A57361">
              <w:rPr>
                <w:bCs/>
                <w:iCs/>
                <w:sz w:val="24"/>
                <w:szCs w:val="24"/>
                <w:lang w:val="en-US"/>
              </w:rPr>
              <w:t xml:space="preserve">, duke </w:t>
            </w:r>
            <w:proofErr w:type="spellStart"/>
            <w:r w:rsidRPr="00A57361">
              <w:rPr>
                <w:bCs/>
                <w:iCs/>
                <w:sz w:val="24"/>
                <w:szCs w:val="24"/>
                <w:lang w:val="en-US"/>
              </w:rPr>
              <w:t>përdorur</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mbështetëse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ngritëse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sigurisë</w:t>
            </w:r>
            <w:proofErr w:type="spellEnd"/>
            <w:r w:rsidRPr="00A57361">
              <w:rPr>
                <w:bCs/>
                <w:iCs/>
                <w:sz w:val="24"/>
                <w:szCs w:val="24"/>
                <w:lang w:val="en-US"/>
              </w:rPr>
              <w:t xml:space="preserve">; </w:t>
            </w:r>
          </w:p>
          <w:p w14:paraId="72BE4DD1" w14:textId="377C0653"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zmontimin</w:t>
            </w:r>
            <w:proofErr w:type="spellEnd"/>
            <w:r w:rsidRPr="00A57361">
              <w:rPr>
                <w:bCs/>
                <w:iCs/>
                <w:sz w:val="24"/>
                <w:szCs w:val="24"/>
                <w:lang w:val="en-US"/>
              </w:rPr>
              <w:t xml:space="preserve"> 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n</w:t>
            </w:r>
            <w:r w:rsidR="00C90AC9" w:rsidRPr="00A57361">
              <w:rPr>
                <w:bCs/>
                <w:iCs/>
                <w:sz w:val="24"/>
                <w:szCs w:val="24"/>
                <w:lang w:val="en-US"/>
              </w:rPr>
              <w:t>yj</w:t>
            </w:r>
            <w:r w:rsidRPr="00A57361">
              <w:rPr>
                <w:bCs/>
                <w:iCs/>
                <w:sz w:val="24"/>
                <w:szCs w:val="24"/>
                <w:lang w:val="en-US"/>
              </w:rPr>
              <w:t>eve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agregateve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 xml:space="preserve">, pa </w:t>
            </w:r>
            <w:proofErr w:type="spellStart"/>
            <w:r w:rsidRPr="00A57361">
              <w:rPr>
                <w:bCs/>
                <w:iCs/>
                <w:sz w:val="24"/>
                <w:szCs w:val="24"/>
                <w:lang w:val="en-US"/>
              </w:rPr>
              <w:t>dëmtuar</w:t>
            </w:r>
            <w:proofErr w:type="spellEnd"/>
            <w:r w:rsidRPr="00A57361">
              <w:rPr>
                <w:bCs/>
                <w:iCs/>
                <w:sz w:val="24"/>
                <w:szCs w:val="24"/>
                <w:lang w:val="en-US"/>
              </w:rPr>
              <w:t xml:space="preserve"> </w:t>
            </w:r>
            <w:proofErr w:type="spellStart"/>
            <w:r w:rsidRPr="00A57361">
              <w:rPr>
                <w:bCs/>
                <w:iCs/>
                <w:sz w:val="24"/>
                <w:szCs w:val="24"/>
                <w:lang w:val="en-US"/>
              </w:rPr>
              <w:t>komponentët</w:t>
            </w:r>
            <w:proofErr w:type="spellEnd"/>
            <w:r w:rsidRPr="00A57361">
              <w:rPr>
                <w:bCs/>
                <w:iCs/>
                <w:sz w:val="24"/>
                <w:szCs w:val="24"/>
                <w:lang w:val="en-US"/>
              </w:rPr>
              <w:t xml:space="preserve">; </w:t>
            </w:r>
          </w:p>
          <w:p w14:paraId="09BC4F07" w14:textId="102E2666"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identifikojë</w:t>
            </w:r>
            <w:proofErr w:type="spellEnd"/>
            <w:r w:rsidRPr="00A57361">
              <w:rPr>
                <w:bCs/>
                <w:iCs/>
                <w:sz w:val="24"/>
                <w:szCs w:val="24"/>
                <w:lang w:val="en-US"/>
              </w:rPr>
              <w:t xml:space="preserve">, </w:t>
            </w:r>
            <w:proofErr w:type="spellStart"/>
            <w:r w:rsidRPr="00A57361">
              <w:rPr>
                <w:bCs/>
                <w:iCs/>
                <w:sz w:val="24"/>
                <w:szCs w:val="24"/>
                <w:lang w:val="en-US"/>
              </w:rPr>
              <w:t>klasifikojë</w:t>
            </w:r>
            <w:proofErr w:type="spellEnd"/>
            <w:r w:rsidRPr="00A57361">
              <w:rPr>
                <w:bCs/>
                <w:iCs/>
                <w:sz w:val="24"/>
                <w:szCs w:val="24"/>
                <w:lang w:val="en-US"/>
              </w:rPr>
              <w:t xml:space="preserve">, </w:t>
            </w:r>
            <w:proofErr w:type="spellStart"/>
            <w:r w:rsidRPr="00A57361">
              <w:rPr>
                <w:bCs/>
                <w:iCs/>
                <w:sz w:val="24"/>
                <w:szCs w:val="24"/>
                <w:lang w:val="en-US"/>
              </w:rPr>
              <w:t>etiketojë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sistemojë</w:t>
            </w:r>
            <w:proofErr w:type="spellEnd"/>
            <w:r w:rsidRPr="00A57361">
              <w:rPr>
                <w:bCs/>
                <w:iCs/>
                <w:sz w:val="24"/>
                <w:szCs w:val="24"/>
                <w:lang w:val="en-US"/>
              </w:rPr>
              <w:t xml:space="preserve"> </w:t>
            </w:r>
            <w:proofErr w:type="spellStart"/>
            <w:r w:rsidRPr="00A57361">
              <w:rPr>
                <w:bCs/>
                <w:iCs/>
                <w:sz w:val="24"/>
                <w:szCs w:val="24"/>
                <w:lang w:val="en-US"/>
              </w:rPr>
              <w:t>pjesët</w:t>
            </w:r>
            <w:proofErr w:type="spellEnd"/>
            <w:r w:rsidRPr="00A57361">
              <w:rPr>
                <w:bCs/>
                <w:iCs/>
                <w:sz w:val="24"/>
                <w:szCs w:val="24"/>
                <w:lang w:val="en-US"/>
              </w:rPr>
              <w:t xml:space="preserve"> e </w:t>
            </w:r>
            <w:proofErr w:type="spellStart"/>
            <w:r w:rsidRPr="00A57361">
              <w:rPr>
                <w:bCs/>
                <w:iCs/>
                <w:sz w:val="24"/>
                <w:szCs w:val="24"/>
                <w:lang w:val="en-US"/>
              </w:rPr>
              <w:t>çmontuara</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rimontim</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zëvendësim</w:t>
            </w:r>
            <w:proofErr w:type="spellEnd"/>
            <w:r w:rsidRPr="00A57361">
              <w:rPr>
                <w:bCs/>
                <w:iCs/>
                <w:sz w:val="24"/>
                <w:szCs w:val="24"/>
                <w:lang w:val="en-US"/>
              </w:rPr>
              <w:t xml:space="preserve">; </w:t>
            </w:r>
          </w:p>
          <w:p w14:paraId="18307C03" w14:textId="48BDF617"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pastrimin</w:t>
            </w:r>
            <w:proofErr w:type="spellEnd"/>
            <w:r w:rsidRPr="00A57361">
              <w:rPr>
                <w:bCs/>
                <w:iCs/>
                <w:sz w:val="24"/>
                <w:szCs w:val="24"/>
                <w:lang w:val="en-US"/>
              </w:rPr>
              <w:t xml:space="preserve">, </w:t>
            </w:r>
            <w:proofErr w:type="spellStart"/>
            <w:r w:rsidRPr="00A57361">
              <w:rPr>
                <w:bCs/>
                <w:iCs/>
                <w:sz w:val="24"/>
                <w:szCs w:val="24"/>
                <w:lang w:val="en-US"/>
              </w:rPr>
              <w:t>kontrollin</w:t>
            </w:r>
            <w:proofErr w:type="spellEnd"/>
            <w:r w:rsidRPr="00A57361">
              <w:rPr>
                <w:bCs/>
                <w:iCs/>
                <w:sz w:val="24"/>
                <w:szCs w:val="24"/>
                <w:lang w:val="en-US"/>
              </w:rPr>
              <w:t xml:space="preserve"> </w:t>
            </w:r>
            <w:proofErr w:type="spellStart"/>
            <w:r w:rsidRPr="00A57361">
              <w:rPr>
                <w:bCs/>
                <w:iCs/>
                <w:sz w:val="24"/>
                <w:szCs w:val="24"/>
                <w:lang w:val="en-US"/>
              </w:rPr>
              <w:t>vizual</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përgatitjen</w:t>
            </w:r>
            <w:proofErr w:type="spellEnd"/>
            <w:r w:rsidRPr="00A57361">
              <w:rPr>
                <w:bCs/>
                <w:iCs/>
                <w:sz w:val="24"/>
                <w:szCs w:val="24"/>
                <w:lang w:val="en-US"/>
              </w:rPr>
              <w:t xml:space="preserve"> 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montim</w:t>
            </w:r>
            <w:proofErr w:type="spellEnd"/>
            <w:r w:rsidRPr="00A57361">
              <w:rPr>
                <w:bCs/>
                <w:iCs/>
                <w:sz w:val="24"/>
                <w:szCs w:val="24"/>
                <w:lang w:val="en-US"/>
              </w:rPr>
              <w:t xml:space="preserve">; </w:t>
            </w:r>
          </w:p>
          <w:p w14:paraId="171248F9" w14:textId="542C9130"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matje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kontrolle</w:t>
            </w:r>
            <w:proofErr w:type="spellEnd"/>
            <w:r w:rsidRPr="00A57361">
              <w:rPr>
                <w:bCs/>
                <w:iCs/>
                <w:sz w:val="24"/>
                <w:szCs w:val="24"/>
                <w:lang w:val="en-US"/>
              </w:rPr>
              <w:t xml:space="preserve"> </w:t>
            </w:r>
            <w:proofErr w:type="spellStart"/>
            <w:r w:rsidRPr="00A57361">
              <w:rPr>
                <w:bCs/>
                <w:iCs/>
                <w:sz w:val="24"/>
                <w:szCs w:val="24"/>
                <w:lang w:val="en-US"/>
              </w:rPr>
              <w:t>dimensionale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specifikimeve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 xml:space="preserve">; </w:t>
            </w:r>
          </w:p>
          <w:p w14:paraId="33862FAE" w14:textId="017F77E5"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identifikojë pjesët e dëmtuara, të konsumuara ose jashtë parametrave teknikë; </w:t>
            </w:r>
          </w:p>
          <w:p w14:paraId="3DDFFB08" w14:textId="5B7B3DDC"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zëvendësojë pjesët </w:t>
            </w:r>
            <w:r w:rsidR="00C90AC9" w:rsidRPr="00A57361">
              <w:rPr>
                <w:bCs/>
                <w:iCs/>
                <w:sz w:val="24"/>
                <w:szCs w:val="24"/>
                <w:lang w:val="it-IT"/>
              </w:rPr>
              <w:t xml:space="preserve"> e konsumuara</w:t>
            </w:r>
            <w:r w:rsidRPr="00A57361">
              <w:rPr>
                <w:bCs/>
                <w:iCs/>
                <w:sz w:val="24"/>
                <w:szCs w:val="24"/>
                <w:lang w:val="it-IT"/>
              </w:rPr>
              <w:t xml:space="preserve"> dhe elementët e dëmtuar sipas dokumentacionit teknik; </w:t>
            </w:r>
          </w:p>
          <w:p w14:paraId="54AE2D0F" w14:textId="7C6EFBDC"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përdorë materialet ndihmëse të montimit (lubrifikantë, guarnicione, unaza mbyllëse, elementë fiksues dhe materiale ngjitëse) sipas kërkesave teknike; </w:t>
            </w:r>
          </w:p>
          <w:p w14:paraId="39037968" w14:textId="6361C129"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të kryejë montimin e pjesëve</w:t>
            </w:r>
            <w:r w:rsidR="00C90AC9" w:rsidRPr="00A57361">
              <w:rPr>
                <w:bCs/>
                <w:iCs/>
                <w:sz w:val="24"/>
                <w:szCs w:val="24"/>
                <w:lang w:val="it-IT"/>
              </w:rPr>
              <w:t>,</w:t>
            </w:r>
            <w:r w:rsidRPr="00A57361">
              <w:rPr>
                <w:bCs/>
                <w:iCs/>
                <w:sz w:val="24"/>
                <w:szCs w:val="24"/>
                <w:lang w:val="it-IT"/>
              </w:rPr>
              <w:t xml:space="preserve"> n</w:t>
            </w:r>
            <w:r w:rsidR="00C90AC9" w:rsidRPr="00A57361">
              <w:rPr>
                <w:bCs/>
                <w:iCs/>
                <w:sz w:val="24"/>
                <w:szCs w:val="24"/>
                <w:lang w:val="it-IT"/>
              </w:rPr>
              <w:t>yj</w:t>
            </w:r>
            <w:r w:rsidRPr="00A57361">
              <w:rPr>
                <w:bCs/>
                <w:iCs/>
                <w:sz w:val="24"/>
                <w:szCs w:val="24"/>
                <w:lang w:val="it-IT"/>
              </w:rPr>
              <w:t xml:space="preserve">eve dhe agregateve duke respektuar rendin teknologjik dhe </w:t>
            </w:r>
            <w:r w:rsidR="00C90AC9" w:rsidRPr="00A57361">
              <w:rPr>
                <w:bCs/>
                <w:iCs/>
                <w:sz w:val="24"/>
                <w:szCs w:val="24"/>
                <w:lang w:val="it-IT"/>
              </w:rPr>
              <w:t>momentin</w:t>
            </w:r>
            <w:r w:rsidRPr="00A57361">
              <w:rPr>
                <w:bCs/>
                <w:iCs/>
                <w:sz w:val="24"/>
                <w:szCs w:val="24"/>
                <w:lang w:val="it-IT"/>
              </w:rPr>
              <w:t>-rrotull</w:t>
            </w:r>
            <w:r w:rsidR="00C90AC9" w:rsidRPr="00A57361">
              <w:rPr>
                <w:bCs/>
                <w:iCs/>
                <w:sz w:val="24"/>
                <w:szCs w:val="24"/>
                <w:lang w:val="it-IT"/>
              </w:rPr>
              <w:t>ues</w:t>
            </w:r>
            <w:r w:rsidRPr="00A57361">
              <w:rPr>
                <w:bCs/>
                <w:iCs/>
                <w:sz w:val="24"/>
                <w:szCs w:val="24"/>
                <w:lang w:val="it-IT"/>
              </w:rPr>
              <w:t xml:space="preserve"> e përcaktuara nga prodhuesi; </w:t>
            </w:r>
          </w:p>
          <w:p w14:paraId="55556645" w14:textId="3DA987EE"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rregullimet</w:t>
            </w:r>
            <w:proofErr w:type="spellEnd"/>
            <w:r w:rsidRPr="00A57361">
              <w:rPr>
                <w:bCs/>
                <w:iCs/>
                <w:sz w:val="24"/>
                <w:szCs w:val="24"/>
                <w:lang w:val="en-US"/>
              </w:rPr>
              <w:t xml:space="preserve">, </w:t>
            </w:r>
            <w:proofErr w:type="spellStart"/>
            <w:r w:rsidRPr="00A57361">
              <w:rPr>
                <w:bCs/>
                <w:iCs/>
                <w:sz w:val="24"/>
                <w:szCs w:val="24"/>
                <w:lang w:val="en-US"/>
              </w:rPr>
              <w:t>shtrëngimet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centrimet</w:t>
            </w:r>
            <w:proofErr w:type="spellEnd"/>
            <w:r w:rsidRPr="00A57361">
              <w:rPr>
                <w:bCs/>
                <w:iCs/>
                <w:sz w:val="24"/>
                <w:szCs w:val="24"/>
                <w:lang w:val="en-US"/>
              </w:rPr>
              <w:t xml:space="preserve"> e </w:t>
            </w:r>
            <w:proofErr w:type="spellStart"/>
            <w:r w:rsidRPr="00A57361">
              <w:rPr>
                <w:bCs/>
                <w:iCs/>
                <w:sz w:val="24"/>
                <w:szCs w:val="24"/>
                <w:lang w:val="en-US"/>
              </w:rPr>
              <w:t>nevojshme</w:t>
            </w:r>
            <w:proofErr w:type="spellEnd"/>
            <w:r w:rsidRPr="00A57361">
              <w:rPr>
                <w:bCs/>
                <w:iCs/>
                <w:sz w:val="24"/>
                <w:szCs w:val="24"/>
                <w:lang w:val="en-US"/>
              </w:rPr>
              <w:t xml:space="preserve"> pas </w:t>
            </w:r>
            <w:proofErr w:type="spellStart"/>
            <w:r w:rsidRPr="00A57361">
              <w:rPr>
                <w:bCs/>
                <w:iCs/>
                <w:sz w:val="24"/>
                <w:szCs w:val="24"/>
                <w:lang w:val="en-US"/>
              </w:rPr>
              <w:t>montimit</w:t>
            </w:r>
            <w:proofErr w:type="spellEnd"/>
            <w:r w:rsidRPr="00A57361">
              <w:rPr>
                <w:bCs/>
                <w:iCs/>
                <w:sz w:val="24"/>
                <w:szCs w:val="24"/>
                <w:lang w:val="en-US"/>
              </w:rPr>
              <w:t xml:space="preserve">; </w:t>
            </w:r>
          </w:p>
          <w:p w14:paraId="48413697" w14:textId="685CEA72"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verifikojë</w:t>
            </w:r>
            <w:proofErr w:type="spellEnd"/>
            <w:r w:rsidRPr="00A57361">
              <w:rPr>
                <w:bCs/>
                <w:iCs/>
                <w:sz w:val="24"/>
                <w:szCs w:val="24"/>
                <w:lang w:val="en-US"/>
              </w:rPr>
              <w:t xml:space="preserve"> </w:t>
            </w:r>
            <w:proofErr w:type="spellStart"/>
            <w:r w:rsidRPr="00A57361">
              <w:rPr>
                <w:bCs/>
                <w:iCs/>
                <w:sz w:val="24"/>
                <w:szCs w:val="24"/>
                <w:lang w:val="en-US"/>
              </w:rPr>
              <w:t>funksionimin</w:t>
            </w:r>
            <w:proofErr w:type="spellEnd"/>
            <w:r w:rsidRPr="00A57361">
              <w:rPr>
                <w:bCs/>
                <w:iCs/>
                <w:sz w:val="24"/>
                <w:szCs w:val="24"/>
                <w:lang w:val="en-US"/>
              </w:rPr>
              <w:t xml:space="preserve"> </w:t>
            </w:r>
            <w:proofErr w:type="spellStart"/>
            <w:r w:rsidRPr="00A57361">
              <w:rPr>
                <w:bCs/>
                <w:iCs/>
                <w:sz w:val="24"/>
                <w:szCs w:val="24"/>
                <w:lang w:val="en-US"/>
              </w:rPr>
              <w:t>korrekt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sistemeve</w:t>
            </w:r>
            <w:proofErr w:type="spellEnd"/>
            <w:r w:rsidRPr="00A57361">
              <w:rPr>
                <w:bCs/>
                <w:iCs/>
                <w:sz w:val="24"/>
                <w:szCs w:val="24"/>
                <w:lang w:val="en-US"/>
              </w:rPr>
              <w:t xml:space="preserve"> pas </w:t>
            </w:r>
            <w:proofErr w:type="spellStart"/>
            <w:r w:rsidRPr="00A57361">
              <w:rPr>
                <w:bCs/>
                <w:iCs/>
                <w:sz w:val="24"/>
                <w:szCs w:val="24"/>
                <w:lang w:val="en-US"/>
              </w:rPr>
              <w:t>montimit</w:t>
            </w:r>
            <w:proofErr w:type="spellEnd"/>
            <w:r w:rsidRPr="00A57361">
              <w:rPr>
                <w:bCs/>
                <w:iCs/>
                <w:sz w:val="24"/>
                <w:szCs w:val="24"/>
                <w:lang w:val="en-US"/>
              </w:rPr>
              <w:t xml:space="preserve">; </w:t>
            </w:r>
          </w:p>
          <w:p w14:paraId="08D80A50" w14:textId="0E4F166C"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prova</w:t>
            </w:r>
            <w:proofErr w:type="spellEnd"/>
            <w:r w:rsidRPr="00A57361">
              <w:rPr>
                <w:bCs/>
                <w:iCs/>
                <w:sz w:val="24"/>
                <w:szCs w:val="24"/>
                <w:lang w:val="en-US"/>
              </w:rPr>
              <w:t xml:space="preserve"> </w:t>
            </w:r>
            <w:proofErr w:type="spellStart"/>
            <w:r w:rsidRPr="00A57361">
              <w:rPr>
                <w:bCs/>
                <w:iCs/>
                <w:sz w:val="24"/>
                <w:szCs w:val="24"/>
                <w:lang w:val="en-US"/>
              </w:rPr>
              <w:t>funksionale</w:t>
            </w:r>
            <w:proofErr w:type="spellEnd"/>
            <w:r w:rsidRPr="00A57361">
              <w:rPr>
                <w:bCs/>
                <w:iCs/>
                <w:sz w:val="24"/>
                <w:szCs w:val="24"/>
                <w:lang w:val="en-US"/>
              </w:rPr>
              <w:t xml:space="preserve"> </w:t>
            </w:r>
            <w:proofErr w:type="spellStart"/>
            <w:r w:rsidRPr="00A57361">
              <w:rPr>
                <w:bCs/>
                <w:iCs/>
                <w:sz w:val="24"/>
                <w:szCs w:val="24"/>
                <w:lang w:val="en-US"/>
              </w:rPr>
              <w:t>bazë</w:t>
            </w:r>
            <w:proofErr w:type="spellEnd"/>
            <w:r w:rsidRPr="00A57361">
              <w:rPr>
                <w:bCs/>
                <w:iCs/>
                <w:sz w:val="24"/>
                <w:szCs w:val="24"/>
                <w:lang w:val="en-US"/>
              </w:rPr>
              <w:t xml:space="preserve"> pas </w:t>
            </w:r>
            <w:proofErr w:type="spellStart"/>
            <w:r w:rsidRPr="00A57361">
              <w:rPr>
                <w:bCs/>
                <w:iCs/>
                <w:sz w:val="24"/>
                <w:szCs w:val="24"/>
                <w:lang w:val="en-US"/>
              </w:rPr>
              <w:t>përfundimit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montimit</w:t>
            </w:r>
            <w:proofErr w:type="spellEnd"/>
            <w:r w:rsidRPr="00A57361">
              <w:rPr>
                <w:bCs/>
                <w:iCs/>
                <w:sz w:val="24"/>
                <w:szCs w:val="24"/>
                <w:lang w:val="en-US"/>
              </w:rPr>
              <w:t xml:space="preserve">; </w:t>
            </w:r>
          </w:p>
          <w:p w14:paraId="63104F2A" w14:textId="47324F3C"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evidentojë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raportojë</w:t>
            </w:r>
            <w:proofErr w:type="spellEnd"/>
            <w:r w:rsidRPr="00A57361">
              <w:rPr>
                <w:bCs/>
                <w:iCs/>
                <w:sz w:val="24"/>
                <w:szCs w:val="24"/>
                <w:lang w:val="en-US"/>
              </w:rPr>
              <w:t xml:space="preserve"> </w:t>
            </w:r>
            <w:proofErr w:type="spellStart"/>
            <w:r w:rsidRPr="00A57361">
              <w:rPr>
                <w:bCs/>
                <w:iCs/>
                <w:sz w:val="24"/>
                <w:szCs w:val="24"/>
                <w:lang w:val="en-US"/>
              </w:rPr>
              <w:t>defektet</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parregullsitë</w:t>
            </w:r>
            <w:proofErr w:type="spellEnd"/>
            <w:r w:rsidRPr="00A57361">
              <w:rPr>
                <w:bCs/>
                <w:iCs/>
                <w:sz w:val="24"/>
                <w:szCs w:val="24"/>
                <w:lang w:val="en-US"/>
              </w:rPr>
              <w:t xml:space="preserve"> e </w:t>
            </w:r>
            <w:proofErr w:type="spellStart"/>
            <w:r w:rsidRPr="00A57361">
              <w:rPr>
                <w:bCs/>
                <w:iCs/>
                <w:sz w:val="24"/>
                <w:szCs w:val="24"/>
                <w:lang w:val="en-US"/>
              </w:rPr>
              <w:t>konstatuara</w:t>
            </w:r>
            <w:proofErr w:type="spellEnd"/>
            <w:r w:rsidRPr="00A57361">
              <w:rPr>
                <w:bCs/>
                <w:iCs/>
                <w:sz w:val="24"/>
                <w:szCs w:val="24"/>
                <w:lang w:val="en-US"/>
              </w:rPr>
              <w:t xml:space="preserve"> </w:t>
            </w:r>
            <w:proofErr w:type="spellStart"/>
            <w:r w:rsidRPr="00A57361">
              <w:rPr>
                <w:bCs/>
                <w:iCs/>
                <w:sz w:val="24"/>
                <w:szCs w:val="24"/>
                <w:lang w:val="en-US"/>
              </w:rPr>
              <w:t>gjatë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punës</w:t>
            </w:r>
            <w:proofErr w:type="spellEnd"/>
            <w:r w:rsidRPr="00A57361">
              <w:rPr>
                <w:bCs/>
                <w:iCs/>
                <w:sz w:val="24"/>
                <w:szCs w:val="24"/>
                <w:lang w:val="en-US"/>
              </w:rPr>
              <w:t xml:space="preserve">; </w:t>
            </w:r>
          </w:p>
          <w:p w14:paraId="7A7F732C" w14:textId="77777777" w:rsidR="00C90AC9"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plotësojë</w:t>
            </w:r>
            <w:proofErr w:type="spellEnd"/>
            <w:r w:rsidRPr="00A57361">
              <w:rPr>
                <w:bCs/>
                <w:iCs/>
                <w:sz w:val="24"/>
                <w:szCs w:val="24"/>
                <w:lang w:val="en-US"/>
              </w:rPr>
              <w:t xml:space="preserve"> </w:t>
            </w:r>
            <w:proofErr w:type="spellStart"/>
            <w:r w:rsidRPr="00A57361">
              <w:rPr>
                <w:bCs/>
                <w:iCs/>
                <w:sz w:val="24"/>
                <w:szCs w:val="24"/>
                <w:lang w:val="en-US"/>
              </w:rPr>
              <w:t>dokumentacionin</w:t>
            </w:r>
            <w:proofErr w:type="spellEnd"/>
            <w:r w:rsidRPr="00A57361">
              <w:rPr>
                <w:bCs/>
                <w:iCs/>
                <w:sz w:val="24"/>
                <w:szCs w:val="24"/>
                <w:lang w:val="en-US"/>
              </w:rPr>
              <w:t xml:space="preserve"> </w:t>
            </w:r>
            <w:proofErr w:type="spellStart"/>
            <w:r w:rsidRPr="00A57361">
              <w:rPr>
                <w:bCs/>
                <w:iCs/>
                <w:sz w:val="24"/>
                <w:szCs w:val="24"/>
                <w:lang w:val="en-US"/>
              </w:rPr>
              <w:t>bazë</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punimeve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kryera</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servisit</w:t>
            </w:r>
            <w:proofErr w:type="spellEnd"/>
            <w:r w:rsidRPr="00A57361">
              <w:rPr>
                <w:bCs/>
                <w:iCs/>
                <w:sz w:val="24"/>
                <w:szCs w:val="24"/>
                <w:lang w:val="en-US"/>
              </w:rPr>
              <w:t xml:space="preserve">; </w:t>
            </w:r>
          </w:p>
          <w:p w14:paraId="6992CA99" w14:textId="77777777" w:rsidR="00C90AC9"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mirëmbajë</w:t>
            </w:r>
            <w:proofErr w:type="spellEnd"/>
            <w:r w:rsidRPr="00A57361">
              <w:rPr>
                <w:bCs/>
                <w:iCs/>
                <w:sz w:val="24"/>
                <w:szCs w:val="24"/>
                <w:lang w:val="en-US"/>
              </w:rPr>
              <w:t xml:space="preserve"> </w:t>
            </w:r>
            <w:proofErr w:type="spellStart"/>
            <w:r w:rsidRPr="00A57361">
              <w:rPr>
                <w:bCs/>
                <w:iCs/>
                <w:sz w:val="24"/>
                <w:szCs w:val="24"/>
                <w:lang w:val="en-US"/>
              </w:rPr>
              <w:t>veglat</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instrumentet</w:t>
            </w:r>
            <w:proofErr w:type="spellEnd"/>
            <w:r w:rsidRPr="00A57361">
              <w:rPr>
                <w:bCs/>
                <w:iCs/>
                <w:sz w:val="24"/>
                <w:szCs w:val="24"/>
                <w:lang w:val="en-US"/>
              </w:rPr>
              <w:t xml:space="preserve"> e </w:t>
            </w:r>
            <w:proofErr w:type="spellStart"/>
            <w:r w:rsidRPr="00A57361">
              <w:rPr>
                <w:bCs/>
                <w:iCs/>
                <w:sz w:val="24"/>
                <w:szCs w:val="24"/>
                <w:lang w:val="en-US"/>
              </w:rPr>
              <w:t>punës</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sistemojë</w:t>
            </w:r>
            <w:proofErr w:type="spellEnd"/>
            <w:r w:rsidRPr="00A57361">
              <w:rPr>
                <w:bCs/>
                <w:iCs/>
                <w:sz w:val="24"/>
                <w:szCs w:val="24"/>
                <w:lang w:val="en-US"/>
              </w:rPr>
              <w:t xml:space="preserve"> </w:t>
            </w:r>
            <w:proofErr w:type="spellStart"/>
            <w:r w:rsidRPr="00A57361">
              <w:rPr>
                <w:bCs/>
                <w:iCs/>
                <w:sz w:val="24"/>
                <w:szCs w:val="24"/>
                <w:lang w:val="en-US"/>
              </w:rPr>
              <w:t>vendin</w:t>
            </w:r>
            <w:proofErr w:type="spellEnd"/>
            <w:r w:rsidRPr="00A57361">
              <w:rPr>
                <w:bCs/>
                <w:iCs/>
                <w:sz w:val="24"/>
                <w:szCs w:val="24"/>
                <w:lang w:val="en-US"/>
              </w:rPr>
              <w:t xml:space="preserve"> e </w:t>
            </w:r>
            <w:proofErr w:type="spellStart"/>
            <w:r w:rsidRPr="00A57361">
              <w:rPr>
                <w:bCs/>
                <w:iCs/>
                <w:sz w:val="24"/>
                <w:szCs w:val="24"/>
                <w:lang w:val="en-US"/>
              </w:rPr>
              <w:t>punës</w:t>
            </w:r>
            <w:proofErr w:type="spellEnd"/>
            <w:r w:rsidRPr="00A57361">
              <w:rPr>
                <w:bCs/>
                <w:iCs/>
                <w:sz w:val="24"/>
                <w:szCs w:val="24"/>
                <w:lang w:val="en-US"/>
              </w:rPr>
              <w:t xml:space="preserve"> pas </w:t>
            </w:r>
            <w:proofErr w:type="spellStart"/>
            <w:r w:rsidRPr="00A57361">
              <w:rPr>
                <w:bCs/>
                <w:iCs/>
                <w:sz w:val="24"/>
                <w:szCs w:val="24"/>
                <w:lang w:val="en-US"/>
              </w:rPr>
              <w:t>përfundimit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w:t>
            </w:r>
          </w:p>
          <w:p w14:paraId="79CE837B" w14:textId="06724A23" w:rsidR="005D701D" w:rsidRPr="00A57361" w:rsidRDefault="005D701D" w:rsidP="00C90AC9">
            <w:pPr>
              <w:widowControl w:val="0"/>
              <w:overflowPunct/>
              <w:ind w:left="-36"/>
              <w:jc w:val="both"/>
              <w:textAlignment w:val="auto"/>
              <w:rPr>
                <w:bCs/>
                <w:iCs/>
                <w:sz w:val="24"/>
                <w:szCs w:val="24"/>
                <w:lang w:val="en-US"/>
              </w:rPr>
            </w:pPr>
            <w:r w:rsidRPr="00A57361">
              <w:rPr>
                <w:b/>
                <w:i/>
                <w:sz w:val="24"/>
                <w:szCs w:val="24"/>
              </w:rPr>
              <w:t>Instrumentet e vlerësimit:</w:t>
            </w:r>
          </w:p>
          <w:p w14:paraId="029704C4" w14:textId="77777777" w:rsidR="005D701D" w:rsidRPr="00A57361" w:rsidRDefault="005D701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769E8913" w14:textId="77777777" w:rsidR="005D701D" w:rsidRPr="00A57361" w:rsidRDefault="005D701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14C3235" w14:textId="77777777" w:rsidR="00682DC4" w:rsidRPr="00A57361" w:rsidRDefault="00682DC4" w:rsidP="00682DC4">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682DC4" w:rsidRPr="00A57361" w14:paraId="763DF0D4" w14:textId="77777777" w:rsidTr="00857CF8">
        <w:tc>
          <w:tcPr>
            <w:tcW w:w="2178" w:type="dxa"/>
          </w:tcPr>
          <w:p w14:paraId="032EEE21" w14:textId="77777777" w:rsidR="00682DC4" w:rsidRPr="00A57361" w:rsidRDefault="00682DC4" w:rsidP="005E49F6">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3A7222EC" w14:textId="77777777" w:rsidR="00682DC4" w:rsidRPr="00A57361" w:rsidRDefault="00682DC4" w:rsidP="005E49F6">
            <w:pPr>
              <w:numPr>
                <w:ilvl w:val="12"/>
                <w:numId w:val="0"/>
              </w:numPr>
              <w:rPr>
                <w:sz w:val="24"/>
                <w:szCs w:val="24"/>
                <w:lang w:val="de-DE"/>
              </w:rPr>
            </w:pPr>
          </w:p>
        </w:tc>
        <w:tc>
          <w:tcPr>
            <w:tcW w:w="6795" w:type="dxa"/>
          </w:tcPr>
          <w:p w14:paraId="354CACDC"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veglat, pajisjet, instrumentet dhe materialet e nevojshme për zhvillimin e punimeve të axhusterisë, saldimit, ngjitjes, zmontimit dhe montimit në automjete.</w:t>
            </w:r>
          </w:p>
          <w:p w14:paraId="59903748"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Mësimdhënësi duhet të përdorë demonstrime praktike dhe situata të simuluara pune për organizimin e vendit të punës, përdorimin korrekt të veglave, pajisjeve dhe instrumenteve të punës, si dhe për realizimin e punimeve të axhusterisë, saldimit, ngjitjes, </w:t>
            </w:r>
            <w:r w:rsidRPr="00A57361">
              <w:rPr>
                <w:rFonts w:ascii="Times New Roman" w:hAnsi="Times New Roman"/>
                <w:sz w:val="24"/>
                <w:szCs w:val="24"/>
                <w:lang w:val="de-DE"/>
              </w:rPr>
              <w:lastRenderedPageBreak/>
              <w:t>zmontimit dhe montimit të pjesëve, nënmontimeve dhe agregateve të automjeteve, në përputhje me dokumentacionin teknik dhe procedurat teknologjike.</w:t>
            </w:r>
          </w:p>
          <w:p w14:paraId="0CA5AA50"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konkrete pune, fillimisht nën mbikëqyrjen e mësimdhënësit dhe më pas në mënyrë të pavarur. Ata duhet të nxiten të interpretojnë dokumentacionin teknik, të përdorin në mënyrë korrekte veglat, pajisjet dhe instrumentet, si dhe të analizojnë dhe diskutojnë veprimet e kryera gjatë procesit të punës.</w:t>
            </w:r>
          </w:p>
          <w:p w14:paraId="4A837AC8"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shkallës së arritjes së kompetencave praktike për organizimin e vendit të punës, përdorimin e sigurt të veglave dhe pajisjeve, realizimin e punimeve të axhusterisë, saldimit, ngjitjes, zmontimit dhe montimit, interpretimin e dokumentacionit teknik, kontrollin e cilësisë së punimeve, si dhe zbatimin e rregullave të sigurimit teknik, ergonomisë dhe mbrojtjes së mjedisit.</w:t>
            </w:r>
          </w:p>
          <w:p w14:paraId="7DA9CD82" w14:textId="310A1B94" w:rsidR="00682DC4" w:rsidRPr="00A57361" w:rsidRDefault="006804C7"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414CF7EA" w14:textId="77777777" w:rsidR="00682DC4" w:rsidRPr="00A57361" w:rsidRDefault="00682DC4" w:rsidP="00682DC4">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682DC4" w:rsidRPr="00A57361" w14:paraId="2F76392A" w14:textId="77777777" w:rsidTr="00857CF8">
        <w:tc>
          <w:tcPr>
            <w:tcW w:w="2178" w:type="dxa"/>
          </w:tcPr>
          <w:p w14:paraId="40CFB26F" w14:textId="77777777" w:rsidR="00682DC4" w:rsidRPr="00A57361" w:rsidRDefault="00682DC4" w:rsidP="005E49F6">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7AFD31C6" w14:textId="77777777" w:rsidR="00682DC4" w:rsidRPr="00A57361" w:rsidRDefault="00682DC4" w:rsidP="005E49F6">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5E6B76E2" w14:textId="77777777" w:rsidR="00682DC4" w:rsidRPr="00A57361" w:rsidRDefault="00682DC4" w:rsidP="005E49F6">
            <w:pPr>
              <w:numPr>
                <w:ilvl w:val="12"/>
                <w:numId w:val="0"/>
              </w:numPr>
              <w:rPr>
                <w:sz w:val="24"/>
                <w:szCs w:val="24"/>
                <w:lang w:val="es-MX"/>
              </w:rPr>
            </w:pPr>
          </w:p>
        </w:tc>
        <w:tc>
          <w:tcPr>
            <w:tcW w:w="6795" w:type="dxa"/>
          </w:tcPr>
          <w:p w14:paraId="5BBCA2FA" w14:textId="77777777" w:rsidR="00682DC4" w:rsidRPr="00A57361" w:rsidRDefault="00682DC4" w:rsidP="005E49F6">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3BF650E3"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e automjeteve, i pajisur sipas kërkesave të modulit.</w:t>
            </w:r>
          </w:p>
          <w:p w14:paraId="7389F040"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Tavolina pune me </w:t>
            </w:r>
            <w:proofErr w:type="spellStart"/>
            <w:r w:rsidRPr="00A57361">
              <w:rPr>
                <w:rFonts w:ascii="Times New Roman" w:hAnsi="Times New Roman"/>
                <w:sz w:val="24"/>
                <w:szCs w:val="24"/>
              </w:rPr>
              <w:t>morsa</w:t>
            </w:r>
            <w:proofErr w:type="spellEnd"/>
            <w:r w:rsidRPr="00A57361">
              <w:rPr>
                <w:rFonts w:ascii="Times New Roman" w:hAnsi="Times New Roman"/>
                <w:sz w:val="24"/>
                <w:szCs w:val="24"/>
              </w:rPr>
              <w:t xml:space="preserve"> dhe pajisje mbajtëse për realizimin e punimeve praktike.</w:t>
            </w:r>
          </w:p>
          <w:p w14:paraId="0DD2B4A6"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Pajisje ngritëse dhe mbështetëse të automjeteve (krikë hidraulikë, mbajtëse automjeti, ngritës automjetesh).</w:t>
            </w:r>
          </w:p>
          <w:p w14:paraId="6768FF45" w14:textId="5C63EB1D"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kaçavida, pinca, çekiçë, nxjerrës, presa, vegla pneumatike etj.).</w:t>
            </w:r>
          </w:p>
          <w:p w14:paraId="4215F865"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Instrumente matëse dhe kontrolli (metër,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këndmatës, manometër etj.).</w:t>
            </w:r>
          </w:p>
          <w:p w14:paraId="5FE71DF8"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Pajisje për punime axhusterie (sharra metalike, lima, shpues </w:t>
            </w:r>
            <w:proofErr w:type="spellStart"/>
            <w:r w:rsidRPr="00A57361">
              <w:rPr>
                <w:rFonts w:ascii="Times New Roman" w:hAnsi="Times New Roman"/>
                <w:sz w:val="24"/>
                <w:szCs w:val="24"/>
              </w:rPr>
              <w:t>bangoje</w:t>
            </w:r>
            <w:proofErr w:type="spellEnd"/>
            <w:r w:rsidRPr="00A57361">
              <w:rPr>
                <w:rFonts w:ascii="Times New Roman" w:hAnsi="Times New Roman"/>
                <w:sz w:val="24"/>
                <w:szCs w:val="24"/>
              </w:rPr>
              <w:t xml:space="preserve"> dhe dore, </w:t>
            </w:r>
            <w:proofErr w:type="spellStart"/>
            <w:r w:rsidRPr="00A57361">
              <w:rPr>
                <w:rFonts w:ascii="Times New Roman" w:hAnsi="Times New Roman"/>
                <w:sz w:val="24"/>
                <w:szCs w:val="24"/>
              </w:rPr>
              <w:t>kalizvarë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alezatorë</w:t>
            </w:r>
            <w:proofErr w:type="spellEnd"/>
            <w:r w:rsidRPr="00A57361">
              <w:rPr>
                <w:rFonts w:ascii="Times New Roman" w:hAnsi="Times New Roman"/>
                <w:sz w:val="24"/>
                <w:szCs w:val="24"/>
              </w:rPr>
              <w:t xml:space="preserve">, vegla për filetim, pajisje </w:t>
            </w:r>
            <w:proofErr w:type="spellStart"/>
            <w:r w:rsidRPr="00A57361">
              <w:rPr>
                <w:rFonts w:ascii="Times New Roman" w:hAnsi="Times New Roman"/>
                <w:sz w:val="24"/>
                <w:szCs w:val="24"/>
              </w:rPr>
              <w:t>zmerilimi</w:t>
            </w:r>
            <w:proofErr w:type="spellEnd"/>
            <w:r w:rsidRPr="00A57361">
              <w:rPr>
                <w:rFonts w:ascii="Times New Roman" w:hAnsi="Times New Roman"/>
                <w:sz w:val="24"/>
                <w:szCs w:val="24"/>
              </w:rPr>
              <w:t>).</w:t>
            </w:r>
          </w:p>
          <w:p w14:paraId="4075A6C9"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Pajisje për saldim dhe ngjitje (pajisje saldimi MMA, MIG/MAG ose TIG, pajisje saldimi me gaz, materiale mbushëse dhe materiale ngjitëse sipas përdorimit).</w:t>
            </w:r>
          </w:p>
          <w:p w14:paraId="7C8C31E0" w14:textId="641A9BC6"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Pjesë, nyje, agregate dhe modele didaktike të sistemeve të automjeteve për ushtrime praktike.</w:t>
            </w:r>
          </w:p>
          <w:p w14:paraId="29625BCF"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Dokumentacion teknik, manuale të prodhuesve, vizatime, skema teknike dhe katalogë pjesësh.</w:t>
            </w:r>
          </w:p>
          <w:p w14:paraId="3D68CA5F" w14:textId="651FA75D"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Materiale </w:t>
            </w:r>
            <w:r w:rsidR="007B6F29" w:rsidRPr="00A57361">
              <w:rPr>
                <w:rFonts w:ascii="Times New Roman" w:hAnsi="Times New Roman"/>
                <w:sz w:val="24"/>
                <w:szCs w:val="24"/>
              </w:rPr>
              <w:t>konsumi</w:t>
            </w:r>
            <w:r w:rsidRPr="00A57361">
              <w:rPr>
                <w:rFonts w:ascii="Times New Roman" w:hAnsi="Times New Roman"/>
                <w:sz w:val="24"/>
                <w:szCs w:val="24"/>
              </w:rPr>
              <w:t xml:space="preserve"> (lubrifikantë,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materiale pastrimi, materiale ngjitëse, elektroda, tela saldimi etj.).</w:t>
            </w:r>
          </w:p>
          <w:p w14:paraId="5C52901B" w14:textId="77777777" w:rsidR="007B6F29"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Pajisje mbrojtëse personale (PPE), pajisje për mbrojtjen nga zjarri dhe mjete për ndihmën e parë.</w:t>
            </w:r>
          </w:p>
          <w:p w14:paraId="4BEEE362" w14:textId="73400449" w:rsidR="007B6F29" w:rsidRPr="00A57361" w:rsidRDefault="007B6F29"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tabela ilustruese, modele prerjeje,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teknike, prezantime multimediale, fletë pune, udhëzues laboratorikë, katalogë të prodhuesve dhe materiale të tjera mbështetëse për </w:t>
            </w:r>
            <w:r w:rsidRPr="00A57361">
              <w:rPr>
                <w:rFonts w:ascii="Times New Roman" w:hAnsi="Times New Roman"/>
                <w:sz w:val="24"/>
                <w:szCs w:val="24"/>
              </w:rPr>
              <w:lastRenderedPageBreak/>
              <w:t>mësimdhënie.</w:t>
            </w:r>
          </w:p>
          <w:p w14:paraId="78AD67DB" w14:textId="0A647BD2" w:rsidR="00682DC4"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Kompjuter dhe projektor për demonstrime, prezantime dhe përdorimin e dokumentacionit teknik elektronik.</w:t>
            </w:r>
            <w:r w:rsidRPr="00A57361">
              <w:rPr>
                <w:rFonts w:ascii="Times New Roman" w:hAnsi="Times New Roman"/>
                <w:sz w:val="24"/>
                <w:szCs w:val="24"/>
                <w:lang w:val="es-MX"/>
              </w:rPr>
              <w:t xml:space="preserve"> </w:t>
            </w:r>
          </w:p>
        </w:tc>
      </w:tr>
    </w:tbl>
    <w:p w14:paraId="1B3D2D18" w14:textId="62BA951D" w:rsidR="000110AA" w:rsidRPr="00A57361" w:rsidRDefault="00682DC4" w:rsidP="00E06234">
      <w:pPr>
        <w:overflowPunct/>
        <w:autoSpaceDE/>
        <w:autoSpaceDN/>
        <w:adjustRightInd/>
        <w:textAlignment w:val="auto"/>
        <w:rPr>
          <w:sz w:val="28"/>
          <w:szCs w:val="28"/>
        </w:rPr>
      </w:pPr>
      <w:r w:rsidRPr="00A57361">
        <w:rPr>
          <w:sz w:val="28"/>
          <w:szCs w:val="28"/>
        </w:rPr>
        <w:lastRenderedPageBreak/>
        <w:br w:type="page"/>
      </w:r>
    </w:p>
    <w:p w14:paraId="0A85E350" w14:textId="2FBB66BF"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lastRenderedPageBreak/>
        <w:t>5</w:t>
      </w:r>
      <w:r w:rsidR="001874DF" w:rsidRPr="00263617">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263617">
        <w:rPr>
          <w:b/>
          <w:bCs/>
          <w:sz w:val="24"/>
          <w:szCs w:val="24"/>
          <w:highlight w:val="lightGray"/>
          <w:shd w:val="clear" w:color="auto" w:fill="B3B3B3"/>
        </w:rPr>
        <w:t xml:space="preserve"> “</w:t>
      </w:r>
      <w:r w:rsidR="005D0A9C" w:rsidRPr="00263617">
        <w:rPr>
          <w:b/>
          <w:bCs/>
          <w:sz w:val="24"/>
          <w:szCs w:val="24"/>
          <w:highlight w:val="lightGray"/>
          <w:shd w:val="clear" w:color="auto" w:fill="B3B3B3"/>
        </w:rPr>
        <w:t>Diagnostikimi i automjeteve</w:t>
      </w:r>
      <w:r w:rsidR="001874DF" w:rsidRPr="00263617">
        <w:rPr>
          <w:b/>
          <w:bCs/>
          <w:sz w:val="24"/>
          <w:szCs w:val="24"/>
          <w:highlight w:val="lightGray"/>
          <w:shd w:val="clear" w:color="auto" w:fill="B3B3B3"/>
        </w:rPr>
        <w:t>”</w:t>
      </w:r>
    </w:p>
    <w:p w14:paraId="4D6E3866" w14:textId="77777777" w:rsidR="001874DF" w:rsidRPr="00A57361" w:rsidRDefault="001874DF" w:rsidP="001874DF">
      <w:pPr>
        <w:tabs>
          <w:tab w:val="left" w:pos="1461"/>
        </w:tabs>
        <w:rPr>
          <w:b/>
          <w:bCs/>
          <w:highlight w:val="green"/>
        </w:rPr>
      </w:pPr>
    </w:p>
    <w:p w14:paraId="18766DB6"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125B8BA1"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D084EEB" w14:textId="313861E0" w:rsidR="001874DF" w:rsidRPr="00A57361" w:rsidRDefault="001874DF" w:rsidP="001874DF">
      <w:pPr>
        <w:rPr>
          <w:b/>
          <w:sz w:val="24"/>
          <w:szCs w:val="24"/>
        </w:rPr>
      </w:pPr>
      <w:r w:rsidRPr="00A57361">
        <w:rPr>
          <w:b/>
          <w:sz w:val="24"/>
          <w:szCs w:val="24"/>
        </w:rPr>
        <w:t>Klasa:</w:t>
      </w:r>
      <w:r w:rsidRPr="00A57361">
        <w:rPr>
          <w:b/>
          <w:sz w:val="24"/>
          <w:szCs w:val="24"/>
        </w:rPr>
        <w:tab/>
        <w:t>1</w:t>
      </w:r>
      <w:r w:rsidR="00B004BC" w:rsidRPr="00A57361">
        <w:rPr>
          <w:b/>
          <w:sz w:val="24"/>
          <w:szCs w:val="24"/>
        </w:rPr>
        <w:t>1</w:t>
      </w:r>
    </w:p>
    <w:p w14:paraId="22C86663"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6BA3E779" w14:textId="77777777" w:rsidTr="00857CF8">
        <w:tc>
          <w:tcPr>
            <w:tcW w:w="9245" w:type="dxa"/>
            <w:gridSpan w:val="4"/>
            <w:tcBorders>
              <w:top w:val="single" w:sz="4" w:space="0" w:color="auto"/>
              <w:bottom w:val="single" w:sz="4" w:space="0" w:color="auto"/>
            </w:tcBorders>
          </w:tcPr>
          <w:p w14:paraId="7D0CB5B5"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3749C544" w14:textId="77777777" w:rsidTr="00857CF8">
        <w:trPr>
          <w:trHeight w:val="552"/>
        </w:trPr>
        <w:tc>
          <w:tcPr>
            <w:tcW w:w="1908" w:type="dxa"/>
            <w:tcBorders>
              <w:top w:val="single" w:sz="4" w:space="0" w:color="auto"/>
              <w:bottom w:val="single" w:sz="4" w:space="0" w:color="auto"/>
              <w:right w:val="single" w:sz="4" w:space="0" w:color="auto"/>
            </w:tcBorders>
          </w:tcPr>
          <w:p w14:paraId="09F3FD94"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7053CA8A" w14:textId="06A44365" w:rsidR="001874DF" w:rsidRPr="00A57361" w:rsidRDefault="00797653" w:rsidP="009109AC">
            <w:pPr>
              <w:rPr>
                <w:b/>
                <w:bCs/>
                <w:sz w:val="24"/>
                <w:szCs w:val="24"/>
              </w:rPr>
            </w:pPr>
            <w:r w:rsidRPr="00A57361">
              <w:rPr>
                <w:b/>
                <w:bCs/>
                <w:sz w:val="24"/>
                <w:szCs w:val="24"/>
              </w:rPr>
              <w:t>DIAGNOSTIKIMI I AUTOMJETEVE</w:t>
            </w:r>
          </w:p>
        </w:tc>
        <w:tc>
          <w:tcPr>
            <w:tcW w:w="1757" w:type="dxa"/>
            <w:tcBorders>
              <w:top w:val="single" w:sz="4" w:space="0" w:color="auto"/>
              <w:left w:val="single" w:sz="4" w:space="0" w:color="auto"/>
              <w:bottom w:val="single" w:sz="4" w:space="0" w:color="auto"/>
            </w:tcBorders>
          </w:tcPr>
          <w:p w14:paraId="598DFDAD" w14:textId="7DC0BAF1" w:rsidR="001874DF" w:rsidRPr="00AB10DB" w:rsidRDefault="00AB10DB" w:rsidP="009109AC">
            <w:pPr>
              <w:pStyle w:val="Header"/>
              <w:rPr>
                <w:b/>
                <w:bCs/>
                <w:szCs w:val="24"/>
                <w:lang w:val="am-ET"/>
              </w:rPr>
            </w:pPr>
            <w:r w:rsidRPr="00AB10DB">
              <w:rPr>
                <w:b/>
                <w:bCs/>
                <w:lang w:val="sq-AL"/>
              </w:rPr>
              <w:t>M- 18-2606-26</w:t>
            </w:r>
          </w:p>
        </w:tc>
      </w:tr>
      <w:tr w:rsidR="001874DF" w:rsidRPr="00A57361" w14:paraId="6E8C5CEA" w14:textId="77777777" w:rsidTr="00857CF8">
        <w:tc>
          <w:tcPr>
            <w:tcW w:w="1908" w:type="dxa"/>
            <w:tcBorders>
              <w:top w:val="single" w:sz="4" w:space="0" w:color="auto"/>
              <w:bottom w:val="single" w:sz="4" w:space="0" w:color="auto"/>
            </w:tcBorders>
          </w:tcPr>
          <w:p w14:paraId="24219F5E" w14:textId="77777777" w:rsidR="001874DF" w:rsidRPr="00A57361" w:rsidRDefault="001874DF" w:rsidP="009109AC">
            <w:pPr>
              <w:rPr>
                <w:b/>
                <w:bCs/>
                <w:sz w:val="24"/>
                <w:szCs w:val="24"/>
                <w:lang w:val="am-ET"/>
              </w:rPr>
            </w:pPr>
            <w:r w:rsidRPr="00A57361">
              <w:rPr>
                <w:b/>
                <w:bCs/>
                <w:sz w:val="24"/>
                <w:szCs w:val="24"/>
                <w:lang w:val="am-ET"/>
              </w:rPr>
              <w:t>Qëllimi i modulit</w:t>
            </w:r>
          </w:p>
          <w:p w14:paraId="38EB8E93"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FC9646F" w14:textId="77777777" w:rsidR="001874DF" w:rsidRPr="00A57361" w:rsidRDefault="001874DF" w:rsidP="009109AC">
            <w:pPr>
              <w:rPr>
                <w:b/>
                <w:bCs/>
                <w:sz w:val="24"/>
                <w:szCs w:val="24"/>
                <w:lang w:val="am-ET"/>
              </w:rPr>
            </w:pPr>
          </w:p>
          <w:p w14:paraId="2C1ED7A8"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68A26968" w14:textId="7668FF82" w:rsidR="001874DF" w:rsidRPr="001512E0" w:rsidRDefault="00DD7984" w:rsidP="009109AC">
            <w:pPr>
              <w:jc w:val="both"/>
              <w:rPr>
                <w:rFonts w:ascii="Ebrima" w:hAnsi="Ebrima"/>
                <w:sz w:val="24"/>
                <w:szCs w:val="24"/>
                <w:lang w:val="am-ET"/>
              </w:rPr>
            </w:pPr>
            <w:r w:rsidRPr="00A57361">
              <w:rPr>
                <w:sz w:val="24"/>
                <w:szCs w:val="24"/>
                <w:lang w:val="am-ET"/>
              </w:rPr>
              <w:t>Një modul teoriko-praktik që i aftëson nxënësit të diagnostikojnë gjendjen teknike të automjeteve, duke përdorur metoda, pajisje dhe instrumente diagnostikuese, për të identifikuar, analizuar dhe vlerësuar defektet e sistemeve mekanike, elektrike, elektronike, hidraulike dhe pneumatike, në përputhje me dokumentacionin teknik, procedurat e prodhuesit, standardet profesionale dhe rregullat e sigurimit teknik.</w:t>
            </w:r>
          </w:p>
          <w:p w14:paraId="36441FFF" w14:textId="55D52313" w:rsidR="00263617" w:rsidRPr="00263617" w:rsidRDefault="00263617" w:rsidP="009109AC">
            <w:pPr>
              <w:jc w:val="both"/>
              <w:rPr>
                <w:rFonts w:ascii="Ebrima" w:hAnsi="Ebrima"/>
              </w:rPr>
            </w:pPr>
          </w:p>
        </w:tc>
      </w:tr>
      <w:tr w:rsidR="001874DF" w:rsidRPr="00A57361" w14:paraId="25F2E2A0" w14:textId="77777777" w:rsidTr="00857CF8">
        <w:trPr>
          <w:trHeight w:val="660"/>
        </w:trPr>
        <w:tc>
          <w:tcPr>
            <w:tcW w:w="1908" w:type="dxa"/>
            <w:tcBorders>
              <w:top w:val="single" w:sz="4" w:space="0" w:color="auto"/>
              <w:bottom w:val="single" w:sz="4" w:space="0" w:color="auto"/>
            </w:tcBorders>
          </w:tcPr>
          <w:p w14:paraId="39B29D2A"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2C5147E3" w14:textId="17789A54" w:rsidR="00263617" w:rsidRPr="00263617" w:rsidRDefault="00263617" w:rsidP="009109AC">
            <w:pPr>
              <w:rPr>
                <w:rFonts w:ascii="Ebrima" w:hAnsi="Ebrima"/>
                <w:b/>
                <w:bCs/>
                <w:sz w:val="24"/>
                <w:szCs w:val="24"/>
                <w:lang w:val="am-ET"/>
              </w:rPr>
            </w:pPr>
          </w:p>
        </w:tc>
        <w:tc>
          <w:tcPr>
            <w:tcW w:w="270" w:type="dxa"/>
            <w:tcBorders>
              <w:top w:val="single" w:sz="4" w:space="0" w:color="auto"/>
              <w:bottom w:val="single" w:sz="4" w:space="0" w:color="auto"/>
            </w:tcBorders>
          </w:tcPr>
          <w:p w14:paraId="453FA688"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35E48BCB" w14:textId="1021A94F" w:rsidR="001874DF" w:rsidRPr="00A57361" w:rsidRDefault="001874DF" w:rsidP="009109AC">
            <w:pPr>
              <w:rPr>
                <w:b/>
                <w:bCs/>
                <w:sz w:val="24"/>
                <w:szCs w:val="24"/>
                <w:lang w:val="am-ET"/>
              </w:rPr>
            </w:pPr>
            <w:r w:rsidRPr="00A57361">
              <w:rPr>
                <w:sz w:val="24"/>
                <w:szCs w:val="24"/>
                <w:lang w:val="am-ET"/>
              </w:rPr>
              <w:t xml:space="preserve"> </w:t>
            </w:r>
            <w:r w:rsidR="00B004BC" w:rsidRPr="00A57361">
              <w:rPr>
                <w:sz w:val="24"/>
                <w:szCs w:val="24"/>
                <w:lang w:val="en-US"/>
              </w:rPr>
              <w:t>3</w:t>
            </w:r>
            <w:r w:rsidR="001512E0">
              <w:rPr>
                <w:sz w:val="24"/>
                <w:szCs w:val="24"/>
                <w:lang w:val="en-US"/>
              </w:rPr>
              <w:t>2</w:t>
            </w:r>
            <w:r w:rsidRPr="00A57361">
              <w:rPr>
                <w:sz w:val="24"/>
                <w:szCs w:val="24"/>
                <w:lang w:val="am-ET"/>
              </w:rPr>
              <w:t xml:space="preserve"> orë mësimore</w:t>
            </w:r>
          </w:p>
          <w:p w14:paraId="1BD3C32A" w14:textId="77777777" w:rsidR="001874DF" w:rsidRPr="00A57361" w:rsidRDefault="001874DF" w:rsidP="009109AC">
            <w:pPr>
              <w:rPr>
                <w:b/>
                <w:bCs/>
                <w:sz w:val="24"/>
                <w:szCs w:val="24"/>
                <w:lang w:val="am-ET"/>
              </w:rPr>
            </w:pPr>
          </w:p>
        </w:tc>
      </w:tr>
      <w:tr w:rsidR="001874DF" w:rsidRPr="00A57361" w14:paraId="3E1C1273" w14:textId="77777777" w:rsidTr="009109AC">
        <w:tc>
          <w:tcPr>
            <w:tcW w:w="1908" w:type="dxa"/>
            <w:tcBorders>
              <w:top w:val="single" w:sz="4" w:space="0" w:color="auto"/>
              <w:left w:val="nil"/>
              <w:bottom w:val="single" w:sz="4" w:space="0" w:color="auto"/>
              <w:right w:val="nil"/>
            </w:tcBorders>
          </w:tcPr>
          <w:p w14:paraId="71ECC8B9"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14441AB2"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7C202B38" w14:textId="08C542F7" w:rsidR="00263617" w:rsidRPr="00263617" w:rsidRDefault="00263617"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79270484"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68E541D9" w14:textId="0BA94502" w:rsidR="001874DF" w:rsidRPr="00A57361" w:rsidRDefault="001874DF" w:rsidP="00263617">
            <w:pPr>
              <w:tabs>
                <w:tab w:val="left" w:pos="2160"/>
              </w:tabs>
              <w:jc w:val="both"/>
              <w:rPr>
                <w:sz w:val="24"/>
                <w:szCs w:val="24"/>
                <w:lang w:val="am-ET"/>
              </w:rPr>
            </w:pPr>
            <w:r w:rsidRPr="00A57361">
              <w:rPr>
                <w:sz w:val="24"/>
                <w:szCs w:val="24"/>
              </w:rPr>
              <w:t xml:space="preserve">Nxënësit duhet të kenë përfunduar </w:t>
            </w:r>
            <w:r w:rsidR="00263617">
              <w:rPr>
                <w:sz w:val="24"/>
                <w:szCs w:val="24"/>
              </w:rPr>
              <w:t xml:space="preserve">klasën e 10-të, në kualifikimin profesional “Riparime dhe mirëmbajtje automjetesh”, niveli IV në KSHK, referuar nivelit IV në KEK. </w:t>
            </w:r>
          </w:p>
        </w:tc>
      </w:tr>
    </w:tbl>
    <w:p w14:paraId="55FC9FD7"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1BE43440" w14:textId="77777777" w:rsidTr="00AB10DB">
        <w:trPr>
          <w:trHeight w:val="350"/>
        </w:trPr>
        <w:tc>
          <w:tcPr>
            <w:tcW w:w="1890" w:type="dxa"/>
          </w:tcPr>
          <w:p w14:paraId="578CE1AE"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52BAC39A" w14:textId="77777777" w:rsidR="001874DF" w:rsidRPr="00A57361" w:rsidRDefault="001874DF" w:rsidP="009109AC">
            <w:pPr>
              <w:rPr>
                <w:b/>
                <w:sz w:val="24"/>
                <w:szCs w:val="24"/>
              </w:rPr>
            </w:pPr>
          </w:p>
        </w:tc>
        <w:tc>
          <w:tcPr>
            <w:tcW w:w="720" w:type="dxa"/>
          </w:tcPr>
          <w:p w14:paraId="61EEBA4B"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0C41A2AF" w14:textId="77777777" w:rsidR="001D5C7D" w:rsidRPr="00A57361" w:rsidRDefault="001D5C7D" w:rsidP="009109AC">
            <w:pPr>
              <w:tabs>
                <w:tab w:val="left" w:pos="360"/>
              </w:tabs>
              <w:jc w:val="both"/>
              <w:rPr>
                <w:b/>
                <w:sz w:val="24"/>
                <w:szCs w:val="24"/>
              </w:rPr>
            </w:pPr>
            <w:r w:rsidRPr="00A57361">
              <w:rPr>
                <w:b/>
                <w:sz w:val="24"/>
                <w:szCs w:val="24"/>
              </w:rPr>
              <w:t>Nxënësi shpjegon parimet bazë të diagnostikimit të automjeteve dhe përgatit procesin e diagnostikimit.</w:t>
            </w:r>
          </w:p>
          <w:p w14:paraId="720A8AFF" w14:textId="7C88195B" w:rsidR="001874DF" w:rsidRPr="00A57361" w:rsidRDefault="001874DF" w:rsidP="009109AC">
            <w:pPr>
              <w:tabs>
                <w:tab w:val="left" w:pos="360"/>
              </w:tabs>
              <w:jc w:val="both"/>
              <w:rPr>
                <w:b/>
                <w:i/>
                <w:sz w:val="24"/>
                <w:szCs w:val="24"/>
              </w:rPr>
            </w:pPr>
            <w:r w:rsidRPr="00A57361">
              <w:rPr>
                <w:b/>
                <w:i/>
                <w:sz w:val="24"/>
                <w:szCs w:val="24"/>
              </w:rPr>
              <w:t>Kriteret e vlerësimit:</w:t>
            </w:r>
          </w:p>
          <w:p w14:paraId="19833F24"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292DFD9C"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shpjegojë qëllimin, rëndësinë dhe fushën e zbatimit të diagnostikimit në procesin e mirëmbajtjes dhe riparimit të automjeteve;</w:t>
            </w:r>
          </w:p>
          <w:p w14:paraId="646712A7"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përshkruajë hapat e procesit të diagnostikimit, nga kontrolli fillestar deri në interpretimin e rezultateve;</w:t>
            </w:r>
          </w:p>
          <w:p w14:paraId="61437E5C"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shpjegojë procedurat e kontrollit vizual, dëgjimor dhe funksional të automjetit për identifikimin paraprak të defekteve;</w:t>
            </w:r>
          </w:p>
          <w:p w14:paraId="75538CA0"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identifikojë simptomat e defekteve mekanike, elektrike, elektronike, hidraulike dhe pneumatike të automjetit;</w:t>
            </w:r>
          </w:p>
          <w:p w14:paraId="2146C3F9"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shpjegojë parimin e funksionimit të sistemeve të </w:t>
            </w:r>
            <w:proofErr w:type="spellStart"/>
            <w:r w:rsidRPr="00A57361">
              <w:rPr>
                <w:bCs/>
                <w:iCs/>
                <w:sz w:val="24"/>
                <w:szCs w:val="24"/>
              </w:rPr>
              <w:t>autodiagnozës</w:t>
            </w:r>
            <w:proofErr w:type="spellEnd"/>
            <w:r w:rsidRPr="00A57361">
              <w:rPr>
                <w:bCs/>
                <w:iCs/>
                <w:sz w:val="24"/>
                <w:szCs w:val="24"/>
              </w:rPr>
              <w:t xml:space="preserve"> në automjet;</w:t>
            </w:r>
          </w:p>
          <w:p w14:paraId="32D8E606"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përshkruajë llojet e </w:t>
            </w:r>
            <w:proofErr w:type="spellStart"/>
            <w:r w:rsidRPr="00A57361">
              <w:rPr>
                <w:bCs/>
                <w:iCs/>
                <w:sz w:val="24"/>
                <w:szCs w:val="24"/>
              </w:rPr>
              <w:t>autodiagnozës</w:t>
            </w:r>
            <w:proofErr w:type="spellEnd"/>
            <w:r w:rsidRPr="00A57361">
              <w:rPr>
                <w:bCs/>
                <w:iCs/>
                <w:sz w:val="24"/>
                <w:szCs w:val="24"/>
              </w:rPr>
              <w:t xml:space="preserve"> sipas markave, modeleve dhe sistemeve të automjeteve;</w:t>
            </w:r>
          </w:p>
          <w:p w14:paraId="45FD415B"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identifikojë portat diagnostikuese OBD, OBD-II dhe EOBD, si dhe funksionin e tyre;</w:t>
            </w:r>
          </w:p>
          <w:p w14:paraId="1FC11D59"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shpjegojë mënyrat e komunikimit ndërmjet pajisjes diagnostikuese dhe njësive elektronike të automjetit (ECU);</w:t>
            </w:r>
          </w:p>
          <w:p w14:paraId="4E8F9847"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përshkruajë arkitekturën elektronike të automjetit dhe rrjetet e komunikimit CAN BUS, LIN BUS, FLEXRAY dhe </w:t>
            </w:r>
            <w:proofErr w:type="spellStart"/>
            <w:r w:rsidRPr="00A57361">
              <w:rPr>
                <w:bCs/>
                <w:iCs/>
                <w:sz w:val="24"/>
                <w:szCs w:val="24"/>
              </w:rPr>
              <w:t>Automotive</w:t>
            </w:r>
            <w:proofErr w:type="spellEnd"/>
            <w:r w:rsidRPr="00A57361">
              <w:rPr>
                <w:bCs/>
                <w:iCs/>
                <w:sz w:val="24"/>
                <w:szCs w:val="24"/>
              </w:rPr>
              <w:t xml:space="preserve"> </w:t>
            </w:r>
            <w:proofErr w:type="spellStart"/>
            <w:r w:rsidRPr="00A57361">
              <w:rPr>
                <w:bCs/>
                <w:iCs/>
                <w:sz w:val="24"/>
                <w:szCs w:val="24"/>
              </w:rPr>
              <w:t>Ethernet</w:t>
            </w:r>
            <w:proofErr w:type="spellEnd"/>
            <w:r w:rsidRPr="00A57361">
              <w:rPr>
                <w:bCs/>
                <w:iCs/>
                <w:sz w:val="24"/>
                <w:szCs w:val="24"/>
              </w:rPr>
              <w:t>;</w:t>
            </w:r>
          </w:p>
          <w:p w14:paraId="75D1B76D"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identifikojë modulet elektronike kryesore të automjetit dhe funksionin e tyre (ECM/PCM, TCM, ABS, SRS, BCM, HVAC, EPS etj.);</w:t>
            </w:r>
          </w:p>
          <w:p w14:paraId="0976D66C"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lastRenderedPageBreak/>
              <w:t>të shpjegojë klasifikimin e kodeve të defekteve (DTC) dhe rëndësinë e tyre në diagnostikim;</w:t>
            </w:r>
          </w:p>
          <w:p w14:paraId="2F0CB099"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interpretojë parametrat bazë të sistemeve të automjetit në kohë reale (</w:t>
            </w:r>
            <w:proofErr w:type="spellStart"/>
            <w:r w:rsidRPr="00A57361">
              <w:rPr>
                <w:bCs/>
                <w:iCs/>
                <w:sz w:val="24"/>
                <w:szCs w:val="24"/>
              </w:rPr>
              <w:t>Live</w:t>
            </w:r>
            <w:proofErr w:type="spellEnd"/>
            <w:r w:rsidRPr="00A57361">
              <w:rPr>
                <w:bCs/>
                <w:iCs/>
                <w:sz w:val="24"/>
                <w:szCs w:val="24"/>
              </w:rPr>
              <w:t xml:space="preserve"> Data) sipas referencave të prodhuesit;</w:t>
            </w:r>
          </w:p>
          <w:p w14:paraId="14DF9C60"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identifikojë dokumentacionin teknik, manualet e prodhuesit, skemat elektrike dhe </w:t>
            </w:r>
            <w:proofErr w:type="spellStart"/>
            <w:r w:rsidRPr="00A57361">
              <w:rPr>
                <w:bCs/>
                <w:iCs/>
                <w:sz w:val="24"/>
                <w:szCs w:val="24"/>
              </w:rPr>
              <w:t>databazat</w:t>
            </w:r>
            <w:proofErr w:type="spellEnd"/>
            <w:r w:rsidRPr="00A57361">
              <w:rPr>
                <w:bCs/>
                <w:iCs/>
                <w:sz w:val="24"/>
                <w:szCs w:val="24"/>
              </w:rPr>
              <w:t xml:space="preserve"> teknike që përdoren gjatë diagnostikimit;</w:t>
            </w:r>
          </w:p>
          <w:p w14:paraId="617ECA97"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identifikojë dhe të përshkruajë funksionin e pajisjeve, veglave dhe instrumenteve diagnostikuese që përdoren në një </w:t>
            </w:r>
            <w:proofErr w:type="spellStart"/>
            <w:r w:rsidRPr="00A57361">
              <w:rPr>
                <w:bCs/>
                <w:iCs/>
                <w:sz w:val="24"/>
                <w:szCs w:val="24"/>
              </w:rPr>
              <w:t>servis</w:t>
            </w:r>
            <w:proofErr w:type="spellEnd"/>
            <w:r w:rsidRPr="00A57361">
              <w:rPr>
                <w:bCs/>
                <w:iCs/>
                <w:sz w:val="24"/>
                <w:szCs w:val="24"/>
              </w:rPr>
              <w:t xml:space="preserve"> automjetesh;</w:t>
            </w:r>
          </w:p>
          <w:p w14:paraId="582EFA24"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klasifikojë pajisjet diagnostikuese sipas funksionit dhe fushës së përdorimit;</w:t>
            </w:r>
          </w:p>
          <w:p w14:paraId="1D3F1783"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organizojë vendin e punës për kryerjen e diagnostikimit sipas procedurave teknike;</w:t>
            </w:r>
          </w:p>
          <w:p w14:paraId="723076EC" w14:textId="1875CDAA" w:rsidR="001874DF"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zbatojë rregullat e sigurimit teknik, përdorimin e pajisjeve mbrojtëse personale (PPE), mbrojtjen e mjedisit dhe </w:t>
            </w:r>
            <w:proofErr w:type="spellStart"/>
            <w:r w:rsidRPr="00A57361">
              <w:rPr>
                <w:bCs/>
                <w:iCs/>
                <w:sz w:val="24"/>
                <w:szCs w:val="24"/>
              </w:rPr>
              <w:t>ergonominë</w:t>
            </w:r>
            <w:proofErr w:type="spellEnd"/>
            <w:r w:rsidRPr="00A57361">
              <w:rPr>
                <w:bCs/>
                <w:iCs/>
                <w:sz w:val="24"/>
                <w:szCs w:val="24"/>
              </w:rPr>
              <w:t xml:space="preserve"> gjatë përgatitjes së procesit të diagnostikimit.</w:t>
            </w:r>
            <w:r w:rsidR="001874DF" w:rsidRPr="00A57361">
              <w:rPr>
                <w:bCs/>
                <w:iCs/>
                <w:sz w:val="24"/>
                <w:szCs w:val="24"/>
              </w:rPr>
              <w:t>.</w:t>
            </w:r>
          </w:p>
          <w:p w14:paraId="484F3AD0" w14:textId="77777777" w:rsidR="001874DF" w:rsidRPr="00A57361" w:rsidRDefault="001874DF" w:rsidP="009109AC">
            <w:pPr>
              <w:widowControl w:val="0"/>
              <w:overflowPunct/>
              <w:ind w:left="-18"/>
              <w:jc w:val="both"/>
              <w:textAlignment w:val="auto"/>
              <w:rPr>
                <w:bCs/>
                <w:iCs/>
                <w:sz w:val="24"/>
                <w:szCs w:val="24"/>
              </w:rPr>
            </w:pPr>
            <w:r w:rsidRPr="00A57361">
              <w:rPr>
                <w:b/>
                <w:i/>
                <w:sz w:val="24"/>
                <w:szCs w:val="24"/>
              </w:rPr>
              <w:t>Instrumentet e vlerësimit:</w:t>
            </w:r>
          </w:p>
          <w:p w14:paraId="229019CD"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0D3A97F4"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1CB52F1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3AFF10F3" w14:textId="77777777" w:rsidTr="00AB10DB">
        <w:tc>
          <w:tcPr>
            <w:tcW w:w="828" w:type="dxa"/>
          </w:tcPr>
          <w:p w14:paraId="6DDCC698"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270B02B0" w14:textId="77777777" w:rsidR="008F5E67" w:rsidRPr="00A57361" w:rsidRDefault="008F5E67" w:rsidP="009109AC">
            <w:pPr>
              <w:tabs>
                <w:tab w:val="left" w:pos="360"/>
              </w:tabs>
              <w:rPr>
                <w:b/>
                <w:sz w:val="24"/>
                <w:szCs w:val="24"/>
              </w:rPr>
            </w:pPr>
            <w:r w:rsidRPr="00A57361">
              <w:rPr>
                <w:b/>
                <w:sz w:val="24"/>
                <w:szCs w:val="24"/>
              </w:rPr>
              <w:t>Nxënësi përdor pajisjet dhe programet diagnostikuese për diagnostikimin elektronik të automjeteve.</w:t>
            </w:r>
          </w:p>
          <w:p w14:paraId="3E040666" w14:textId="29BF32C2" w:rsidR="001874DF" w:rsidRPr="00A57361" w:rsidRDefault="001874DF" w:rsidP="009109AC">
            <w:pPr>
              <w:tabs>
                <w:tab w:val="left" w:pos="360"/>
              </w:tabs>
              <w:rPr>
                <w:b/>
                <w:i/>
                <w:sz w:val="24"/>
                <w:szCs w:val="24"/>
              </w:rPr>
            </w:pPr>
            <w:r w:rsidRPr="00A57361">
              <w:rPr>
                <w:b/>
                <w:i/>
                <w:sz w:val="24"/>
                <w:szCs w:val="24"/>
              </w:rPr>
              <w:t>Kriteret e vlerësimit:</w:t>
            </w:r>
          </w:p>
          <w:p w14:paraId="3B763F23" w14:textId="77777777" w:rsidR="001874DF" w:rsidRPr="00A57361" w:rsidRDefault="001874DF" w:rsidP="009109AC">
            <w:pPr>
              <w:tabs>
                <w:tab w:val="left" w:pos="360"/>
              </w:tabs>
              <w:rPr>
                <w:sz w:val="24"/>
                <w:szCs w:val="24"/>
              </w:rPr>
            </w:pPr>
            <w:r w:rsidRPr="00A57361">
              <w:rPr>
                <w:sz w:val="24"/>
                <w:szCs w:val="24"/>
              </w:rPr>
              <w:t>Nxënësi duhet të jetë i aftë:</w:t>
            </w:r>
          </w:p>
          <w:p w14:paraId="4929861D" w14:textId="5BF91DDE"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për kryerjen e diagnostikimit elektronik;</w:t>
            </w:r>
          </w:p>
          <w:p w14:paraId="590ADF19"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xml:space="preserve"> dhe mbrojtjes së mjedisit gjatë diagnostikimit;</w:t>
            </w:r>
          </w:p>
          <w:p w14:paraId="111DB6C0"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përdorë pajisjet mbrojtëse personale (PPE) sipas procedurave të punës;</w:t>
            </w:r>
          </w:p>
          <w:p w14:paraId="3BF8901C"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identifikojë dhe të përzgjedhë pajisjet, veglat dhe instrumentet diagnostikuese sipas llojit të automjetit dhe sistemit që do të diagnostikohet;</w:t>
            </w:r>
          </w:p>
          <w:p w14:paraId="49BD4A07"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identifikojë portën diagnostikuese OBD-II/EOBD dhe të realizojë lidhjen e pajisjes diagnostikuese me automjetin;</w:t>
            </w:r>
          </w:p>
          <w:p w14:paraId="7DCDCFCC"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lidhë dhe konfigurojë skanerin diagnostikues, kompjuterin ose </w:t>
            </w:r>
            <w:proofErr w:type="spellStart"/>
            <w:r w:rsidRPr="00A57361">
              <w:rPr>
                <w:bCs/>
                <w:iCs/>
                <w:sz w:val="24"/>
                <w:szCs w:val="24"/>
              </w:rPr>
              <w:t>tabletin</w:t>
            </w:r>
            <w:proofErr w:type="spellEnd"/>
            <w:r w:rsidRPr="00A57361">
              <w:rPr>
                <w:bCs/>
                <w:iCs/>
                <w:sz w:val="24"/>
                <w:szCs w:val="24"/>
              </w:rPr>
              <w:t xml:space="preserve"> me programin diagnostikues;</w:t>
            </w:r>
          </w:p>
          <w:p w14:paraId="5BA9BC78"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përdorë programet diagnostikuese sipas udhëzimeve të prodhuesit;</w:t>
            </w:r>
          </w:p>
          <w:p w14:paraId="19B02F13"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përzgjedhë markën, modelin, vitin e prodhimit dhe sistemin elektronik të automjetit që do të diagnostikohet;</w:t>
            </w:r>
          </w:p>
          <w:p w14:paraId="170A9976"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verifikojë komunikimin ndërmjet pajisjes diagnostikuese dhe njësive elektronike të kontrollit (ECU);</w:t>
            </w:r>
          </w:p>
          <w:p w14:paraId="0CAE0821"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lexojë dhe interpretojë kodet e defekteve (DTC);</w:t>
            </w:r>
          </w:p>
          <w:p w14:paraId="0B7A9FAD"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lexojë dhe interpretojë parametrat e funksionimit të sistemeve në kohë reale (Live Data);</w:t>
            </w:r>
          </w:p>
          <w:p w14:paraId="7A4C6079"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monitorojë dhe regjistrojë parametrat kryesorë të funksionimit të motorit, sistemit të karikimit, sistemit të injektimit, ABS, ESP, airbag (SRS), klimës dhe sistemeve të tjera elektronike;</w:t>
            </w:r>
          </w:p>
          <w:p w14:paraId="5F1DFDBD"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 xml:space="preserve">të përdorë funksionet bazë të pajisjes diagnostikuese për </w:t>
            </w:r>
            <w:r w:rsidRPr="00A57361">
              <w:rPr>
                <w:bCs/>
                <w:iCs/>
                <w:sz w:val="24"/>
                <w:szCs w:val="24"/>
                <w:lang w:val="it-IT"/>
              </w:rPr>
              <w:lastRenderedPageBreak/>
              <w:t>testimin aktiv të sensorëve dhe aktivizuesve (Active Test);</w:t>
            </w:r>
          </w:p>
          <w:p w14:paraId="1C9C1833"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fshirjen</w:t>
            </w:r>
            <w:proofErr w:type="spellEnd"/>
            <w:r w:rsidRPr="00A57361">
              <w:rPr>
                <w:bCs/>
                <w:iCs/>
                <w:sz w:val="24"/>
                <w:szCs w:val="24"/>
                <w:lang w:val="en-US"/>
              </w:rPr>
              <w:t xml:space="preserve"> e </w:t>
            </w:r>
            <w:proofErr w:type="spellStart"/>
            <w:r w:rsidRPr="00A57361">
              <w:rPr>
                <w:bCs/>
                <w:iCs/>
                <w:sz w:val="24"/>
                <w:szCs w:val="24"/>
                <w:lang w:val="en-US"/>
              </w:rPr>
              <w:t>kodeve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defekteve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w:t>
            </w:r>
          </w:p>
          <w:p w14:paraId="2B591C85"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karikuesin</w:t>
            </w:r>
            <w:proofErr w:type="spellEnd"/>
            <w:r w:rsidRPr="00A57361">
              <w:rPr>
                <w:bCs/>
                <w:iCs/>
                <w:sz w:val="24"/>
                <w:szCs w:val="24"/>
                <w:lang w:val="en-US"/>
              </w:rPr>
              <w:t xml:space="preserve"> </w:t>
            </w:r>
            <w:proofErr w:type="spellStart"/>
            <w:r w:rsidRPr="00A57361">
              <w:rPr>
                <w:bCs/>
                <w:iCs/>
                <w:sz w:val="24"/>
                <w:szCs w:val="24"/>
                <w:lang w:val="en-US"/>
              </w:rPr>
              <w:t>inteligjent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baterisë</w:t>
            </w:r>
            <w:proofErr w:type="spellEnd"/>
            <w:r w:rsidRPr="00A57361">
              <w:rPr>
                <w:bCs/>
                <w:iCs/>
                <w:sz w:val="24"/>
                <w:szCs w:val="24"/>
                <w:lang w:val="en-US"/>
              </w:rPr>
              <w:t xml:space="preserve"> </w:t>
            </w:r>
            <w:proofErr w:type="spellStart"/>
            <w:r w:rsidRPr="00A57361">
              <w:rPr>
                <w:bCs/>
                <w:iCs/>
                <w:sz w:val="24"/>
                <w:szCs w:val="24"/>
                <w:lang w:val="en-US"/>
              </w:rPr>
              <w:t>gjatë</w:t>
            </w:r>
            <w:proofErr w:type="spellEnd"/>
            <w:r w:rsidRPr="00A57361">
              <w:rPr>
                <w:bCs/>
                <w:iCs/>
                <w:sz w:val="24"/>
                <w:szCs w:val="24"/>
                <w:lang w:val="en-US"/>
              </w:rPr>
              <w:t xml:space="preserve"> </w:t>
            </w:r>
            <w:proofErr w:type="spellStart"/>
            <w:r w:rsidRPr="00A57361">
              <w:rPr>
                <w:bCs/>
                <w:iCs/>
                <w:sz w:val="24"/>
                <w:szCs w:val="24"/>
                <w:lang w:val="en-US"/>
              </w:rPr>
              <w:t>diagnostikimit</w:t>
            </w:r>
            <w:proofErr w:type="spellEnd"/>
            <w:r w:rsidRPr="00A57361">
              <w:rPr>
                <w:bCs/>
                <w:iCs/>
                <w:sz w:val="24"/>
                <w:szCs w:val="24"/>
                <w:lang w:val="en-US"/>
              </w:rPr>
              <w:t xml:space="preserve"> </w:t>
            </w:r>
            <w:proofErr w:type="spellStart"/>
            <w:r w:rsidRPr="00A57361">
              <w:rPr>
                <w:bCs/>
                <w:iCs/>
                <w:sz w:val="24"/>
                <w:szCs w:val="24"/>
                <w:lang w:val="en-US"/>
              </w:rPr>
              <w:t>kur</w:t>
            </w:r>
            <w:proofErr w:type="spellEnd"/>
            <w:r w:rsidRPr="00A57361">
              <w:rPr>
                <w:bCs/>
                <w:iCs/>
                <w:sz w:val="24"/>
                <w:szCs w:val="24"/>
                <w:lang w:val="en-US"/>
              </w:rPr>
              <w:t xml:space="preserve"> </w:t>
            </w:r>
            <w:proofErr w:type="spellStart"/>
            <w:r w:rsidRPr="00A57361">
              <w:rPr>
                <w:bCs/>
                <w:iCs/>
                <w:sz w:val="24"/>
                <w:szCs w:val="24"/>
                <w:lang w:val="en-US"/>
              </w:rPr>
              <w:t>kërkohet</w:t>
            </w:r>
            <w:proofErr w:type="spellEnd"/>
            <w:r w:rsidRPr="00A57361">
              <w:rPr>
                <w:bCs/>
                <w:iCs/>
                <w:sz w:val="24"/>
                <w:szCs w:val="24"/>
                <w:lang w:val="en-US"/>
              </w:rPr>
              <w:t xml:space="preserve"> </w:t>
            </w:r>
            <w:proofErr w:type="spellStart"/>
            <w:r w:rsidRPr="00A57361">
              <w:rPr>
                <w:bCs/>
                <w:iCs/>
                <w:sz w:val="24"/>
                <w:szCs w:val="24"/>
                <w:lang w:val="en-US"/>
              </w:rPr>
              <w:t>nga</w:t>
            </w:r>
            <w:proofErr w:type="spellEnd"/>
            <w:r w:rsidRPr="00A57361">
              <w:rPr>
                <w:bCs/>
                <w:iCs/>
                <w:sz w:val="24"/>
                <w:szCs w:val="24"/>
                <w:lang w:val="en-US"/>
              </w:rPr>
              <w:t xml:space="preserve"> </w:t>
            </w:r>
            <w:proofErr w:type="spellStart"/>
            <w:r w:rsidRPr="00A57361">
              <w:rPr>
                <w:bCs/>
                <w:iCs/>
                <w:sz w:val="24"/>
                <w:szCs w:val="24"/>
                <w:lang w:val="en-US"/>
              </w:rPr>
              <w:t>procedurat</w:t>
            </w:r>
            <w:proofErr w:type="spellEnd"/>
            <w:r w:rsidRPr="00A57361">
              <w:rPr>
                <w:bCs/>
                <w:iCs/>
                <w:sz w:val="24"/>
                <w:szCs w:val="24"/>
                <w:lang w:val="en-US"/>
              </w:rPr>
              <w:t xml:space="preserve"> e </w:t>
            </w:r>
            <w:proofErr w:type="spellStart"/>
            <w:r w:rsidRPr="00A57361">
              <w:rPr>
                <w:bCs/>
                <w:iCs/>
                <w:sz w:val="24"/>
                <w:szCs w:val="24"/>
                <w:lang w:val="en-US"/>
              </w:rPr>
              <w:t>prodhuesit</w:t>
            </w:r>
            <w:proofErr w:type="spellEnd"/>
            <w:r w:rsidRPr="00A57361">
              <w:rPr>
                <w:bCs/>
                <w:iCs/>
                <w:sz w:val="24"/>
                <w:szCs w:val="24"/>
                <w:lang w:val="en-US"/>
              </w:rPr>
              <w:t>;</w:t>
            </w:r>
          </w:p>
          <w:p w14:paraId="14A7D271"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instrumente</w:t>
            </w:r>
            <w:proofErr w:type="spellEnd"/>
            <w:r w:rsidRPr="00A57361">
              <w:rPr>
                <w:bCs/>
                <w:iCs/>
                <w:sz w:val="24"/>
                <w:szCs w:val="24"/>
                <w:lang w:val="en-US"/>
              </w:rPr>
              <w:t xml:space="preserve"> </w:t>
            </w:r>
            <w:proofErr w:type="spellStart"/>
            <w:r w:rsidRPr="00A57361">
              <w:rPr>
                <w:bCs/>
                <w:iCs/>
                <w:sz w:val="24"/>
                <w:szCs w:val="24"/>
                <w:lang w:val="en-US"/>
              </w:rPr>
              <w:t>ndihmëse</w:t>
            </w:r>
            <w:proofErr w:type="spellEnd"/>
            <w:r w:rsidRPr="00A57361">
              <w:rPr>
                <w:bCs/>
                <w:iCs/>
                <w:sz w:val="24"/>
                <w:szCs w:val="24"/>
                <w:lang w:val="en-US"/>
              </w:rPr>
              <w:t xml:space="preserve"> </w:t>
            </w:r>
            <w:proofErr w:type="spellStart"/>
            <w:r w:rsidRPr="00A57361">
              <w:rPr>
                <w:bCs/>
                <w:iCs/>
                <w:sz w:val="24"/>
                <w:szCs w:val="24"/>
                <w:lang w:val="en-US"/>
              </w:rPr>
              <w:t>diagnostikuese</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w:t>
            </w:r>
            <w:proofErr w:type="spellStart"/>
            <w:r w:rsidRPr="00A57361">
              <w:rPr>
                <w:bCs/>
                <w:iCs/>
                <w:sz w:val="24"/>
                <w:szCs w:val="24"/>
                <w:lang w:val="en-US"/>
              </w:rPr>
              <w:t>multimetër</w:t>
            </w:r>
            <w:proofErr w:type="spellEnd"/>
            <w:r w:rsidRPr="00A57361">
              <w:rPr>
                <w:bCs/>
                <w:iCs/>
                <w:sz w:val="24"/>
                <w:szCs w:val="24"/>
                <w:lang w:val="en-US"/>
              </w:rPr>
              <w:t xml:space="preserve">, </w:t>
            </w:r>
            <w:proofErr w:type="spellStart"/>
            <w:r w:rsidRPr="00A57361">
              <w:rPr>
                <w:bCs/>
                <w:iCs/>
                <w:sz w:val="24"/>
                <w:szCs w:val="24"/>
                <w:lang w:val="en-US"/>
              </w:rPr>
              <w:t>osciloskop</w:t>
            </w:r>
            <w:proofErr w:type="spellEnd"/>
            <w:r w:rsidRPr="00A57361">
              <w:rPr>
                <w:bCs/>
                <w:iCs/>
                <w:sz w:val="24"/>
                <w:szCs w:val="24"/>
                <w:lang w:val="en-US"/>
              </w:rPr>
              <w:t xml:space="preserve">, </w:t>
            </w:r>
            <w:proofErr w:type="spellStart"/>
            <w:r w:rsidRPr="00A57361">
              <w:rPr>
                <w:bCs/>
                <w:iCs/>
                <w:sz w:val="24"/>
                <w:szCs w:val="24"/>
                <w:lang w:val="en-US"/>
              </w:rPr>
              <w:t>pincë</w:t>
            </w:r>
            <w:proofErr w:type="spellEnd"/>
            <w:r w:rsidRPr="00A57361">
              <w:rPr>
                <w:bCs/>
                <w:iCs/>
                <w:sz w:val="24"/>
                <w:szCs w:val="24"/>
                <w:lang w:val="en-US"/>
              </w:rPr>
              <w:t xml:space="preserve"> </w:t>
            </w:r>
            <w:proofErr w:type="spellStart"/>
            <w:r w:rsidRPr="00A57361">
              <w:rPr>
                <w:bCs/>
                <w:iCs/>
                <w:sz w:val="24"/>
                <w:szCs w:val="24"/>
                <w:lang w:val="en-US"/>
              </w:rPr>
              <w:t>amperometrike</w:t>
            </w:r>
            <w:proofErr w:type="spellEnd"/>
            <w:r w:rsidRPr="00A57361">
              <w:rPr>
                <w:bCs/>
                <w:iCs/>
                <w:sz w:val="24"/>
                <w:szCs w:val="24"/>
                <w:lang w:val="en-US"/>
              </w:rPr>
              <w:t xml:space="preserve">, </w:t>
            </w:r>
            <w:proofErr w:type="spellStart"/>
            <w:r w:rsidRPr="00A57361">
              <w:rPr>
                <w:bCs/>
                <w:iCs/>
                <w:sz w:val="24"/>
                <w:szCs w:val="24"/>
                <w:lang w:val="en-US"/>
              </w:rPr>
              <w:t>testues</w:t>
            </w:r>
            <w:proofErr w:type="spellEnd"/>
            <w:r w:rsidRPr="00A57361">
              <w:rPr>
                <w:bCs/>
                <w:iCs/>
                <w:sz w:val="24"/>
                <w:szCs w:val="24"/>
                <w:lang w:val="en-US"/>
              </w:rPr>
              <w:t xml:space="preserve"> </w:t>
            </w:r>
            <w:proofErr w:type="spellStart"/>
            <w:r w:rsidRPr="00A57361">
              <w:rPr>
                <w:bCs/>
                <w:iCs/>
                <w:sz w:val="24"/>
                <w:szCs w:val="24"/>
                <w:lang w:val="en-US"/>
              </w:rPr>
              <w:t>baterie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instrumente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tjera</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verifikimin</w:t>
            </w:r>
            <w:proofErr w:type="spellEnd"/>
            <w:r w:rsidRPr="00A57361">
              <w:rPr>
                <w:bCs/>
                <w:iCs/>
                <w:sz w:val="24"/>
                <w:szCs w:val="24"/>
                <w:lang w:val="en-US"/>
              </w:rPr>
              <w:t xml:space="preserve"> e </w:t>
            </w:r>
            <w:proofErr w:type="spellStart"/>
            <w:r w:rsidRPr="00A57361">
              <w:rPr>
                <w:bCs/>
                <w:iCs/>
                <w:sz w:val="24"/>
                <w:szCs w:val="24"/>
                <w:lang w:val="en-US"/>
              </w:rPr>
              <w:t>parametrave</w:t>
            </w:r>
            <w:proofErr w:type="spellEnd"/>
            <w:r w:rsidRPr="00A57361">
              <w:rPr>
                <w:bCs/>
                <w:iCs/>
                <w:sz w:val="24"/>
                <w:szCs w:val="24"/>
                <w:lang w:val="en-US"/>
              </w:rPr>
              <w:t xml:space="preserve"> </w:t>
            </w:r>
            <w:proofErr w:type="spellStart"/>
            <w:r w:rsidRPr="00A57361">
              <w:rPr>
                <w:bCs/>
                <w:iCs/>
                <w:sz w:val="24"/>
                <w:szCs w:val="24"/>
                <w:lang w:val="en-US"/>
              </w:rPr>
              <w:t>elektrikë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elektronikë</w:t>
            </w:r>
            <w:proofErr w:type="spellEnd"/>
            <w:r w:rsidRPr="00A57361">
              <w:rPr>
                <w:bCs/>
                <w:iCs/>
                <w:sz w:val="24"/>
                <w:szCs w:val="24"/>
                <w:lang w:val="en-US"/>
              </w:rPr>
              <w:t>;</w:t>
            </w:r>
          </w:p>
          <w:p w14:paraId="0540EE67"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krahasojë parametrat e matur me specifikimet teknike të prodhuesit;</w:t>
            </w:r>
          </w:p>
          <w:p w14:paraId="2706A57C"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evidentojë dhe dokumentojë rezultatet e diagnostikimit elektronik;</w:t>
            </w:r>
          </w:p>
          <w:p w14:paraId="5F52E345"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sistemojë pajisjet, instrumentet dhe vendin e punës pas përfundimit të procesit të diagnostikimit.</w:t>
            </w:r>
          </w:p>
          <w:p w14:paraId="2FE6A32F" w14:textId="70649FC9" w:rsidR="001874DF" w:rsidRPr="00A57361" w:rsidRDefault="001874DF" w:rsidP="008F5E67">
            <w:pPr>
              <w:widowControl w:val="0"/>
              <w:overflowPunct/>
              <w:jc w:val="both"/>
              <w:textAlignment w:val="auto"/>
              <w:rPr>
                <w:bCs/>
                <w:iCs/>
                <w:sz w:val="24"/>
                <w:szCs w:val="24"/>
                <w:lang w:val="it-IT"/>
              </w:rPr>
            </w:pPr>
            <w:r w:rsidRPr="00A57361">
              <w:rPr>
                <w:b/>
                <w:i/>
                <w:sz w:val="24"/>
                <w:szCs w:val="24"/>
              </w:rPr>
              <w:t>Instrumentet e vlerësimit:</w:t>
            </w:r>
          </w:p>
          <w:p w14:paraId="3E0F051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141F91F"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63A0953"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EB86727" w14:textId="77777777" w:rsidTr="00AB10DB">
        <w:tc>
          <w:tcPr>
            <w:tcW w:w="828" w:type="dxa"/>
          </w:tcPr>
          <w:p w14:paraId="5B84A731"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28FE20AE" w14:textId="77777777" w:rsidR="00553589" w:rsidRPr="00A57361" w:rsidRDefault="00553589" w:rsidP="00553589">
            <w:pPr>
              <w:tabs>
                <w:tab w:val="left" w:pos="360"/>
              </w:tabs>
              <w:jc w:val="both"/>
              <w:rPr>
                <w:b/>
                <w:sz w:val="24"/>
                <w:szCs w:val="24"/>
              </w:rPr>
            </w:pPr>
            <w:r w:rsidRPr="00A57361">
              <w:rPr>
                <w:b/>
                <w:sz w:val="24"/>
                <w:szCs w:val="24"/>
              </w:rPr>
              <w:t>Nxënësi diagnostikon gjendjen teknike të sistemeve të automjetit.</w:t>
            </w:r>
          </w:p>
          <w:p w14:paraId="56D3F2FD" w14:textId="6BD6C2DA" w:rsidR="001874DF" w:rsidRPr="00A57361" w:rsidRDefault="001874DF" w:rsidP="009109AC">
            <w:pPr>
              <w:tabs>
                <w:tab w:val="left" w:pos="360"/>
              </w:tabs>
              <w:rPr>
                <w:b/>
                <w:i/>
                <w:sz w:val="24"/>
                <w:szCs w:val="24"/>
              </w:rPr>
            </w:pPr>
            <w:r w:rsidRPr="00A57361">
              <w:rPr>
                <w:b/>
                <w:i/>
                <w:sz w:val="24"/>
                <w:szCs w:val="24"/>
              </w:rPr>
              <w:t>Kriteret e vlerësimit:</w:t>
            </w:r>
          </w:p>
          <w:p w14:paraId="1C1DA80F" w14:textId="77777777" w:rsidR="001874DF" w:rsidRPr="00A57361" w:rsidRDefault="001874DF" w:rsidP="009109AC">
            <w:pPr>
              <w:tabs>
                <w:tab w:val="left" w:pos="360"/>
              </w:tabs>
              <w:rPr>
                <w:sz w:val="24"/>
                <w:szCs w:val="24"/>
              </w:rPr>
            </w:pPr>
            <w:r w:rsidRPr="00A57361">
              <w:rPr>
                <w:sz w:val="24"/>
                <w:szCs w:val="24"/>
              </w:rPr>
              <w:t>Nxënësi duhet të jetë i aftë:</w:t>
            </w:r>
          </w:p>
          <w:p w14:paraId="4EFE82C4" w14:textId="189169DC"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14EB76A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28333876"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mbrojtëse personale (PPE) sipas natyrës së punës;</w:t>
            </w:r>
          </w:p>
          <w:p w14:paraId="5009DA43"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interpretojë dokumentacionin teknik, manualet e prodhuesit, skemat elektrike dhe parametrat teknikë të sistemeve të automjetit;</w:t>
            </w:r>
          </w:p>
          <w:p w14:paraId="25071C8D"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identifikojë simptomat dhe shenjat e defekteve në sistemet mekanike, elektrike, elektronike, hidraulike dhe pneumatike;</w:t>
            </w:r>
          </w:p>
          <w:p w14:paraId="1CDF096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kontrollin vizual, funksional dhe diagnostikues të sistemeve të automjetit sipas procedurave teknike;</w:t>
            </w:r>
          </w:p>
          <w:p w14:paraId="337815B3"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dhe instrumentet diagnostikuese për kontrollin e sistemeve të automjetit;</w:t>
            </w:r>
          </w:p>
          <w:p w14:paraId="20E53BBC"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motorit me djegie të brendshme;</w:t>
            </w:r>
          </w:p>
          <w:p w14:paraId="15316E9F"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furnizimit me karburant;</w:t>
            </w:r>
          </w:p>
          <w:p w14:paraId="246D7CA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ndezjes dhe injektimit elektronik;</w:t>
            </w:r>
          </w:p>
          <w:p w14:paraId="17535FDF"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transmetimit dhe drejtimit;</w:t>
            </w:r>
          </w:p>
          <w:p w14:paraId="74919BA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frenimit, përfshirë ABS dhe ESP;</w:t>
            </w:r>
          </w:p>
          <w:p w14:paraId="110CD42C" w14:textId="1864FAA9"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sistemin e </w:t>
            </w:r>
            <w:r w:rsidR="005B0986" w:rsidRPr="00A57361">
              <w:rPr>
                <w:bCs/>
                <w:iCs/>
                <w:sz w:val="24"/>
                <w:szCs w:val="24"/>
              </w:rPr>
              <w:t>varjes (</w:t>
            </w:r>
            <w:proofErr w:type="spellStart"/>
            <w:r w:rsidRPr="00A57361">
              <w:rPr>
                <w:bCs/>
                <w:iCs/>
                <w:sz w:val="24"/>
                <w:szCs w:val="24"/>
              </w:rPr>
              <w:t>suspensionit</w:t>
            </w:r>
            <w:proofErr w:type="spellEnd"/>
            <w:r w:rsidR="005B0986" w:rsidRPr="00A57361">
              <w:rPr>
                <w:bCs/>
                <w:iCs/>
                <w:sz w:val="24"/>
                <w:szCs w:val="24"/>
              </w:rPr>
              <w:t>)</w:t>
            </w:r>
            <w:r w:rsidRPr="00A57361">
              <w:rPr>
                <w:bCs/>
                <w:iCs/>
                <w:sz w:val="24"/>
                <w:szCs w:val="24"/>
              </w:rPr>
              <w:t xml:space="preserve"> dhe drejtimit;</w:t>
            </w:r>
          </w:p>
          <w:p w14:paraId="34345D8C"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elektrik dhe elektronik të automjetit;</w:t>
            </w:r>
          </w:p>
          <w:p w14:paraId="57F59B3A"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sistemin e </w:t>
            </w:r>
            <w:proofErr w:type="spellStart"/>
            <w:r w:rsidRPr="00A57361">
              <w:rPr>
                <w:bCs/>
                <w:iCs/>
                <w:sz w:val="24"/>
                <w:szCs w:val="24"/>
              </w:rPr>
              <w:t>karikimit</w:t>
            </w:r>
            <w:proofErr w:type="spellEnd"/>
            <w:r w:rsidRPr="00A57361">
              <w:rPr>
                <w:bCs/>
                <w:iCs/>
                <w:sz w:val="24"/>
                <w:szCs w:val="24"/>
              </w:rPr>
              <w:t xml:space="preserve"> dhe ndezjes së </w:t>
            </w:r>
            <w:r w:rsidRPr="00A57361">
              <w:rPr>
                <w:bCs/>
                <w:iCs/>
                <w:sz w:val="24"/>
                <w:szCs w:val="24"/>
              </w:rPr>
              <w:lastRenderedPageBreak/>
              <w:t>automjetit;</w:t>
            </w:r>
          </w:p>
          <w:p w14:paraId="0450D1F9"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sistemin e </w:t>
            </w:r>
            <w:proofErr w:type="spellStart"/>
            <w:r w:rsidRPr="00A57361">
              <w:rPr>
                <w:bCs/>
                <w:iCs/>
                <w:sz w:val="24"/>
                <w:szCs w:val="24"/>
              </w:rPr>
              <w:t>klimatizimit</w:t>
            </w:r>
            <w:proofErr w:type="spellEnd"/>
            <w:r w:rsidRPr="00A57361">
              <w:rPr>
                <w:bCs/>
                <w:iCs/>
                <w:sz w:val="24"/>
                <w:szCs w:val="24"/>
              </w:rPr>
              <w:t xml:space="preserve"> dhe ventilimit;</w:t>
            </w:r>
          </w:p>
          <w:p w14:paraId="2B93DF07"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sistemet e sigurisë aktive dhe pasive (ABS, ESP, SRS/</w:t>
            </w:r>
            <w:proofErr w:type="spellStart"/>
            <w:r w:rsidRPr="00A57361">
              <w:rPr>
                <w:bCs/>
                <w:iCs/>
                <w:sz w:val="24"/>
                <w:szCs w:val="24"/>
              </w:rPr>
              <w:t>Airbag</w:t>
            </w:r>
            <w:proofErr w:type="spellEnd"/>
            <w:r w:rsidRPr="00A57361">
              <w:rPr>
                <w:bCs/>
                <w:iCs/>
                <w:sz w:val="24"/>
                <w:szCs w:val="24"/>
              </w:rPr>
              <w:t>, TPMS);</w:t>
            </w:r>
          </w:p>
          <w:p w14:paraId="62DFD167"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komponentët bazë të automjeteve hibride dhe elektrike, duke respektuar procedurat e sigurisë për sistemet e tensionit të lartë;</w:t>
            </w:r>
          </w:p>
          <w:p w14:paraId="3F714FA8"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instrumente matëse si </w:t>
            </w:r>
            <w:proofErr w:type="spellStart"/>
            <w:r w:rsidRPr="00A57361">
              <w:rPr>
                <w:bCs/>
                <w:iCs/>
                <w:sz w:val="24"/>
                <w:szCs w:val="24"/>
              </w:rPr>
              <w:t>multimetër</w:t>
            </w:r>
            <w:proofErr w:type="spellEnd"/>
            <w:r w:rsidRPr="00A57361">
              <w:rPr>
                <w:bCs/>
                <w:iCs/>
                <w:sz w:val="24"/>
                <w:szCs w:val="24"/>
              </w:rPr>
              <w:t xml:space="preserve">, osciloskop, </w:t>
            </w:r>
            <w:proofErr w:type="spellStart"/>
            <w:r w:rsidRPr="00A57361">
              <w:rPr>
                <w:bCs/>
                <w:iCs/>
                <w:sz w:val="24"/>
                <w:szCs w:val="24"/>
              </w:rPr>
              <w:t>kompresometër</w:t>
            </w:r>
            <w:proofErr w:type="spellEnd"/>
            <w:r w:rsidRPr="00A57361">
              <w:rPr>
                <w:bCs/>
                <w:iCs/>
                <w:sz w:val="24"/>
                <w:szCs w:val="24"/>
              </w:rPr>
              <w:t>, manometër, analizator gazrash, testues baterie dhe instrumente të tjera sipas kërkesave të diagnostikimit;</w:t>
            </w:r>
          </w:p>
          <w:p w14:paraId="7909C7CE"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krahasojë parametrat e matur me specifikimet teknike të prodhuesit;</w:t>
            </w:r>
          </w:p>
          <w:p w14:paraId="074319A2"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identifikojë dhe të lokalizojë defektet në komponentë dhe sisteme;</w:t>
            </w:r>
          </w:p>
          <w:p w14:paraId="343B0FA1"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analizojë shkaqet e mundshme të defekteve dhe ndikimin e tyre në funksionimin e automjetit;</w:t>
            </w:r>
          </w:p>
          <w:p w14:paraId="58D35AAB"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propozojë veprimet e nevojshme për riparim ose mirëmbajtje bazuar në rezultatet e diagnostikimit;</w:t>
            </w:r>
          </w:p>
          <w:p w14:paraId="3F4A416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dokumentojë rezultatet e diagnostikimit sipas procedurave të </w:t>
            </w:r>
            <w:proofErr w:type="spellStart"/>
            <w:r w:rsidRPr="00A57361">
              <w:rPr>
                <w:bCs/>
                <w:iCs/>
                <w:sz w:val="24"/>
                <w:szCs w:val="24"/>
              </w:rPr>
              <w:t>servisit</w:t>
            </w:r>
            <w:proofErr w:type="spellEnd"/>
            <w:r w:rsidRPr="00A57361">
              <w:rPr>
                <w:bCs/>
                <w:iCs/>
                <w:sz w:val="24"/>
                <w:szCs w:val="24"/>
              </w:rPr>
              <w:t>;</w:t>
            </w:r>
          </w:p>
          <w:p w14:paraId="77FBE165"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sistemojë pajisjet, instrumentet dhe vendin e punës pas përfundimit të procesit.</w:t>
            </w:r>
          </w:p>
          <w:p w14:paraId="6AA18D72" w14:textId="16B9FBC1" w:rsidR="001874DF" w:rsidRPr="00A57361" w:rsidRDefault="001874DF" w:rsidP="00553589">
            <w:pPr>
              <w:widowControl w:val="0"/>
              <w:overflowPunct/>
              <w:jc w:val="both"/>
              <w:textAlignment w:val="auto"/>
              <w:rPr>
                <w:bCs/>
                <w:iCs/>
                <w:sz w:val="24"/>
                <w:szCs w:val="24"/>
              </w:rPr>
            </w:pPr>
            <w:r w:rsidRPr="00A57361">
              <w:rPr>
                <w:b/>
                <w:i/>
                <w:sz w:val="24"/>
                <w:szCs w:val="24"/>
              </w:rPr>
              <w:t>Instrumentet e vlerësimit:</w:t>
            </w:r>
          </w:p>
          <w:p w14:paraId="52BC40C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B0D0D0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7FDDA7B" w14:textId="77777777" w:rsidR="00263617" w:rsidRDefault="00263617"/>
    <w:tbl>
      <w:tblPr>
        <w:tblW w:w="7020" w:type="dxa"/>
        <w:tblInd w:w="2178" w:type="dxa"/>
        <w:tblLayout w:type="fixed"/>
        <w:tblLook w:val="0000" w:firstRow="0" w:lastRow="0" w:firstColumn="0" w:lastColumn="0" w:noHBand="0" w:noVBand="0"/>
      </w:tblPr>
      <w:tblGrid>
        <w:gridCol w:w="828"/>
        <w:gridCol w:w="6192"/>
      </w:tblGrid>
      <w:tr w:rsidR="001874DF" w:rsidRPr="00A57361" w14:paraId="74F8096A" w14:textId="77777777" w:rsidTr="00AB10DB">
        <w:tc>
          <w:tcPr>
            <w:tcW w:w="828" w:type="dxa"/>
          </w:tcPr>
          <w:p w14:paraId="635A3F2C"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0BF03622" w14:textId="77777777" w:rsidR="00CD780B" w:rsidRPr="00A57361" w:rsidRDefault="00CD780B" w:rsidP="00CD780B">
            <w:pPr>
              <w:tabs>
                <w:tab w:val="left" w:pos="360"/>
              </w:tabs>
              <w:jc w:val="both"/>
              <w:rPr>
                <w:b/>
                <w:sz w:val="24"/>
                <w:szCs w:val="24"/>
              </w:rPr>
            </w:pPr>
            <w:r w:rsidRPr="00A57361">
              <w:rPr>
                <w:b/>
                <w:sz w:val="24"/>
                <w:szCs w:val="24"/>
              </w:rPr>
              <w:t>Nxënësi interpreton rezultatet e diagnostikimit dhe dokumenton ndërhyrjen teknike.</w:t>
            </w:r>
          </w:p>
          <w:p w14:paraId="7AEA6B95" w14:textId="0F8C1437" w:rsidR="001874DF" w:rsidRPr="00A57361" w:rsidRDefault="001874DF" w:rsidP="009109AC">
            <w:pPr>
              <w:tabs>
                <w:tab w:val="left" w:pos="360"/>
              </w:tabs>
              <w:rPr>
                <w:b/>
                <w:i/>
                <w:sz w:val="24"/>
                <w:szCs w:val="24"/>
              </w:rPr>
            </w:pPr>
            <w:r w:rsidRPr="00A57361">
              <w:rPr>
                <w:b/>
                <w:i/>
                <w:sz w:val="24"/>
                <w:szCs w:val="24"/>
              </w:rPr>
              <w:t>Kriteret e vlerësimit:</w:t>
            </w:r>
          </w:p>
          <w:p w14:paraId="0E2E391B" w14:textId="77777777" w:rsidR="001874DF" w:rsidRPr="00A57361" w:rsidRDefault="001874DF" w:rsidP="009109AC">
            <w:pPr>
              <w:tabs>
                <w:tab w:val="left" w:pos="360"/>
              </w:tabs>
              <w:rPr>
                <w:sz w:val="24"/>
                <w:szCs w:val="24"/>
              </w:rPr>
            </w:pPr>
            <w:r w:rsidRPr="00A57361">
              <w:rPr>
                <w:sz w:val="24"/>
                <w:szCs w:val="24"/>
              </w:rPr>
              <w:t>Nxënësi duhet të jetë i aftë:</w:t>
            </w:r>
          </w:p>
          <w:p w14:paraId="20B83334"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analizojë rezultatet e diagnostikimit të sistemeve të automjetit;</w:t>
            </w:r>
          </w:p>
          <w:p w14:paraId="55912309"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interpretojë kodet e defekteve (DTC), parametrat e funksionimit (</w:t>
            </w:r>
            <w:proofErr w:type="spellStart"/>
            <w:r w:rsidRPr="00A57361">
              <w:rPr>
                <w:bCs/>
                <w:iCs/>
                <w:sz w:val="24"/>
                <w:szCs w:val="24"/>
              </w:rPr>
              <w:t>Live</w:t>
            </w:r>
            <w:proofErr w:type="spellEnd"/>
            <w:r w:rsidRPr="00A57361">
              <w:rPr>
                <w:bCs/>
                <w:iCs/>
                <w:sz w:val="24"/>
                <w:szCs w:val="24"/>
              </w:rPr>
              <w:t xml:space="preserve"> Data) dhe informacionin e marrë nga pajisjet diagnostikuese;</w:t>
            </w:r>
          </w:p>
          <w:p w14:paraId="3BFA059C"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krahasojë rezultatet e diagnostikimit me specifikimet dhe parametrat teknikë të prodhuesit;</w:t>
            </w:r>
          </w:p>
          <w:p w14:paraId="01B5F663"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shkaqet e mundshme të defekteve dhe ndikimin e tyre në funksionimin e automjetit;</w:t>
            </w:r>
          </w:p>
          <w:p w14:paraId="3CB9D6BB"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vlerësojë gjendjen teknike të pjesëve, </w:t>
            </w:r>
            <w:proofErr w:type="spellStart"/>
            <w:r w:rsidRPr="00A57361">
              <w:rPr>
                <w:bCs/>
                <w:iCs/>
                <w:sz w:val="24"/>
                <w:szCs w:val="24"/>
              </w:rPr>
              <w:t>nënmontimeve</w:t>
            </w:r>
            <w:proofErr w:type="spellEnd"/>
            <w:r w:rsidRPr="00A57361">
              <w:rPr>
                <w:bCs/>
                <w:iCs/>
                <w:sz w:val="24"/>
                <w:szCs w:val="24"/>
              </w:rPr>
              <w:t xml:space="preserve"> dhe sistemeve të automjetit;</w:t>
            </w:r>
          </w:p>
          <w:p w14:paraId="406FA891"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përcaktojë nevojën për riparim, zëvendësim ose mirëmbajtje të komponentëve të automjetit;</w:t>
            </w:r>
          </w:p>
          <w:p w14:paraId="16A28AFC"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propozojë procedurat e riparimit dhe mirëmbajtjes sipas dokumentacionit teknik dhe rekomandimeve të prodhuesit;</w:t>
            </w:r>
          </w:p>
          <w:p w14:paraId="74BAA3E2"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xml:space="preserve"> e intervaleve të mirëmbajtjes, adaptimet dhe procedurat bazë të kalibrimit pas ndërhyrjes, sipas mundësive të pajisjes diagnostikuese;</w:t>
            </w:r>
          </w:p>
          <w:p w14:paraId="372E1A1A"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verifikojë eliminimin e defekteve pas ndërhyrjes teknike dhe të konfirmojë funksionimin normal të sistemeve të automjetit;</w:t>
            </w:r>
          </w:p>
          <w:p w14:paraId="7EAC1ACD"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lastRenderedPageBreak/>
              <w:t>të kryejë prova funksionale dhe kontrolle përfundimtare të automjetit pas diagnostikimit ose riparimit;</w:t>
            </w:r>
          </w:p>
          <w:p w14:paraId="2B8D35FE"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hartojë raportin teknik të diagnostikimit, duke evidentuar defektet, shkaqet, matjet, testet e kryera dhe ndërhyrjet e rekomanduara;</w:t>
            </w:r>
          </w:p>
          <w:p w14:paraId="635D0D24"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plotësojë dokumentacionin teknik dhe evidencat e </w:t>
            </w:r>
            <w:proofErr w:type="spellStart"/>
            <w:r w:rsidRPr="00A57361">
              <w:rPr>
                <w:bCs/>
                <w:iCs/>
                <w:sz w:val="24"/>
                <w:szCs w:val="24"/>
              </w:rPr>
              <w:t>servisit</w:t>
            </w:r>
            <w:proofErr w:type="spellEnd"/>
            <w:r w:rsidRPr="00A57361">
              <w:rPr>
                <w:bCs/>
                <w:iCs/>
                <w:sz w:val="24"/>
                <w:szCs w:val="24"/>
              </w:rPr>
              <w:t xml:space="preserve"> sipas procedurave të punës;</w:t>
            </w:r>
          </w:p>
          <w:p w14:paraId="03CDFCF1"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komunikojë rezultatet e diagnostikimit dhe rekomandimet teknike në mënyrë profesionale dhe të qartë;</w:t>
            </w:r>
          </w:p>
          <w:p w14:paraId="106D5B62"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përdorë programet kompjuterike dhe </w:t>
            </w:r>
            <w:proofErr w:type="spellStart"/>
            <w:r w:rsidRPr="00A57361">
              <w:rPr>
                <w:bCs/>
                <w:iCs/>
                <w:sz w:val="24"/>
                <w:szCs w:val="24"/>
              </w:rPr>
              <w:t>databazat</w:t>
            </w:r>
            <w:proofErr w:type="spellEnd"/>
            <w:r w:rsidRPr="00A57361">
              <w:rPr>
                <w:bCs/>
                <w:iCs/>
                <w:sz w:val="24"/>
                <w:szCs w:val="24"/>
              </w:rPr>
              <w:t xml:space="preserve"> teknike për dokumentimin dhe ruajtjen e të dhënave të diagnostikimit;</w:t>
            </w:r>
          </w:p>
          <w:p w14:paraId="4E576A0F"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respektojë kërkesat për </w:t>
            </w:r>
            <w:proofErr w:type="spellStart"/>
            <w:r w:rsidRPr="00A57361">
              <w:rPr>
                <w:bCs/>
                <w:iCs/>
                <w:sz w:val="24"/>
                <w:szCs w:val="24"/>
              </w:rPr>
              <w:t>konfidencialitetin</w:t>
            </w:r>
            <w:proofErr w:type="spellEnd"/>
            <w:r w:rsidRPr="00A57361">
              <w:rPr>
                <w:bCs/>
                <w:iCs/>
                <w:sz w:val="24"/>
                <w:szCs w:val="24"/>
              </w:rPr>
              <w:t>, etikën profesionale dhe mbrojtjen e të dhënave gjatë dokumentimit të ndërhyrjeve;</w:t>
            </w:r>
          </w:p>
          <w:p w14:paraId="4498904B"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sistemojë pajisjet diagnostikuese, veglat dhe vendin e punës pas përfundimit të procesit.</w:t>
            </w:r>
          </w:p>
          <w:p w14:paraId="3A6717D4" w14:textId="5133A046" w:rsidR="001874DF" w:rsidRPr="00A57361" w:rsidRDefault="001874DF" w:rsidP="00CD780B">
            <w:pPr>
              <w:widowControl w:val="0"/>
              <w:overflowPunct/>
              <w:jc w:val="both"/>
              <w:textAlignment w:val="auto"/>
              <w:rPr>
                <w:bCs/>
                <w:iCs/>
                <w:sz w:val="24"/>
                <w:szCs w:val="24"/>
                <w:lang w:val="en-US"/>
              </w:rPr>
            </w:pPr>
            <w:r w:rsidRPr="00A57361">
              <w:rPr>
                <w:b/>
                <w:i/>
                <w:sz w:val="24"/>
                <w:szCs w:val="24"/>
              </w:rPr>
              <w:t>Instrumentet e vlerësimit:</w:t>
            </w:r>
          </w:p>
          <w:p w14:paraId="2009F6B6"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94A5DAA"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A8E0C5C"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14EAC345" w14:textId="77777777" w:rsidTr="00857CF8">
        <w:tc>
          <w:tcPr>
            <w:tcW w:w="2178" w:type="dxa"/>
          </w:tcPr>
          <w:p w14:paraId="667D1224"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72DDE6B" w14:textId="77777777" w:rsidR="001874DF" w:rsidRPr="00A57361" w:rsidRDefault="001874DF" w:rsidP="009109AC">
            <w:pPr>
              <w:numPr>
                <w:ilvl w:val="12"/>
                <w:numId w:val="0"/>
              </w:numPr>
              <w:rPr>
                <w:sz w:val="24"/>
                <w:szCs w:val="24"/>
                <w:lang w:val="de-DE"/>
              </w:rPr>
            </w:pPr>
          </w:p>
        </w:tc>
        <w:tc>
          <w:tcPr>
            <w:tcW w:w="6795" w:type="dxa"/>
          </w:tcPr>
          <w:p w14:paraId="4E6B731C"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pajisje, instrumente dhe programe diagnostikuese të nevojshme për zhvillimin e veprimtarive teorike dhe praktike.</w:t>
            </w:r>
          </w:p>
          <w:p w14:paraId="0B2BE30D"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dhe raste studimore për organizimin e procesit të diagnostikimit, përdorimin e pajisjeve dhe programeve diagnostikuese, interpretimin e dokumentacionit teknik, identifikimin e defekteve dhe analizimin e rezultateve të diagnostikimit të sistemeve të automjeteve.</w:t>
            </w:r>
          </w:p>
          <w:p w14:paraId="2DB21016"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mbrojtjes nga zjarri, ergonomisë, si dhe mbrojtjes së mjedisit gjatë përdorimit të pajisjeve diagnostikuese dhe ndërhyrjeve në automjete.</w:t>
            </w:r>
          </w:p>
          <w:p w14:paraId="231FF5D5"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përdorur pajisje dhe programe diagnostikuese, instrumente matëse dhe dokumentacion teknik për identifikimin, analizimin dhe dokumentimin e defekteve të sistemeve mekanike, elektrike dhe elektronike të automjeteve.</w:t>
            </w:r>
          </w:p>
          <w:p w14:paraId="1C26BE0E"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dhe të interpretojnë kodet e defekteve (DTC), parametrat e funksionimit (Live Data), rezultatet e matjeve dhe të testeve diagnostikuese, si dhe të argumentojnë zgjidhjet teknike dhe ndërhyrjet e propozuara në përputhje me rekomandimet e prodhuesit.</w:t>
            </w:r>
          </w:p>
          <w:p w14:paraId="1555D21D"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 xml:space="preserve">Gjatë vlerësimit të nxënësve duhet t'i vihet theksi verifikimit të njohurive teorike dhe shprehive praktike për përdorimin korrekt të pajisjeve dhe programeve diagnostikuese, interpretimin e dokumentacionit teknik, diagnostikimin e sistemeve të automjetit, </w:t>
            </w:r>
            <w:r w:rsidRPr="00A57361">
              <w:rPr>
                <w:rFonts w:ascii="Times New Roman" w:hAnsi="Times New Roman"/>
                <w:sz w:val="24"/>
                <w:szCs w:val="24"/>
                <w:lang w:val="de-DE"/>
              </w:rPr>
              <w:lastRenderedPageBreak/>
              <w:t>analizimin e rezultateve, hartimin e raportit të diagnostikimit dhe zbatimin e rregullave të sigurimit teknik dhe mbrojtjes së mjedisit.</w:t>
            </w:r>
          </w:p>
          <w:p w14:paraId="67AA8CDC" w14:textId="186A70C3" w:rsidR="001874DF" w:rsidRPr="00A57361" w:rsidRDefault="00C34908" w:rsidP="00513FAE">
            <w:pPr>
              <w:pStyle w:val="ListParagraph"/>
              <w:widowControl w:val="0"/>
              <w:numPr>
                <w:ilvl w:val="0"/>
                <w:numId w:val="26"/>
              </w:numPr>
              <w:tabs>
                <w:tab w:val="clear" w:pos="360"/>
                <w:tab w:val="left" w:pos="240"/>
              </w:tabs>
              <w:autoSpaceDE w:val="0"/>
              <w:autoSpaceDN w:val="0"/>
              <w:spacing w:after="0" w:line="237" w:lineRule="auto"/>
              <w:ind w:left="240"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0D51DE6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1BE3A4C9" w14:textId="77777777" w:rsidTr="00857CF8">
        <w:tc>
          <w:tcPr>
            <w:tcW w:w="2178" w:type="dxa"/>
          </w:tcPr>
          <w:p w14:paraId="18CDA89A"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24C9E29B"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700712CC" w14:textId="77777777" w:rsidR="001874DF" w:rsidRPr="00A57361" w:rsidRDefault="001874DF" w:rsidP="009109AC">
            <w:pPr>
              <w:numPr>
                <w:ilvl w:val="12"/>
                <w:numId w:val="0"/>
              </w:numPr>
              <w:rPr>
                <w:sz w:val="24"/>
                <w:szCs w:val="24"/>
                <w:lang w:val="es-MX"/>
              </w:rPr>
            </w:pPr>
          </w:p>
        </w:tc>
        <w:tc>
          <w:tcPr>
            <w:tcW w:w="6795" w:type="dxa"/>
          </w:tcPr>
          <w:p w14:paraId="5A6908AE"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03BCDE45"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Kabinet ose laborator i praktikës profesionale për diagnostikimin e automjeteve, i pajisur sipas kërkesave të modulit.</w:t>
            </w:r>
          </w:p>
          <w:p w14:paraId="7FA7A4ED"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Automjete, agregate, sisteme dhe modele didaktike të automjeteve me motor me djegie të brendshme, hibride dhe elektrike.</w:t>
            </w:r>
          </w:p>
          <w:p w14:paraId="5D6F0A36"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w:t>
            </w:r>
          </w:p>
          <w:p w14:paraId="07E7AC09"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Kompjuterë ose tableta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dokumentacionin teknik elektronik.</w:t>
            </w:r>
          </w:p>
          <w:p w14:paraId="5DBF96C1"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për komunikim diagnostikues OBD-II/EOBD, kabllo dhe </w:t>
            </w:r>
            <w:proofErr w:type="spellStart"/>
            <w:r w:rsidRPr="00A57361">
              <w:rPr>
                <w:rFonts w:ascii="Times New Roman" w:hAnsi="Times New Roman"/>
                <w:sz w:val="24"/>
                <w:szCs w:val="24"/>
              </w:rPr>
              <w:t>adaptorë</w:t>
            </w:r>
            <w:proofErr w:type="spellEnd"/>
            <w:r w:rsidRPr="00A57361">
              <w:rPr>
                <w:rFonts w:ascii="Times New Roman" w:hAnsi="Times New Roman"/>
                <w:sz w:val="24"/>
                <w:szCs w:val="24"/>
              </w:rPr>
              <w:t xml:space="preserve"> diagnostikues.</w:t>
            </w:r>
          </w:p>
          <w:p w14:paraId="1A0760E1"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pincë </w:t>
            </w:r>
            <w:proofErr w:type="spellStart"/>
            <w:r w:rsidRPr="00A57361">
              <w:rPr>
                <w:rFonts w:ascii="Times New Roman" w:hAnsi="Times New Roman"/>
                <w:sz w:val="24"/>
                <w:szCs w:val="24"/>
              </w:rPr>
              <w:t>amperometrike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kompresometër</w:t>
            </w:r>
            <w:proofErr w:type="spellEnd"/>
            <w:r w:rsidRPr="00A57361">
              <w:rPr>
                <w:rFonts w:ascii="Times New Roman" w:hAnsi="Times New Roman"/>
                <w:sz w:val="24"/>
                <w:szCs w:val="24"/>
              </w:rPr>
              <w:t xml:space="preserve">, manometër, </w:t>
            </w:r>
            <w:proofErr w:type="spellStart"/>
            <w:r w:rsidRPr="00A57361">
              <w:rPr>
                <w:rFonts w:ascii="Times New Roman" w:hAnsi="Times New Roman"/>
                <w:sz w:val="24"/>
                <w:szCs w:val="24"/>
              </w:rPr>
              <w:t>vakuummetër</w:t>
            </w:r>
            <w:proofErr w:type="spellEnd"/>
            <w:r w:rsidRPr="00A57361">
              <w:rPr>
                <w:rFonts w:ascii="Times New Roman" w:hAnsi="Times New Roman"/>
                <w:sz w:val="24"/>
                <w:szCs w:val="24"/>
              </w:rPr>
              <w:t xml:space="preserve">, analizator gazrash, testues baterie dhe sistemi </w:t>
            </w:r>
            <w:proofErr w:type="spellStart"/>
            <w:r w:rsidRPr="00A57361">
              <w:rPr>
                <w:rFonts w:ascii="Times New Roman" w:hAnsi="Times New Roman"/>
                <w:sz w:val="24"/>
                <w:szCs w:val="24"/>
              </w:rPr>
              <w:t>karikimi</w:t>
            </w:r>
            <w:proofErr w:type="spellEnd"/>
            <w:r w:rsidRPr="00A57361">
              <w:rPr>
                <w:rFonts w:ascii="Times New Roman" w:hAnsi="Times New Roman"/>
                <w:sz w:val="24"/>
                <w:szCs w:val="24"/>
              </w:rPr>
              <w:t>, termometër infra të kuq dhe instrumente të tjera diagnostikuese.</w:t>
            </w:r>
          </w:p>
          <w:p w14:paraId="281C4765"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proofErr w:type="spellStart"/>
            <w:r w:rsidRPr="00A57361">
              <w:rPr>
                <w:rFonts w:ascii="Times New Roman" w:hAnsi="Times New Roman"/>
                <w:sz w:val="24"/>
                <w:szCs w:val="24"/>
              </w:rPr>
              <w:t>Karikues</w:t>
            </w:r>
            <w:proofErr w:type="spellEnd"/>
            <w:r w:rsidRPr="00A57361">
              <w:rPr>
                <w:rFonts w:ascii="Times New Roman" w:hAnsi="Times New Roman"/>
                <w:sz w:val="24"/>
                <w:szCs w:val="24"/>
              </w:rPr>
              <w:t xml:space="preserve"> inteligjent i baterisë (</w:t>
            </w:r>
            <w:proofErr w:type="spellStart"/>
            <w:r w:rsidRPr="00A57361">
              <w:rPr>
                <w:rFonts w:ascii="Times New Roman" w:hAnsi="Times New Roman"/>
                <w:sz w:val="24"/>
                <w:szCs w:val="24"/>
              </w:rPr>
              <w:t>Battery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Support</w:t>
            </w:r>
            <w:proofErr w:type="spellEnd"/>
            <w:r w:rsidRPr="00A57361">
              <w:rPr>
                <w:rFonts w:ascii="Times New Roman" w:hAnsi="Times New Roman"/>
                <w:sz w:val="24"/>
                <w:szCs w:val="24"/>
              </w:rPr>
              <w:t xml:space="preserve"> Unit) dhe pajisje për furnizimin e qëndrueshëm me energji gjatë diagnostikimit.</w:t>
            </w:r>
          </w:p>
          <w:p w14:paraId="5FEBB53F"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për testimin e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aktivizuesve dhe sistemeve elektrike dhe elektronike të automjetit.</w:t>
            </w:r>
          </w:p>
          <w:p w14:paraId="70951DA2"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elektrike, katalogë teknikë,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elektronike dhe softuerë diagnostikues.</w:t>
            </w:r>
          </w:p>
          <w:p w14:paraId="239EB156"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Vegla dore dhe pajisje bazë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për kryerjen e kontrolleve dhe ndërhyrjeve diagnostikuese.</w:t>
            </w:r>
          </w:p>
          <w:p w14:paraId="1A05EFDC" w14:textId="6471393F"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Materiale </w:t>
            </w:r>
            <w:r w:rsidR="004C3A54" w:rsidRPr="00A57361">
              <w:rPr>
                <w:rFonts w:ascii="Times New Roman" w:hAnsi="Times New Roman"/>
                <w:sz w:val="24"/>
                <w:szCs w:val="24"/>
              </w:rPr>
              <w:t>konsumi</w:t>
            </w:r>
            <w:r w:rsidRPr="00A57361">
              <w:rPr>
                <w:rFonts w:ascii="Times New Roman" w:hAnsi="Times New Roman"/>
                <w:sz w:val="24"/>
                <w:szCs w:val="24"/>
              </w:rPr>
              <w:t xml:space="preserve"> të nevojshme për diagnostikimin dhe mirëmbajtjen bazë të automjeteve.</w:t>
            </w:r>
          </w:p>
          <w:p w14:paraId="1E8F3C84" w14:textId="77777777" w:rsidR="004C3A54"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dhe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w:t>
            </w:r>
          </w:p>
          <w:p w14:paraId="3CB3EEAF" w14:textId="0DD424AA" w:rsidR="004C3A54" w:rsidRPr="00A57361" w:rsidRDefault="004C3A54"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tabela ilustruese, modele prerjeje,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teknike, prezantime multimediale, fletë pune, udhëzues laboratorikë, katalogë të prodhuesve dhe materiale të tjera mbështetëse për mësimdhënie.</w:t>
            </w:r>
          </w:p>
          <w:p w14:paraId="51A0AB97" w14:textId="646A32A1" w:rsidR="001874DF"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Lidhje me internet për përditësimin e programeve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databazat</w:t>
            </w:r>
            <w:proofErr w:type="spellEnd"/>
            <w:r w:rsidRPr="00A57361">
              <w:rPr>
                <w:rFonts w:ascii="Times New Roman" w:hAnsi="Times New Roman"/>
                <w:sz w:val="24"/>
                <w:szCs w:val="24"/>
              </w:rPr>
              <w:t xml:space="preserve"> teknike të prodhuesve (kur është e mundur).</w:t>
            </w:r>
          </w:p>
        </w:tc>
      </w:tr>
    </w:tbl>
    <w:p w14:paraId="07358033" w14:textId="70B36FA8" w:rsidR="001874DF" w:rsidRPr="00A57361" w:rsidRDefault="001874DF" w:rsidP="001874DF">
      <w:pPr>
        <w:overflowPunct/>
        <w:autoSpaceDE/>
        <w:autoSpaceDN/>
        <w:adjustRightInd/>
        <w:textAlignment w:val="auto"/>
        <w:rPr>
          <w:sz w:val="28"/>
          <w:szCs w:val="28"/>
        </w:rPr>
      </w:pPr>
    </w:p>
    <w:p w14:paraId="59A73DE2" w14:textId="77777777" w:rsidR="003A2726" w:rsidRDefault="003A2726">
      <w:pPr>
        <w:overflowPunct/>
        <w:autoSpaceDE/>
        <w:autoSpaceDN/>
        <w:adjustRightInd/>
        <w:textAlignment w:val="auto"/>
        <w:rPr>
          <w:b/>
          <w:bCs/>
          <w:sz w:val="24"/>
          <w:szCs w:val="24"/>
          <w:highlight w:val="lightGray"/>
          <w:shd w:val="clear" w:color="auto" w:fill="B3B3B3"/>
        </w:rPr>
      </w:pPr>
      <w:r>
        <w:rPr>
          <w:b/>
          <w:bCs/>
          <w:sz w:val="24"/>
          <w:szCs w:val="24"/>
          <w:highlight w:val="lightGray"/>
          <w:shd w:val="clear" w:color="auto" w:fill="B3B3B3"/>
        </w:rPr>
        <w:br w:type="page"/>
      </w:r>
    </w:p>
    <w:p w14:paraId="0C2191AE" w14:textId="2F63FB72" w:rsidR="001874DF" w:rsidRPr="00A57361" w:rsidRDefault="009363BE" w:rsidP="00263617">
      <w:pPr>
        <w:numPr>
          <w:ilvl w:val="12"/>
          <w:numId w:val="0"/>
        </w:numPr>
        <w:jc w:val="both"/>
        <w:outlineLvl w:val="2"/>
        <w:rPr>
          <w:sz w:val="24"/>
          <w:szCs w:val="24"/>
        </w:rPr>
      </w:pPr>
      <w:r>
        <w:rPr>
          <w:b/>
          <w:bCs/>
          <w:sz w:val="24"/>
          <w:szCs w:val="24"/>
          <w:highlight w:val="lightGray"/>
          <w:shd w:val="clear" w:color="auto" w:fill="B3B3B3"/>
        </w:rPr>
        <w:lastRenderedPageBreak/>
        <w:t>6</w:t>
      </w:r>
      <w:r w:rsidR="001874DF" w:rsidRPr="00AB10DB">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AB10DB">
        <w:rPr>
          <w:b/>
          <w:bCs/>
          <w:sz w:val="24"/>
          <w:szCs w:val="24"/>
          <w:highlight w:val="lightGray"/>
          <w:shd w:val="clear" w:color="auto" w:fill="B3B3B3"/>
        </w:rPr>
        <w:t xml:space="preserve"> “</w:t>
      </w:r>
      <w:r w:rsidR="00933B41" w:rsidRPr="00AB10DB">
        <w:rPr>
          <w:b/>
          <w:bCs/>
          <w:sz w:val="24"/>
          <w:szCs w:val="24"/>
          <w:highlight w:val="lightGray"/>
          <w:shd w:val="clear" w:color="auto" w:fill="B3B3B3"/>
        </w:rPr>
        <w:t>Shërbime në sistemet e furnizimit me aj</w:t>
      </w:r>
      <w:r w:rsidR="00263617" w:rsidRPr="00AB10DB">
        <w:rPr>
          <w:b/>
          <w:bCs/>
          <w:sz w:val="24"/>
          <w:szCs w:val="24"/>
          <w:highlight w:val="lightGray"/>
          <w:shd w:val="clear" w:color="auto" w:fill="B3B3B3"/>
        </w:rPr>
        <w:t xml:space="preserve">ër me presion dhe shkarkimit të </w:t>
      </w:r>
      <w:r w:rsidR="00933B41" w:rsidRPr="00AB10DB">
        <w:rPr>
          <w:b/>
          <w:bCs/>
          <w:sz w:val="24"/>
          <w:szCs w:val="24"/>
          <w:highlight w:val="lightGray"/>
          <w:shd w:val="clear" w:color="auto" w:fill="B3B3B3"/>
        </w:rPr>
        <w:t>produkteve të djegies së motorit</w:t>
      </w:r>
      <w:r w:rsidR="001874DF" w:rsidRPr="00AB10DB">
        <w:rPr>
          <w:b/>
          <w:bCs/>
          <w:sz w:val="24"/>
          <w:szCs w:val="24"/>
          <w:highlight w:val="lightGray"/>
          <w:shd w:val="clear" w:color="auto" w:fill="B3B3B3"/>
        </w:rPr>
        <w:t>”</w:t>
      </w:r>
    </w:p>
    <w:p w14:paraId="7EDE7A5A" w14:textId="77777777" w:rsidR="001874DF" w:rsidRPr="00A57361" w:rsidRDefault="001874DF" w:rsidP="001874DF">
      <w:pPr>
        <w:tabs>
          <w:tab w:val="left" w:pos="1461"/>
        </w:tabs>
        <w:rPr>
          <w:b/>
          <w:bCs/>
          <w:highlight w:val="green"/>
        </w:rPr>
      </w:pPr>
    </w:p>
    <w:p w14:paraId="3808CD1A"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44B12268"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3EADDB1E" w14:textId="7E5C72DD" w:rsidR="001874DF" w:rsidRDefault="001874DF" w:rsidP="0071096B">
      <w:pPr>
        <w:rPr>
          <w:b/>
          <w:sz w:val="24"/>
          <w:szCs w:val="24"/>
        </w:rPr>
      </w:pPr>
      <w:r w:rsidRPr="00A57361">
        <w:rPr>
          <w:b/>
          <w:sz w:val="24"/>
          <w:szCs w:val="24"/>
        </w:rPr>
        <w:t>Klasa:</w:t>
      </w:r>
      <w:r w:rsidRPr="00A57361">
        <w:rPr>
          <w:b/>
          <w:sz w:val="24"/>
          <w:szCs w:val="24"/>
        </w:rPr>
        <w:tab/>
        <w:t>1</w:t>
      </w:r>
      <w:r w:rsidR="00D87AC2" w:rsidRPr="00A57361">
        <w:rPr>
          <w:b/>
          <w:sz w:val="24"/>
          <w:szCs w:val="24"/>
        </w:rPr>
        <w:t>1</w:t>
      </w:r>
    </w:p>
    <w:p w14:paraId="6CD5EA12" w14:textId="77777777" w:rsidR="00263617" w:rsidRPr="00A57361" w:rsidRDefault="00263617" w:rsidP="0071096B">
      <w:pPr>
        <w:rPr>
          <w:b/>
          <w:sz w:val="24"/>
          <w:szCs w:val="24"/>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78D2F98C" w14:textId="77777777" w:rsidTr="00857CF8">
        <w:tc>
          <w:tcPr>
            <w:tcW w:w="9245" w:type="dxa"/>
            <w:gridSpan w:val="4"/>
            <w:tcBorders>
              <w:top w:val="single" w:sz="4" w:space="0" w:color="auto"/>
              <w:bottom w:val="single" w:sz="4" w:space="0" w:color="auto"/>
            </w:tcBorders>
          </w:tcPr>
          <w:p w14:paraId="2EBBE1D2"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23F47927" w14:textId="77777777" w:rsidTr="00857CF8">
        <w:trPr>
          <w:trHeight w:val="552"/>
        </w:trPr>
        <w:tc>
          <w:tcPr>
            <w:tcW w:w="1908" w:type="dxa"/>
            <w:tcBorders>
              <w:top w:val="single" w:sz="4" w:space="0" w:color="auto"/>
              <w:bottom w:val="single" w:sz="4" w:space="0" w:color="auto"/>
              <w:right w:val="single" w:sz="4" w:space="0" w:color="auto"/>
            </w:tcBorders>
          </w:tcPr>
          <w:p w14:paraId="50BC5BE8"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0446AE8D" w14:textId="77777777" w:rsidR="001874DF" w:rsidRDefault="00797653" w:rsidP="00797653">
            <w:pPr>
              <w:jc w:val="both"/>
              <w:rPr>
                <w:b/>
                <w:bCs/>
                <w:sz w:val="24"/>
                <w:szCs w:val="24"/>
              </w:rPr>
            </w:pPr>
            <w:r w:rsidRPr="00A57361">
              <w:rPr>
                <w:b/>
                <w:bCs/>
                <w:sz w:val="24"/>
                <w:szCs w:val="24"/>
              </w:rPr>
              <w:t>SHËRBIME NË SISTEMET E FURNIZIMIT ME AJËR ME PRESION DHE SHKARKIMIT TË PRODUKTEVE TË DJEGIES SË MOTORIT</w:t>
            </w:r>
          </w:p>
          <w:p w14:paraId="651EAA6C" w14:textId="34F50E4E" w:rsidR="00803BBA" w:rsidRPr="00A57361" w:rsidRDefault="00803BBA" w:rsidP="00797653">
            <w:pPr>
              <w:jc w:val="both"/>
              <w:rPr>
                <w:b/>
                <w:bCs/>
                <w:sz w:val="24"/>
                <w:szCs w:val="24"/>
              </w:rPr>
            </w:pPr>
          </w:p>
        </w:tc>
        <w:tc>
          <w:tcPr>
            <w:tcW w:w="1757" w:type="dxa"/>
            <w:tcBorders>
              <w:top w:val="single" w:sz="4" w:space="0" w:color="auto"/>
              <w:left w:val="single" w:sz="4" w:space="0" w:color="auto"/>
              <w:bottom w:val="single" w:sz="4" w:space="0" w:color="auto"/>
            </w:tcBorders>
          </w:tcPr>
          <w:p w14:paraId="647CD496" w14:textId="4D76968C" w:rsidR="001874DF" w:rsidRPr="00AB10DB" w:rsidRDefault="00AB10DB" w:rsidP="009109AC">
            <w:pPr>
              <w:pStyle w:val="Header"/>
              <w:rPr>
                <w:b/>
                <w:bCs/>
                <w:szCs w:val="24"/>
                <w:lang w:val="am-ET"/>
              </w:rPr>
            </w:pPr>
            <w:r w:rsidRPr="00AB10DB">
              <w:rPr>
                <w:b/>
                <w:bCs/>
                <w:lang w:val="sq-AL"/>
              </w:rPr>
              <w:t>M- 18-2607-26</w:t>
            </w:r>
          </w:p>
        </w:tc>
      </w:tr>
      <w:tr w:rsidR="001874DF" w:rsidRPr="00A57361" w14:paraId="6F6ACC66" w14:textId="77777777" w:rsidTr="00857CF8">
        <w:tc>
          <w:tcPr>
            <w:tcW w:w="1908" w:type="dxa"/>
            <w:tcBorders>
              <w:top w:val="single" w:sz="4" w:space="0" w:color="auto"/>
              <w:bottom w:val="single" w:sz="4" w:space="0" w:color="auto"/>
            </w:tcBorders>
          </w:tcPr>
          <w:p w14:paraId="74D88DE7" w14:textId="77777777" w:rsidR="001874DF" w:rsidRPr="00A57361" w:rsidRDefault="001874DF" w:rsidP="009109AC">
            <w:pPr>
              <w:rPr>
                <w:b/>
                <w:bCs/>
                <w:sz w:val="24"/>
                <w:szCs w:val="24"/>
                <w:lang w:val="am-ET"/>
              </w:rPr>
            </w:pPr>
            <w:r w:rsidRPr="00A57361">
              <w:rPr>
                <w:b/>
                <w:bCs/>
                <w:sz w:val="24"/>
                <w:szCs w:val="24"/>
                <w:lang w:val="am-ET"/>
              </w:rPr>
              <w:t>Qëllimi i modulit</w:t>
            </w:r>
          </w:p>
          <w:p w14:paraId="32C8D4B9"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5D959625" w14:textId="77777777" w:rsidR="001874DF" w:rsidRPr="00A57361" w:rsidRDefault="001874DF" w:rsidP="009109AC">
            <w:pPr>
              <w:rPr>
                <w:b/>
                <w:bCs/>
                <w:sz w:val="24"/>
                <w:szCs w:val="24"/>
                <w:lang w:val="am-ET"/>
              </w:rPr>
            </w:pPr>
          </w:p>
          <w:p w14:paraId="4EADFA95"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26A31856" w14:textId="77777777" w:rsidR="001874DF" w:rsidRDefault="00D87AC2"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furnizimit me ajër me presion dhe të sistemit të shkarkimit të produkteve të djegies së motorit, duke përdorur veglat, pajisjet dhe instrumentet përkatëse, në përputhje me dokumentacionin teknik, procedurat e prodhuesit, standardet profesionale, rregullat e sigurimit teknik dhe mbrojtjes së mjedisit.</w:t>
            </w:r>
          </w:p>
          <w:p w14:paraId="03730A9D" w14:textId="013C80E8" w:rsidR="00803BBA" w:rsidRPr="00803BBA" w:rsidRDefault="00803BBA" w:rsidP="009109AC">
            <w:pPr>
              <w:jc w:val="both"/>
              <w:rPr>
                <w:rFonts w:ascii="Ebrima" w:hAnsi="Ebrima"/>
              </w:rPr>
            </w:pPr>
          </w:p>
        </w:tc>
      </w:tr>
      <w:tr w:rsidR="001874DF" w:rsidRPr="00A57361" w14:paraId="7FFBC766" w14:textId="77777777" w:rsidTr="00857CF8">
        <w:trPr>
          <w:trHeight w:val="660"/>
        </w:trPr>
        <w:tc>
          <w:tcPr>
            <w:tcW w:w="1908" w:type="dxa"/>
            <w:tcBorders>
              <w:top w:val="single" w:sz="4" w:space="0" w:color="auto"/>
              <w:bottom w:val="single" w:sz="4" w:space="0" w:color="auto"/>
            </w:tcBorders>
          </w:tcPr>
          <w:p w14:paraId="59E96F29"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2D227850" w14:textId="25F8FA6C" w:rsidR="00803BBA" w:rsidRPr="00803BBA" w:rsidRDefault="00803BBA" w:rsidP="009109AC">
            <w:pPr>
              <w:rPr>
                <w:rFonts w:ascii="Ebrima" w:hAnsi="Ebrima"/>
                <w:b/>
                <w:bCs/>
                <w:sz w:val="24"/>
                <w:szCs w:val="24"/>
                <w:lang w:val="am-ET"/>
              </w:rPr>
            </w:pPr>
          </w:p>
        </w:tc>
        <w:tc>
          <w:tcPr>
            <w:tcW w:w="270" w:type="dxa"/>
            <w:tcBorders>
              <w:top w:val="single" w:sz="4" w:space="0" w:color="auto"/>
              <w:bottom w:val="single" w:sz="4" w:space="0" w:color="auto"/>
            </w:tcBorders>
          </w:tcPr>
          <w:p w14:paraId="1E6E6683"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C5F7414" w14:textId="4AD65B64"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44F4D77E" w14:textId="77777777" w:rsidR="001874DF" w:rsidRPr="00A57361" w:rsidRDefault="001874DF" w:rsidP="009109AC">
            <w:pPr>
              <w:rPr>
                <w:b/>
                <w:bCs/>
                <w:sz w:val="24"/>
                <w:szCs w:val="24"/>
                <w:lang w:val="am-ET"/>
              </w:rPr>
            </w:pPr>
          </w:p>
        </w:tc>
      </w:tr>
      <w:tr w:rsidR="001874DF" w:rsidRPr="00A57361" w14:paraId="441ABFD6" w14:textId="77777777" w:rsidTr="009109AC">
        <w:tc>
          <w:tcPr>
            <w:tcW w:w="1908" w:type="dxa"/>
            <w:tcBorders>
              <w:top w:val="single" w:sz="4" w:space="0" w:color="auto"/>
              <w:left w:val="nil"/>
              <w:bottom w:val="single" w:sz="4" w:space="0" w:color="auto"/>
              <w:right w:val="nil"/>
            </w:tcBorders>
          </w:tcPr>
          <w:p w14:paraId="791D90F5"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6B5A6284"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37A95B74" w14:textId="5BABB861" w:rsidR="00803BBA" w:rsidRPr="00803BBA" w:rsidRDefault="00803BBA"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772631CD"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0F517C50" w14:textId="7ABCF3C4"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513E461D"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46E3BDB2" w14:textId="77777777" w:rsidTr="00AB10DB">
        <w:trPr>
          <w:trHeight w:val="350"/>
        </w:trPr>
        <w:tc>
          <w:tcPr>
            <w:tcW w:w="1890" w:type="dxa"/>
          </w:tcPr>
          <w:p w14:paraId="5D14AA6A"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7CDA8337" w14:textId="77777777" w:rsidR="001874DF" w:rsidRPr="00A57361" w:rsidRDefault="001874DF" w:rsidP="009109AC">
            <w:pPr>
              <w:rPr>
                <w:b/>
                <w:sz w:val="24"/>
                <w:szCs w:val="24"/>
              </w:rPr>
            </w:pPr>
          </w:p>
        </w:tc>
        <w:tc>
          <w:tcPr>
            <w:tcW w:w="720" w:type="dxa"/>
          </w:tcPr>
          <w:p w14:paraId="65E8C599"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0DA19EAC" w14:textId="77777777" w:rsidR="00C16842" w:rsidRPr="003570BA" w:rsidRDefault="00C16842" w:rsidP="009109AC">
            <w:pPr>
              <w:tabs>
                <w:tab w:val="left" w:pos="360"/>
              </w:tabs>
              <w:jc w:val="both"/>
              <w:rPr>
                <w:b/>
                <w:bCs/>
                <w:sz w:val="24"/>
                <w:szCs w:val="24"/>
              </w:rPr>
            </w:pPr>
            <w:r w:rsidRPr="003570BA">
              <w:rPr>
                <w:b/>
                <w:bCs/>
                <w:sz w:val="24"/>
                <w:szCs w:val="24"/>
              </w:rPr>
              <w:t>Nxënësi shpjegon ndërtimin, funksionimin dhe kërkesat teknike të sistemit të furnizimit me ajër me presion dhe të sistemit të shkarkimit të produkteve të djegies së motorit.</w:t>
            </w:r>
          </w:p>
          <w:p w14:paraId="1EE57864" w14:textId="645435D2" w:rsidR="001874DF" w:rsidRPr="00A57361" w:rsidRDefault="001874DF" w:rsidP="009109AC">
            <w:pPr>
              <w:tabs>
                <w:tab w:val="left" w:pos="360"/>
              </w:tabs>
              <w:jc w:val="both"/>
              <w:rPr>
                <w:b/>
                <w:i/>
                <w:sz w:val="24"/>
                <w:szCs w:val="24"/>
              </w:rPr>
            </w:pPr>
            <w:r w:rsidRPr="00A57361">
              <w:rPr>
                <w:b/>
                <w:i/>
                <w:sz w:val="24"/>
                <w:szCs w:val="24"/>
              </w:rPr>
              <w:t>Kriteret e vlerësimit:</w:t>
            </w:r>
          </w:p>
          <w:p w14:paraId="64485D3B"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6892A957"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funksionin dhe rëndësinë e sistemit të furnizimit me ajër dhe të sistemit të shkarkimit në </w:t>
            </w:r>
            <w:proofErr w:type="spellStart"/>
            <w:r w:rsidRPr="00A57361">
              <w:rPr>
                <w:bCs/>
                <w:iCs/>
                <w:sz w:val="24"/>
                <w:szCs w:val="24"/>
              </w:rPr>
              <w:t>performancën</w:t>
            </w:r>
            <w:proofErr w:type="spellEnd"/>
            <w:r w:rsidRPr="00A57361">
              <w:rPr>
                <w:bCs/>
                <w:iCs/>
                <w:sz w:val="24"/>
                <w:szCs w:val="24"/>
              </w:rPr>
              <w:t>, ekonominë e karburantit dhe mbrojtjen e mjedisit;</w:t>
            </w:r>
          </w:p>
          <w:p w14:paraId="5D776118"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përshkruajë ndërtimin dhe parimin e funksionimit të sistemit të furnizimit me ajër me presion dhe të sistemit të shkarkimit të gazrave të djegies;</w:t>
            </w:r>
          </w:p>
          <w:p w14:paraId="47D4C48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komponentët kryesorë të sistemit të furnizimit me ajër dhe të sistemit të shkarkimit;</w:t>
            </w:r>
          </w:p>
          <w:p w14:paraId="4884AE69"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përshkruajë funksionin e filtrit të ajrit, kolektorit të marrjes,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xml:space="preserve">), tubacioneve të ajrit, </w:t>
            </w:r>
            <w:proofErr w:type="spellStart"/>
            <w:r w:rsidRPr="00A57361">
              <w:rPr>
                <w:bCs/>
                <w:iCs/>
                <w:sz w:val="24"/>
                <w:szCs w:val="24"/>
              </w:rPr>
              <w:t>turbocharger</w:t>
            </w:r>
            <w:proofErr w:type="spellEnd"/>
            <w:r w:rsidRPr="00A57361">
              <w:rPr>
                <w:bCs/>
                <w:iCs/>
                <w:sz w:val="24"/>
                <w:szCs w:val="24"/>
              </w:rPr>
              <w:t xml:space="preserve">-it dhe </w:t>
            </w:r>
            <w:proofErr w:type="spellStart"/>
            <w:r w:rsidRPr="00A57361">
              <w:rPr>
                <w:bCs/>
                <w:iCs/>
                <w:sz w:val="24"/>
                <w:szCs w:val="24"/>
              </w:rPr>
              <w:t>intercooler</w:t>
            </w:r>
            <w:proofErr w:type="spellEnd"/>
            <w:r w:rsidRPr="00A57361">
              <w:rPr>
                <w:bCs/>
                <w:iCs/>
                <w:sz w:val="24"/>
                <w:szCs w:val="24"/>
              </w:rPr>
              <w:t>-it;</w:t>
            </w:r>
          </w:p>
          <w:p w14:paraId="2523C88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parimin e funksionimit të </w:t>
            </w:r>
            <w:proofErr w:type="spellStart"/>
            <w:r w:rsidRPr="00A57361">
              <w:rPr>
                <w:bCs/>
                <w:iCs/>
                <w:sz w:val="24"/>
                <w:szCs w:val="24"/>
              </w:rPr>
              <w:t>turbocharger</w:t>
            </w:r>
            <w:proofErr w:type="spellEnd"/>
            <w:r w:rsidRPr="00A57361">
              <w:rPr>
                <w:bCs/>
                <w:iCs/>
                <w:sz w:val="24"/>
                <w:szCs w:val="24"/>
              </w:rPr>
              <w:t>-it dhe ndikimin e tij në fuqinë dhe efikasitetin e motorit;</w:t>
            </w:r>
          </w:p>
          <w:p w14:paraId="68D11A2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përshkruajë funksionin e </w:t>
            </w:r>
            <w:proofErr w:type="spellStart"/>
            <w:r w:rsidRPr="00A57361">
              <w:rPr>
                <w:bCs/>
                <w:iCs/>
                <w:sz w:val="24"/>
                <w:szCs w:val="24"/>
              </w:rPr>
              <w:t>sensorëve</w:t>
            </w:r>
            <w:proofErr w:type="spellEnd"/>
            <w:r w:rsidRPr="00A57361">
              <w:rPr>
                <w:bCs/>
                <w:iCs/>
                <w:sz w:val="24"/>
                <w:szCs w:val="24"/>
              </w:rPr>
              <w:t xml:space="preserve"> të sistemit të furnizimit me ajër, si: MAF, MAP, IAT dhe </w:t>
            </w:r>
            <w:proofErr w:type="spellStart"/>
            <w:r w:rsidRPr="00A57361">
              <w:rPr>
                <w:bCs/>
                <w:iCs/>
                <w:sz w:val="24"/>
                <w:szCs w:val="24"/>
              </w:rPr>
              <w:t>sensorë</w:t>
            </w:r>
            <w:proofErr w:type="spellEnd"/>
            <w:r w:rsidRPr="00A57361">
              <w:rPr>
                <w:bCs/>
                <w:iCs/>
                <w:sz w:val="24"/>
                <w:szCs w:val="24"/>
              </w:rPr>
              <w:t xml:space="preserve"> të tjerë të lidhur me menaxhimin elektronik të motorit;</w:t>
            </w:r>
          </w:p>
          <w:p w14:paraId="38E5BAC3"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identifikojë komponentët kryesorë të sistemit të </w:t>
            </w:r>
            <w:r w:rsidRPr="00A57361">
              <w:rPr>
                <w:bCs/>
                <w:iCs/>
                <w:sz w:val="24"/>
                <w:szCs w:val="24"/>
              </w:rPr>
              <w:lastRenderedPageBreak/>
              <w:t xml:space="preserve">shkarkimit, si: kolektori i shkarkimit, katalizatori, filtri i grimcave (DPF/GPF), </w:t>
            </w:r>
            <w:proofErr w:type="spellStart"/>
            <w:r w:rsidRPr="00A57361">
              <w:rPr>
                <w:bCs/>
                <w:iCs/>
                <w:sz w:val="24"/>
                <w:szCs w:val="24"/>
              </w:rPr>
              <w:t>valvula</w:t>
            </w:r>
            <w:proofErr w:type="spellEnd"/>
            <w:r w:rsidRPr="00A57361">
              <w:rPr>
                <w:bCs/>
                <w:iCs/>
                <w:sz w:val="24"/>
                <w:szCs w:val="24"/>
              </w:rPr>
              <w:t xml:space="preserve"> EGR, </w:t>
            </w:r>
            <w:proofErr w:type="spellStart"/>
            <w:r w:rsidRPr="00A57361">
              <w:rPr>
                <w:bCs/>
                <w:iCs/>
                <w:sz w:val="24"/>
                <w:szCs w:val="24"/>
              </w:rPr>
              <w:t>sensorët</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(O₂), </w:t>
            </w:r>
            <w:proofErr w:type="spellStart"/>
            <w:r w:rsidRPr="00A57361">
              <w:rPr>
                <w:bCs/>
                <w:iCs/>
                <w:sz w:val="24"/>
                <w:szCs w:val="24"/>
              </w:rPr>
              <w:t>silenciatorët</w:t>
            </w:r>
            <w:proofErr w:type="spellEnd"/>
            <w:r w:rsidRPr="00A57361">
              <w:rPr>
                <w:bCs/>
                <w:iCs/>
                <w:sz w:val="24"/>
                <w:szCs w:val="24"/>
              </w:rPr>
              <w:t xml:space="preserve"> dhe tubacionet e shkarkimit;</w:t>
            </w:r>
          </w:p>
          <w:p w14:paraId="603AAE31" w14:textId="77777777" w:rsidR="00BA5964"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funksionin e katalizatorit, filtrit të grimcave (DPF/GPF), </w:t>
            </w:r>
            <w:proofErr w:type="spellStart"/>
            <w:r w:rsidRPr="00A57361">
              <w:rPr>
                <w:bCs/>
                <w:iCs/>
                <w:sz w:val="24"/>
                <w:szCs w:val="24"/>
              </w:rPr>
              <w:t>valvulës</w:t>
            </w:r>
            <w:proofErr w:type="spellEnd"/>
            <w:r w:rsidRPr="00A57361">
              <w:rPr>
                <w:bCs/>
                <w:iCs/>
                <w:sz w:val="24"/>
                <w:szCs w:val="24"/>
              </w:rPr>
              <w:t xml:space="preserve"> EGR dhe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në reduktimin e emetimeve të gazrave;</w:t>
            </w:r>
          </w:p>
          <w:p w14:paraId="65A3831A" w14:textId="3F9B265B" w:rsidR="00872725" w:rsidRPr="00A57361" w:rsidRDefault="00872725" w:rsidP="00513FAE">
            <w:pPr>
              <w:widowControl w:val="0"/>
              <w:numPr>
                <w:ilvl w:val="0"/>
                <w:numId w:val="27"/>
              </w:numPr>
              <w:overflowPunct/>
              <w:ind w:left="406"/>
              <w:jc w:val="both"/>
              <w:textAlignment w:val="auto"/>
              <w:rPr>
                <w:bCs/>
                <w:iCs/>
                <w:sz w:val="24"/>
                <w:szCs w:val="24"/>
              </w:rPr>
            </w:pPr>
            <w:r w:rsidRPr="00872725">
              <w:rPr>
                <w:bCs/>
                <w:iCs/>
                <w:sz w:val="24"/>
                <w:szCs w:val="24"/>
              </w:rPr>
              <w:t xml:space="preserve">të shpjegojë funksionimin dhe ndërtimin e sistemit me injektim të lëndës </w:t>
            </w:r>
            <w:proofErr w:type="spellStart"/>
            <w:r w:rsidRPr="00872725">
              <w:rPr>
                <w:bCs/>
                <w:iCs/>
                <w:sz w:val="24"/>
                <w:szCs w:val="24"/>
              </w:rPr>
              <w:t>Ad-blue</w:t>
            </w:r>
            <w:proofErr w:type="spellEnd"/>
            <w:r w:rsidRPr="00872725">
              <w:rPr>
                <w:bCs/>
                <w:iCs/>
                <w:sz w:val="24"/>
                <w:szCs w:val="24"/>
              </w:rPr>
              <w:t xml:space="preserve"> (SCR);</w:t>
            </w:r>
          </w:p>
          <w:p w14:paraId="46398875"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shpjegojë normat e emetimeve të gazrave (Euro) dhe rëndësinë e tyre për mbrojtjen e mjedisit;</w:t>
            </w:r>
          </w:p>
          <w:p w14:paraId="2834D79B"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identifikojë simptomat kryesore të defekteve në sistemin e furnizimit me ajër dhe në sistemin e shkarkimit;</w:t>
            </w:r>
          </w:p>
          <w:p w14:paraId="0E402CC1"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ndikimin e rrjedhjeve të ajrit, bllokimeve dhe dëmtimeve të komponentëve në </w:t>
            </w:r>
            <w:proofErr w:type="spellStart"/>
            <w:r w:rsidRPr="00A57361">
              <w:rPr>
                <w:bCs/>
                <w:iCs/>
                <w:sz w:val="24"/>
                <w:szCs w:val="24"/>
              </w:rPr>
              <w:t>performancën</w:t>
            </w:r>
            <w:proofErr w:type="spellEnd"/>
            <w:r w:rsidRPr="00A57361">
              <w:rPr>
                <w:bCs/>
                <w:iCs/>
                <w:sz w:val="24"/>
                <w:szCs w:val="24"/>
              </w:rPr>
              <w:t xml:space="preserve"> e motorit;</w:t>
            </w:r>
          </w:p>
          <w:p w14:paraId="4F019A9D"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interpretojë vizatimet, skemat, manualet e prodhuesit dhe dokumentacionin teknik të sistemeve të furnizimit me ajër dhe të shkarkimit;</w:t>
            </w:r>
          </w:p>
          <w:p w14:paraId="0B956336"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identifikojë veglat, pajisjet dhe instrumentet që përdoren për kontrollin, diagnostikimin dhe mirëmbajtjen e këtyre sistemeve;</w:t>
            </w:r>
          </w:p>
          <w:p w14:paraId="7D0BD0DA" w14:textId="2837C364"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përshkruajë funksionin e pajisjeve dhe instrumenteve, si: skaneri diagnostikues OBD-II, </w:t>
            </w:r>
            <w:proofErr w:type="spellStart"/>
            <w:r w:rsidRPr="00A57361">
              <w:rPr>
                <w:bCs/>
                <w:iCs/>
                <w:sz w:val="24"/>
                <w:szCs w:val="24"/>
              </w:rPr>
              <w:t>multimetri</w:t>
            </w:r>
            <w:proofErr w:type="spellEnd"/>
            <w:r w:rsidRPr="00A57361">
              <w:rPr>
                <w:bCs/>
                <w:iCs/>
                <w:sz w:val="24"/>
                <w:szCs w:val="24"/>
              </w:rPr>
              <w:t xml:space="preserve">, manometri, </w:t>
            </w:r>
            <w:proofErr w:type="spellStart"/>
            <w:r w:rsidRPr="00A57361">
              <w:rPr>
                <w:bCs/>
                <w:iCs/>
                <w:sz w:val="24"/>
                <w:szCs w:val="24"/>
              </w:rPr>
              <w:t>vakummetri</w:t>
            </w:r>
            <w:proofErr w:type="spellEnd"/>
            <w:r w:rsidRPr="00A57361">
              <w:rPr>
                <w:bCs/>
                <w:iCs/>
                <w:sz w:val="24"/>
                <w:szCs w:val="24"/>
              </w:rPr>
              <w:t xml:space="preserve">, analizatori i gazrave, termometri infra të kuq, </w:t>
            </w:r>
            <w:r w:rsidR="003446B7" w:rsidRPr="00A57361">
              <w:rPr>
                <w:bCs/>
                <w:iCs/>
                <w:sz w:val="24"/>
                <w:szCs w:val="24"/>
              </w:rPr>
              <w:t>pajisja</w:t>
            </w:r>
            <w:r w:rsidRPr="00A57361">
              <w:rPr>
                <w:bCs/>
                <w:iCs/>
                <w:sz w:val="24"/>
                <w:szCs w:val="24"/>
              </w:rPr>
              <w:t xml:space="preserve"> </w:t>
            </w:r>
            <w:r w:rsidRPr="001512E0">
              <w:rPr>
                <w:bCs/>
                <w:iCs/>
                <w:sz w:val="24"/>
                <w:szCs w:val="24"/>
              </w:rPr>
              <w:t xml:space="preserve">e testimit të </w:t>
            </w:r>
            <w:r w:rsidR="003446B7" w:rsidRPr="001512E0">
              <w:rPr>
                <w:bCs/>
                <w:iCs/>
                <w:sz w:val="24"/>
                <w:szCs w:val="24"/>
              </w:rPr>
              <w:t>tymit</w:t>
            </w:r>
            <w:r w:rsidRPr="001512E0">
              <w:rPr>
                <w:bCs/>
                <w:iCs/>
                <w:sz w:val="24"/>
                <w:szCs w:val="24"/>
              </w:rPr>
              <w:t xml:space="preserve"> (</w:t>
            </w:r>
            <w:proofErr w:type="spellStart"/>
            <w:r w:rsidRPr="001512E0">
              <w:rPr>
                <w:bCs/>
                <w:iCs/>
                <w:sz w:val="24"/>
                <w:szCs w:val="24"/>
              </w:rPr>
              <w:t>smoke</w:t>
            </w:r>
            <w:proofErr w:type="spellEnd"/>
            <w:r w:rsidRPr="001512E0">
              <w:rPr>
                <w:bCs/>
                <w:iCs/>
                <w:sz w:val="24"/>
                <w:szCs w:val="24"/>
              </w:rPr>
              <w:t xml:space="preserve"> </w:t>
            </w:r>
            <w:proofErr w:type="spellStart"/>
            <w:r w:rsidRPr="001512E0">
              <w:rPr>
                <w:bCs/>
                <w:iCs/>
                <w:sz w:val="24"/>
                <w:szCs w:val="24"/>
              </w:rPr>
              <w:t>tester</w:t>
            </w:r>
            <w:proofErr w:type="spellEnd"/>
            <w:r w:rsidRPr="001512E0">
              <w:rPr>
                <w:bCs/>
                <w:iCs/>
                <w:sz w:val="24"/>
                <w:szCs w:val="24"/>
              </w:rPr>
              <w:t xml:space="preserve">), </w:t>
            </w:r>
            <w:r w:rsidRPr="00A57361">
              <w:rPr>
                <w:bCs/>
                <w:iCs/>
                <w:sz w:val="24"/>
                <w:szCs w:val="24"/>
              </w:rPr>
              <w:t>kompresori i ajrit dhe pajisje të tjera diagnostikuese;</w:t>
            </w:r>
          </w:p>
          <w:p w14:paraId="49582AE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shpjegojë procedurat bazë të kontrollit dhe diagnostikimit të sistemit të furnizimit me ajër dhe të sistemit të shkarkimit;</w:t>
            </w:r>
          </w:p>
          <w:p w14:paraId="71E2F421"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 furnizimit me ajër dhe të shkarkimit.</w:t>
            </w:r>
          </w:p>
          <w:p w14:paraId="5D670C2B" w14:textId="77758101" w:rsidR="001874DF" w:rsidRPr="00A57361" w:rsidRDefault="001874DF" w:rsidP="00BA5964">
            <w:pPr>
              <w:widowControl w:val="0"/>
              <w:overflowPunct/>
              <w:ind w:left="406" w:hanging="360"/>
              <w:jc w:val="both"/>
              <w:textAlignment w:val="auto"/>
              <w:rPr>
                <w:bCs/>
                <w:iCs/>
                <w:sz w:val="24"/>
                <w:szCs w:val="24"/>
              </w:rPr>
            </w:pPr>
            <w:r w:rsidRPr="00A57361">
              <w:rPr>
                <w:b/>
                <w:i/>
                <w:sz w:val="24"/>
                <w:szCs w:val="24"/>
              </w:rPr>
              <w:t>Instrumentet e vlerësimit:</w:t>
            </w:r>
          </w:p>
          <w:p w14:paraId="554AC62E"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30A1B684"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29F1240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FFBCE78" w14:textId="77777777" w:rsidTr="00794322">
        <w:tc>
          <w:tcPr>
            <w:tcW w:w="828" w:type="dxa"/>
          </w:tcPr>
          <w:p w14:paraId="23006D53"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51DE71AE" w14:textId="77777777" w:rsidR="003446B7" w:rsidRPr="00A57361" w:rsidRDefault="003446B7" w:rsidP="003446B7">
            <w:pPr>
              <w:tabs>
                <w:tab w:val="left" w:pos="360"/>
              </w:tabs>
              <w:jc w:val="both"/>
              <w:rPr>
                <w:b/>
                <w:sz w:val="24"/>
                <w:szCs w:val="24"/>
              </w:rPr>
            </w:pPr>
            <w:r w:rsidRPr="00A57361">
              <w:rPr>
                <w:b/>
                <w:sz w:val="24"/>
                <w:szCs w:val="24"/>
              </w:rPr>
              <w:t>Nxënësi diagnostikon gjendjen teknike të sistemit të furnizimit me ajër me presion dhe të sistemit të shkarkimit të produkteve të djegies së motorit.</w:t>
            </w:r>
          </w:p>
          <w:p w14:paraId="4FB70219" w14:textId="2FE72761" w:rsidR="001874DF" w:rsidRPr="00A57361" w:rsidRDefault="001874DF" w:rsidP="009109AC">
            <w:pPr>
              <w:tabs>
                <w:tab w:val="left" w:pos="360"/>
              </w:tabs>
              <w:rPr>
                <w:b/>
                <w:i/>
                <w:sz w:val="24"/>
                <w:szCs w:val="24"/>
              </w:rPr>
            </w:pPr>
            <w:r w:rsidRPr="00A57361">
              <w:rPr>
                <w:b/>
                <w:i/>
                <w:sz w:val="24"/>
                <w:szCs w:val="24"/>
              </w:rPr>
              <w:t>Kriteret e vlerësimit:</w:t>
            </w:r>
          </w:p>
          <w:p w14:paraId="3AD8468F" w14:textId="77777777" w:rsidR="001874DF" w:rsidRPr="00A57361" w:rsidRDefault="001874DF" w:rsidP="009109AC">
            <w:pPr>
              <w:tabs>
                <w:tab w:val="left" w:pos="360"/>
              </w:tabs>
              <w:rPr>
                <w:sz w:val="24"/>
                <w:szCs w:val="24"/>
              </w:rPr>
            </w:pPr>
            <w:r w:rsidRPr="00A57361">
              <w:rPr>
                <w:sz w:val="24"/>
                <w:szCs w:val="24"/>
              </w:rPr>
              <w:t>Nxënësi duhet të jetë i aftë:</w:t>
            </w:r>
          </w:p>
          <w:p w14:paraId="2A7ED61B" w14:textId="3EC29F59"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5EE881A1"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18C1E3B1"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mbrojtëse personale (PPE) sipas natyrës së punës;</w:t>
            </w:r>
          </w:p>
          <w:p w14:paraId="6148CDD9"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të interpretojë dokumentacionin teknik, manualet e prodhuesit, skemat teknike dhe parametrat e funksionimit të sistemit të furnizimit me ajër dhe sistemit të shkarkimit;</w:t>
            </w:r>
          </w:p>
          <w:p w14:paraId="410DE1C9"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të identifikojë dhe të përdorë veglat, pajisjet dhe instrumentet diagnostikuese sipas procedurave teknike;</w:t>
            </w:r>
          </w:p>
          <w:p w14:paraId="4C9BC1B2"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lastRenderedPageBreak/>
              <w:t>të kryejë kontrollin vizual të sistemit të furnizimit me ajër dhe të sistemit të shkarkimit për evidentimin e rrjedhjeve, konsumimit, deformimeve, korrozionit, çarjeve dhe dëmtimeve mekanike;</w:t>
            </w:r>
          </w:p>
          <w:p w14:paraId="0E62B62A"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kontrollojë gjendjen teknike të filtrit të ajrit, kolektorit të marrjes, tubacioneve, </w:t>
            </w:r>
            <w:proofErr w:type="spellStart"/>
            <w:r w:rsidRPr="00A57361">
              <w:rPr>
                <w:bCs/>
                <w:iCs/>
                <w:sz w:val="24"/>
                <w:szCs w:val="24"/>
              </w:rPr>
              <w:t>turbocharger</w:t>
            </w:r>
            <w:proofErr w:type="spellEnd"/>
            <w:r w:rsidRPr="00A57361">
              <w:rPr>
                <w:bCs/>
                <w:iCs/>
                <w:sz w:val="24"/>
                <w:szCs w:val="24"/>
              </w:rPr>
              <w:t xml:space="preserve">-it, </w:t>
            </w:r>
            <w:proofErr w:type="spellStart"/>
            <w:r w:rsidRPr="00A57361">
              <w:rPr>
                <w:bCs/>
                <w:iCs/>
                <w:sz w:val="24"/>
                <w:szCs w:val="24"/>
              </w:rPr>
              <w:t>intercooler</w:t>
            </w:r>
            <w:proofErr w:type="spellEnd"/>
            <w:r w:rsidRPr="00A57361">
              <w:rPr>
                <w:bCs/>
                <w:iCs/>
                <w:sz w:val="24"/>
                <w:szCs w:val="24"/>
              </w:rPr>
              <w:t>-it dhe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w:t>
            </w:r>
          </w:p>
          <w:p w14:paraId="7BF31D54" w14:textId="77777777" w:rsidR="00936860"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kontrollojë gjendjen e kolektorit të shkarkimit, katalizatorit, filtrit të grimcave (DPF/GPF), </w:t>
            </w:r>
            <w:proofErr w:type="spellStart"/>
            <w:r w:rsidRPr="00A57361">
              <w:rPr>
                <w:bCs/>
                <w:iCs/>
                <w:sz w:val="24"/>
                <w:szCs w:val="24"/>
              </w:rPr>
              <w:t>valvulës</w:t>
            </w:r>
            <w:proofErr w:type="spellEnd"/>
            <w:r w:rsidRPr="00A57361">
              <w:rPr>
                <w:bCs/>
                <w:iCs/>
                <w:sz w:val="24"/>
                <w:szCs w:val="24"/>
              </w:rPr>
              <w:t xml:space="preserve"> EGR,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(O₂), </w:t>
            </w:r>
            <w:proofErr w:type="spellStart"/>
            <w:r w:rsidRPr="00A57361">
              <w:rPr>
                <w:bCs/>
                <w:iCs/>
                <w:sz w:val="24"/>
                <w:szCs w:val="24"/>
              </w:rPr>
              <w:t>silenciatorëve</w:t>
            </w:r>
            <w:proofErr w:type="spellEnd"/>
            <w:r w:rsidRPr="00A57361">
              <w:rPr>
                <w:bCs/>
                <w:iCs/>
                <w:sz w:val="24"/>
                <w:szCs w:val="24"/>
              </w:rPr>
              <w:t xml:space="preserve"> dhe tubacioneve të shkarkimit;</w:t>
            </w:r>
          </w:p>
          <w:p w14:paraId="56D76163" w14:textId="0419BB51" w:rsidR="00872725" w:rsidRPr="00A57361" w:rsidRDefault="00872725" w:rsidP="00513FAE">
            <w:pPr>
              <w:widowControl w:val="0"/>
              <w:numPr>
                <w:ilvl w:val="0"/>
                <w:numId w:val="25"/>
              </w:numPr>
              <w:overflowPunct/>
              <w:ind w:left="301" w:hanging="270"/>
              <w:jc w:val="both"/>
              <w:textAlignment w:val="auto"/>
              <w:rPr>
                <w:bCs/>
                <w:iCs/>
                <w:sz w:val="24"/>
                <w:szCs w:val="24"/>
              </w:rPr>
            </w:pPr>
            <w:r>
              <w:rPr>
                <w:bCs/>
                <w:iCs/>
                <w:sz w:val="24"/>
                <w:szCs w:val="24"/>
              </w:rPr>
              <w:t xml:space="preserve">të kontrollojë dhe diagnostikojë funksionimin e sistemit </w:t>
            </w:r>
            <w:proofErr w:type="spellStart"/>
            <w:r w:rsidRPr="00872725">
              <w:rPr>
                <w:bCs/>
                <w:iCs/>
                <w:sz w:val="24"/>
                <w:szCs w:val="24"/>
              </w:rPr>
              <w:t>Ad-blue</w:t>
            </w:r>
            <w:proofErr w:type="spellEnd"/>
            <w:r w:rsidRPr="00872725">
              <w:rPr>
                <w:bCs/>
                <w:iCs/>
                <w:sz w:val="24"/>
                <w:szCs w:val="24"/>
              </w:rPr>
              <w:t xml:space="preserve"> (SCR);</w:t>
            </w:r>
          </w:p>
          <w:p w14:paraId="38B928EF"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pajisje diagnostikuese elektronike për leximin e kodeve të defekteve (DTC), parametrave </w:t>
            </w:r>
            <w:proofErr w:type="spellStart"/>
            <w:r w:rsidRPr="00A57361">
              <w:rPr>
                <w:bCs/>
                <w:iCs/>
                <w:sz w:val="24"/>
                <w:szCs w:val="24"/>
              </w:rPr>
              <w:t>Live</w:t>
            </w:r>
            <w:proofErr w:type="spellEnd"/>
            <w:r w:rsidRPr="00A57361">
              <w:rPr>
                <w:bCs/>
                <w:iCs/>
                <w:sz w:val="24"/>
                <w:szCs w:val="24"/>
              </w:rPr>
              <w:t xml:space="preserve"> Data dhe monitorimin e funksionimit të sistemeve;</w:t>
            </w:r>
          </w:p>
          <w:p w14:paraId="326437C2"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instrumente diagnostikuese, si: </w:t>
            </w:r>
            <w:proofErr w:type="spellStart"/>
            <w:r w:rsidRPr="00A57361">
              <w:rPr>
                <w:bCs/>
                <w:iCs/>
                <w:sz w:val="24"/>
                <w:szCs w:val="24"/>
              </w:rPr>
              <w:t>multimetër</w:t>
            </w:r>
            <w:proofErr w:type="spellEnd"/>
            <w:r w:rsidRPr="00A57361">
              <w:rPr>
                <w:bCs/>
                <w:iCs/>
                <w:sz w:val="24"/>
                <w:szCs w:val="24"/>
              </w:rPr>
              <w:t xml:space="preserve">, manometër, </w:t>
            </w:r>
            <w:proofErr w:type="spellStart"/>
            <w:r w:rsidRPr="00A57361">
              <w:rPr>
                <w:bCs/>
                <w:iCs/>
                <w:sz w:val="24"/>
                <w:szCs w:val="24"/>
              </w:rPr>
              <w:t>vakuummetër</w:t>
            </w:r>
            <w:proofErr w:type="spellEnd"/>
            <w:r w:rsidRPr="00A57361">
              <w:rPr>
                <w:bCs/>
                <w:iCs/>
                <w:sz w:val="24"/>
                <w:szCs w:val="24"/>
              </w:rPr>
              <w:t xml:space="preserve">, analizator gazrash, </w:t>
            </w:r>
            <w:proofErr w:type="spellStart"/>
            <w:r w:rsidRPr="00A57361">
              <w:rPr>
                <w:bCs/>
                <w:iCs/>
                <w:sz w:val="24"/>
                <w:szCs w:val="24"/>
              </w:rPr>
              <w:t>smoke</w:t>
            </w:r>
            <w:proofErr w:type="spellEnd"/>
            <w:r w:rsidRPr="00A57361">
              <w:rPr>
                <w:bCs/>
                <w:iCs/>
                <w:sz w:val="24"/>
                <w:szCs w:val="24"/>
              </w:rPr>
              <w:t xml:space="preserve"> </w:t>
            </w:r>
            <w:proofErr w:type="spellStart"/>
            <w:r w:rsidRPr="00A57361">
              <w:rPr>
                <w:bCs/>
                <w:iCs/>
                <w:sz w:val="24"/>
                <w:szCs w:val="24"/>
              </w:rPr>
              <w:t>tester</w:t>
            </w:r>
            <w:proofErr w:type="spellEnd"/>
            <w:r w:rsidRPr="00A57361">
              <w:rPr>
                <w:bCs/>
                <w:iCs/>
                <w:sz w:val="24"/>
                <w:szCs w:val="24"/>
              </w:rPr>
              <w:t xml:space="preserve"> (pajisje për kontrollin e rrjedhjeve), termometër infra të kuq dhe pajisje të tjera sipas procedurave teknike;</w:t>
            </w:r>
          </w:p>
          <w:p w14:paraId="49BBECA3"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funksionimin e </w:t>
            </w:r>
            <w:proofErr w:type="spellStart"/>
            <w:r w:rsidRPr="00A57361">
              <w:rPr>
                <w:bCs/>
                <w:iCs/>
                <w:sz w:val="24"/>
                <w:szCs w:val="24"/>
              </w:rPr>
              <w:t>sensorëve</w:t>
            </w:r>
            <w:proofErr w:type="spellEnd"/>
            <w:r w:rsidRPr="00A57361">
              <w:rPr>
                <w:bCs/>
                <w:iCs/>
                <w:sz w:val="24"/>
                <w:szCs w:val="24"/>
              </w:rPr>
              <w:t xml:space="preserve"> MAF, MAP, IAT, </w:t>
            </w:r>
            <w:proofErr w:type="spellStart"/>
            <w:r w:rsidRPr="00A57361">
              <w:rPr>
                <w:bCs/>
                <w:iCs/>
                <w:sz w:val="24"/>
                <w:szCs w:val="24"/>
              </w:rPr>
              <w:t>Lambda</w:t>
            </w:r>
            <w:proofErr w:type="spellEnd"/>
            <w:r w:rsidRPr="00A57361">
              <w:rPr>
                <w:bCs/>
                <w:iCs/>
                <w:sz w:val="24"/>
                <w:szCs w:val="24"/>
              </w:rPr>
              <w:t xml:space="preserve"> dhe komponentëve të tjerë të menaxhimit elektronik të motorit;</w:t>
            </w:r>
          </w:p>
          <w:p w14:paraId="4971F6EA"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kontrollojë presionin e turbocharger-it, funksionimin e intercooler-it dhe rrjedhjet në sistemin e ajrit me presion;</w:t>
            </w:r>
          </w:p>
          <w:p w14:paraId="341A56B6"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kontrollojë funksionimin e valvulës EGR dhe filtrit të grimcave (DPF/GPF), duke identifikuar bllokimet ose mosfunksionimet;</w:t>
            </w:r>
          </w:p>
          <w:p w14:paraId="717D4693"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analizojë përbërjen e gazrave të shkarkimit dhe ta krahasojë atë me kufijtë e përcaktuar nga prodhuesi dhe normat e emetimeve;</w:t>
            </w:r>
          </w:p>
          <w:p w14:paraId="6E097A06"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identifikojë dhe të lokalizojë defektet në sistemin e furnizimit me ajër dhe sistemin e shkarkimit;</w:t>
            </w:r>
          </w:p>
          <w:p w14:paraId="7C9B257F"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analizojë shkaqet e defekteve dhe ndikimin e tyre në performancën e motorit, konsumin e karburantit, emetimet dhe funksionimin e automjetit;</w:t>
            </w:r>
          </w:p>
          <w:p w14:paraId="66FA79F0"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krahasojë rezultatet e matjeve dhe kontrolleve me specifikimet teknike të prodhuesit;</w:t>
            </w:r>
          </w:p>
          <w:p w14:paraId="3224CF52"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evidentojë dhe dokumentojë rezultatet e diagnostikimit sipas procedurave të servisit;</w:t>
            </w:r>
          </w:p>
          <w:p w14:paraId="47C2F317" w14:textId="273B7DD0" w:rsidR="001874DF"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r w:rsidR="001874DF" w:rsidRPr="00A57361">
              <w:rPr>
                <w:bCs/>
                <w:iCs/>
                <w:sz w:val="24"/>
                <w:szCs w:val="24"/>
                <w:lang w:val="it-IT"/>
              </w:rPr>
              <w:t>.</w:t>
            </w:r>
          </w:p>
          <w:p w14:paraId="1CF4A601" w14:textId="77777777" w:rsidR="001874DF" w:rsidRPr="00A57361" w:rsidRDefault="001874DF" w:rsidP="009109AC">
            <w:pPr>
              <w:widowControl w:val="0"/>
              <w:overflowPunct/>
              <w:ind w:left="-36"/>
              <w:jc w:val="both"/>
              <w:textAlignment w:val="auto"/>
              <w:rPr>
                <w:bCs/>
                <w:iCs/>
                <w:sz w:val="24"/>
                <w:szCs w:val="24"/>
                <w:lang w:val="it-IT"/>
              </w:rPr>
            </w:pPr>
            <w:r w:rsidRPr="00A57361">
              <w:rPr>
                <w:b/>
                <w:i/>
                <w:sz w:val="24"/>
                <w:szCs w:val="24"/>
              </w:rPr>
              <w:t>Instrumentet e vlerësimit:</w:t>
            </w:r>
          </w:p>
          <w:p w14:paraId="7091365F"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DDFDBB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5A2CC223"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0A4BC2FC" w14:textId="77777777" w:rsidTr="00794322">
        <w:tc>
          <w:tcPr>
            <w:tcW w:w="828" w:type="dxa"/>
          </w:tcPr>
          <w:p w14:paraId="02208BD0"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19F5559B" w14:textId="7F9886F8" w:rsidR="001F4C2F" w:rsidRPr="00A57361" w:rsidRDefault="001F4C2F" w:rsidP="001F4C2F">
            <w:pPr>
              <w:tabs>
                <w:tab w:val="left" w:pos="360"/>
              </w:tabs>
              <w:jc w:val="both"/>
              <w:rPr>
                <w:b/>
                <w:sz w:val="24"/>
                <w:szCs w:val="24"/>
              </w:rPr>
            </w:pPr>
            <w:r w:rsidRPr="00A57361">
              <w:rPr>
                <w:b/>
                <w:sz w:val="24"/>
                <w:szCs w:val="24"/>
              </w:rPr>
              <w:t xml:space="preserve">Nxënësi kryen punime </w:t>
            </w:r>
            <w:proofErr w:type="spellStart"/>
            <w:r w:rsidRPr="001512E0">
              <w:rPr>
                <w:b/>
                <w:sz w:val="24"/>
                <w:szCs w:val="24"/>
              </w:rPr>
              <w:t>zmontimi</w:t>
            </w:r>
            <w:proofErr w:type="spellEnd"/>
            <w:r w:rsidRPr="001512E0">
              <w:rPr>
                <w:b/>
                <w:sz w:val="24"/>
                <w:szCs w:val="24"/>
              </w:rPr>
              <w:t xml:space="preserve">, montimi dhe zëvendësimi </w:t>
            </w:r>
            <w:r w:rsidRPr="00A57361">
              <w:rPr>
                <w:b/>
                <w:sz w:val="24"/>
                <w:szCs w:val="24"/>
              </w:rPr>
              <w:t xml:space="preserve">të elementeve të sistemit të furnizimit me ajër me presion dhe të sistemit të shkarkimit të produkteve të djegies së motorit. </w:t>
            </w:r>
          </w:p>
          <w:p w14:paraId="66CB3A35" w14:textId="2EAC102D" w:rsidR="001874DF" w:rsidRPr="00A57361" w:rsidRDefault="001874DF" w:rsidP="009109AC">
            <w:pPr>
              <w:tabs>
                <w:tab w:val="left" w:pos="360"/>
              </w:tabs>
              <w:rPr>
                <w:b/>
                <w:i/>
                <w:sz w:val="24"/>
                <w:szCs w:val="24"/>
              </w:rPr>
            </w:pPr>
            <w:r w:rsidRPr="00A57361">
              <w:rPr>
                <w:b/>
                <w:i/>
                <w:sz w:val="24"/>
                <w:szCs w:val="24"/>
              </w:rPr>
              <w:t>Kriteret e vlerësimit:</w:t>
            </w:r>
          </w:p>
          <w:p w14:paraId="1D84ED21" w14:textId="77777777" w:rsidR="001874DF" w:rsidRPr="00A57361" w:rsidRDefault="001874DF" w:rsidP="009109AC">
            <w:pPr>
              <w:tabs>
                <w:tab w:val="left" w:pos="360"/>
              </w:tabs>
              <w:rPr>
                <w:sz w:val="24"/>
                <w:szCs w:val="24"/>
              </w:rPr>
            </w:pPr>
            <w:r w:rsidRPr="00A57361">
              <w:rPr>
                <w:sz w:val="24"/>
                <w:szCs w:val="24"/>
              </w:rPr>
              <w:t>Nxënësi duhet të jetë i aftë:</w:t>
            </w:r>
          </w:p>
          <w:p w14:paraId="4997A624" w14:textId="6B3C8F6F"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59CD7E15"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3B6ABEA6"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920CA0A"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procedurat e mirëmbajtjes së sistemit të furnizimit me ajër dhe sistemit të shkarkimit;</w:t>
            </w:r>
          </w:p>
          <w:p w14:paraId="49F38C0B"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e nevojshme për kryerjen e punimeve;</w:t>
            </w:r>
          </w:p>
          <w:p w14:paraId="1F50547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paraprak të gjendjes së komponentëve të sistemit të furnizimit me ajër dhe të sistemit të shkarkimit;</w:t>
            </w:r>
          </w:p>
          <w:p w14:paraId="67C63F16"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sistemit të furnizimit me ajër sipas kërkesave të prodhuesit;</w:t>
            </w:r>
          </w:p>
          <w:p w14:paraId="3B6F1C9D"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zëvendësojë filtrin e ajrit dhe elementët filtrues sipas procedurave teknike;</w:t>
            </w:r>
          </w:p>
          <w:p w14:paraId="30A982E9"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pastrimin dhe mirëmbajtjen e kolektorit të marrjes,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dhe tubacioneve të ajrit;</w:t>
            </w:r>
          </w:p>
          <w:p w14:paraId="720FF03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pastrimin dhe mirëmbajtjen e </w:t>
            </w:r>
            <w:proofErr w:type="spellStart"/>
            <w:r w:rsidRPr="00A57361">
              <w:rPr>
                <w:bCs/>
                <w:iCs/>
                <w:sz w:val="24"/>
                <w:szCs w:val="24"/>
              </w:rPr>
              <w:t>turbocharger</w:t>
            </w:r>
            <w:proofErr w:type="spellEnd"/>
            <w:r w:rsidRPr="00A57361">
              <w:rPr>
                <w:bCs/>
                <w:iCs/>
                <w:sz w:val="24"/>
                <w:szCs w:val="24"/>
              </w:rPr>
              <w:t xml:space="preserve">-it dhe </w:t>
            </w:r>
            <w:proofErr w:type="spellStart"/>
            <w:r w:rsidRPr="00A57361">
              <w:rPr>
                <w:bCs/>
                <w:iCs/>
                <w:sz w:val="24"/>
                <w:szCs w:val="24"/>
              </w:rPr>
              <w:t>intercooler</w:t>
            </w:r>
            <w:proofErr w:type="spellEnd"/>
            <w:r w:rsidRPr="00A57361">
              <w:rPr>
                <w:bCs/>
                <w:iCs/>
                <w:sz w:val="24"/>
                <w:szCs w:val="24"/>
              </w:rPr>
              <w:t>-it sipas procedurave të prodhuesit;</w:t>
            </w:r>
          </w:p>
          <w:p w14:paraId="6880854A"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pastrimin ose zëvendësimin e </w:t>
            </w:r>
            <w:proofErr w:type="spellStart"/>
            <w:r w:rsidRPr="00A57361">
              <w:rPr>
                <w:bCs/>
                <w:iCs/>
                <w:sz w:val="24"/>
                <w:szCs w:val="24"/>
              </w:rPr>
              <w:t>valvulës</w:t>
            </w:r>
            <w:proofErr w:type="spellEnd"/>
            <w:r w:rsidRPr="00A57361">
              <w:rPr>
                <w:bCs/>
                <w:iCs/>
                <w:sz w:val="24"/>
                <w:szCs w:val="24"/>
              </w:rPr>
              <w:t xml:space="preserve"> EGR sipas kërkesave teknike;</w:t>
            </w:r>
          </w:p>
          <w:p w14:paraId="25865102" w14:textId="77777777" w:rsidR="001F4C2F"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pastrimin, rigjenerimin ose zëvendësimin e filtrit të grimcave (DPF/GPF), sipas procedurave të lejuara nga prodhuesi;</w:t>
            </w:r>
          </w:p>
          <w:p w14:paraId="1DA23EE3" w14:textId="2482F585" w:rsidR="00B070F4" w:rsidRPr="00A57361" w:rsidRDefault="00B070F4" w:rsidP="00513FAE">
            <w:pPr>
              <w:widowControl w:val="0"/>
              <w:numPr>
                <w:ilvl w:val="0"/>
                <w:numId w:val="25"/>
              </w:numPr>
              <w:overflowPunct/>
              <w:ind w:left="307" w:hanging="307"/>
              <w:jc w:val="both"/>
              <w:textAlignment w:val="auto"/>
              <w:rPr>
                <w:bCs/>
                <w:iCs/>
                <w:sz w:val="24"/>
                <w:szCs w:val="24"/>
              </w:rPr>
            </w:pPr>
            <w:r>
              <w:rPr>
                <w:bCs/>
                <w:iCs/>
                <w:sz w:val="24"/>
                <w:szCs w:val="24"/>
              </w:rPr>
              <w:t xml:space="preserve">të kryejë pastrimin, riparimin dhe zëvendësimin e elementeve të sistemit </w:t>
            </w:r>
            <w:proofErr w:type="spellStart"/>
            <w:r w:rsidRPr="00872725">
              <w:rPr>
                <w:bCs/>
                <w:iCs/>
                <w:sz w:val="24"/>
                <w:szCs w:val="24"/>
              </w:rPr>
              <w:t>Ad-blue</w:t>
            </w:r>
            <w:proofErr w:type="spellEnd"/>
            <w:r w:rsidRPr="00872725">
              <w:rPr>
                <w:bCs/>
                <w:iCs/>
                <w:sz w:val="24"/>
                <w:szCs w:val="24"/>
              </w:rPr>
              <w:t xml:space="preserve"> (SCR);</w:t>
            </w:r>
          </w:p>
          <w:p w14:paraId="2CDE8D7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kolektorit të shkarkimit, katalizatorit, </w:t>
            </w:r>
            <w:proofErr w:type="spellStart"/>
            <w:r w:rsidRPr="00A57361">
              <w:rPr>
                <w:bCs/>
                <w:iCs/>
                <w:sz w:val="24"/>
                <w:szCs w:val="24"/>
              </w:rPr>
              <w:t>silenciatorëve</w:t>
            </w:r>
            <w:proofErr w:type="spellEnd"/>
            <w:r w:rsidRPr="00A57361">
              <w:rPr>
                <w:bCs/>
                <w:iCs/>
                <w:sz w:val="24"/>
                <w:szCs w:val="24"/>
              </w:rPr>
              <w:t>, tubacioneve të shkarkimit dhe elementeve mbështetëse;</w:t>
            </w:r>
          </w:p>
          <w:p w14:paraId="70E71DD2"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zëvendësojë </w:t>
            </w:r>
            <w:proofErr w:type="spellStart"/>
            <w:r w:rsidRPr="00A57361">
              <w:rPr>
                <w:bCs/>
                <w:iCs/>
                <w:sz w:val="24"/>
                <w:szCs w:val="24"/>
              </w:rPr>
              <w:t>sensorët</w:t>
            </w:r>
            <w:proofErr w:type="spellEnd"/>
            <w:r w:rsidRPr="00A57361">
              <w:rPr>
                <w:bCs/>
                <w:iCs/>
                <w:sz w:val="24"/>
                <w:szCs w:val="24"/>
              </w:rPr>
              <w:t xml:space="preserve"> MAF, MAP, IAT, </w:t>
            </w:r>
            <w:proofErr w:type="spellStart"/>
            <w:r w:rsidRPr="00A57361">
              <w:rPr>
                <w:bCs/>
                <w:iCs/>
                <w:sz w:val="24"/>
                <w:szCs w:val="24"/>
              </w:rPr>
              <w:t>Lambda</w:t>
            </w:r>
            <w:proofErr w:type="spellEnd"/>
            <w:r w:rsidRPr="00A57361">
              <w:rPr>
                <w:bCs/>
                <w:iCs/>
                <w:sz w:val="24"/>
                <w:szCs w:val="24"/>
              </w:rPr>
              <w:t xml:space="preserve"> (O₂) dhe komponentë të tjerë të sistemit sipas dokumentacionit teknik;</w:t>
            </w:r>
          </w:p>
          <w:p w14:paraId="6D6FF593"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zëvendësojë </w:t>
            </w:r>
            <w:proofErr w:type="spellStart"/>
            <w:r w:rsidRPr="00A57361">
              <w:rPr>
                <w:bCs/>
                <w:iCs/>
                <w:sz w:val="24"/>
                <w:szCs w:val="24"/>
              </w:rPr>
              <w:t>guarnicionet</w:t>
            </w:r>
            <w:proofErr w:type="spellEnd"/>
            <w:r w:rsidRPr="00A57361">
              <w:rPr>
                <w:bCs/>
                <w:iCs/>
                <w:sz w:val="24"/>
                <w:szCs w:val="24"/>
              </w:rPr>
              <w:t xml:space="preserve">, elementët fiksues, tubacionet </w:t>
            </w:r>
            <w:proofErr w:type="spellStart"/>
            <w:r w:rsidRPr="00A57361">
              <w:rPr>
                <w:bCs/>
                <w:iCs/>
                <w:sz w:val="24"/>
                <w:szCs w:val="24"/>
              </w:rPr>
              <w:t>fleksibël</w:t>
            </w:r>
            <w:proofErr w:type="spellEnd"/>
            <w:r w:rsidRPr="00A57361">
              <w:rPr>
                <w:bCs/>
                <w:iCs/>
                <w:sz w:val="24"/>
                <w:szCs w:val="24"/>
              </w:rPr>
              <w:t xml:space="preserve"> dhe komponentët e dëmtuar të sistemit;</w:t>
            </w:r>
          </w:p>
          <w:p w14:paraId="7B2D0501"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lubrifikantë, </w:t>
            </w:r>
            <w:proofErr w:type="spellStart"/>
            <w:r w:rsidRPr="00A57361">
              <w:rPr>
                <w:bCs/>
                <w:iCs/>
                <w:sz w:val="24"/>
                <w:szCs w:val="24"/>
              </w:rPr>
              <w:t>guarnicione</w:t>
            </w:r>
            <w:proofErr w:type="spellEnd"/>
            <w:r w:rsidRPr="00A57361">
              <w:rPr>
                <w:bCs/>
                <w:iCs/>
                <w:sz w:val="24"/>
                <w:szCs w:val="24"/>
              </w:rPr>
              <w:t>, elementë fiksues dhe materiale ndihmëse sipas specifikimeve teknike të prodhuesit;</w:t>
            </w:r>
          </w:p>
          <w:p w14:paraId="0925FA44" w14:textId="0A2B041F"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montimin e komponentëve duke respektuar rendin teknologjik dhe momentet rrotulluese e përcaktuara nga prodhuesi;</w:t>
            </w:r>
          </w:p>
          <w:p w14:paraId="10FEC2C5"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w:t>
            </w:r>
            <w:proofErr w:type="spellStart"/>
            <w:r w:rsidRPr="00A57361">
              <w:rPr>
                <w:bCs/>
                <w:iCs/>
                <w:sz w:val="24"/>
                <w:szCs w:val="24"/>
              </w:rPr>
              <w:t>hermeticitetin</w:t>
            </w:r>
            <w:proofErr w:type="spellEnd"/>
            <w:r w:rsidRPr="00A57361">
              <w:rPr>
                <w:bCs/>
                <w:iCs/>
                <w:sz w:val="24"/>
                <w:szCs w:val="24"/>
              </w:rPr>
              <w:t xml:space="preserve"> e sistemit të furnizimit me ajër dhe të sistemit të shkarkimit pas montimit;</w:t>
            </w:r>
          </w:p>
          <w:p w14:paraId="1882BEA9"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komponentëve pas mirëmbajtjes ose zëvendësimit;</w:t>
            </w:r>
          </w:p>
          <w:p w14:paraId="6AD90A9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sistemit për të verifikuar eliminimin e defekteve dhe funksionimin normal të motorit;</w:t>
            </w:r>
          </w:p>
          <w:p w14:paraId="23795C91"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të evidentojë dhe të raportojë defektet ose parregullsitë e konstatuara gjatë procesit të punës;</w:t>
            </w:r>
          </w:p>
          <w:p w14:paraId="4E615C0B"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r w:rsidRPr="00A57361">
              <w:rPr>
                <w:b/>
                <w:bCs/>
                <w:i/>
                <w:iCs/>
                <w:sz w:val="24"/>
                <w:szCs w:val="24"/>
              </w:rPr>
              <w:t xml:space="preserve"> </w:t>
            </w:r>
          </w:p>
          <w:p w14:paraId="4FC63961" w14:textId="04691543" w:rsidR="001874DF" w:rsidRPr="00A57361" w:rsidRDefault="001874DF" w:rsidP="001F4C2F">
            <w:pPr>
              <w:widowControl w:val="0"/>
              <w:overflowPunct/>
              <w:jc w:val="both"/>
              <w:textAlignment w:val="auto"/>
              <w:rPr>
                <w:bCs/>
                <w:iCs/>
                <w:sz w:val="24"/>
                <w:szCs w:val="24"/>
              </w:rPr>
            </w:pPr>
            <w:r w:rsidRPr="00A57361">
              <w:rPr>
                <w:b/>
                <w:i/>
                <w:sz w:val="24"/>
                <w:szCs w:val="24"/>
              </w:rPr>
              <w:t>Instrumentet e vlerësimit:</w:t>
            </w:r>
          </w:p>
          <w:p w14:paraId="02942DBC"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9AB439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DE09B3E" w14:textId="77777777" w:rsidR="00803BBA" w:rsidRDefault="00803BBA"/>
    <w:tbl>
      <w:tblPr>
        <w:tblW w:w="7020" w:type="dxa"/>
        <w:tblInd w:w="2178" w:type="dxa"/>
        <w:tblLayout w:type="fixed"/>
        <w:tblLook w:val="0000" w:firstRow="0" w:lastRow="0" w:firstColumn="0" w:lastColumn="0" w:noHBand="0" w:noVBand="0"/>
      </w:tblPr>
      <w:tblGrid>
        <w:gridCol w:w="828"/>
        <w:gridCol w:w="6192"/>
      </w:tblGrid>
      <w:tr w:rsidR="001874DF" w:rsidRPr="00A57361" w14:paraId="010460B3" w14:textId="77777777" w:rsidTr="00794322">
        <w:tc>
          <w:tcPr>
            <w:tcW w:w="828" w:type="dxa"/>
          </w:tcPr>
          <w:p w14:paraId="1783F596"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11F8AA4F" w14:textId="654CB660" w:rsidR="00C60A6C" w:rsidRDefault="003350E6" w:rsidP="00C60A6C">
            <w:pPr>
              <w:tabs>
                <w:tab w:val="left" w:pos="360"/>
              </w:tabs>
              <w:jc w:val="both"/>
              <w:rPr>
                <w:b/>
                <w:sz w:val="24"/>
                <w:szCs w:val="24"/>
              </w:rPr>
            </w:pPr>
            <w:r w:rsidRPr="00A57361">
              <w:rPr>
                <w:b/>
                <w:sz w:val="24"/>
                <w:szCs w:val="24"/>
              </w:rPr>
              <w:t xml:space="preserve">Nxënësi rregullon </w:t>
            </w:r>
            <w:r w:rsidR="00C60A6C">
              <w:rPr>
                <w:b/>
                <w:sz w:val="24"/>
                <w:szCs w:val="24"/>
              </w:rPr>
              <w:t xml:space="preserve">dhe dokumenton </w:t>
            </w:r>
            <w:r w:rsidRPr="00A57361">
              <w:rPr>
                <w:b/>
                <w:sz w:val="24"/>
                <w:szCs w:val="24"/>
              </w:rPr>
              <w:t>parametrat e sistemit të furnizimit me ajër me presion dhe të sistemit të shkarkimit të produkteve të djegies së motorit</w:t>
            </w:r>
            <w:r w:rsidR="00C60A6C">
              <w:rPr>
                <w:b/>
                <w:sz w:val="24"/>
                <w:szCs w:val="24"/>
              </w:rPr>
              <w:t>.</w:t>
            </w:r>
          </w:p>
          <w:p w14:paraId="5FD6A6B0" w14:textId="0BAA5445" w:rsidR="001874DF" w:rsidRPr="00A57361" w:rsidRDefault="00C60A6C" w:rsidP="00C60A6C">
            <w:pPr>
              <w:tabs>
                <w:tab w:val="left" w:pos="360"/>
              </w:tabs>
              <w:jc w:val="both"/>
              <w:rPr>
                <w:b/>
                <w:i/>
                <w:sz w:val="24"/>
                <w:szCs w:val="24"/>
              </w:rPr>
            </w:pPr>
            <w:r>
              <w:rPr>
                <w:b/>
                <w:sz w:val="24"/>
                <w:szCs w:val="24"/>
              </w:rPr>
              <w:t>K</w:t>
            </w:r>
            <w:r w:rsidR="001874DF" w:rsidRPr="00A57361">
              <w:rPr>
                <w:b/>
                <w:i/>
                <w:sz w:val="24"/>
                <w:szCs w:val="24"/>
              </w:rPr>
              <w:t>riteret e vlerësimit:</w:t>
            </w:r>
          </w:p>
          <w:p w14:paraId="48C58F0B" w14:textId="77777777" w:rsidR="001874DF" w:rsidRPr="00A57361" w:rsidRDefault="001874DF" w:rsidP="009109AC">
            <w:pPr>
              <w:tabs>
                <w:tab w:val="left" w:pos="360"/>
              </w:tabs>
              <w:rPr>
                <w:sz w:val="24"/>
                <w:szCs w:val="24"/>
              </w:rPr>
            </w:pPr>
            <w:r w:rsidRPr="00A57361">
              <w:rPr>
                <w:sz w:val="24"/>
                <w:szCs w:val="24"/>
              </w:rPr>
              <w:t>Nxënësi duhet të jetë i aftë:</w:t>
            </w:r>
          </w:p>
          <w:p w14:paraId="3C21B35B" w14:textId="7180CB46"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73EA8ACA"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07DB545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përdorë pajisjet mbrojtëse personale (PPE) sipas natyrës së punës;</w:t>
            </w:r>
          </w:p>
          <w:p w14:paraId="043EF88E"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interpretojë dokumentacionin teknik, manualet e prodhuesit dhe parametrat teknikë të sistemit të furnizimit me ajër dhe të sistemit të shkarkimit;</w:t>
            </w:r>
          </w:p>
          <w:p w14:paraId="7ED2117C"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përdorë veglat, pajisjet dhe instrumentet për kontrollin, rregullimin dhe verifikimin e sistemeve;</w:t>
            </w:r>
          </w:p>
          <w:p w14:paraId="5BF5C133"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kontrollojë dhe të rregullojë parametrat e funksionimit të sistemit të furnizimit me ajër me presion sipas specifikimeve të prodhuesit;</w:t>
            </w:r>
          </w:p>
          <w:p w14:paraId="7E01A4CE"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dhe të verifikojë funksionimin e </w:t>
            </w:r>
            <w:proofErr w:type="spellStart"/>
            <w:r w:rsidRPr="00A57361">
              <w:rPr>
                <w:bCs/>
                <w:iCs/>
                <w:sz w:val="24"/>
                <w:szCs w:val="24"/>
              </w:rPr>
              <w:t>turbocharger</w:t>
            </w:r>
            <w:proofErr w:type="spellEnd"/>
            <w:r w:rsidRPr="00A57361">
              <w:rPr>
                <w:bCs/>
                <w:iCs/>
                <w:sz w:val="24"/>
                <w:szCs w:val="24"/>
              </w:rPr>
              <w:t xml:space="preserve">-it, </w:t>
            </w:r>
            <w:proofErr w:type="spellStart"/>
            <w:r w:rsidRPr="00A57361">
              <w:rPr>
                <w:bCs/>
                <w:iCs/>
                <w:sz w:val="24"/>
                <w:szCs w:val="24"/>
              </w:rPr>
              <w:t>intercooler</w:t>
            </w:r>
            <w:proofErr w:type="spellEnd"/>
            <w:r w:rsidRPr="00A57361">
              <w:rPr>
                <w:bCs/>
                <w:iCs/>
                <w:sz w:val="24"/>
                <w:szCs w:val="24"/>
              </w:rPr>
              <w:t xml:space="preserve">-it, </w:t>
            </w:r>
            <w:proofErr w:type="spellStart"/>
            <w:r w:rsidRPr="00A57361">
              <w:rPr>
                <w:bCs/>
                <w:iCs/>
                <w:sz w:val="24"/>
                <w:szCs w:val="24"/>
              </w:rPr>
              <w:t>valvulës</w:t>
            </w:r>
            <w:proofErr w:type="spellEnd"/>
            <w:r w:rsidRPr="00A57361">
              <w:rPr>
                <w:bCs/>
                <w:iCs/>
                <w:sz w:val="24"/>
                <w:szCs w:val="24"/>
              </w:rPr>
              <w:t xml:space="preserve"> EGR,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dhe komponentëve të tjerë të sistemit të furnizimit me ajër;</w:t>
            </w:r>
          </w:p>
          <w:p w14:paraId="201C6687"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MAF, MAP, IAT dhe </w:t>
            </w:r>
            <w:proofErr w:type="spellStart"/>
            <w:r w:rsidRPr="00A57361">
              <w:rPr>
                <w:bCs/>
                <w:iCs/>
                <w:sz w:val="24"/>
                <w:szCs w:val="24"/>
              </w:rPr>
              <w:t>Lambda</w:t>
            </w:r>
            <w:proofErr w:type="spellEnd"/>
            <w:r w:rsidRPr="00A57361">
              <w:rPr>
                <w:bCs/>
                <w:iCs/>
                <w:sz w:val="24"/>
                <w:szCs w:val="24"/>
              </w:rPr>
              <w:t xml:space="preserve"> (O₂), duke krahasuar parametrat e tyre me vlerat e përcaktuara nga prodhuesi;</w:t>
            </w:r>
          </w:p>
          <w:p w14:paraId="7C960DE6"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funksionimin e katalizatorit, filtrit të grimcave (DPF/GPF), </w:t>
            </w:r>
            <w:proofErr w:type="spellStart"/>
            <w:r w:rsidRPr="00A57361">
              <w:rPr>
                <w:bCs/>
                <w:iCs/>
                <w:sz w:val="24"/>
                <w:szCs w:val="24"/>
              </w:rPr>
              <w:t>silenciatorëve</w:t>
            </w:r>
            <w:proofErr w:type="spellEnd"/>
            <w:r w:rsidRPr="00A57361">
              <w:rPr>
                <w:bCs/>
                <w:iCs/>
                <w:sz w:val="24"/>
                <w:szCs w:val="24"/>
              </w:rPr>
              <w:t xml:space="preserve"> dhe tubacioneve të shkarkimit;</w:t>
            </w:r>
          </w:p>
          <w:p w14:paraId="23A02DFD"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verifikojë </w:t>
            </w:r>
            <w:proofErr w:type="spellStart"/>
            <w:r w:rsidRPr="00A57361">
              <w:rPr>
                <w:bCs/>
                <w:iCs/>
                <w:sz w:val="24"/>
                <w:szCs w:val="24"/>
              </w:rPr>
              <w:t>hermeticitetin</w:t>
            </w:r>
            <w:proofErr w:type="spellEnd"/>
            <w:r w:rsidRPr="00A57361">
              <w:rPr>
                <w:bCs/>
                <w:iCs/>
                <w:sz w:val="24"/>
                <w:szCs w:val="24"/>
              </w:rPr>
              <w:t xml:space="preserve"> e sistemit të furnizimit me ajër dhe të sistemit të shkarkimit, duke identifikuar rrjedhjet ose humbjet e presionit;</w:t>
            </w:r>
          </w:p>
          <w:p w14:paraId="5310F91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kontrollojë nivelin e emetimeve të gazrave të shkarkimit duke përdorur analizatorin e gazrave, sipas kërkesave teknike dhe normave mjedisore;</w:t>
            </w:r>
          </w:p>
          <w:p w14:paraId="4D3080FB"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xml:space="preserve">, adaptimin ose rigjenerimin e sistemeve elektronike (DPF, EGR,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xml:space="preserve">, </w:t>
            </w:r>
            <w:proofErr w:type="spellStart"/>
            <w:r w:rsidRPr="00A57361">
              <w:rPr>
                <w:bCs/>
                <w:iCs/>
                <w:sz w:val="24"/>
                <w:szCs w:val="24"/>
              </w:rPr>
              <w:t>sensorë</w:t>
            </w:r>
            <w:proofErr w:type="spellEnd"/>
            <w:r w:rsidRPr="00A57361">
              <w:rPr>
                <w:bCs/>
                <w:iCs/>
                <w:sz w:val="24"/>
                <w:szCs w:val="24"/>
              </w:rPr>
              <w:t xml:space="preserve"> etj.), sipas procedurave të prodhuesit dhe mundësive të pajisjeve diagnostikuese;</w:t>
            </w:r>
          </w:p>
          <w:p w14:paraId="58D0FBAB"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verifikojë eliminimin e defekteve pas ndërhyrjes teknike dhe të konfirmojë funksionimin normal të sistemit;</w:t>
            </w:r>
          </w:p>
          <w:p w14:paraId="6453AAD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lastRenderedPageBreak/>
              <w:t>të kryejë prova funksionale të motorit dhe të sistemeve të furnizimit me ajër dhe shkarkimit pas përfundimit të ndërhyrjes;</w:t>
            </w:r>
          </w:p>
          <w:p w14:paraId="78CD93CE"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analizojë rezultatet e matjeve dhe të krahasojë parametrat e funksionimit me specifikimet teknike të prodhuesit;</w:t>
            </w:r>
          </w:p>
          <w:p w14:paraId="01AC2B4B"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45058DA0"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rekomandojë ndërhyrjet e mëtejshme të mirëmbajtjes ose riparimit bazuar në rezultatet e kontrollit;</w:t>
            </w:r>
          </w:p>
          <w:p w14:paraId="01170182"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plotësojë raportin teknik të diagnostikimit dhe dokumentacionin e ndërhyrjes sipas procedurave të </w:t>
            </w:r>
            <w:proofErr w:type="spellStart"/>
            <w:r w:rsidRPr="00A57361">
              <w:rPr>
                <w:bCs/>
                <w:iCs/>
                <w:sz w:val="24"/>
                <w:szCs w:val="24"/>
              </w:rPr>
              <w:t>servisit</w:t>
            </w:r>
            <w:proofErr w:type="spellEnd"/>
            <w:r w:rsidRPr="00A57361">
              <w:rPr>
                <w:bCs/>
                <w:iCs/>
                <w:sz w:val="24"/>
                <w:szCs w:val="24"/>
              </w:rPr>
              <w:t>;</w:t>
            </w:r>
          </w:p>
          <w:p w14:paraId="6AA17C31"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dokumentojë pjesët e zëvendësuara, materialet e përdorura, parametrat e kontrolluar dhe rezultatet e verifikimit;</w:t>
            </w:r>
          </w:p>
          <w:p w14:paraId="502644D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komunikojë rezultatet e kontrollit dhe rekomandimet teknike në mënyrë profesionale;</w:t>
            </w:r>
          </w:p>
          <w:p w14:paraId="7C22A4C3"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mirëmbajë pajisjet, veglat dhe instrumentet e përdorura, si dhe të sistemojë vendin e punës pas përfundimit të procesit.</w:t>
            </w:r>
            <w:r w:rsidRPr="00A57361">
              <w:rPr>
                <w:b/>
                <w:bCs/>
                <w:i/>
                <w:iCs/>
                <w:sz w:val="24"/>
                <w:szCs w:val="24"/>
              </w:rPr>
              <w:t xml:space="preserve"> </w:t>
            </w:r>
          </w:p>
          <w:p w14:paraId="1EA00030" w14:textId="12A918A1" w:rsidR="001874DF" w:rsidRPr="00A57361" w:rsidRDefault="001874DF" w:rsidP="003350E6">
            <w:pPr>
              <w:widowControl w:val="0"/>
              <w:overflowPunct/>
              <w:jc w:val="both"/>
              <w:textAlignment w:val="auto"/>
              <w:rPr>
                <w:bCs/>
                <w:iCs/>
                <w:sz w:val="24"/>
                <w:szCs w:val="24"/>
                <w:lang w:val="en-US"/>
              </w:rPr>
            </w:pPr>
            <w:r w:rsidRPr="00A57361">
              <w:rPr>
                <w:b/>
                <w:i/>
                <w:sz w:val="24"/>
                <w:szCs w:val="24"/>
              </w:rPr>
              <w:t>Instrumentet e vlerësimit:</w:t>
            </w:r>
          </w:p>
          <w:p w14:paraId="7B33E8F5"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17CEFB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1FFE6F1F"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583EA777" w14:textId="77777777" w:rsidTr="00857CF8">
        <w:tc>
          <w:tcPr>
            <w:tcW w:w="2178" w:type="dxa"/>
          </w:tcPr>
          <w:p w14:paraId="7EF9C5A9"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4F20E216" w14:textId="77777777" w:rsidR="001874DF" w:rsidRPr="00A57361" w:rsidRDefault="001874DF" w:rsidP="009109AC">
            <w:pPr>
              <w:numPr>
                <w:ilvl w:val="12"/>
                <w:numId w:val="0"/>
              </w:numPr>
              <w:rPr>
                <w:sz w:val="24"/>
                <w:szCs w:val="24"/>
                <w:lang w:val="de-DE"/>
              </w:rPr>
            </w:pPr>
          </w:p>
        </w:tc>
        <w:tc>
          <w:tcPr>
            <w:tcW w:w="6795" w:type="dxa"/>
          </w:tcPr>
          <w:p w14:paraId="19243698"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furnizimit me ajër me presion dhe sistemit të shkarkimit të produkteve të djegies së motorit.</w:t>
            </w:r>
          </w:p>
          <w:p w14:paraId="1D4F1420"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furnizimit me ajër me presion dhe sistemit të shkarkimit, në përputhje me dokumentacionin teknik, procedurat e prodhuesit dhe standardet profesionale.</w:t>
            </w:r>
          </w:p>
          <w:p w14:paraId="7DC3DE39"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diagnostikuese.</w:t>
            </w:r>
          </w:p>
          <w:p w14:paraId="5E311F4D"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zmontimi, montimi, rregullimi dhe zëvendësimi të komponentëve të sistemit të furnizimit me ajër me presion dhe sistemit të shkarkimit, si dhe duke verifikuar funksionimin e tyre pas ndërhyrjes.</w:t>
            </w:r>
          </w:p>
          <w:p w14:paraId="1D8AAAB6"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Mësimdhënësi duhet të nxisë nxënësit të analizojnë rezultatet e kontrolleve dhe diagnostikimit, të interpretojnë parametrat e funksionimit dhe kodet e defekteve, të identifikojnë shkaqet e </w:t>
            </w:r>
            <w:r w:rsidRPr="00A57361">
              <w:rPr>
                <w:rFonts w:ascii="Times New Roman" w:hAnsi="Times New Roman"/>
                <w:sz w:val="24"/>
                <w:szCs w:val="24"/>
                <w:lang w:val="de-DE"/>
              </w:rPr>
              <w:lastRenderedPageBreak/>
              <w:t>mosfunksionimeve, të argumentojnë zgjidhjet teknike dhe të dokumentojnë ndërhyrjet sipas dokumentacionit teknik dhe praktikave të servisit automobilistik.</w:t>
            </w:r>
          </w:p>
          <w:p w14:paraId="6BC3C482"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zmontimin, montimin, rregullimin dhe zëvendësimin e elementeve të sistemit të furnizimit me ajër me presion dhe sistemit të shkarkimit, përdorimin korrekt të veglave, pajisjeve dhe instrumenteve diagnostikuese, interpretimin e dokumentacionit teknik, kontrollin e parametrave të funksionimit dhe emetimeve të gazrave, si dhe zbatimin e rregullave të sigurimit teknik dhe mbrojtjes së mjedisit.</w:t>
            </w:r>
          </w:p>
          <w:p w14:paraId="099C9CF9" w14:textId="50569880" w:rsidR="001874DF" w:rsidRPr="00A57361" w:rsidRDefault="006428CF"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76AB641B"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2AE1B417" w14:textId="77777777" w:rsidTr="00857CF8">
        <w:tc>
          <w:tcPr>
            <w:tcW w:w="2178" w:type="dxa"/>
          </w:tcPr>
          <w:p w14:paraId="282C64E2"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4A26FC5B"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54AC091F" w14:textId="77777777" w:rsidR="001874DF" w:rsidRPr="00A57361" w:rsidRDefault="001874DF" w:rsidP="009109AC">
            <w:pPr>
              <w:numPr>
                <w:ilvl w:val="12"/>
                <w:numId w:val="0"/>
              </w:numPr>
              <w:rPr>
                <w:sz w:val="24"/>
                <w:szCs w:val="24"/>
                <w:lang w:val="es-MX"/>
              </w:rPr>
            </w:pPr>
          </w:p>
        </w:tc>
        <w:tc>
          <w:tcPr>
            <w:tcW w:w="6795" w:type="dxa"/>
          </w:tcPr>
          <w:p w14:paraId="66E6D0D6"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239FDD1F"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46F2B089"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motorë,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furnizimit me ajër me presion dhe sistemit të shkarkimit të produkteve të djegies.</w:t>
            </w:r>
          </w:p>
          <w:p w14:paraId="676B57CA"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pinca, kaçavida, çekiçë, presa, vegla pneumatike, kompresor ajri dhe pajisje të tjera të specializuara.</w:t>
            </w:r>
          </w:p>
          <w:p w14:paraId="1C13C4A4"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3D6B7C67"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manometër, </w:t>
            </w:r>
            <w:proofErr w:type="spellStart"/>
            <w:r w:rsidRPr="00A57361">
              <w:rPr>
                <w:rFonts w:ascii="Times New Roman" w:hAnsi="Times New Roman"/>
                <w:sz w:val="24"/>
                <w:szCs w:val="24"/>
              </w:rPr>
              <w:t>vakuummetër</w:t>
            </w:r>
            <w:proofErr w:type="spellEnd"/>
            <w:r w:rsidRPr="00A57361">
              <w:rPr>
                <w:rFonts w:ascii="Times New Roman" w:hAnsi="Times New Roman"/>
                <w:sz w:val="24"/>
                <w:szCs w:val="24"/>
              </w:rPr>
              <w:t xml:space="preserve">, analizator gazrash, </w:t>
            </w:r>
            <w:proofErr w:type="spellStart"/>
            <w:r w:rsidRPr="00A57361">
              <w:rPr>
                <w:rFonts w:ascii="Times New Roman" w:hAnsi="Times New Roman"/>
                <w:sz w:val="24"/>
                <w:szCs w:val="24"/>
              </w:rPr>
              <w:t>smoke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tester</w:t>
            </w:r>
            <w:proofErr w:type="spellEnd"/>
            <w:r w:rsidRPr="00A57361">
              <w:rPr>
                <w:rFonts w:ascii="Times New Roman" w:hAnsi="Times New Roman"/>
                <w:sz w:val="24"/>
                <w:szCs w:val="24"/>
              </w:rPr>
              <w:t xml:space="preserve"> (pajisje për kontrollin e rrjedhjeve), termometër infra të kuq, testues baterie dhe instrumente të tjera sipas kërkesave të modulit.</w:t>
            </w:r>
          </w:p>
          <w:p w14:paraId="5F90576E"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Pajisje dhe mjete për kontrollin, mirëmbajtjen dhe zëvendësimin e komponentëve të sistemit të furnizimit me ajër dhe sistemit të shkarkimit.</w:t>
            </w:r>
          </w:p>
          <w:p w14:paraId="3F76F2E6"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filtra ajri, tuba dhe tubacione,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xml:space="preserve">, elementë fiksues,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(MAF, MAP, IAT, </w:t>
            </w:r>
            <w:proofErr w:type="spellStart"/>
            <w:r w:rsidRPr="00A57361">
              <w:rPr>
                <w:rFonts w:ascii="Times New Roman" w:hAnsi="Times New Roman"/>
                <w:sz w:val="24"/>
                <w:szCs w:val="24"/>
              </w:rPr>
              <w:t>Lambda</w:t>
            </w:r>
            <w:proofErr w:type="spellEnd"/>
            <w:r w:rsidRPr="00A57361">
              <w:rPr>
                <w:rFonts w:ascii="Times New Roman" w:hAnsi="Times New Roman"/>
                <w:sz w:val="24"/>
                <w:szCs w:val="24"/>
              </w:rPr>
              <w:t xml:space="preserve">), valvul EGR, komponentë të </w:t>
            </w:r>
            <w:proofErr w:type="spellStart"/>
            <w:r w:rsidRPr="00A57361">
              <w:rPr>
                <w:rFonts w:ascii="Times New Roman" w:hAnsi="Times New Roman"/>
                <w:sz w:val="24"/>
                <w:szCs w:val="24"/>
              </w:rPr>
              <w:t>turbocharger</w:t>
            </w:r>
            <w:proofErr w:type="spellEnd"/>
            <w:r w:rsidRPr="00A57361">
              <w:rPr>
                <w:rFonts w:ascii="Times New Roman" w:hAnsi="Times New Roman"/>
                <w:sz w:val="24"/>
                <w:szCs w:val="24"/>
              </w:rPr>
              <w:t xml:space="preserve">-it, </w:t>
            </w:r>
            <w:proofErr w:type="spellStart"/>
            <w:r w:rsidRPr="00A57361">
              <w:rPr>
                <w:rFonts w:ascii="Times New Roman" w:hAnsi="Times New Roman"/>
                <w:sz w:val="24"/>
                <w:szCs w:val="24"/>
              </w:rPr>
              <w:t>intercooler</w:t>
            </w:r>
            <w:proofErr w:type="spellEnd"/>
            <w:r w:rsidRPr="00A57361">
              <w:rPr>
                <w:rFonts w:ascii="Times New Roman" w:hAnsi="Times New Roman"/>
                <w:sz w:val="24"/>
                <w:szCs w:val="24"/>
              </w:rPr>
              <w:t xml:space="preserve">-it, katalizatorit, DPF/GPF, </w:t>
            </w:r>
            <w:proofErr w:type="spellStart"/>
            <w:r w:rsidRPr="00A57361">
              <w:rPr>
                <w:rFonts w:ascii="Times New Roman" w:hAnsi="Times New Roman"/>
                <w:sz w:val="24"/>
                <w:szCs w:val="24"/>
              </w:rPr>
              <w:t>silenciatorë</w:t>
            </w:r>
            <w:proofErr w:type="spellEnd"/>
            <w:r w:rsidRPr="00A57361">
              <w:rPr>
                <w:rFonts w:ascii="Times New Roman" w:hAnsi="Times New Roman"/>
                <w:sz w:val="24"/>
                <w:szCs w:val="24"/>
              </w:rPr>
              <w:t>, lubrifikantë, materiale pastrimi dhe materiale të tjera ndihmëse.</w:t>
            </w:r>
          </w:p>
          <w:p w14:paraId="51513686"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elektrike dhe mekanike,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w:t>
            </w:r>
          </w:p>
          <w:p w14:paraId="33A58BC5"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70EFDD47"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lastRenderedPageBreak/>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6DFA0012" w14:textId="3D08EF65" w:rsidR="001874DF"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2FC6B272" w14:textId="77777777" w:rsidR="001874DF" w:rsidRPr="00A57361" w:rsidRDefault="001874DF" w:rsidP="001874DF">
      <w:pPr>
        <w:overflowPunct/>
        <w:autoSpaceDE/>
        <w:autoSpaceDN/>
        <w:adjustRightInd/>
        <w:textAlignment w:val="auto"/>
        <w:rPr>
          <w:sz w:val="28"/>
          <w:szCs w:val="28"/>
        </w:rPr>
      </w:pPr>
      <w:r w:rsidRPr="00A57361">
        <w:rPr>
          <w:sz w:val="28"/>
          <w:szCs w:val="28"/>
        </w:rPr>
        <w:lastRenderedPageBreak/>
        <w:br w:type="page"/>
      </w:r>
    </w:p>
    <w:p w14:paraId="76DD4F1A" w14:textId="675E8011"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lastRenderedPageBreak/>
        <w:t>7</w:t>
      </w:r>
      <w:r w:rsidR="001874DF" w:rsidRPr="00A57361">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A57361">
        <w:rPr>
          <w:b/>
          <w:bCs/>
          <w:sz w:val="24"/>
          <w:szCs w:val="24"/>
          <w:highlight w:val="lightGray"/>
          <w:shd w:val="clear" w:color="auto" w:fill="B3B3B3"/>
        </w:rPr>
        <w:t xml:space="preserve"> “</w:t>
      </w:r>
      <w:r w:rsidR="00933B41" w:rsidRPr="00A57361">
        <w:rPr>
          <w:b/>
          <w:bCs/>
          <w:sz w:val="24"/>
          <w:szCs w:val="24"/>
          <w:highlight w:val="lightGray"/>
          <w:shd w:val="clear" w:color="auto" w:fill="B3B3B3"/>
        </w:rPr>
        <w:t>Shërbime në sistemin e transmetimit të fuqisë dhe lëvizjes në automjete</w:t>
      </w:r>
      <w:r w:rsidR="001874DF" w:rsidRPr="00A57361">
        <w:rPr>
          <w:b/>
          <w:bCs/>
          <w:sz w:val="24"/>
          <w:szCs w:val="24"/>
          <w:highlight w:val="lightGray"/>
          <w:shd w:val="clear" w:color="auto" w:fill="B3B3B3"/>
        </w:rPr>
        <w:t>”</w:t>
      </w:r>
    </w:p>
    <w:p w14:paraId="23308BB0" w14:textId="77777777" w:rsidR="001874DF" w:rsidRPr="00A57361" w:rsidRDefault="001874DF" w:rsidP="001874DF">
      <w:pPr>
        <w:tabs>
          <w:tab w:val="left" w:pos="1461"/>
        </w:tabs>
        <w:rPr>
          <w:b/>
          <w:bCs/>
          <w:highlight w:val="green"/>
        </w:rPr>
      </w:pPr>
    </w:p>
    <w:p w14:paraId="186BA081"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73F925DD"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382E878C" w14:textId="434700A1" w:rsidR="001874DF" w:rsidRPr="00A57361" w:rsidRDefault="001874DF" w:rsidP="001874DF">
      <w:pPr>
        <w:rPr>
          <w:b/>
          <w:sz w:val="24"/>
          <w:szCs w:val="24"/>
        </w:rPr>
      </w:pPr>
      <w:r w:rsidRPr="00A57361">
        <w:rPr>
          <w:b/>
          <w:sz w:val="24"/>
          <w:szCs w:val="24"/>
        </w:rPr>
        <w:t>Klasa:</w:t>
      </w:r>
      <w:r w:rsidRPr="00A57361">
        <w:rPr>
          <w:b/>
          <w:sz w:val="24"/>
          <w:szCs w:val="24"/>
        </w:rPr>
        <w:tab/>
        <w:t>1</w:t>
      </w:r>
      <w:r w:rsidR="001D5C84" w:rsidRPr="00A57361">
        <w:rPr>
          <w:b/>
          <w:sz w:val="24"/>
          <w:szCs w:val="24"/>
        </w:rPr>
        <w:t>1</w:t>
      </w:r>
    </w:p>
    <w:p w14:paraId="6C12CDDD"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7FE3E56F" w14:textId="77777777" w:rsidTr="00857CF8">
        <w:tc>
          <w:tcPr>
            <w:tcW w:w="9245" w:type="dxa"/>
            <w:gridSpan w:val="4"/>
            <w:tcBorders>
              <w:top w:val="single" w:sz="4" w:space="0" w:color="auto"/>
              <w:bottom w:val="single" w:sz="4" w:space="0" w:color="auto"/>
            </w:tcBorders>
          </w:tcPr>
          <w:p w14:paraId="2870867B"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5AAD7FBF" w14:textId="77777777" w:rsidTr="00857CF8">
        <w:trPr>
          <w:trHeight w:val="552"/>
        </w:trPr>
        <w:tc>
          <w:tcPr>
            <w:tcW w:w="1908" w:type="dxa"/>
            <w:tcBorders>
              <w:top w:val="single" w:sz="4" w:space="0" w:color="auto"/>
              <w:bottom w:val="single" w:sz="4" w:space="0" w:color="auto"/>
              <w:right w:val="single" w:sz="4" w:space="0" w:color="auto"/>
            </w:tcBorders>
          </w:tcPr>
          <w:p w14:paraId="64E5E1D6"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6CB068DF" w14:textId="77777777" w:rsidR="001874DF" w:rsidRDefault="00354C54" w:rsidP="009109AC">
            <w:pPr>
              <w:rPr>
                <w:b/>
                <w:bCs/>
                <w:sz w:val="24"/>
                <w:szCs w:val="24"/>
              </w:rPr>
            </w:pPr>
            <w:r w:rsidRPr="00A57361">
              <w:rPr>
                <w:b/>
                <w:bCs/>
                <w:sz w:val="24"/>
                <w:szCs w:val="24"/>
              </w:rPr>
              <w:t>SHËRBIME NË SISTEMIN E TRANSMETIMIT TË FUQISË DHE LËVIZJES NË AUTOMJETE</w:t>
            </w:r>
          </w:p>
          <w:p w14:paraId="6215BB29" w14:textId="13BA7CFE" w:rsidR="00803BBA" w:rsidRPr="00A57361" w:rsidRDefault="00803BBA" w:rsidP="009109AC">
            <w:pPr>
              <w:rPr>
                <w:b/>
                <w:bCs/>
                <w:sz w:val="24"/>
                <w:szCs w:val="24"/>
              </w:rPr>
            </w:pPr>
          </w:p>
        </w:tc>
        <w:tc>
          <w:tcPr>
            <w:tcW w:w="1757" w:type="dxa"/>
            <w:tcBorders>
              <w:top w:val="single" w:sz="4" w:space="0" w:color="auto"/>
              <w:left w:val="single" w:sz="4" w:space="0" w:color="auto"/>
              <w:bottom w:val="single" w:sz="4" w:space="0" w:color="auto"/>
            </w:tcBorders>
          </w:tcPr>
          <w:p w14:paraId="76BA0DBA" w14:textId="2F141349" w:rsidR="001874DF" w:rsidRPr="00794322" w:rsidRDefault="00794322" w:rsidP="009109AC">
            <w:pPr>
              <w:pStyle w:val="Header"/>
              <w:rPr>
                <w:b/>
                <w:bCs/>
                <w:szCs w:val="24"/>
                <w:lang w:val="am-ET"/>
              </w:rPr>
            </w:pPr>
            <w:r w:rsidRPr="00794322">
              <w:rPr>
                <w:b/>
                <w:bCs/>
                <w:lang w:val="sq-AL"/>
              </w:rPr>
              <w:t>M- 18-2608-26</w:t>
            </w:r>
          </w:p>
        </w:tc>
      </w:tr>
      <w:tr w:rsidR="001874DF" w:rsidRPr="00A57361" w14:paraId="6D1962E6" w14:textId="77777777" w:rsidTr="00857CF8">
        <w:tc>
          <w:tcPr>
            <w:tcW w:w="1908" w:type="dxa"/>
            <w:tcBorders>
              <w:top w:val="single" w:sz="4" w:space="0" w:color="auto"/>
              <w:bottom w:val="single" w:sz="4" w:space="0" w:color="auto"/>
            </w:tcBorders>
          </w:tcPr>
          <w:p w14:paraId="4D0AA0DF" w14:textId="77777777" w:rsidR="001874DF" w:rsidRPr="00A57361" w:rsidRDefault="001874DF" w:rsidP="009109AC">
            <w:pPr>
              <w:rPr>
                <w:b/>
                <w:bCs/>
                <w:sz w:val="24"/>
                <w:szCs w:val="24"/>
                <w:lang w:val="am-ET"/>
              </w:rPr>
            </w:pPr>
            <w:r w:rsidRPr="00A57361">
              <w:rPr>
                <w:b/>
                <w:bCs/>
                <w:sz w:val="24"/>
                <w:szCs w:val="24"/>
                <w:lang w:val="am-ET"/>
              </w:rPr>
              <w:t>Qëllimi i modulit</w:t>
            </w:r>
          </w:p>
          <w:p w14:paraId="2BCA66BA"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0ED3ADA3" w14:textId="77777777" w:rsidR="001874DF" w:rsidRPr="00A57361" w:rsidRDefault="001874DF" w:rsidP="009109AC">
            <w:pPr>
              <w:rPr>
                <w:b/>
                <w:bCs/>
                <w:sz w:val="24"/>
                <w:szCs w:val="24"/>
                <w:lang w:val="am-ET"/>
              </w:rPr>
            </w:pPr>
          </w:p>
          <w:p w14:paraId="69B9054D"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46B41A90" w14:textId="77777777" w:rsidR="001874DF" w:rsidRDefault="00990322"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transmetimit të fuqisë dhe lëvizjes në automjete, duke përdorur veglat, pajisjet dhe instrumentet përkatëse, në përputhje me dokumentacionin teknik, procedurat e prodhuesit, standardet profesionale, rregullat e sigurimit teknik dhe mbrojtjes së mjedisit.</w:t>
            </w:r>
          </w:p>
          <w:p w14:paraId="7A0D58ED" w14:textId="45C9E4EF" w:rsidR="00803BBA" w:rsidRPr="00803BBA" w:rsidRDefault="00803BBA" w:rsidP="009109AC">
            <w:pPr>
              <w:jc w:val="both"/>
              <w:rPr>
                <w:rFonts w:ascii="Ebrima" w:hAnsi="Ebrima"/>
              </w:rPr>
            </w:pPr>
          </w:p>
        </w:tc>
      </w:tr>
      <w:tr w:rsidR="001874DF" w:rsidRPr="00A57361" w14:paraId="331EA9F5" w14:textId="77777777" w:rsidTr="00857CF8">
        <w:trPr>
          <w:trHeight w:val="660"/>
        </w:trPr>
        <w:tc>
          <w:tcPr>
            <w:tcW w:w="1908" w:type="dxa"/>
            <w:tcBorders>
              <w:top w:val="single" w:sz="4" w:space="0" w:color="auto"/>
              <w:bottom w:val="single" w:sz="4" w:space="0" w:color="auto"/>
            </w:tcBorders>
          </w:tcPr>
          <w:p w14:paraId="01F3F37D" w14:textId="77777777" w:rsidR="001874DF" w:rsidRPr="00A57361" w:rsidRDefault="001874DF" w:rsidP="009109AC">
            <w:pPr>
              <w:rPr>
                <w:b/>
                <w:bCs/>
                <w:sz w:val="24"/>
                <w:szCs w:val="24"/>
                <w:lang w:val="am-ET"/>
              </w:rPr>
            </w:pPr>
            <w:r w:rsidRPr="00A57361">
              <w:rPr>
                <w:b/>
                <w:bCs/>
                <w:sz w:val="24"/>
                <w:szCs w:val="24"/>
                <w:lang w:val="am-ET"/>
              </w:rPr>
              <w:t>Kohëzgjatja e modulit</w:t>
            </w:r>
          </w:p>
          <w:p w14:paraId="06D0C57A"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12347C3E"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28F135C" w14:textId="10165AD0"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45E66788" w14:textId="77777777" w:rsidR="001874DF" w:rsidRPr="00A57361" w:rsidRDefault="001874DF" w:rsidP="009109AC">
            <w:pPr>
              <w:rPr>
                <w:b/>
                <w:bCs/>
                <w:sz w:val="24"/>
                <w:szCs w:val="24"/>
                <w:lang w:val="am-ET"/>
              </w:rPr>
            </w:pPr>
          </w:p>
        </w:tc>
      </w:tr>
      <w:tr w:rsidR="001874DF" w:rsidRPr="00A57361" w14:paraId="1E91B6DF" w14:textId="77777777" w:rsidTr="009109AC">
        <w:tc>
          <w:tcPr>
            <w:tcW w:w="1908" w:type="dxa"/>
            <w:tcBorders>
              <w:top w:val="single" w:sz="4" w:space="0" w:color="auto"/>
              <w:left w:val="nil"/>
              <w:bottom w:val="single" w:sz="4" w:space="0" w:color="auto"/>
              <w:right w:val="nil"/>
            </w:tcBorders>
          </w:tcPr>
          <w:p w14:paraId="3A6AF120"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33B1194A" w14:textId="77777777" w:rsidR="001874DF" w:rsidRPr="00A57361" w:rsidRDefault="001874DF" w:rsidP="009109AC">
            <w:pPr>
              <w:rPr>
                <w:b/>
                <w:bCs/>
                <w:sz w:val="24"/>
                <w:szCs w:val="24"/>
                <w:lang w:val="am-ET"/>
              </w:rPr>
            </w:pPr>
            <w:r w:rsidRPr="00A57361">
              <w:rPr>
                <w:b/>
                <w:bCs/>
                <w:sz w:val="24"/>
                <w:szCs w:val="24"/>
                <w:lang w:val="am-ET"/>
              </w:rPr>
              <w:t>për pranim</w:t>
            </w:r>
          </w:p>
          <w:p w14:paraId="2C23FC5B"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7B950C0B"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1FFBEBCC" w14:textId="73B107C5"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5721409C"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342DFA81" w14:textId="77777777" w:rsidTr="00794322">
        <w:trPr>
          <w:trHeight w:val="350"/>
        </w:trPr>
        <w:tc>
          <w:tcPr>
            <w:tcW w:w="1890" w:type="dxa"/>
          </w:tcPr>
          <w:p w14:paraId="31B871F8"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0BF91402" w14:textId="77777777" w:rsidR="001874DF" w:rsidRPr="00A57361" w:rsidRDefault="001874DF" w:rsidP="009109AC">
            <w:pPr>
              <w:rPr>
                <w:b/>
                <w:sz w:val="24"/>
                <w:szCs w:val="24"/>
              </w:rPr>
            </w:pPr>
          </w:p>
        </w:tc>
        <w:tc>
          <w:tcPr>
            <w:tcW w:w="720" w:type="dxa"/>
          </w:tcPr>
          <w:p w14:paraId="6D814D31"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486F7D33" w14:textId="77777777" w:rsidR="00344608" w:rsidRPr="00A57361" w:rsidRDefault="00344608" w:rsidP="009109AC">
            <w:pPr>
              <w:tabs>
                <w:tab w:val="left" w:pos="360"/>
              </w:tabs>
              <w:jc w:val="both"/>
              <w:rPr>
                <w:b/>
                <w:sz w:val="24"/>
                <w:szCs w:val="24"/>
              </w:rPr>
            </w:pPr>
            <w:r w:rsidRPr="00A57361">
              <w:rPr>
                <w:b/>
                <w:sz w:val="24"/>
                <w:szCs w:val="24"/>
              </w:rPr>
              <w:t>Nxënësi shpjegon ndërtimin, funksionimin dhe kërkesat teknike të sistemit të transmetimit të fuqisë dhe lëvizjes në automjete.</w:t>
            </w:r>
          </w:p>
          <w:p w14:paraId="577B20BB" w14:textId="4A375973" w:rsidR="001874DF" w:rsidRPr="00A57361" w:rsidRDefault="001874DF" w:rsidP="009109AC">
            <w:pPr>
              <w:tabs>
                <w:tab w:val="left" w:pos="360"/>
              </w:tabs>
              <w:jc w:val="both"/>
              <w:rPr>
                <w:b/>
                <w:i/>
                <w:sz w:val="24"/>
                <w:szCs w:val="24"/>
              </w:rPr>
            </w:pPr>
            <w:r w:rsidRPr="00A57361">
              <w:rPr>
                <w:b/>
                <w:i/>
                <w:sz w:val="24"/>
                <w:szCs w:val="24"/>
              </w:rPr>
              <w:t>Kriteret e vlerësimit:</w:t>
            </w:r>
          </w:p>
          <w:p w14:paraId="29A388B1"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0E81B079"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shpjegojë funksionin dhe rëndësinë e sistemit të transmetimit të fuqisë dhe lëvizjes në funksionimin, </w:t>
            </w:r>
            <w:proofErr w:type="spellStart"/>
            <w:r w:rsidRPr="00A57361">
              <w:rPr>
                <w:bCs/>
                <w:iCs/>
                <w:sz w:val="24"/>
                <w:szCs w:val="24"/>
              </w:rPr>
              <w:t>performancën</w:t>
            </w:r>
            <w:proofErr w:type="spellEnd"/>
            <w:r w:rsidRPr="00A57361">
              <w:rPr>
                <w:bCs/>
                <w:iCs/>
                <w:sz w:val="24"/>
                <w:szCs w:val="24"/>
              </w:rPr>
              <w:t xml:space="preserve"> dhe sigurinë e automjetit;</w:t>
            </w:r>
          </w:p>
          <w:p w14:paraId="205BD312"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përshkruajë ndërtimin dhe parimin e funksionimit të sistemit të transmetimit të fuqisë dhe lëvizjes;</w:t>
            </w:r>
          </w:p>
          <w:p w14:paraId="7DBD2D75"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komponentët kryesorë të sistemit të transmetimit;</w:t>
            </w:r>
          </w:p>
          <w:p w14:paraId="5D85CC20"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përshkruajë funksionin dhe ndërtimin e tufës (</w:t>
            </w:r>
            <w:proofErr w:type="spellStart"/>
            <w:r w:rsidRPr="00A57361">
              <w:rPr>
                <w:bCs/>
                <w:iCs/>
                <w:sz w:val="24"/>
                <w:szCs w:val="24"/>
              </w:rPr>
              <w:t>clutch</w:t>
            </w:r>
            <w:proofErr w:type="spellEnd"/>
            <w:r w:rsidRPr="00A57361">
              <w:rPr>
                <w:bCs/>
                <w:iCs/>
                <w:sz w:val="24"/>
                <w:szCs w:val="24"/>
              </w:rPr>
              <w:t>) dhe llojet e saj;</w:t>
            </w:r>
          </w:p>
          <w:p w14:paraId="70F4D3BE"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shpjegojë ndërtimin dhe funksionimin e kutisë manuale, automatike dhe të transmetimeve të automatizuara (AMT, CVT, DCT);</w:t>
            </w:r>
          </w:p>
          <w:p w14:paraId="7B6C2458"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përshkruajë funksionin 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(CV </w:t>
            </w:r>
            <w:proofErr w:type="spellStart"/>
            <w:r w:rsidRPr="00A57361">
              <w:rPr>
                <w:bCs/>
                <w:iCs/>
                <w:sz w:val="24"/>
                <w:szCs w:val="24"/>
              </w:rPr>
              <w:t>Joint</w:t>
            </w:r>
            <w:proofErr w:type="spellEnd"/>
            <w:r w:rsidRPr="00A57361">
              <w:rPr>
                <w:bCs/>
                <w:iCs/>
                <w:sz w:val="24"/>
                <w:szCs w:val="24"/>
              </w:rPr>
              <w:t xml:space="preserve">), </w:t>
            </w:r>
            <w:proofErr w:type="spellStart"/>
            <w:r w:rsidRPr="00A57361">
              <w:rPr>
                <w:bCs/>
                <w:iCs/>
                <w:sz w:val="24"/>
                <w:szCs w:val="24"/>
              </w:rPr>
              <w:t>nyjeve</w:t>
            </w:r>
            <w:proofErr w:type="spellEnd"/>
            <w:r w:rsidRPr="00A57361">
              <w:rPr>
                <w:bCs/>
                <w:iCs/>
                <w:sz w:val="24"/>
                <w:szCs w:val="24"/>
              </w:rPr>
              <w:t xml:space="preserve"> </w:t>
            </w:r>
            <w:proofErr w:type="spellStart"/>
            <w:r w:rsidRPr="00A57361">
              <w:rPr>
                <w:bCs/>
                <w:iCs/>
                <w:sz w:val="24"/>
                <w:szCs w:val="24"/>
              </w:rPr>
              <w:t>homokinetike</w:t>
            </w:r>
            <w:proofErr w:type="spellEnd"/>
            <w:r w:rsidRPr="00A57361">
              <w:rPr>
                <w:bCs/>
                <w:iCs/>
                <w:sz w:val="24"/>
                <w:szCs w:val="24"/>
              </w:rPr>
              <w:t xml:space="preserve"> dhe komponentëve të tjerë të transmetimit;</w:t>
            </w:r>
          </w:p>
          <w:p w14:paraId="7EBB3BC7"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dallojë sistemet e transmetimit 2WD, 4WD dhe AWD dhe karakteristikat e tyre;</w:t>
            </w:r>
          </w:p>
          <w:p w14:paraId="6FF12C37"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shpjegojë funksionin e raportit të transmetimit dhe ndikimin e tij në çift-rrotullim dhe shpejtësinë e automjetit;</w:t>
            </w:r>
          </w:p>
          <w:p w14:paraId="123A1B9D"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përshkruajë funksionin e lubrifikantëve dhe llojet e vajrave që përdoren në sistemin e transmetimit;</w:t>
            </w:r>
          </w:p>
          <w:p w14:paraId="5A422396"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lastRenderedPageBreak/>
              <w:t>të identifikojë simptomat karakteristike të konsumimit dhe defekteve të sistemit të transmetimit të fuqisë dhe lëvizjes;</w:t>
            </w:r>
          </w:p>
          <w:p w14:paraId="365C0B42"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shpjegojë ndikimin e konsumimit të komponentëve të transmetimit në </w:t>
            </w:r>
            <w:proofErr w:type="spellStart"/>
            <w:r w:rsidRPr="00A57361">
              <w:rPr>
                <w:bCs/>
                <w:iCs/>
                <w:sz w:val="24"/>
                <w:szCs w:val="24"/>
              </w:rPr>
              <w:t>performancën</w:t>
            </w:r>
            <w:proofErr w:type="spellEnd"/>
            <w:r w:rsidRPr="00A57361">
              <w:rPr>
                <w:bCs/>
                <w:iCs/>
                <w:sz w:val="24"/>
                <w:szCs w:val="24"/>
              </w:rPr>
              <w:t>, ekonominë e karburantit dhe sigurinë e automjetit;</w:t>
            </w:r>
          </w:p>
          <w:p w14:paraId="0428ADAF"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identifikojë sistemet elektronike që </w:t>
            </w:r>
            <w:proofErr w:type="spellStart"/>
            <w:r w:rsidRPr="00A57361">
              <w:rPr>
                <w:bCs/>
                <w:iCs/>
                <w:sz w:val="24"/>
                <w:szCs w:val="24"/>
              </w:rPr>
              <w:t>ndërveprojnë</w:t>
            </w:r>
            <w:proofErr w:type="spellEnd"/>
            <w:r w:rsidRPr="00A57361">
              <w:rPr>
                <w:bCs/>
                <w:iCs/>
                <w:sz w:val="24"/>
                <w:szCs w:val="24"/>
              </w:rPr>
              <w:t xml:space="preserve"> me transmetimin e fuqisë, si </w:t>
            </w:r>
            <w:proofErr w:type="spellStart"/>
            <w:r w:rsidRPr="00A57361">
              <w:rPr>
                <w:bCs/>
                <w:iCs/>
                <w:sz w:val="24"/>
                <w:szCs w:val="24"/>
              </w:rPr>
              <w:t>sensorët</w:t>
            </w:r>
            <w:proofErr w:type="spellEnd"/>
            <w:r w:rsidRPr="00A57361">
              <w:rPr>
                <w:bCs/>
                <w:iCs/>
                <w:sz w:val="24"/>
                <w:szCs w:val="24"/>
              </w:rPr>
              <w:t xml:space="preserve"> e shpejtësisë, </w:t>
            </w:r>
            <w:proofErr w:type="spellStart"/>
            <w:r w:rsidRPr="00A57361">
              <w:rPr>
                <w:bCs/>
                <w:iCs/>
                <w:sz w:val="24"/>
                <w:szCs w:val="24"/>
              </w:rPr>
              <w:t>sensorët</w:t>
            </w:r>
            <w:proofErr w:type="spellEnd"/>
            <w:r w:rsidRPr="00A57361">
              <w:rPr>
                <w:bCs/>
                <w:iCs/>
                <w:sz w:val="24"/>
                <w:szCs w:val="24"/>
              </w:rPr>
              <w:t xml:space="preserve"> e pozicionit, njësia elektronike e kontrollit të transmetimit (TCM) dhe aktivizuesit përkatës;</w:t>
            </w:r>
          </w:p>
          <w:p w14:paraId="279BC9B9"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interpretojë vizatimet, skemat, manualet e prodhuesit dhe dokumentacionin teknik të sistemit të transmetimit;</w:t>
            </w:r>
          </w:p>
          <w:p w14:paraId="1E968C0F"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sistemit të transmetimit të fuqisë dhe lëvizjes;</w:t>
            </w:r>
          </w:p>
          <w:p w14:paraId="1087EABA" w14:textId="6667DCB1"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përshkruajë funksionin e pajisjeve dhe instrumenteve, si: ngritësi i automjeteve (lift), kriku hidraulik, çelësi </w:t>
            </w:r>
            <w:proofErr w:type="spellStart"/>
            <w:r w:rsidRPr="00A57361">
              <w:rPr>
                <w:bCs/>
                <w:iCs/>
                <w:sz w:val="24"/>
                <w:szCs w:val="24"/>
              </w:rPr>
              <w:t>dinamometrik</w:t>
            </w:r>
            <w:proofErr w:type="spellEnd"/>
            <w:r w:rsidRPr="00A57361">
              <w:rPr>
                <w:bCs/>
                <w:iCs/>
                <w:sz w:val="24"/>
                <w:szCs w:val="24"/>
              </w:rPr>
              <w:t xml:space="preserve">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nxjerrësit (</w:t>
            </w:r>
            <w:proofErr w:type="spellStart"/>
            <w:r w:rsidRPr="00A57361">
              <w:rPr>
                <w:bCs/>
                <w:iCs/>
                <w:sz w:val="24"/>
                <w:szCs w:val="24"/>
              </w:rPr>
              <w:t>pullers</w:t>
            </w:r>
            <w:proofErr w:type="spellEnd"/>
            <w:r w:rsidRPr="00A57361">
              <w:rPr>
                <w:bCs/>
                <w:iCs/>
                <w:sz w:val="24"/>
                <w:szCs w:val="24"/>
              </w:rPr>
              <w:t xml:space="preserve">), presa hidraulike, pajisjet për centrimin e </w:t>
            </w:r>
            <w:proofErr w:type="spellStart"/>
            <w:r w:rsidRPr="00A57361">
              <w:rPr>
                <w:bCs/>
                <w:iCs/>
                <w:sz w:val="24"/>
                <w:szCs w:val="24"/>
              </w:rPr>
              <w:t>friksionit</w:t>
            </w:r>
            <w:proofErr w:type="spellEnd"/>
            <w:r w:rsidRPr="00A57361">
              <w:rPr>
                <w:bCs/>
                <w:iCs/>
                <w:sz w:val="24"/>
                <w:szCs w:val="24"/>
              </w:rPr>
              <w:t xml:space="preserve">, skaneri diagnostikues OBD-II, </w:t>
            </w:r>
            <w:proofErr w:type="spellStart"/>
            <w:r w:rsidRPr="00A57361">
              <w:rPr>
                <w:bCs/>
                <w:iCs/>
                <w:sz w:val="24"/>
                <w:szCs w:val="24"/>
              </w:rPr>
              <w:t>multimetri</w:t>
            </w:r>
            <w:proofErr w:type="spellEnd"/>
            <w:r w:rsidRPr="00A57361">
              <w:rPr>
                <w:bCs/>
                <w:iCs/>
                <w:sz w:val="24"/>
                <w:szCs w:val="24"/>
              </w:rPr>
              <w:t xml:space="preserve">, </w:t>
            </w:r>
            <w:proofErr w:type="spellStart"/>
            <w:r w:rsidRPr="00A57361">
              <w:rPr>
                <w:bCs/>
                <w:iCs/>
                <w:sz w:val="24"/>
                <w:szCs w:val="24"/>
              </w:rPr>
              <w:t>komparatori</w:t>
            </w:r>
            <w:proofErr w:type="spellEnd"/>
            <w:r w:rsidRPr="00A57361">
              <w:rPr>
                <w:bCs/>
                <w:iCs/>
                <w:sz w:val="24"/>
                <w:szCs w:val="24"/>
              </w:rPr>
              <w:t xml:space="preserve"> dhe instrumente të tjera diagnostikuese;</w:t>
            </w:r>
          </w:p>
          <w:p w14:paraId="49449BCA"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shpjegojë procedurat bazë të kontrollit, diagnostikimit dhe mirëmbajtjes së sistemit të transmetimit;</w:t>
            </w:r>
          </w:p>
          <w:p w14:paraId="409CE613"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sistemin e transmetimit të fuqisë dhe lëvizjes.</w:t>
            </w:r>
          </w:p>
          <w:p w14:paraId="4C252303" w14:textId="31F93617" w:rsidR="001874DF" w:rsidRPr="00A57361" w:rsidRDefault="001874DF" w:rsidP="00344608">
            <w:pPr>
              <w:widowControl w:val="0"/>
              <w:overflowPunct/>
              <w:jc w:val="both"/>
              <w:textAlignment w:val="auto"/>
              <w:rPr>
                <w:bCs/>
                <w:iCs/>
                <w:sz w:val="24"/>
                <w:szCs w:val="24"/>
              </w:rPr>
            </w:pPr>
            <w:r w:rsidRPr="00A57361">
              <w:rPr>
                <w:b/>
                <w:i/>
                <w:sz w:val="24"/>
                <w:szCs w:val="24"/>
              </w:rPr>
              <w:t>Instrumentet e vlerësimit:</w:t>
            </w:r>
          </w:p>
          <w:p w14:paraId="47BCFE9C"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38807C51"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62F000D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A901D62" w14:textId="77777777" w:rsidTr="00794322">
        <w:tc>
          <w:tcPr>
            <w:tcW w:w="828" w:type="dxa"/>
          </w:tcPr>
          <w:p w14:paraId="2C5D8ACE"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089F585C" w14:textId="77777777" w:rsidR="00B23E8E" w:rsidRPr="00A57361" w:rsidRDefault="00B23E8E" w:rsidP="009109AC">
            <w:pPr>
              <w:tabs>
                <w:tab w:val="left" w:pos="360"/>
              </w:tabs>
              <w:rPr>
                <w:b/>
                <w:sz w:val="24"/>
                <w:szCs w:val="24"/>
              </w:rPr>
            </w:pPr>
            <w:r w:rsidRPr="00A57361">
              <w:rPr>
                <w:b/>
                <w:sz w:val="24"/>
                <w:szCs w:val="24"/>
              </w:rPr>
              <w:t xml:space="preserve">Nxënësi kryen punime mirëmbajtjeje, </w:t>
            </w:r>
            <w:proofErr w:type="spellStart"/>
            <w:r w:rsidRPr="00A57361">
              <w:rPr>
                <w:b/>
                <w:sz w:val="24"/>
                <w:szCs w:val="24"/>
              </w:rPr>
              <w:t>zmontimi</w:t>
            </w:r>
            <w:proofErr w:type="spellEnd"/>
            <w:r w:rsidRPr="00A57361">
              <w:rPr>
                <w:b/>
                <w:sz w:val="24"/>
                <w:szCs w:val="24"/>
              </w:rPr>
              <w:t>, montimi dhe zëvendësimi të elementeve të sistemit të transmetimit të fuqisë dhe lëvizjes në automjete.</w:t>
            </w:r>
          </w:p>
          <w:p w14:paraId="505E7F85" w14:textId="187CD90C" w:rsidR="001874DF" w:rsidRPr="00A57361" w:rsidRDefault="001874DF" w:rsidP="009109AC">
            <w:pPr>
              <w:tabs>
                <w:tab w:val="left" w:pos="360"/>
              </w:tabs>
              <w:rPr>
                <w:b/>
                <w:i/>
                <w:sz w:val="24"/>
                <w:szCs w:val="24"/>
              </w:rPr>
            </w:pPr>
            <w:r w:rsidRPr="00A57361">
              <w:rPr>
                <w:b/>
                <w:i/>
                <w:sz w:val="24"/>
                <w:szCs w:val="24"/>
              </w:rPr>
              <w:t>Kriteret e vlerësimit:</w:t>
            </w:r>
          </w:p>
          <w:p w14:paraId="544EFC63" w14:textId="77777777" w:rsidR="001874DF" w:rsidRPr="00A57361" w:rsidRDefault="001874DF" w:rsidP="009109AC">
            <w:pPr>
              <w:tabs>
                <w:tab w:val="left" w:pos="360"/>
              </w:tabs>
              <w:rPr>
                <w:sz w:val="24"/>
                <w:szCs w:val="24"/>
              </w:rPr>
            </w:pPr>
            <w:r w:rsidRPr="00A57361">
              <w:rPr>
                <w:sz w:val="24"/>
                <w:szCs w:val="24"/>
              </w:rPr>
              <w:t>Nxënësi duhet të jetë i aftë:</w:t>
            </w:r>
          </w:p>
          <w:p w14:paraId="6F331320" w14:textId="16489B0D"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571A126"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433FDF49"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465BB01"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procedurat e mirëmbajtjes së sistemit të transmetimit të fuqisë dhe lëvizjes;</w:t>
            </w:r>
          </w:p>
          <w:p w14:paraId="4DC3D3C7"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e nevojshme për kryerjen e punimeve;</w:t>
            </w:r>
          </w:p>
          <w:p w14:paraId="6CA05EE5"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sigurojë automjetin përpara ndërhyrjes duke përdorur ngritësin, krikun hidraulik dhe pajisjet mbështetëse sipas procedurave të sigurisë;</w:t>
            </w:r>
          </w:p>
          <w:p w14:paraId="5F655CB8"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paraprak të gjendjes së komponentëve </w:t>
            </w:r>
            <w:r w:rsidRPr="00A57361">
              <w:rPr>
                <w:bCs/>
                <w:iCs/>
                <w:sz w:val="24"/>
                <w:szCs w:val="24"/>
              </w:rPr>
              <w:lastRenderedPageBreak/>
              <w:t>të sistemit të transmetimit;</w:t>
            </w:r>
          </w:p>
          <w:p w14:paraId="4EA2DD7A"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sistemit të transmetimit sipas kërkesave të prodhuesit;</w:t>
            </w:r>
          </w:p>
          <w:p w14:paraId="59177AF8"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dhe cilësinë e vajit të kutisë së shpejtësive, diferencialit dhe elementeve të tjera të transmetimit;</w:t>
            </w:r>
          </w:p>
          <w:p w14:paraId="74D55A47"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zëvendësimin</w:t>
            </w:r>
            <w:proofErr w:type="spellEnd"/>
            <w:r w:rsidRPr="00A57361">
              <w:rPr>
                <w:bCs/>
                <w:iCs/>
                <w:sz w:val="24"/>
                <w:szCs w:val="24"/>
                <w:lang w:val="en-US"/>
              </w:rPr>
              <w:t xml:space="preserve"> e </w:t>
            </w:r>
            <w:proofErr w:type="spellStart"/>
            <w:r w:rsidRPr="00A57361">
              <w:rPr>
                <w:bCs/>
                <w:iCs/>
                <w:sz w:val="24"/>
                <w:szCs w:val="24"/>
                <w:lang w:val="en-US"/>
              </w:rPr>
              <w:t>vajrave</w:t>
            </w:r>
            <w:proofErr w:type="spellEnd"/>
            <w:r w:rsidRPr="00A57361">
              <w:rPr>
                <w:bCs/>
                <w:iCs/>
                <w:sz w:val="24"/>
                <w:szCs w:val="24"/>
                <w:lang w:val="en-US"/>
              </w:rPr>
              <w:t xml:space="preserve">, </w:t>
            </w:r>
            <w:proofErr w:type="spellStart"/>
            <w:r w:rsidRPr="00A57361">
              <w:rPr>
                <w:bCs/>
                <w:iCs/>
                <w:sz w:val="24"/>
                <w:szCs w:val="24"/>
                <w:lang w:val="en-US"/>
              </w:rPr>
              <w:t>filtrave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materialeve</w:t>
            </w:r>
            <w:proofErr w:type="spellEnd"/>
            <w:r w:rsidRPr="00A57361">
              <w:rPr>
                <w:bCs/>
                <w:iCs/>
                <w:sz w:val="24"/>
                <w:szCs w:val="24"/>
                <w:lang w:val="en-US"/>
              </w:rPr>
              <w:t xml:space="preserve"> </w:t>
            </w:r>
            <w:proofErr w:type="spellStart"/>
            <w:r w:rsidRPr="00A57361">
              <w:rPr>
                <w:bCs/>
                <w:iCs/>
                <w:sz w:val="24"/>
                <w:szCs w:val="24"/>
                <w:lang w:val="en-US"/>
              </w:rPr>
              <w:t>harxhuese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transmetimit</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w:t>
            </w:r>
          </w:p>
          <w:p w14:paraId="37F53BFF"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zmontimin</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montimin</w:t>
            </w:r>
            <w:proofErr w:type="spellEnd"/>
            <w:r w:rsidRPr="00A57361">
              <w:rPr>
                <w:bCs/>
                <w:iCs/>
                <w:sz w:val="24"/>
                <w:szCs w:val="24"/>
                <w:lang w:val="en-US"/>
              </w:rPr>
              <w:t xml:space="preserve"> e </w:t>
            </w:r>
            <w:proofErr w:type="spellStart"/>
            <w:r w:rsidRPr="00A57361">
              <w:rPr>
                <w:bCs/>
                <w:iCs/>
                <w:sz w:val="24"/>
                <w:szCs w:val="24"/>
                <w:lang w:val="en-US"/>
              </w:rPr>
              <w:t>tufës</w:t>
            </w:r>
            <w:proofErr w:type="spellEnd"/>
            <w:r w:rsidRPr="00A57361">
              <w:rPr>
                <w:bCs/>
                <w:iCs/>
                <w:sz w:val="24"/>
                <w:szCs w:val="24"/>
                <w:lang w:val="en-US"/>
              </w:rPr>
              <w:t xml:space="preserve"> (clutch)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komponentëve</w:t>
            </w:r>
            <w:proofErr w:type="spellEnd"/>
            <w:r w:rsidRPr="00A57361">
              <w:rPr>
                <w:bCs/>
                <w:iCs/>
                <w:sz w:val="24"/>
                <w:szCs w:val="24"/>
                <w:lang w:val="en-US"/>
              </w:rPr>
              <w:t xml:space="preserve"> </w:t>
            </w:r>
            <w:proofErr w:type="spellStart"/>
            <w:r w:rsidRPr="00A57361">
              <w:rPr>
                <w:bCs/>
                <w:iCs/>
                <w:sz w:val="24"/>
                <w:szCs w:val="24"/>
                <w:lang w:val="en-US"/>
              </w:rPr>
              <w:t>përbërës</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saj</w:t>
            </w:r>
            <w:proofErr w:type="spellEnd"/>
            <w:r w:rsidRPr="00A57361">
              <w:rPr>
                <w:bCs/>
                <w:iCs/>
                <w:sz w:val="24"/>
                <w:szCs w:val="24"/>
                <w:lang w:val="en-US"/>
              </w:rPr>
              <w:t>;</w:t>
            </w:r>
          </w:p>
          <w:p w14:paraId="560B762F"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kryejë zmontimin dhe montimin e kutisë së shpejtësive manuale ose automatike sipas procedurave teknike;</w:t>
            </w:r>
          </w:p>
          <w:p w14:paraId="10C1CD08"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zmontimin</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montimin</w:t>
            </w:r>
            <w:proofErr w:type="spellEnd"/>
            <w:r w:rsidRPr="00A57361">
              <w:rPr>
                <w:bCs/>
                <w:iCs/>
                <w:sz w:val="24"/>
                <w:szCs w:val="24"/>
                <w:lang w:val="en-US"/>
              </w:rPr>
              <w:t xml:space="preserve"> e </w:t>
            </w:r>
            <w:proofErr w:type="spellStart"/>
            <w:r w:rsidRPr="00A57361">
              <w:rPr>
                <w:bCs/>
                <w:iCs/>
                <w:sz w:val="24"/>
                <w:szCs w:val="24"/>
                <w:lang w:val="en-US"/>
              </w:rPr>
              <w:t>boshtit</w:t>
            </w:r>
            <w:proofErr w:type="spellEnd"/>
            <w:r w:rsidRPr="00A57361">
              <w:rPr>
                <w:bCs/>
                <w:iCs/>
                <w:sz w:val="24"/>
                <w:szCs w:val="24"/>
                <w:lang w:val="en-US"/>
              </w:rPr>
              <w:t xml:space="preserve"> </w:t>
            </w:r>
            <w:proofErr w:type="spellStart"/>
            <w:r w:rsidRPr="00A57361">
              <w:rPr>
                <w:bCs/>
                <w:iCs/>
                <w:sz w:val="24"/>
                <w:szCs w:val="24"/>
                <w:lang w:val="en-US"/>
              </w:rPr>
              <w:t>kardan</w:t>
            </w:r>
            <w:proofErr w:type="spellEnd"/>
            <w:r w:rsidRPr="00A57361">
              <w:rPr>
                <w:bCs/>
                <w:iCs/>
                <w:sz w:val="24"/>
                <w:szCs w:val="24"/>
                <w:lang w:val="en-US"/>
              </w:rPr>
              <w:t xml:space="preserve">, </w:t>
            </w:r>
            <w:proofErr w:type="spellStart"/>
            <w:r w:rsidRPr="00A57361">
              <w:rPr>
                <w:bCs/>
                <w:iCs/>
                <w:sz w:val="24"/>
                <w:szCs w:val="24"/>
                <w:lang w:val="en-US"/>
              </w:rPr>
              <w:t>diferencialit</w:t>
            </w:r>
            <w:proofErr w:type="spellEnd"/>
            <w:r w:rsidRPr="00A57361">
              <w:rPr>
                <w:bCs/>
                <w:iCs/>
                <w:sz w:val="24"/>
                <w:szCs w:val="24"/>
                <w:lang w:val="en-US"/>
              </w:rPr>
              <w:t xml:space="preserve">, </w:t>
            </w:r>
            <w:proofErr w:type="spellStart"/>
            <w:r w:rsidRPr="00A57361">
              <w:rPr>
                <w:bCs/>
                <w:iCs/>
                <w:sz w:val="24"/>
                <w:szCs w:val="24"/>
                <w:lang w:val="en-US"/>
              </w:rPr>
              <w:t>gjysmëboshtave</w:t>
            </w:r>
            <w:proofErr w:type="spellEnd"/>
            <w:r w:rsidRPr="00A57361">
              <w:rPr>
                <w:bCs/>
                <w:iCs/>
                <w:sz w:val="24"/>
                <w:szCs w:val="24"/>
                <w:lang w:val="en-US"/>
              </w:rPr>
              <w:t xml:space="preserve"> (CV Joint)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nyjeve</w:t>
            </w:r>
            <w:proofErr w:type="spellEnd"/>
            <w:r w:rsidRPr="00A57361">
              <w:rPr>
                <w:bCs/>
                <w:iCs/>
                <w:sz w:val="24"/>
                <w:szCs w:val="24"/>
                <w:lang w:val="en-US"/>
              </w:rPr>
              <w:t xml:space="preserve"> </w:t>
            </w:r>
            <w:proofErr w:type="spellStart"/>
            <w:r w:rsidRPr="00A57361">
              <w:rPr>
                <w:bCs/>
                <w:iCs/>
                <w:sz w:val="24"/>
                <w:szCs w:val="24"/>
                <w:lang w:val="en-US"/>
              </w:rPr>
              <w:t>homokinetike</w:t>
            </w:r>
            <w:proofErr w:type="spellEnd"/>
            <w:r w:rsidRPr="00A57361">
              <w:rPr>
                <w:bCs/>
                <w:iCs/>
                <w:sz w:val="24"/>
                <w:szCs w:val="24"/>
                <w:lang w:val="en-US"/>
              </w:rPr>
              <w:t>;</w:t>
            </w:r>
          </w:p>
          <w:p w14:paraId="75E36B38"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kontrollojë</w:t>
            </w:r>
            <w:proofErr w:type="spellEnd"/>
            <w:r w:rsidRPr="00A57361">
              <w:rPr>
                <w:bCs/>
                <w:iCs/>
                <w:sz w:val="24"/>
                <w:szCs w:val="24"/>
                <w:lang w:val="en-US"/>
              </w:rPr>
              <w:t xml:space="preserve"> </w:t>
            </w:r>
            <w:proofErr w:type="spellStart"/>
            <w:r w:rsidRPr="00A57361">
              <w:rPr>
                <w:bCs/>
                <w:iCs/>
                <w:sz w:val="24"/>
                <w:szCs w:val="24"/>
                <w:lang w:val="en-US"/>
              </w:rPr>
              <w:t>konsumimin</w:t>
            </w:r>
            <w:proofErr w:type="spellEnd"/>
            <w:r w:rsidRPr="00A57361">
              <w:rPr>
                <w:bCs/>
                <w:iCs/>
                <w:sz w:val="24"/>
                <w:szCs w:val="24"/>
                <w:lang w:val="en-US"/>
              </w:rPr>
              <w:t xml:space="preserve">, </w:t>
            </w:r>
            <w:proofErr w:type="spellStart"/>
            <w:r w:rsidRPr="00A57361">
              <w:rPr>
                <w:bCs/>
                <w:iCs/>
                <w:sz w:val="24"/>
                <w:szCs w:val="24"/>
                <w:lang w:val="en-US"/>
              </w:rPr>
              <w:t>deformimet</w:t>
            </w:r>
            <w:proofErr w:type="spellEnd"/>
            <w:r w:rsidRPr="00A57361">
              <w:rPr>
                <w:bCs/>
                <w:iCs/>
                <w:sz w:val="24"/>
                <w:szCs w:val="24"/>
                <w:lang w:val="en-US"/>
              </w:rPr>
              <w:t xml:space="preserve">, </w:t>
            </w:r>
            <w:proofErr w:type="spellStart"/>
            <w:r w:rsidRPr="00A57361">
              <w:rPr>
                <w:bCs/>
                <w:iCs/>
                <w:sz w:val="24"/>
                <w:szCs w:val="24"/>
                <w:lang w:val="en-US"/>
              </w:rPr>
              <w:t>çarjet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dëmtimet</w:t>
            </w:r>
            <w:proofErr w:type="spellEnd"/>
            <w:r w:rsidRPr="00A57361">
              <w:rPr>
                <w:bCs/>
                <w:iCs/>
                <w:sz w:val="24"/>
                <w:szCs w:val="24"/>
                <w:lang w:val="en-US"/>
              </w:rPr>
              <w:t xml:space="preserve"> e </w:t>
            </w:r>
            <w:proofErr w:type="spellStart"/>
            <w:r w:rsidRPr="00A57361">
              <w:rPr>
                <w:bCs/>
                <w:iCs/>
                <w:sz w:val="24"/>
                <w:szCs w:val="24"/>
                <w:lang w:val="en-US"/>
              </w:rPr>
              <w:t>komponentëve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transmetimit</w:t>
            </w:r>
            <w:proofErr w:type="spellEnd"/>
            <w:r w:rsidRPr="00A57361">
              <w:rPr>
                <w:bCs/>
                <w:iCs/>
                <w:sz w:val="24"/>
                <w:szCs w:val="24"/>
                <w:lang w:val="en-US"/>
              </w:rPr>
              <w:t>;</w:t>
            </w:r>
          </w:p>
          <w:p w14:paraId="30952FD7"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zëvendësojë</w:t>
            </w:r>
            <w:proofErr w:type="spellEnd"/>
            <w:r w:rsidRPr="00A57361">
              <w:rPr>
                <w:bCs/>
                <w:iCs/>
                <w:sz w:val="24"/>
                <w:szCs w:val="24"/>
                <w:lang w:val="en-US"/>
              </w:rPr>
              <w:t xml:space="preserve"> </w:t>
            </w:r>
            <w:proofErr w:type="spellStart"/>
            <w:r w:rsidRPr="00A57361">
              <w:rPr>
                <w:bCs/>
                <w:iCs/>
                <w:sz w:val="24"/>
                <w:szCs w:val="24"/>
                <w:lang w:val="en-US"/>
              </w:rPr>
              <w:t>kushinetat</w:t>
            </w:r>
            <w:proofErr w:type="spellEnd"/>
            <w:r w:rsidRPr="00A57361">
              <w:rPr>
                <w:bCs/>
                <w:iCs/>
                <w:sz w:val="24"/>
                <w:szCs w:val="24"/>
                <w:lang w:val="en-US"/>
              </w:rPr>
              <w:t xml:space="preserve">, </w:t>
            </w:r>
            <w:proofErr w:type="spellStart"/>
            <w:r w:rsidRPr="00A57361">
              <w:rPr>
                <w:bCs/>
                <w:iCs/>
                <w:sz w:val="24"/>
                <w:szCs w:val="24"/>
                <w:lang w:val="en-US"/>
              </w:rPr>
              <w:t>vulat</w:t>
            </w:r>
            <w:proofErr w:type="spellEnd"/>
            <w:r w:rsidRPr="00A57361">
              <w:rPr>
                <w:bCs/>
                <w:iCs/>
                <w:sz w:val="24"/>
                <w:szCs w:val="24"/>
                <w:lang w:val="en-US"/>
              </w:rPr>
              <w:t xml:space="preserve"> (</w:t>
            </w:r>
            <w:proofErr w:type="spellStart"/>
            <w:r w:rsidRPr="00A57361">
              <w:rPr>
                <w:bCs/>
                <w:iCs/>
                <w:sz w:val="24"/>
                <w:szCs w:val="24"/>
                <w:lang w:val="en-US"/>
              </w:rPr>
              <w:t>simeringët</w:t>
            </w:r>
            <w:proofErr w:type="spellEnd"/>
            <w:r w:rsidRPr="00A57361">
              <w:rPr>
                <w:bCs/>
                <w:iCs/>
                <w:sz w:val="24"/>
                <w:szCs w:val="24"/>
                <w:lang w:val="en-US"/>
              </w:rPr>
              <w:t xml:space="preserve">), </w:t>
            </w:r>
            <w:proofErr w:type="spellStart"/>
            <w:r w:rsidRPr="00A57361">
              <w:rPr>
                <w:bCs/>
                <w:iCs/>
                <w:sz w:val="24"/>
                <w:szCs w:val="24"/>
                <w:lang w:val="en-US"/>
              </w:rPr>
              <w:t>guarnicionet</w:t>
            </w:r>
            <w:proofErr w:type="spellEnd"/>
            <w:r w:rsidRPr="00A57361">
              <w:rPr>
                <w:bCs/>
                <w:iCs/>
                <w:sz w:val="24"/>
                <w:szCs w:val="24"/>
                <w:lang w:val="en-US"/>
              </w:rPr>
              <w:t xml:space="preserve">, </w:t>
            </w:r>
            <w:proofErr w:type="spellStart"/>
            <w:r w:rsidRPr="00A57361">
              <w:rPr>
                <w:bCs/>
                <w:iCs/>
                <w:sz w:val="24"/>
                <w:szCs w:val="24"/>
                <w:lang w:val="en-US"/>
              </w:rPr>
              <w:t>elementët</w:t>
            </w:r>
            <w:proofErr w:type="spellEnd"/>
            <w:r w:rsidRPr="00A57361">
              <w:rPr>
                <w:bCs/>
                <w:iCs/>
                <w:sz w:val="24"/>
                <w:szCs w:val="24"/>
                <w:lang w:val="en-US"/>
              </w:rPr>
              <w:t xml:space="preserve"> </w:t>
            </w:r>
            <w:proofErr w:type="spellStart"/>
            <w:r w:rsidRPr="00A57361">
              <w:rPr>
                <w:bCs/>
                <w:iCs/>
                <w:sz w:val="24"/>
                <w:szCs w:val="24"/>
                <w:lang w:val="en-US"/>
              </w:rPr>
              <w:t>fiksues</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komponentët</w:t>
            </w:r>
            <w:proofErr w:type="spellEnd"/>
            <w:r w:rsidRPr="00A57361">
              <w:rPr>
                <w:bCs/>
                <w:iCs/>
                <w:sz w:val="24"/>
                <w:szCs w:val="24"/>
                <w:lang w:val="en-US"/>
              </w:rPr>
              <w:t xml:space="preserve"> e </w:t>
            </w:r>
            <w:proofErr w:type="spellStart"/>
            <w:r w:rsidRPr="00A57361">
              <w:rPr>
                <w:bCs/>
                <w:iCs/>
                <w:sz w:val="24"/>
                <w:szCs w:val="24"/>
                <w:lang w:val="en-US"/>
              </w:rPr>
              <w:t>dëmtuar</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dokumentacionit</w:t>
            </w:r>
            <w:proofErr w:type="spellEnd"/>
            <w:r w:rsidRPr="00A57361">
              <w:rPr>
                <w:bCs/>
                <w:iCs/>
                <w:sz w:val="24"/>
                <w:szCs w:val="24"/>
                <w:lang w:val="en-US"/>
              </w:rPr>
              <w:t xml:space="preserve"> </w:t>
            </w:r>
            <w:proofErr w:type="spellStart"/>
            <w:r w:rsidRPr="00A57361">
              <w:rPr>
                <w:bCs/>
                <w:iCs/>
                <w:sz w:val="24"/>
                <w:szCs w:val="24"/>
                <w:lang w:val="en-US"/>
              </w:rPr>
              <w:t>teknik</w:t>
            </w:r>
            <w:proofErr w:type="spellEnd"/>
            <w:r w:rsidRPr="00A57361">
              <w:rPr>
                <w:bCs/>
                <w:iCs/>
                <w:sz w:val="24"/>
                <w:szCs w:val="24"/>
                <w:lang w:val="en-US"/>
              </w:rPr>
              <w:t>;</w:t>
            </w:r>
          </w:p>
          <w:p w14:paraId="6659258B" w14:textId="042B1533"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pajisje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specializuara</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presa </w:t>
            </w:r>
            <w:proofErr w:type="spellStart"/>
            <w:r w:rsidRPr="00A57361">
              <w:rPr>
                <w:bCs/>
                <w:iCs/>
                <w:sz w:val="24"/>
                <w:szCs w:val="24"/>
                <w:lang w:val="en-US"/>
              </w:rPr>
              <w:t>hidraulike</w:t>
            </w:r>
            <w:proofErr w:type="spellEnd"/>
            <w:r w:rsidRPr="00A57361">
              <w:rPr>
                <w:bCs/>
                <w:iCs/>
                <w:sz w:val="24"/>
                <w:szCs w:val="24"/>
                <w:lang w:val="en-US"/>
              </w:rPr>
              <w:t xml:space="preserve">, </w:t>
            </w:r>
            <w:proofErr w:type="spellStart"/>
            <w:r w:rsidRPr="00A57361">
              <w:rPr>
                <w:bCs/>
                <w:iCs/>
                <w:sz w:val="24"/>
                <w:szCs w:val="24"/>
                <w:lang w:val="en-US"/>
              </w:rPr>
              <w:t>nxjerrës</w:t>
            </w:r>
            <w:proofErr w:type="spellEnd"/>
            <w:r w:rsidRPr="00A57361">
              <w:rPr>
                <w:bCs/>
                <w:iCs/>
                <w:sz w:val="24"/>
                <w:szCs w:val="24"/>
                <w:lang w:val="en-US"/>
              </w:rPr>
              <w:t xml:space="preserve"> (pullers), </w:t>
            </w:r>
            <w:proofErr w:type="spellStart"/>
            <w:r w:rsidRPr="00A57361">
              <w:rPr>
                <w:bCs/>
                <w:iCs/>
                <w:sz w:val="24"/>
                <w:szCs w:val="24"/>
                <w:lang w:val="en-US"/>
              </w:rPr>
              <w:t>pajisje</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centrimin</w:t>
            </w:r>
            <w:proofErr w:type="spellEnd"/>
            <w:r w:rsidRPr="00A57361">
              <w:rPr>
                <w:bCs/>
                <w:iCs/>
                <w:sz w:val="24"/>
                <w:szCs w:val="24"/>
                <w:lang w:val="en-US"/>
              </w:rPr>
              <w:t xml:space="preserve"> e </w:t>
            </w:r>
            <w:proofErr w:type="spellStart"/>
            <w:r w:rsidRPr="00A57361">
              <w:rPr>
                <w:bCs/>
                <w:iCs/>
                <w:sz w:val="24"/>
                <w:szCs w:val="24"/>
                <w:lang w:val="en-US"/>
              </w:rPr>
              <w:t>tufës</w:t>
            </w:r>
            <w:proofErr w:type="spellEnd"/>
            <w:r w:rsidRPr="00A57361">
              <w:rPr>
                <w:bCs/>
                <w:iCs/>
                <w:sz w:val="24"/>
                <w:szCs w:val="24"/>
                <w:lang w:val="en-US"/>
              </w:rPr>
              <w:t xml:space="preserve">, </w:t>
            </w:r>
            <w:proofErr w:type="spellStart"/>
            <w:r w:rsidRPr="00A57361">
              <w:rPr>
                <w:bCs/>
                <w:iCs/>
                <w:sz w:val="24"/>
                <w:szCs w:val="24"/>
                <w:lang w:val="en-US"/>
              </w:rPr>
              <w:t>çelës</w:t>
            </w:r>
            <w:proofErr w:type="spellEnd"/>
            <w:r w:rsidRPr="00A57361">
              <w:rPr>
                <w:bCs/>
                <w:iCs/>
                <w:sz w:val="24"/>
                <w:szCs w:val="24"/>
                <w:lang w:val="en-US"/>
              </w:rPr>
              <w:t xml:space="preserve"> </w:t>
            </w:r>
            <w:proofErr w:type="spellStart"/>
            <w:r w:rsidRPr="00A57361">
              <w:rPr>
                <w:bCs/>
                <w:iCs/>
                <w:sz w:val="24"/>
                <w:szCs w:val="24"/>
                <w:lang w:val="en-US"/>
              </w:rPr>
              <w:t>dinomomtrik</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vegla</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tjera</w:t>
            </w:r>
            <w:proofErr w:type="spellEnd"/>
            <w:r w:rsidRPr="00A57361">
              <w:rPr>
                <w:bCs/>
                <w:iCs/>
                <w:sz w:val="24"/>
                <w:szCs w:val="24"/>
                <w:lang w:val="en-US"/>
              </w:rPr>
              <w:t xml:space="preserve"> </w:t>
            </w:r>
            <w:proofErr w:type="spellStart"/>
            <w:r w:rsidRPr="00A57361">
              <w:rPr>
                <w:bCs/>
                <w:iCs/>
                <w:sz w:val="24"/>
                <w:szCs w:val="24"/>
                <w:lang w:val="en-US"/>
              </w:rPr>
              <w:t>profesionale</w:t>
            </w:r>
            <w:proofErr w:type="spellEnd"/>
            <w:r w:rsidRPr="00A57361">
              <w:rPr>
                <w:bCs/>
                <w:iCs/>
                <w:sz w:val="24"/>
                <w:szCs w:val="24"/>
                <w:lang w:val="en-US"/>
              </w:rPr>
              <w:t>;</w:t>
            </w:r>
          </w:p>
          <w:p w14:paraId="0502288E"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lubrifikantë</w:t>
            </w:r>
            <w:proofErr w:type="spellEnd"/>
            <w:r w:rsidRPr="00A57361">
              <w:rPr>
                <w:bCs/>
                <w:iCs/>
                <w:sz w:val="24"/>
                <w:szCs w:val="24"/>
                <w:lang w:val="en-US"/>
              </w:rPr>
              <w:t xml:space="preserve">, </w:t>
            </w:r>
            <w:proofErr w:type="spellStart"/>
            <w:r w:rsidRPr="00A57361">
              <w:rPr>
                <w:bCs/>
                <w:iCs/>
                <w:sz w:val="24"/>
                <w:szCs w:val="24"/>
                <w:lang w:val="en-US"/>
              </w:rPr>
              <w:t>guarnicione</w:t>
            </w:r>
            <w:proofErr w:type="spellEnd"/>
            <w:r w:rsidRPr="00A57361">
              <w:rPr>
                <w:bCs/>
                <w:iCs/>
                <w:sz w:val="24"/>
                <w:szCs w:val="24"/>
                <w:lang w:val="en-US"/>
              </w:rPr>
              <w:t xml:space="preserve">, </w:t>
            </w:r>
            <w:proofErr w:type="spellStart"/>
            <w:r w:rsidRPr="00A57361">
              <w:rPr>
                <w:bCs/>
                <w:iCs/>
                <w:sz w:val="24"/>
                <w:szCs w:val="24"/>
                <w:lang w:val="en-US"/>
              </w:rPr>
              <w:t>elementë</w:t>
            </w:r>
            <w:proofErr w:type="spellEnd"/>
            <w:r w:rsidRPr="00A57361">
              <w:rPr>
                <w:bCs/>
                <w:iCs/>
                <w:sz w:val="24"/>
                <w:szCs w:val="24"/>
                <w:lang w:val="en-US"/>
              </w:rPr>
              <w:t xml:space="preserve"> </w:t>
            </w:r>
            <w:proofErr w:type="spellStart"/>
            <w:r w:rsidRPr="00A57361">
              <w:rPr>
                <w:bCs/>
                <w:iCs/>
                <w:sz w:val="24"/>
                <w:szCs w:val="24"/>
                <w:lang w:val="en-US"/>
              </w:rPr>
              <w:t>fiksues</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materiale</w:t>
            </w:r>
            <w:proofErr w:type="spellEnd"/>
            <w:r w:rsidRPr="00A57361">
              <w:rPr>
                <w:bCs/>
                <w:iCs/>
                <w:sz w:val="24"/>
                <w:szCs w:val="24"/>
                <w:lang w:val="en-US"/>
              </w:rPr>
              <w:t xml:space="preserve"> </w:t>
            </w:r>
            <w:proofErr w:type="spellStart"/>
            <w:r w:rsidRPr="00A57361">
              <w:rPr>
                <w:bCs/>
                <w:iCs/>
                <w:sz w:val="24"/>
                <w:szCs w:val="24"/>
                <w:lang w:val="en-US"/>
              </w:rPr>
              <w:t>ndihmëse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specifikimeve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prodhuesit</w:t>
            </w:r>
            <w:proofErr w:type="spellEnd"/>
            <w:r w:rsidRPr="00A57361">
              <w:rPr>
                <w:bCs/>
                <w:iCs/>
                <w:sz w:val="24"/>
                <w:szCs w:val="24"/>
                <w:lang w:val="en-US"/>
              </w:rPr>
              <w:t>;</w:t>
            </w:r>
          </w:p>
          <w:p w14:paraId="3EDA8802" w14:textId="0DC6E5D0"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montimin</w:t>
            </w:r>
            <w:proofErr w:type="spellEnd"/>
            <w:r w:rsidRPr="00A57361">
              <w:rPr>
                <w:bCs/>
                <w:iCs/>
                <w:sz w:val="24"/>
                <w:szCs w:val="24"/>
                <w:lang w:val="en-US"/>
              </w:rPr>
              <w:t xml:space="preserve"> e </w:t>
            </w:r>
            <w:proofErr w:type="spellStart"/>
            <w:r w:rsidRPr="00A57361">
              <w:rPr>
                <w:bCs/>
                <w:iCs/>
                <w:sz w:val="24"/>
                <w:szCs w:val="24"/>
                <w:lang w:val="en-US"/>
              </w:rPr>
              <w:t>komponentëve</w:t>
            </w:r>
            <w:proofErr w:type="spellEnd"/>
            <w:r w:rsidRPr="00A57361">
              <w:rPr>
                <w:bCs/>
                <w:iCs/>
                <w:sz w:val="24"/>
                <w:szCs w:val="24"/>
                <w:lang w:val="en-US"/>
              </w:rPr>
              <w:t xml:space="preserve"> duke </w:t>
            </w:r>
            <w:proofErr w:type="spellStart"/>
            <w:r w:rsidRPr="00A57361">
              <w:rPr>
                <w:bCs/>
                <w:iCs/>
                <w:sz w:val="24"/>
                <w:szCs w:val="24"/>
                <w:lang w:val="en-US"/>
              </w:rPr>
              <w:t>respektuar</w:t>
            </w:r>
            <w:proofErr w:type="spellEnd"/>
            <w:r w:rsidRPr="00A57361">
              <w:rPr>
                <w:bCs/>
                <w:iCs/>
                <w:sz w:val="24"/>
                <w:szCs w:val="24"/>
                <w:lang w:val="en-US"/>
              </w:rPr>
              <w:t xml:space="preserve"> </w:t>
            </w:r>
            <w:proofErr w:type="spellStart"/>
            <w:r w:rsidRPr="00A57361">
              <w:rPr>
                <w:bCs/>
                <w:iCs/>
                <w:sz w:val="24"/>
                <w:szCs w:val="24"/>
                <w:lang w:val="en-US"/>
              </w:rPr>
              <w:t>rendin</w:t>
            </w:r>
            <w:proofErr w:type="spellEnd"/>
            <w:r w:rsidRPr="00A57361">
              <w:rPr>
                <w:bCs/>
                <w:iCs/>
                <w:sz w:val="24"/>
                <w:szCs w:val="24"/>
                <w:lang w:val="en-US"/>
              </w:rPr>
              <w:t xml:space="preserve"> </w:t>
            </w:r>
            <w:proofErr w:type="spellStart"/>
            <w:r w:rsidRPr="00A57361">
              <w:rPr>
                <w:bCs/>
                <w:iCs/>
                <w:sz w:val="24"/>
                <w:szCs w:val="24"/>
                <w:lang w:val="en-US"/>
              </w:rPr>
              <w:t>teknologjik</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mpment</w:t>
            </w:r>
            <w:proofErr w:type="spellEnd"/>
            <w:r w:rsidRPr="00A57361">
              <w:rPr>
                <w:bCs/>
                <w:iCs/>
                <w:sz w:val="24"/>
                <w:szCs w:val="24"/>
                <w:lang w:val="en-US"/>
              </w:rPr>
              <w:t xml:space="preserve"> </w:t>
            </w:r>
            <w:proofErr w:type="spellStart"/>
            <w:r w:rsidRPr="00A57361">
              <w:rPr>
                <w:bCs/>
                <w:iCs/>
                <w:sz w:val="24"/>
                <w:szCs w:val="24"/>
                <w:lang w:val="en-US"/>
              </w:rPr>
              <w:t>rrotullimet</w:t>
            </w:r>
            <w:proofErr w:type="spellEnd"/>
            <w:r w:rsidRPr="00A57361">
              <w:rPr>
                <w:bCs/>
                <w:iCs/>
                <w:sz w:val="24"/>
                <w:szCs w:val="24"/>
                <w:lang w:val="en-US"/>
              </w:rPr>
              <w:t xml:space="preserve"> e </w:t>
            </w:r>
            <w:proofErr w:type="spellStart"/>
            <w:r w:rsidRPr="00A57361">
              <w:rPr>
                <w:bCs/>
                <w:iCs/>
                <w:sz w:val="24"/>
                <w:szCs w:val="24"/>
                <w:lang w:val="en-US"/>
              </w:rPr>
              <w:t>përcaktuara</w:t>
            </w:r>
            <w:proofErr w:type="spellEnd"/>
            <w:r w:rsidRPr="00A57361">
              <w:rPr>
                <w:bCs/>
                <w:iCs/>
                <w:sz w:val="24"/>
                <w:szCs w:val="24"/>
                <w:lang w:val="en-US"/>
              </w:rPr>
              <w:t xml:space="preserve"> </w:t>
            </w:r>
            <w:proofErr w:type="spellStart"/>
            <w:r w:rsidRPr="00A57361">
              <w:rPr>
                <w:bCs/>
                <w:iCs/>
                <w:sz w:val="24"/>
                <w:szCs w:val="24"/>
                <w:lang w:val="en-US"/>
              </w:rPr>
              <w:t>nga</w:t>
            </w:r>
            <w:proofErr w:type="spellEnd"/>
            <w:r w:rsidRPr="00A57361">
              <w:rPr>
                <w:bCs/>
                <w:iCs/>
                <w:sz w:val="24"/>
                <w:szCs w:val="24"/>
                <w:lang w:val="en-US"/>
              </w:rPr>
              <w:t xml:space="preserve"> </w:t>
            </w:r>
            <w:proofErr w:type="spellStart"/>
            <w:r w:rsidRPr="00A57361">
              <w:rPr>
                <w:bCs/>
                <w:iCs/>
                <w:sz w:val="24"/>
                <w:szCs w:val="24"/>
                <w:lang w:val="en-US"/>
              </w:rPr>
              <w:t>prodhuesi</w:t>
            </w:r>
            <w:proofErr w:type="spellEnd"/>
            <w:r w:rsidRPr="00A57361">
              <w:rPr>
                <w:bCs/>
                <w:iCs/>
                <w:sz w:val="24"/>
                <w:szCs w:val="24"/>
                <w:lang w:val="en-US"/>
              </w:rPr>
              <w:t>;</w:t>
            </w:r>
          </w:p>
          <w:p w14:paraId="60A085F2" w14:textId="32F9A691"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rregullimet</w:t>
            </w:r>
            <w:proofErr w:type="spellEnd"/>
            <w:r w:rsidRPr="00A57361">
              <w:rPr>
                <w:bCs/>
                <w:iCs/>
                <w:sz w:val="24"/>
                <w:szCs w:val="24"/>
                <w:lang w:val="en-US"/>
              </w:rPr>
              <w:t xml:space="preserve"> </w:t>
            </w:r>
            <w:proofErr w:type="spellStart"/>
            <w:r w:rsidRPr="00A57361">
              <w:rPr>
                <w:bCs/>
                <w:iCs/>
                <w:sz w:val="24"/>
                <w:szCs w:val="24"/>
                <w:lang w:val="en-US"/>
              </w:rPr>
              <w:t>bazë</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mekanizmave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komandimit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friksionit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kutisë</w:t>
            </w:r>
            <w:proofErr w:type="spellEnd"/>
            <w:r w:rsidRPr="00A57361">
              <w:rPr>
                <w:bCs/>
                <w:iCs/>
                <w:sz w:val="24"/>
                <w:szCs w:val="24"/>
                <w:lang w:val="en-US"/>
              </w:rPr>
              <w:t xml:space="preserve"> </w:t>
            </w:r>
            <w:proofErr w:type="spellStart"/>
            <w:r w:rsidRPr="00A57361">
              <w:rPr>
                <w:bCs/>
                <w:iCs/>
                <w:sz w:val="24"/>
                <w:szCs w:val="24"/>
                <w:lang w:val="en-US"/>
              </w:rPr>
              <w:t>së</w:t>
            </w:r>
            <w:proofErr w:type="spellEnd"/>
            <w:r w:rsidRPr="00A57361">
              <w:rPr>
                <w:bCs/>
                <w:iCs/>
                <w:sz w:val="24"/>
                <w:szCs w:val="24"/>
                <w:lang w:val="en-US"/>
              </w:rPr>
              <w:t xml:space="preserve"> </w:t>
            </w:r>
            <w:proofErr w:type="spellStart"/>
            <w:r w:rsidRPr="00A57361">
              <w:rPr>
                <w:bCs/>
                <w:iCs/>
                <w:sz w:val="24"/>
                <w:szCs w:val="24"/>
                <w:lang w:val="en-US"/>
              </w:rPr>
              <w:t>shpejtësive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specifikimeve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w:t>
            </w:r>
          </w:p>
          <w:p w14:paraId="093F9139"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kontrollojë</w:t>
            </w:r>
            <w:proofErr w:type="spellEnd"/>
            <w:r w:rsidRPr="00A57361">
              <w:rPr>
                <w:bCs/>
                <w:iCs/>
                <w:sz w:val="24"/>
                <w:szCs w:val="24"/>
                <w:lang w:val="en-US"/>
              </w:rPr>
              <w:t xml:space="preserve"> </w:t>
            </w:r>
            <w:proofErr w:type="spellStart"/>
            <w:r w:rsidRPr="00A57361">
              <w:rPr>
                <w:bCs/>
                <w:iCs/>
                <w:sz w:val="24"/>
                <w:szCs w:val="24"/>
                <w:lang w:val="en-US"/>
              </w:rPr>
              <w:t>funksionimin</w:t>
            </w:r>
            <w:proofErr w:type="spellEnd"/>
            <w:r w:rsidRPr="00A57361">
              <w:rPr>
                <w:bCs/>
                <w:iCs/>
                <w:sz w:val="24"/>
                <w:szCs w:val="24"/>
                <w:lang w:val="en-US"/>
              </w:rPr>
              <w:t xml:space="preserve"> </w:t>
            </w:r>
            <w:proofErr w:type="spellStart"/>
            <w:r w:rsidRPr="00A57361">
              <w:rPr>
                <w:bCs/>
                <w:iCs/>
                <w:sz w:val="24"/>
                <w:szCs w:val="24"/>
                <w:lang w:val="en-US"/>
              </w:rPr>
              <w:t>korrekt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komponentëve</w:t>
            </w:r>
            <w:proofErr w:type="spellEnd"/>
            <w:r w:rsidRPr="00A57361">
              <w:rPr>
                <w:bCs/>
                <w:iCs/>
                <w:sz w:val="24"/>
                <w:szCs w:val="24"/>
                <w:lang w:val="en-US"/>
              </w:rPr>
              <w:t xml:space="preserve"> pas </w:t>
            </w:r>
            <w:proofErr w:type="spellStart"/>
            <w:r w:rsidRPr="00A57361">
              <w:rPr>
                <w:bCs/>
                <w:iCs/>
                <w:sz w:val="24"/>
                <w:szCs w:val="24"/>
                <w:lang w:val="en-US"/>
              </w:rPr>
              <w:t>montimit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zëvendësimit</w:t>
            </w:r>
            <w:proofErr w:type="spellEnd"/>
            <w:r w:rsidRPr="00A57361">
              <w:rPr>
                <w:bCs/>
                <w:iCs/>
                <w:sz w:val="24"/>
                <w:szCs w:val="24"/>
                <w:lang w:val="en-US"/>
              </w:rPr>
              <w:t>;</w:t>
            </w:r>
          </w:p>
          <w:p w14:paraId="66B2F84B"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prova</w:t>
            </w:r>
            <w:proofErr w:type="spellEnd"/>
            <w:r w:rsidRPr="00A57361">
              <w:rPr>
                <w:bCs/>
                <w:iCs/>
                <w:sz w:val="24"/>
                <w:szCs w:val="24"/>
                <w:lang w:val="en-US"/>
              </w:rPr>
              <w:t xml:space="preserve"> </w:t>
            </w:r>
            <w:proofErr w:type="spellStart"/>
            <w:r w:rsidRPr="00A57361">
              <w:rPr>
                <w:bCs/>
                <w:iCs/>
                <w:sz w:val="24"/>
                <w:szCs w:val="24"/>
                <w:lang w:val="en-US"/>
              </w:rPr>
              <w:t>funksionale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transmetimit</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verifikimin</w:t>
            </w:r>
            <w:proofErr w:type="spellEnd"/>
            <w:r w:rsidRPr="00A57361">
              <w:rPr>
                <w:bCs/>
                <w:iCs/>
                <w:sz w:val="24"/>
                <w:szCs w:val="24"/>
                <w:lang w:val="en-US"/>
              </w:rPr>
              <w:t xml:space="preserve"> e </w:t>
            </w:r>
            <w:proofErr w:type="spellStart"/>
            <w:r w:rsidRPr="00A57361">
              <w:rPr>
                <w:bCs/>
                <w:iCs/>
                <w:sz w:val="24"/>
                <w:szCs w:val="24"/>
                <w:lang w:val="en-US"/>
              </w:rPr>
              <w:t>funksionimit</w:t>
            </w:r>
            <w:proofErr w:type="spellEnd"/>
            <w:r w:rsidRPr="00A57361">
              <w:rPr>
                <w:bCs/>
                <w:iCs/>
                <w:sz w:val="24"/>
                <w:szCs w:val="24"/>
                <w:lang w:val="en-US"/>
              </w:rPr>
              <w:t xml:space="preserve"> normal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tij</w:t>
            </w:r>
            <w:proofErr w:type="spellEnd"/>
            <w:r w:rsidRPr="00A57361">
              <w:rPr>
                <w:bCs/>
                <w:iCs/>
                <w:sz w:val="24"/>
                <w:szCs w:val="24"/>
                <w:lang w:val="en-US"/>
              </w:rPr>
              <w:t>;</w:t>
            </w:r>
          </w:p>
          <w:p w14:paraId="7AEC451C"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evidentojë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raportojë</w:t>
            </w:r>
            <w:proofErr w:type="spellEnd"/>
            <w:r w:rsidRPr="00A57361">
              <w:rPr>
                <w:bCs/>
                <w:iCs/>
                <w:sz w:val="24"/>
                <w:szCs w:val="24"/>
                <w:lang w:val="en-US"/>
              </w:rPr>
              <w:t xml:space="preserve"> </w:t>
            </w:r>
            <w:proofErr w:type="spellStart"/>
            <w:r w:rsidRPr="00A57361">
              <w:rPr>
                <w:bCs/>
                <w:iCs/>
                <w:sz w:val="24"/>
                <w:szCs w:val="24"/>
                <w:lang w:val="en-US"/>
              </w:rPr>
              <w:t>defektet</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parregullsitë</w:t>
            </w:r>
            <w:proofErr w:type="spellEnd"/>
            <w:r w:rsidRPr="00A57361">
              <w:rPr>
                <w:bCs/>
                <w:iCs/>
                <w:sz w:val="24"/>
                <w:szCs w:val="24"/>
                <w:lang w:val="en-US"/>
              </w:rPr>
              <w:t xml:space="preserve"> e </w:t>
            </w:r>
            <w:proofErr w:type="spellStart"/>
            <w:r w:rsidRPr="00A57361">
              <w:rPr>
                <w:bCs/>
                <w:iCs/>
                <w:sz w:val="24"/>
                <w:szCs w:val="24"/>
                <w:lang w:val="en-US"/>
              </w:rPr>
              <w:t>konstatuara</w:t>
            </w:r>
            <w:proofErr w:type="spellEnd"/>
            <w:r w:rsidRPr="00A57361">
              <w:rPr>
                <w:bCs/>
                <w:iCs/>
                <w:sz w:val="24"/>
                <w:szCs w:val="24"/>
                <w:lang w:val="en-US"/>
              </w:rPr>
              <w:t xml:space="preserve"> </w:t>
            </w:r>
            <w:proofErr w:type="spellStart"/>
            <w:r w:rsidRPr="00A57361">
              <w:rPr>
                <w:bCs/>
                <w:iCs/>
                <w:sz w:val="24"/>
                <w:szCs w:val="24"/>
                <w:lang w:val="en-US"/>
              </w:rPr>
              <w:t>gjatë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punës</w:t>
            </w:r>
            <w:proofErr w:type="spellEnd"/>
            <w:r w:rsidRPr="00A57361">
              <w:rPr>
                <w:bCs/>
                <w:iCs/>
                <w:sz w:val="24"/>
                <w:szCs w:val="24"/>
                <w:lang w:val="en-US"/>
              </w:rPr>
              <w:t>;</w:t>
            </w:r>
          </w:p>
          <w:p w14:paraId="625972A4"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mirëmbajë</w:t>
            </w:r>
            <w:proofErr w:type="spellEnd"/>
            <w:r w:rsidRPr="00A57361">
              <w:rPr>
                <w:bCs/>
                <w:iCs/>
                <w:sz w:val="24"/>
                <w:szCs w:val="24"/>
                <w:lang w:val="en-US"/>
              </w:rPr>
              <w:t xml:space="preserve"> </w:t>
            </w:r>
            <w:proofErr w:type="spellStart"/>
            <w:r w:rsidRPr="00A57361">
              <w:rPr>
                <w:bCs/>
                <w:iCs/>
                <w:sz w:val="24"/>
                <w:szCs w:val="24"/>
                <w:lang w:val="en-US"/>
              </w:rPr>
              <w:t>veglat</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instrumentet</w:t>
            </w:r>
            <w:proofErr w:type="spellEnd"/>
            <w:r w:rsidRPr="00A57361">
              <w:rPr>
                <w:bCs/>
                <w:iCs/>
                <w:sz w:val="24"/>
                <w:szCs w:val="24"/>
                <w:lang w:val="en-US"/>
              </w:rPr>
              <w:t xml:space="preserve"> e </w:t>
            </w:r>
            <w:proofErr w:type="spellStart"/>
            <w:r w:rsidRPr="00A57361">
              <w:rPr>
                <w:bCs/>
                <w:iCs/>
                <w:sz w:val="24"/>
                <w:szCs w:val="24"/>
                <w:lang w:val="en-US"/>
              </w:rPr>
              <w:t>përdorura</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sistemojë</w:t>
            </w:r>
            <w:proofErr w:type="spellEnd"/>
            <w:r w:rsidRPr="00A57361">
              <w:rPr>
                <w:bCs/>
                <w:iCs/>
                <w:sz w:val="24"/>
                <w:szCs w:val="24"/>
                <w:lang w:val="en-US"/>
              </w:rPr>
              <w:t xml:space="preserve"> </w:t>
            </w:r>
            <w:proofErr w:type="spellStart"/>
            <w:r w:rsidRPr="00A57361">
              <w:rPr>
                <w:bCs/>
                <w:iCs/>
                <w:sz w:val="24"/>
                <w:szCs w:val="24"/>
                <w:lang w:val="en-US"/>
              </w:rPr>
              <w:t>vendin</w:t>
            </w:r>
            <w:proofErr w:type="spellEnd"/>
            <w:r w:rsidRPr="00A57361">
              <w:rPr>
                <w:bCs/>
                <w:iCs/>
                <w:sz w:val="24"/>
                <w:szCs w:val="24"/>
                <w:lang w:val="en-US"/>
              </w:rPr>
              <w:t xml:space="preserve"> e </w:t>
            </w:r>
            <w:proofErr w:type="spellStart"/>
            <w:r w:rsidRPr="00A57361">
              <w:rPr>
                <w:bCs/>
                <w:iCs/>
                <w:sz w:val="24"/>
                <w:szCs w:val="24"/>
                <w:lang w:val="en-US"/>
              </w:rPr>
              <w:t>punës</w:t>
            </w:r>
            <w:proofErr w:type="spellEnd"/>
            <w:r w:rsidRPr="00A57361">
              <w:rPr>
                <w:bCs/>
                <w:iCs/>
                <w:sz w:val="24"/>
                <w:szCs w:val="24"/>
                <w:lang w:val="en-US"/>
              </w:rPr>
              <w:t xml:space="preserve"> pas </w:t>
            </w:r>
            <w:proofErr w:type="spellStart"/>
            <w:r w:rsidRPr="00A57361">
              <w:rPr>
                <w:bCs/>
                <w:iCs/>
                <w:sz w:val="24"/>
                <w:szCs w:val="24"/>
                <w:lang w:val="en-US"/>
              </w:rPr>
              <w:t>përfundimit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w:t>
            </w:r>
          </w:p>
          <w:p w14:paraId="56D5E9C3" w14:textId="6C505F00" w:rsidR="001874DF" w:rsidRPr="00A57361" w:rsidRDefault="001874DF" w:rsidP="00B23E8E">
            <w:pPr>
              <w:widowControl w:val="0"/>
              <w:overflowPunct/>
              <w:jc w:val="both"/>
              <w:textAlignment w:val="auto"/>
              <w:rPr>
                <w:bCs/>
                <w:iCs/>
                <w:sz w:val="24"/>
                <w:szCs w:val="24"/>
                <w:lang w:val="it-IT"/>
              </w:rPr>
            </w:pPr>
            <w:r w:rsidRPr="00A57361">
              <w:rPr>
                <w:b/>
                <w:i/>
                <w:sz w:val="24"/>
                <w:szCs w:val="24"/>
              </w:rPr>
              <w:t>Instrumentet e vlerësimit:</w:t>
            </w:r>
          </w:p>
          <w:p w14:paraId="6775BC8C"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2ACF377A"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5C41F2E"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7BC553BA" w14:textId="77777777" w:rsidTr="00794322">
        <w:tc>
          <w:tcPr>
            <w:tcW w:w="828" w:type="dxa"/>
          </w:tcPr>
          <w:p w14:paraId="3FECF4BD"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54263698" w14:textId="77777777" w:rsidR="00392DC1" w:rsidRPr="00A57361" w:rsidRDefault="00392DC1" w:rsidP="00392DC1">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transmetimit të fuqisë dhe lëvizjes në automjete.</w:t>
            </w:r>
          </w:p>
          <w:p w14:paraId="413A2247" w14:textId="581FB9C2" w:rsidR="001874DF" w:rsidRPr="00A57361" w:rsidRDefault="001874DF" w:rsidP="009109AC">
            <w:pPr>
              <w:tabs>
                <w:tab w:val="left" w:pos="360"/>
              </w:tabs>
              <w:rPr>
                <w:b/>
                <w:i/>
                <w:sz w:val="24"/>
                <w:szCs w:val="24"/>
              </w:rPr>
            </w:pPr>
            <w:r w:rsidRPr="00A57361">
              <w:rPr>
                <w:b/>
                <w:i/>
                <w:sz w:val="24"/>
                <w:szCs w:val="24"/>
              </w:rPr>
              <w:t>Kriteret e vlerësimit:</w:t>
            </w:r>
          </w:p>
          <w:p w14:paraId="6E41D8AE" w14:textId="77777777" w:rsidR="001874DF" w:rsidRPr="00A57361" w:rsidRDefault="001874DF" w:rsidP="009109AC">
            <w:pPr>
              <w:tabs>
                <w:tab w:val="left" w:pos="360"/>
              </w:tabs>
              <w:rPr>
                <w:sz w:val="24"/>
                <w:szCs w:val="24"/>
              </w:rPr>
            </w:pPr>
            <w:r w:rsidRPr="00A57361">
              <w:rPr>
                <w:sz w:val="24"/>
                <w:szCs w:val="24"/>
              </w:rPr>
              <w:t>Nxënësi duhet të jetë i aftë:</w:t>
            </w:r>
          </w:p>
          <w:p w14:paraId="58125E6E" w14:textId="5A1F7B56"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53BD91A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lastRenderedPageBreak/>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2A8A9362"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2144E1E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së sistemit të transmetimit;</w:t>
            </w:r>
          </w:p>
          <w:p w14:paraId="6A9B49CF"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komponentëve të sistemit të transmetimit;</w:t>
            </w:r>
          </w:p>
          <w:p w14:paraId="626B83C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sigurojë automjetin përpara ndërhyrjes duke përdorur ngritësin, krikun hidraulik dhe pajisjet mbështetëse sipas procedurave të sigurisë;</w:t>
            </w:r>
          </w:p>
          <w:p w14:paraId="51AC6E7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vizual dhe funksional të komponentëve të sistemit të transmetimit;</w:t>
            </w:r>
          </w:p>
          <w:p w14:paraId="5F16DC5D"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nivelin, cilësinë dhe rrjedhjet e vajrave të kutisë së shpejtësive, diferencialit dhe kutisë së transferimit (kur aplikohet);</w:t>
            </w:r>
          </w:p>
          <w:p w14:paraId="0B10D5C6"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gjendjen e tufës (</w:t>
            </w:r>
            <w:proofErr w:type="spellStart"/>
            <w:r w:rsidRPr="00A57361">
              <w:rPr>
                <w:bCs/>
                <w:iCs/>
                <w:sz w:val="24"/>
                <w:szCs w:val="24"/>
              </w:rPr>
              <w:t>clutch</w:t>
            </w:r>
            <w:proofErr w:type="spellEnd"/>
            <w:r w:rsidRPr="00A57361">
              <w:rPr>
                <w:bCs/>
                <w:iCs/>
                <w:sz w:val="24"/>
                <w:szCs w:val="24"/>
              </w:rPr>
              <w:t xml:space="preserve">), kutisë së shpejtësive,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w:t>
            </w:r>
            <w:proofErr w:type="spellStart"/>
            <w:r w:rsidRPr="00A57361">
              <w:rPr>
                <w:bCs/>
                <w:iCs/>
                <w:sz w:val="24"/>
                <w:szCs w:val="24"/>
              </w:rPr>
              <w:t>nyjeve</w:t>
            </w:r>
            <w:proofErr w:type="spellEnd"/>
            <w:r w:rsidRPr="00A57361">
              <w:rPr>
                <w:bCs/>
                <w:iCs/>
                <w:sz w:val="24"/>
                <w:szCs w:val="24"/>
              </w:rPr>
              <w:t xml:space="preserve"> </w:t>
            </w:r>
            <w:proofErr w:type="spellStart"/>
            <w:r w:rsidRPr="00A57361">
              <w:rPr>
                <w:bCs/>
                <w:iCs/>
                <w:sz w:val="24"/>
                <w:szCs w:val="24"/>
              </w:rPr>
              <w:t>homokinetike</w:t>
            </w:r>
            <w:proofErr w:type="spellEnd"/>
            <w:r w:rsidRPr="00A57361">
              <w:rPr>
                <w:bCs/>
                <w:iCs/>
                <w:sz w:val="24"/>
                <w:szCs w:val="24"/>
              </w:rPr>
              <w:t xml:space="preserve"> (CV </w:t>
            </w:r>
            <w:proofErr w:type="spellStart"/>
            <w:r w:rsidRPr="00A57361">
              <w:rPr>
                <w:bCs/>
                <w:iCs/>
                <w:sz w:val="24"/>
                <w:szCs w:val="24"/>
              </w:rPr>
              <w:t>Joint</w:t>
            </w:r>
            <w:proofErr w:type="spellEnd"/>
            <w:r w:rsidRPr="00A57361">
              <w:rPr>
                <w:bCs/>
                <w:iCs/>
                <w:sz w:val="24"/>
                <w:szCs w:val="24"/>
              </w:rPr>
              <w:t>), kushinetave dhe elementeve të tjera të transmetimit;</w:t>
            </w:r>
          </w:p>
          <w:p w14:paraId="1FE5B551"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identifikojë konsumimin, deformimet, çarjet, korrozionin dhe dëmtimet mekanike të komponentëve;</w:t>
            </w:r>
          </w:p>
          <w:p w14:paraId="4A69BA9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sistemit të transmetimit sipas kërkesave të prodhuesit;</w:t>
            </w:r>
          </w:p>
          <w:p w14:paraId="55282EB6"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zëvendësimin e vajrave, filtrave dhe materialeve </w:t>
            </w:r>
            <w:proofErr w:type="spellStart"/>
            <w:r w:rsidRPr="00A57361">
              <w:rPr>
                <w:bCs/>
                <w:iCs/>
                <w:sz w:val="24"/>
                <w:szCs w:val="24"/>
              </w:rPr>
              <w:t>harxhuese</w:t>
            </w:r>
            <w:proofErr w:type="spellEnd"/>
            <w:r w:rsidRPr="00A57361">
              <w:rPr>
                <w:bCs/>
                <w:iCs/>
                <w:sz w:val="24"/>
                <w:szCs w:val="24"/>
              </w:rPr>
              <w:t xml:space="preserve"> të sistemit të transmetimit;</w:t>
            </w:r>
          </w:p>
          <w:p w14:paraId="0194DFA0"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tufës (</w:t>
            </w:r>
            <w:proofErr w:type="spellStart"/>
            <w:r w:rsidRPr="00A57361">
              <w:rPr>
                <w:bCs/>
                <w:iCs/>
                <w:sz w:val="24"/>
                <w:szCs w:val="24"/>
              </w:rPr>
              <w:t>clutch</w:t>
            </w:r>
            <w:proofErr w:type="spellEnd"/>
            <w:r w:rsidRPr="00A57361">
              <w:rPr>
                <w:bCs/>
                <w:iCs/>
                <w:sz w:val="24"/>
                <w:szCs w:val="24"/>
              </w:rPr>
              <w:t>) dhe komponentëve të saj;</w:t>
            </w:r>
          </w:p>
          <w:p w14:paraId="4753B8F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kutisë së shpejtësive manuale ose automatike sipas procedurave teknike;</w:t>
            </w:r>
          </w:p>
          <w:p w14:paraId="71ECC722"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(CV </w:t>
            </w:r>
            <w:proofErr w:type="spellStart"/>
            <w:r w:rsidRPr="00A57361">
              <w:rPr>
                <w:bCs/>
                <w:iCs/>
                <w:sz w:val="24"/>
                <w:szCs w:val="24"/>
              </w:rPr>
              <w:t>Joint</w:t>
            </w:r>
            <w:proofErr w:type="spellEnd"/>
            <w:r w:rsidRPr="00A57361">
              <w:rPr>
                <w:bCs/>
                <w:iCs/>
                <w:sz w:val="24"/>
                <w:szCs w:val="24"/>
              </w:rPr>
              <w:t xml:space="preserve">), </w:t>
            </w:r>
            <w:proofErr w:type="spellStart"/>
            <w:r w:rsidRPr="00A57361">
              <w:rPr>
                <w:bCs/>
                <w:iCs/>
                <w:sz w:val="24"/>
                <w:szCs w:val="24"/>
              </w:rPr>
              <w:t>nyjeve</w:t>
            </w:r>
            <w:proofErr w:type="spellEnd"/>
            <w:r w:rsidRPr="00A57361">
              <w:rPr>
                <w:bCs/>
                <w:iCs/>
                <w:sz w:val="24"/>
                <w:szCs w:val="24"/>
              </w:rPr>
              <w:t xml:space="preserve"> </w:t>
            </w:r>
            <w:proofErr w:type="spellStart"/>
            <w:r w:rsidRPr="00A57361">
              <w:rPr>
                <w:bCs/>
                <w:iCs/>
                <w:sz w:val="24"/>
                <w:szCs w:val="24"/>
              </w:rPr>
              <w:t>homokinetike</w:t>
            </w:r>
            <w:proofErr w:type="spellEnd"/>
            <w:r w:rsidRPr="00A57361">
              <w:rPr>
                <w:bCs/>
                <w:iCs/>
                <w:sz w:val="24"/>
                <w:szCs w:val="24"/>
              </w:rPr>
              <w:t xml:space="preserve"> dhe elementeve të transmetimit të fuqisë;</w:t>
            </w:r>
          </w:p>
          <w:p w14:paraId="23A04702"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zëvendësojë kushinetat, </w:t>
            </w:r>
            <w:proofErr w:type="spellStart"/>
            <w:r w:rsidRPr="00A57361">
              <w:rPr>
                <w:bCs/>
                <w:iCs/>
                <w:sz w:val="24"/>
                <w:szCs w:val="24"/>
              </w:rPr>
              <w:t>simeringët</w:t>
            </w:r>
            <w:proofErr w:type="spellEnd"/>
            <w:r w:rsidRPr="00A57361">
              <w:rPr>
                <w:bCs/>
                <w:iCs/>
                <w:sz w:val="24"/>
                <w:szCs w:val="24"/>
              </w:rPr>
              <w:t xml:space="preserve">, </w:t>
            </w:r>
            <w:proofErr w:type="spellStart"/>
            <w:r w:rsidRPr="00A57361">
              <w:rPr>
                <w:bCs/>
                <w:iCs/>
                <w:sz w:val="24"/>
                <w:szCs w:val="24"/>
              </w:rPr>
              <w:t>guarnicionet</w:t>
            </w:r>
            <w:proofErr w:type="spellEnd"/>
            <w:r w:rsidRPr="00A57361">
              <w:rPr>
                <w:bCs/>
                <w:iCs/>
                <w:sz w:val="24"/>
                <w:szCs w:val="24"/>
              </w:rPr>
              <w:t>, elementët fiksues dhe komponentët e dëmtuar sipas dokumentacionit teknik;</w:t>
            </w:r>
          </w:p>
          <w:p w14:paraId="56D0E1A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 të specializuara, si presa hidraulike, nxjerrës (</w:t>
            </w:r>
            <w:proofErr w:type="spellStart"/>
            <w:r w:rsidRPr="00A57361">
              <w:rPr>
                <w:bCs/>
                <w:iCs/>
                <w:sz w:val="24"/>
                <w:szCs w:val="24"/>
              </w:rPr>
              <w:t>pullers</w:t>
            </w:r>
            <w:proofErr w:type="spellEnd"/>
            <w:r w:rsidRPr="00A57361">
              <w:rPr>
                <w:bCs/>
                <w:iCs/>
                <w:sz w:val="24"/>
                <w:szCs w:val="24"/>
              </w:rPr>
              <w:t>), pajisje për centrimin e tufës, çelës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mbajtëse dhe vegla të tjera profesionale;</w:t>
            </w:r>
          </w:p>
          <w:p w14:paraId="266EB4C4"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përdorë lubrifikantë,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001993E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çift-rrotullimet (</w:t>
            </w:r>
            <w:proofErr w:type="spellStart"/>
            <w:r w:rsidRPr="00A57361">
              <w:rPr>
                <w:bCs/>
                <w:iCs/>
                <w:sz w:val="24"/>
                <w:szCs w:val="24"/>
              </w:rPr>
              <w:t>torque</w:t>
            </w:r>
            <w:proofErr w:type="spellEnd"/>
            <w:r w:rsidRPr="00A57361">
              <w:rPr>
                <w:bCs/>
                <w:iCs/>
                <w:sz w:val="24"/>
                <w:szCs w:val="24"/>
              </w:rPr>
              <w:t>) e përcaktuara nga prodhuesi;</w:t>
            </w:r>
          </w:p>
          <w:p w14:paraId="704BD071"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rregullimet bazë të mekanizmave të komandimit të tufës dhe kutisë së shpejtësive sipas specifikimeve teknike;</w:t>
            </w:r>
          </w:p>
          <w:p w14:paraId="278882DA"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lastRenderedPageBreak/>
              <w:t>të kontrollojë funksionimin korrekt të mekanizmave të transmetimit pas montimit dhe zëvendësimit;</w:t>
            </w:r>
          </w:p>
          <w:p w14:paraId="3B10B9CA"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prova funksionale të sistemit të transmetimit për verifikimin e funksionimit normal të tij;</w:t>
            </w:r>
          </w:p>
          <w:p w14:paraId="0BB456FF"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24F7F20A"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C723463" w14:textId="35F22165" w:rsidR="001874DF" w:rsidRPr="00A57361" w:rsidRDefault="001874DF" w:rsidP="00392DC1">
            <w:pPr>
              <w:widowControl w:val="0"/>
              <w:overflowPunct/>
              <w:jc w:val="both"/>
              <w:textAlignment w:val="auto"/>
              <w:rPr>
                <w:bCs/>
                <w:iCs/>
                <w:sz w:val="24"/>
                <w:szCs w:val="24"/>
              </w:rPr>
            </w:pPr>
            <w:r w:rsidRPr="00A57361">
              <w:rPr>
                <w:b/>
                <w:i/>
                <w:sz w:val="24"/>
                <w:szCs w:val="24"/>
              </w:rPr>
              <w:t>Instrumentet e vlerësimit:</w:t>
            </w:r>
          </w:p>
          <w:p w14:paraId="7450BC1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84C221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983F4BE" w14:textId="77777777" w:rsidR="00803BBA" w:rsidRDefault="00803BBA"/>
    <w:tbl>
      <w:tblPr>
        <w:tblW w:w="7020" w:type="dxa"/>
        <w:tblInd w:w="2178" w:type="dxa"/>
        <w:tblLayout w:type="fixed"/>
        <w:tblLook w:val="0000" w:firstRow="0" w:lastRow="0" w:firstColumn="0" w:lastColumn="0" w:noHBand="0" w:noVBand="0"/>
      </w:tblPr>
      <w:tblGrid>
        <w:gridCol w:w="828"/>
        <w:gridCol w:w="6192"/>
      </w:tblGrid>
      <w:tr w:rsidR="001874DF" w:rsidRPr="00A57361" w14:paraId="1D8AD95C" w14:textId="77777777" w:rsidTr="00794322">
        <w:tc>
          <w:tcPr>
            <w:tcW w:w="828" w:type="dxa"/>
          </w:tcPr>
          <w:p w14:paraId="5C29F251"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1CC5BDD1" w14:textId="77777777" w:rsidR="00392DC1" w:rsidRPr="00A57361" w:rsidRDefault="00392DC1" w:rsidP="00392DC1">
            <w:pPr>
              <w:tabs>
                <w:tab w:val="left" w:pos="360"/>
              </w:tabs>
              <w:jc w:val="both"/>
              <w:rPr>
                <w:b/>
                <w:sz w:val="24"/>
                <w:szCs w:val="24"/>
              </w:rPr>
            </w:pPr>
            <w:r w:rsidRPr="00A57361">
              <w:rPr>
                <w:b/>
                <w:sz w:val="24"/>
                <w:szCs w:val="24"/>
              </w:rPr>
              <w:t>Nxënësi rregullon parametrat e sistemit të transmetimit të fuqisë dhe lëvizjes, verifikon funksionimin dhe dokumenton ndërhyrjen teknike.</w:t>
            </w:r>
          </w:p>
          <w:p w14:paraId="0C7CDFEE" w14:textId="08115A66" w:rsidR="001874DF" w:rsidRPr="00A57361" w:rsidRDefault="001874DF" w:rsidP="009109AC">
            <w:pPr>
              <w:tabs>
                <w:tab w:val="left" w:pos="360"/>
              </w:tabs>
              <w:rPr>
                <w:b/>
                <w:i/>
                <w:sz w:val="24"/>
                <w:szCs w:val="24"/>
              </w:rPr>
            </w:pPr>
            <w:r w:rsidRPr="00A57361">
              <w:rPr>
                <w:b/>
                <w:i/>
                <w:sz w:val="24"/>
                <w:szCs w:val="24"/>
              </w:rPr>
              <w:t>Kriteret e vlerësimit:</w:t>
            </w:r>
          </w:p>
          <w:p w14:paraId="2DA759E5" w14:textId="77777777" w:rsidR="001874DF" w:rsidRPr="00A57361" w:rsidRDefault="001874DF" w:rsidP="009109AC">
            <w:pPr>
              <w:tabs>
                <w:tab w:val="left" w:pos="360"/>
              </w:tabs>
              <w:rPr>
                <w:sz w:val="24"/>
                <w:szCs w:val="24"/>
              </w:rPr>
            </w:pPr>
            <w:r w:rsidRPr="00A57361">
              <w:rPr>
                <w:sz w:val="24"/>
                <w:szCs w:val="24"/>
              </w:rPr>
              <w:t>Nxënësi duhet të jetë i aftë:</w:t>
            </w:r>
          </w:p>
          <w:p w14:paraId="5099468C" w14:textId="0D7696DA"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23344972"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27F25310"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16694C94"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dhe parametrat e funksionimit të sistemit të transmetimit të fuqisë dhe lëvizjes;</w:t>
            </w:r>
          </w:p>
          <w:p w14:paraId="60AB935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veglat, pajisjet dhe instrumentet për kontrollin dhe rregullimin e sistemit të transmetimit;</w:t>
            </w:r>
          </w:p>
          <w:p w14:paraId="31407F0C"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mekanizmat e komandimit të tufës dhe të kutisë së shpejtësive sipas specifikimeve të prodhuesit;</w:t>
            </w:r>
          </w:p>
          <w:p w14:paraId="1256AE4D"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cilësinë dhe rrjedhjet e lubrifikantëve në sistemin e transmetimit;</w:t>
            </w:r>
          </w:p>
          <w:p w14:paraId="226989A1"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sipas çift-rrotullimeve të përcaktuara nga prodhuesi;</w:t>
            </w:r>
          </w:p>
          <w:p w14:paraId="45D1AE2B"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verifikojë funksionimin korrekt të tufës, kutisë së shpejtësive,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dhe komponentëve të tjerë të sistemit të transmetimit;</w:t>
            </w:r>
          </w:p>
          <w:p w14:paraId="181388CE"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adaptimin, kalibrimin ose </w:t>
            </w:r>
            <w:proofErr w:type="spellStart"/>
            <w:r w:rsidRPr="00A57361">
              <w:rPr>
                <w:bCs/>
                <w:iCs/>
                <w:sz w:val="24"/>
                <w:szCs w:val="24"/>
              </w:rPr>
              <w:t>resetimin</w:t>
            </w:r>
            <w:proofErr w:type="spellEnd"/>
            <w:r w:rsidRPr="00A57361">
              <w:rPr>
                <w:bCs/>
                <w:iCs/>
                <w:sz w:val="24"/>
                <w:szCs w:val="24"/>
              </w:rPr>
              <w:t xml:space="preserve"> e sistemeve elektronike të transmetimit, kur kërkohet nga procedurat e prodhuesit;</w:t>
            </w:r>
          </w:p>
          <w:p w14:paraId="407410DE"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dhe provën e funksionimit të sistemit pas ndërhyrjes teknike;</w:t>
            </w:r>
          </w:p>
          <w:p w14:paraId="3FB7D9CF"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specifikimet teknike të prodhuesit;</w:t>
            </w:r>
          </w:p>
          <w:p w14:paraId="0B2BA6C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24A9EC33"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ndërhyrjet e nevojshme për mirëmbajtje ose riparim, bazuar në rezultatet e verifikimit;</w:t>
            </w:r>
          </w:p>
          <w:p w14:paraId="25D71414"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 xml:space="preserve">të plotësojë raportin teknik dhe dokumentacionin e ndërhyrjes sipas procedurave të </w:t>
            </w:r>
            <w:proofErr w:type="spellStart"/>
            <w:r w:rsidRPr="00A57361">
              <w:rPr>
                <w:bCs/>
                <w:iCs/>
                <w:sz w:val="24"/>
                <w:szCs w:val="24"/>
              </w:rPr>
              <w:t>servisit</w:t>
            </w:r>
            <w:proofErr w:type="spellEnd"/>
            <w:r w:rsidRPr="00A57361">
              <w:rPr>
                <w:bCs/>
                <w:iCs/>
                <w:sz w:val="24"/>
                <w:szCs w:val="24"/>
              </w:rPr>
              <w:t>;</w:t>
            </w:r>
          </w:p>
          <w:p w14:paraId="472A1BE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dhe rezultatet e kontrollit;</w:t>
            </w:r>
          </w:p>
          <w:p w14:paraId="768AD52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3B899AFB" w14:textId="74E7AAA8" w:rsidR="001874DF" w:rsidRPr="00A57361" w:rsidRDefault="001874DF" w:rsidP="00392DC1">
            <w:pPr>
              <w:widowControl w:val="0"/>
              <w:overflowPunct/>
              <w:jc w:val="both"/>
              <w:textAlignment w:val="auto"/>
              <w:rPr>
                <w:bCs/>
                <w:iCs/>
                <w:sz w:val="24"/>
                <w:szCs w:val="24"/>
              </w:rPr>
            </w:pPr>
            <w:r w:rsidRPr="00A57361">
              <w:rPr>
                <w:b/>
                <w:i/>
                <w:sz w:val="24"/>
                <w:szCs w:val="24"/>
              </w:rPr>
              <w:t>Instrumentet e vlerësimit:</w:t>
            </w:r>
          </w:p>
          <w:p w14:paraId="290B5ACA"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3A6B56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2C17230"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70EC49AB" w14:textId="77777777" w:rsidTr="00857CF8">
        <w:tc>
          <w:tcPr>
            <w:tcW w:w="2178" w:type="dxa"/>
          </w:tcPr>
          <w:p w14:paraId="02469E7E"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A3AEF69" w14:textId="77777777" w:rsidR="001874DF" w:rsidRPr="00A57361" w:rsidRDefault="001874DF" w:rsidP="009109AC">
            <w:pPr>
              <w:numPr>
                <w:ilvl w:val="12"/>
                <w:numId w:val="0"/>
              </w:numPr>
              <w:rPr>
                <w:sz w:val="24"/>
                <w:szCs w:val="24"/>
                <w:lang w:val="de-DE"/>
              </w:rPr>
            </w:pPr>
          </w:p>
        </w:tc>
        <w:tc>
          <w:tcPr>
            <w:tcW w:w="6795" w:type="dxa"/>
          </w:tcPr>
          <w:p w14:paraId="006796EF"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transmetimit të fuqisë dhe lëvizjes.</w:t>
            </w:r>
          </w:p>
          <w:p w14:paraId="2115F078"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transmetimit të fuqisë dhe lëvizjes, në përputhje me dokumentacionin teknik, procedurat e prodhuesit dhe standardet profesionale.</w:t>
            </w:r>
          </w:p>
          <w:p w14:paraId="61B6F46C" w14:textId="0A429901"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të automjeteve.</w:t>
            </w:r>
          </w:p>
          <w:p w14:paraId="42CBD0BD"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zmontimi, montimi, rregullimi dhe zëvendësimi të elementeve të sistemit të transmetimit të fuqisë dhe lëvizjes, si dhe duke verifikuar funksionimin e tyre pas ndërhyrjes.</w:t>
            </w:r>
          </w:p>
          <w:p w14:paraId="2013C604" w14:textId="0C74115E"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verifikojnë funksionimin e sistemit pas ndërhyrjes dhe të dokumentojnë punimet e kryera sipas dokumentacionit teknik dhe praktikave të servisit të automjetit.</w:t>
            </w:r>
          </w:p>
          <w:p w14:paraId="31A05BC0"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transmetimit të fuqisë dhe lëvizjes, përdorimin korrekt të veglave, pajisjeve dhe instrumenteve, interpretimin e dokumentacionit teknik, kontrollin e cilësisë së punimeve, si dhe zbatimin e rregullave të sigurimit teknik dhe mbrojtjes së mjedisit.</w:t>
            </w:r>
          </w:p>
          <w:p w14:paraId="2DF025F1" w14:textId="6FEC957C" w:rsidR="001874DF" w:rsidRPr="00A57361" w:rsidRDefault="00583700" w:rsidP="00513FAE">
            <w:pPr>
              <w:pStyle w:val="ListParagraph"/>
              <w:widowControl w:val="0"/>
              <w:numPr>
                <w:ilvl w:val="0"/>
                <w:numId w:val="26"/>
              </w:numPr>
              <w:tabs>
                <w:tab w:val="clear" w:pos="360"/>
                <w:tab w:val="num" w:pos="138"/>
              </w:tabs>
              <w:autoSpaceDE w:val="0"/>
              <w:autoSpaceDN w:val="0"/>
              <w:spacing w:after="0" w:line="237" w:lineRule="auto"/>
              <w:ind w:left="138" w:right="-64" w:hanging="270"/>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33D30B0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494F07F8" w14:textId="77777777" w:rsidTr="00857CF8">
        <w:tc>
          <w:tcPr>
            <w:tcW w:w="2178" w:type="dxa"/>
          </w:tcPr>
          <w:p w14:paraId="425AC038"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lastRenderedPageBreak/>
              <w:t>Kushtet</w:t>
            </w:r>
            <w:proofErr w:type="spellEnd"/>
            <w:r w:rsidRPr="00A57361">
              <w:rPr>
                <w:b/>
                <w:sz w:val="24"/>
                <w:szCs w:val="24"/>
                <w:lang w:val="es-MX"/>
              </w:rPr>
              <w:t xml:space="preserve"> e</w:t>
            </w:r>
          </w:p>
          <w:p w14:paraId="2E8CF26C"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703CD70C" w14:textId="77777777" w:rsidR="001874DF" w:rsidRPr="00A57361" w:rsidRDefault="001874DF" w:rsidP="009109AC">
            <w:pPr>
              <w:numPr>
                <w:ilvl w:val="12"/>
                <w:numId w:val="0"/>
              </w:numPr>
              <w:rPr>
                <w:sz w:val="24"/>
                <w:szCs w:val="24"/>
                <w:lang w:val="es-MX"/>
              </w:rPr>
            </w:pPr>
          </w:p>
        </w:tc>
        <w:tc>
          <w:tcPr>
            <w:tcW w:w="6795" w:type="dxa"/>
          </w:tcPr>
          <w:p w14:paraId="6912E1F1"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533C4343"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49ED44B2"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Automjete, modele didaktike, motorë,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transmetimit të fuqisë dhe lëvizjes.</w:t>
            </w:r>
          </w:p>
          <w:p w14:paraId="2E7134F6" w14:textId="50C304B3"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Ngritës automjetesh (lift), krikë hidraulikë, mbajtëse automjeti, vinç ose mbajtëse për agregatet e transmetimit dhe pajisje ngritëse ndihmëse.</w:t>
            </w:r>
          </w:p>
          <w:p w14:paraId="4809821B" w14:textId="152FCB6B"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xml:space="preserve">, çelësa </w:t>
            </w:r>
            <w:proofErr w:type="spellStart"/>
            <w:r w:rsidR="00DA2C1A" w:rsidRPr="00A57361">
              <w:rPr>
                <w:rFonts w:ascii="Times New Roman" w:hAnsi="Times New Roman"/>
                <w:sz w:val="24"/>
                <w:szCs w:val="24"/>
              </w:rPr>
              <w:t>dinamometrik</w:t>
            </w:r>
            <w:proofErr w:type="spellEnd"/>
            <w:r w:rsidR="00DA2C1A" w:rsidRPr="00A57361">
              <w:rPr>
                <w:rFonts w:ascii="Times New Roman" w:hAnsi="Times New Roman"/>
                <w:sz w:val="24"/>
                <w:szCs w:val="24"/>
              </w:rPr>
              <w:t>,</w:t>
            </w:r>
            <w:r w:rsidRPr="00A57361">
              <w:rPr>
                <w:rFonts w:ascii="Times New Roman" w:hAnsi="Times New Roman"/>
                <w:sz w:val="24"/>
                <w:szCs w:val="24"/>
              </w:rPr>
              <w:t xml:space="preserve"> pinca, kaçavida, çekiçë, presa hidraulike,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xml:space="preserve">), vegla pneumatike, kompresor ajri, pajisje për centrimin e </w:t>
            </w:r>
            <w:proofErr w:type="spellStart"/>
            <w:r w:rsidR="00DA2C1A" w:rsidRPr="00A57361">
              <w:rPr>
                <w:rFonts w:ascii="Times New Roman" w:hAnsi="Times New Roman"/>
                <w:sz w:val="24"/>
                <w:szCs w:val="24"/>
              </w:rPr>
              <w:t>friksionit</w:t>
            </w:r>
            <w:proofErr w:type="spellEnd"/>
            <w:r w:rsidRPr="00A57361">
              <w:rPr>
                <w:rFonts w:ascii="Times New Roman" w:hAnsi="Times New Roman"/>
                <w:sz w:val="24"/>
                <w:szCs w:val="24"/>
              </w:rPr>
              <w:t>, mbajtëse për kutinë e shpejtësive dhe pajisje të tjera të specializuara.</w:t>
            </w:r>
          </w:p>
          <w:p w14:paraId="2FD11D40"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045BF91E"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manometër, termometër infra të kuq dhe instrumente të tjera diagnostikuese sipas kërkesave të modulit.</w:t>
            </w:r>
          </w:p>
          <w:p w14:paraId="5770B7B5" w14:textId="42927336"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dhe mjete për kontrollin, mirëmbajtjen, </w:t>
            </w:r>
            <w:proofErr w:type="spellStart"/>
            <w:r w:rsidRPr="00A57361">
              <w:rPr>
                <w:rFonts w:ascii="Times New Roman" w:hAnsi="Times New Roman"/>
                <w:sz w:val="24"/>
                <w:szCs w:val="24"/>
              </w:rPr>
              <w:t>zmontimin</w:t>
            </w:r>
            <w:proofErr w:type="spellEnd"/>
            <w:r w:rsidRPr="00A57361">
              <w:rPr>
                <w:rFonts w:ascii="Times New Roman" w:hAnsi="Times New Roman"/>
                <w:sz w:val="24"/>
                <w:szCs w:val="24"/>
              </w:rPr>
              <w:t xml:space="preserve">, montimin dhe rregullimin e </w:t>
            </w:r>
            <w:proofErr w:type="spellStart"/>
            <w:r w:rsidR="00DA2C1A" w:rsidRPr="00A57361">
              <w:rPr>
                <w:rFonts w:ascii="Times New Roman" w:hAnsi="Times New Roman"/>
                <w:sz w:val="24"/>
                <w:szCs w:val="24"/>
              </w:rPr>
              <w:t>friksionit</w:t>
            </w:r>
            <w:proofErr w:type="spellEnd"/>
            <w:r w:rsidRPr="00A57361">
              <w:rPr>
                <w:rFonts w:ascii="Times New Roman" w:hAnsi="Times New Roman"/>
                <w:sz w:val="24"/>
                <w:szCs w:val="24"/>
              </w:rPr>
              <w:t xml:space="preserve">, kutisë së shpejtësive, boshtit </w:t>
            </w:r>
            <w:proofErr w:type="spellStart"/>
            <w:r w:rsidRPr="00A57361">
              <w:rPr>
                <w:rFonts w:ascii="Times New Roman" w:hAnsi="Times New Roman"/>
                <w:sz w:val="24"/>
                <w:szCs w:val="24"/>
              </w:rPr>
              <w:t>kardan</w:t>
            </w:r>
            <w:proofErr w:type="spellEnd"/>
            <w:r w:rsidRPr="00A57361">
              <w:rPr>
                <w:rFonts w:ascii="Times New Roman" w:hAnsi="Times New Roman"/>
                <w:sz w:val="24"/>
                <w:szCs w:val="24"/>
              </w:rPr>
              <w:t xml:space="preserve">, diferencialit, </w:t>
            </w:r>
            <w:proofErr w:type="spellStart"/>
            <w:r w:rsidRPr="00A57361">
              <w:rPr>
                <w:rFonts w:ascii="Times New Roman" w:hAnsi="Times New Roman"/>
                <w:sz w:val="24"/>
                <w:szCs w:val="24"/>
              </w:rPr>
              <w:t>gjysmëboshtave</w:t>
            </w:r>
            <w:proofErr w:type="spellEnd"/>
            <w:r w:rsidRPr="00A57361">
              <w:rPr>
                <w:rFonts w:ascii="Times New Roman" w:hAnsi="Times New Roman"/>
                <w:sz w:val="24"/>
                <w:szCs w:val="24"/>
              </w:rPr>
              <w:t xml:space="preserve"> dhe komponentëve të tjerë të sistemit të transmetimit.</w:t>
            </w:r>
          </w:p>
          <w:p w14:paraId="1A44835B" w14:textId="295DF940"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00DA2C1A" w:rsidRPr="00A57361">
              <w:rPr>
                <w:rFonts w:ascii="Times New Roman" w:hAnsi="Times New Roman"/>
                <w:sz w:val="24"/>
                <w:szCs w:val="24"/>
              </w:rPr>
              <w:t>konsimi</w:t>
            </w:r>
            <w:proofErr w:type="spellEnd"/>
            <w:r w:rsidRPr="00A57361">
              <w:rPr>
                <w:rFonts w:ascii="Times New Roman" w:hAnsi="Times New Roman"/>
                <w:sz w:val="24"/>
                <w:szCs w:val="24"/>
              </w:rPr>
              <w:t xml:space="preserve">, si: komplete </w:t>
            </w:r>
            <w:proofErr w:type="spellStart"/>
            <w:r w:rsidR="00DA2C1A" w:rsidRPr="00A57361">
              <w:rPr>
                <w:rFonts w:ascii="Times New Roman" w:hAnsi="Times New Roman"/>
                <w:sz w:val="24"/>
                <w:szCs w:val="24"/>
              </w:rPr>
              <w:t>friksioni</w:t>
            </w:r>
            <w:proofErr w:type="spellEnd"/>
            <w:r w:rsidRPr="00A57361">
              <w:rPr>
                <w:rFonts w:ascii="Times New Roman" w:hAnsi="Times New Roman"/>
                <w:sz w:val="24"/>
                <w:szCs w:val="24"/>
              </w:rPr>
              <w:t xml:space="preserve">, kushineta,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vajra të transmetimit, filtra, lubrifikantë, materiale pastrimi dhe materiale të tjera ndihmëse.</w:t>
            </w:r>
          </w:p>
          <w:p w14:paraId="5170036A"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dhe elektrike,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të transmetimit.</w:t>
            </w:r>
          </w:p>
          <w:p w14:paraId="513FCCAD"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179BFA84" w14:textId="1663E7C0"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w:t>
            </w:r>
            <w:r w:rsidR="00DA2C1A" w:rsidRPr="00A57361">
              <w:rPr>
                <w:rFonts w:ascii="Times New Roman" w:hAnsi="Times New Roman"/>
                <w:sz w:val="24"/>
                <w:szCs w:val="24"/>
              </w:rPr>
              <w:t xml:space="preserve">të </w:t>
            </w:r>
            <w:proofErr w:type="spellStart"/>
            <w:r w:rsidRPr="00A57361">
              <w:rPr>
                <w:rFonts w:ascii="Times New Roman" w:hAnsi="Times New Roman"/>
                <w:sz w:val="24"/>
                <w:szCs w:val="24"/>
              </w:rPr>
              <w:t>prer</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0A67C075" w14:textId="55E6627C" w:rsidR="001874DF"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4A354904" w14:textId="77777777" w:rsidR="003A2726" w:rsidRDefault="003A2726" w:rsidP="00794322">
      <w:pPr>
        <w:numPr>
          <w:ilvl w:val="12"/>
          <w:numId w:val="0"/>
        </w:numPr>
        <w:outlineLvl w:val="2"/>
        <w:rPr>
          <w:b/>
          <w:bCs/>
          <w:sz w:val="24"/>
          <w:szCs w:val="24"/>
          <w:highlight w:val="lightGray"/>
          <w:shd w:val="clear" w:color="auto" w:fill="B3B3B3"/>
        </w:rPr>
      </w:pPr>
    </w:p>
    <w:p w14:paraId="7ED6B1C7" w14:textId="77777777" w:rsidR="003A2726" w:rsidRDefault="003A2726">
      <w:pPr>
        <w:overflowPunct/>
        <w:autoSpaceDE/>
        <w:autoSpaceDN/>
        <w:adjustRightInd/>
        <w:textAlignment w:val="auto"/>
        <w:rPr>
          <w:b/>
          <w:bCs/>
          <w:sz w:val="24"/>
          <w:szCs w:val="24"/>
          <w:highlight w:val="lightGray"/>
          <w:shd w:val="clear" w:color="auto" w:fill="B3B3B3"/>
        </w:rPr>
      </w:pPr>
      <w:r>
        <w:rPr>
          <w:b/>
          <w:bCs/>
          <w:sz w:val="24"/>
          <w:szCs w:val="24"/>
          <w:highlight w:val="lightGray"/>
          <w:shd w:val="clear" w:color="auto" w:fill="B3B3B3"/>
        </w:rPr>
        <w:br w:type="page"/>
      </w:r>
    </w:p>
    <w:p w14:paraId="54BC9CEF" w14:textId="436173AB" w:rsidR="001874DF" w:rsidRPr="00A57361" w:rsidRDefault="009363BE" w:rsidP="00794322">
      <w:pPr>
        <w:numPr>
          <w:ilvl w:val="12"/>
          <w:numId w:val="0"/>
        </w:numPr>
        <w:outlineLvl w:val="2"/>
        <w:rPr>
          <w:sz w:val="24"/>
          <w:szCs w:val="24"/>
        </w:rPr>
      </w:pPr>
      <w:r>
        <w:rPr>
          <w:b/>
          <w:bCs/>
          <w:sz w:val="24"/>
          <w:szCs w:val="24"/>
          <w:highlight w:val="lightGray"/>
          <w:shd w:val="clear" w:color="auto" w:fill="B3B3B3"/>
        </w:rPr>
        <w:lastRenderedPageBreak/>
        <w:t>8</w:t>
      </w:r>
      <w:r w:rsidR="001874DF" w:rsidRPr="00205BA0">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205BA0">
        <w:rPr>
          <w:b/>
          <w:bCs/>
          <w:sz w:val="24"/>
          <w:szCs w:val="24"/>
          <w:highlight w:val="lightGray"/>
          <w:shd w:val="clear" w:color="auto" w:fill="B3B3B3"/>
        </w:rPr>
        <w:t xml:space="preserve"> “</w:t>
      </w:r>
      <w:r w:rsidR="00933B41" w:rsidRPr="00205BA0">
        <w:rPr>
          <w:b/>
          <w:bCs/>
          <w:sz w:val="24"/>
          <w:szCs w:val="24"/>
          <w:highlight w:val="lightGray"/>
          <w:shd w:val="clear" w:color="auto" w:fill="B3B3B3"/>
        </w:rPr>
        <w:t>Shërbime në sistemin e frenimit</w:t>
      </w:r>
      <w:r w:rsidR="001874DF" w:rsidRPr="00205BA0">
        <w:rPr>
          <w:b/>
          <w:bCs/>
          <w:sz w:val="24"/>
          <w:szCs w:val="24"/>
          <w:highlight w:val="lightGray"/>
          <w:shd w:val="clear" w:color="auto" w:fill="B3B3B3"/>
        </w:rPr>
        <w:t>”</w:t>
      </w:r>
    </w:p>
    <w:p w14:paraId="62DD4DF8" w14:textId="77777777" w:rsidR="001874DF" w:rsidRPr="00A57361" w:rsidRDefault="001874DF" w:rsidP="001874DF">
      <w:pPr>
        <w:tabs>
          <w:tab w:val="left" w:pos="1461"/>
        </w:tabs>
        <w:rPr>
          <w:b/>
          <w:bCs/>
          <w:highlight w:val="green"/>
        </w:rPr>
      </w:pPr>
    </w:p>
    <w:p w14:paraId="5F05186E"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61871F08"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17BE6567" w14:textId="496A4B33" w:rsidR="001874DF" w:rsidRPr="00A57361" w:rsidRDefault="001874DF" w:rsidP="001874DF">
      <w:pPr>
        <w:rPr>
          <w:b/>
          <w:sz w:val="24"/>
          <w:szCs w:val="24"/>
        </w:rPr>
      </w:pPr>
      <w:r w:rsidRPr="00A57361">
        <w:rPr>
          <w:b/>
          <w:sz w:val="24"/>
          <w:szCs w:val="24"/>
        </w:rPr>
        <w:t>Klasa:</w:t>
      </w:r>
      <w:r w:rsidRPr="00A57361">
        <w:rPr>
          <w:b/>
          <w:sz w:val="24"/>
          <w:szCs w:val="24"/>
        </w:rPr>
        <w:tab/>
        <w:t>1</w:t>
      </w:r>
      <w:r w:rsidR="000D6EC4" w:rsidRPr="00A57361">
        <w:rPr>
          <w:b/>
          <w:sz w:val="24"/>
          <w:szCs w:val="24"/>
        </w:rPr>
        <w:t>1</w:t>
      </w:r>
    </w:p>
    <w:p w14:paraId="7E44DEAE"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62C58D14" w14:textId="77777777" w:rsidTr="00857CF8">
        <w:tc>
          <w:tcPr>
            <w:tcW w:w="9245" w:type="dxa"/>
            <w:gridSpan w:val="4"/>
            <w:tcBorders>
              <w:top w:val="single" w:sz="4" w:space="0" w:color="auto"/>
              <w:bottom w:val="single" w:sz="4" w:space="0" w:color="auto"/>
            </w:tcBorders>
          </w:tcPr>
          <w:p w14:paraId="331FB73E"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479C8E97" w14:textId="77777777" w:rsidTr="00857CF8">
        <w:trPr>
          <w:trHeight w:val="552"/>
        </w:trPr>
        <w:tc>
          <w:tcPr>
            <w:tcW w:w="1908" w:type="dxa"/>
            <w:tcBorders>
              <w:top w:val="single" w:sz="4" w:space="0" w:color="auto"/>
              <w:bottom w:val="single" w:sz="4" w:space="0" w:color="auto"/>
              <w:right w:val="single" w:sz="4" w:space="0" w:color="auto"/>
            </w:tcBorders>
          </w:tcPr>
          <w:p w14:paraId="4FC22403"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65EC6892" w14:textId="39021251" w:rsidR="001874DF" w:rsidRPr="00A57361" w:rsidRDefault="00797349" w:rsidP="009109AC">
            <w:pPr>
              <w:rPr>
                <w:b/>
                <w:bCs/>
                <w:sz w:val="24"/>
                <w:szCs w:val="24"/>
              </w:rPr>
            </w:pPr>
            <w:r w:rsidRPr="00A57361">
              <w:rPr>
                <w:b/>
                <w:bCs/>
                <w:sz w:val="24"/>
                <w:szCs w:val="24"/>
              </w:rPr>
              <w:t>SHËRBIME NË SISTEMIN E FRENIMIT</w:t>
            </w:r>
          </w:p>
        </w:tc>
        <w:tc>
          <w:tcPr>
            <w:tcW w:w="1757" w:type="dxa"/>
            <w:tcBorders>
              <w:top w:val="single" w:sz="4" w:space="0" w:color="auto"/>
              <w:left w:val="single" w:sz="4" w:space="0" w:color="auto"/>
              <w:bottom w:val="single" w:sz="4" w:space="0" w:color="auto"/>
            </w:tcBorders>
          </w:tcPr>
          <w:p w14:paraId="39748EF1" w14:textId="0787751C" w:rsidR="001874DF" w:rsidRPr="00794322" w:rsidRDefault="00794322" w:rsidP="009109AC">
            <w:pPr>
              <w:pStyle w:val="Header"/>
              <w:rPr>
                <w:b/>
                <w:bCs/>
                <w:szCs w:val="24"/>
                <w:lang w:val="am-ET"/>
              </w:rPr>
            </w:pPr>
            <w:r w:rsidRPr="00794322">
              <w:rPr>
                <w:b/>
                <w:bCs/>
                <w:lang w:val="sq-AL"/>
              </w:rPr>
              <w:t>M- 18-2609-26</w:t>
            </w:r>
          </w:p>
        </w:tc>
      </w:tr>
      <w:tr w:rsidR="001874DF" w:rsidRPr="00A57361" w14:paraId="3340F95B" w14:textId="77777777" w:rsidTr="00857CF8">
        <w:tc>
          <w:tcPr>
            <w:tcW w:w="1908" w:type="dxa"/>
            <w:tcBorders>
              <w:top w:val="single" w:sz="4" w:space="0" w:color="auto"/>
              <w:bottom w:val="single" w:sz="4" w:space="0" w:color="auto"/>
            </w:tcBorders>
          </w:tcPr>
          <w:p w14:paraId="5C1704EE" w14:textId="77777777" w:rsidR="001874DF" w:rsidRPr="00A57361" w:rsidRDefault="001874DF" w:rsidP="009109AC">
            <w:pPr>
              <w:rPr>
                <w:b/>
                <w:bCs/>
                <w:sz w:val="24"/>
                <w:szCs w:val="24"/>
                <w:lang w:val="am-ET"/>
              </w:rPr>
            </w:pPr>
            <w:r w:rsidRPr="00A57361">
              <w:rPr>
                <w:b/>
                <w:bCs/>
                <w:sz w:val="24"/>
                <w:szCs w:val="24"/>
                <w:lang w:val="am-ET"/>
              </w:rPr>
              <w:t>Qëllimi i modulit</w:t>
            </w:r>
          </w:p>
          <w:p w14:paraId="7A2502A3"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78E321CB" w14:textId="77777777" w:rsidR="001874DF" w:rsidRPr="00A57361" w:rsidRDefault="001874DF" w:rsidP="009109AC">
            <w:pPr>
              <w:rPr>
                <w:b/>
                <w:bCs/>
                <w:sz w:val="24"/>
                <w:szCs w:val="24"/>
                <w:lang w:val="am-ET"/>
              </w:rPr>
            </w:pPr>
          </w:p>
          <w:p w14:paraId="3C946F3E"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65117AF" w14:textId="77777777" w:rsidR="001874DF" w:rsidRDefault="001C511F"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frenimit të automjeteve, duke përdorur veglat, pajisjet dhe instrumentet përkatëse, në përputhje me dokumentacionin teknik, procedurat e prodhuesit, standardet profesionale, rregullat e sigurimit teknik dhe mbrojtjes së mjedisit.</w:t>
            </w:r>
          </w:p>
          <w:p w14:paraId="257C792A" w14:textId="514CE967" w:rsidR="00803BBA" w:rsidRPr="00803BBA" w:rsidRDefault="00803BBA" w:rsidP="009109AC">
            <w:pPr>
              <w:jc w:val="both"/>
              <w:rPr>
                <w:rFonts w:ascii="Ebrima" w:hAnsi="Ebrima"/>
              </w:rPr>
            </w:pPr>
          </w:p>
        </w:tc>
      </w:tr>
      <w:tr w:rsidR="001874DF" w:rsidRPr="00A57361" w14:paraId="72F3E130" w14:textId="77777777" w:rsidTr="006F7B2E">
        <w:trPr>
          <w:trHeight w:val="660"/>
        </w:trPr>
        <w:tc>
          <w:tcPr>
            <w:tcW w:w="1908" w:type="dxa"/>
            <w:tcBorders>
              <w:top w:val="single" w:sz="4" w:space="0" w:color="auto"/>
              <w:bottom w:val="single" w:sz="4" w:space="0" w:color="auto"/>
            </w:tcBorders>
          </w:tcPr>
          <w:p w14:paraId="5EAADB45" w14:textId="77777777" w:rsidR="001874DF" w:rsidRPr="00A57361" w:rsidRDefault="001874DF" w:rsidP="009109AC">
            <w:pPr>
              <w:rPr>
                <w:b/>
                <w:bCs/>
                <w:sz w:val="24"/>
                <w:szCs w:val="24"/>
                <w:lang w:val="am-ET"/>
              </w:rPr>
            </w:pPr>
            <w:r w:rsidRPr="00A57361">
              <w:rPr>
                <w:b/>
                <w:bCs/>
                <w:sz w:val="24"/>
                <w:szCs w:val="24"/>
                <w:lang w:val="am-ET"/>
              </w:rPr>
              <w:t>Kohëzgjatja e modulit</w:t>
            </w:r>
          </w:p>
          <w:p w14:paraId="5BAABD4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402C5D7B"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10B07DC" w14:textId="66B5D203"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1F394409" w14:textId="77777777" w:rsidR="001874DF" w:rsidRPr="00A57361" w:rsidRDefault="001874DF" w:rsidP="009109AC">
            <w:pPr>
              <w:rPr>
                <w:b/>
                <w:bCs/>
                <w:sz w:val="24"/>
                <w:szCs w:val="24"/>
                <w:lang w:val="am-ET"/>
              </w:rPr>
            </w:pPr>
          </w:p>
        </w:tc>
      </w:tr>
      <w:tr w:rsidR="001874DF" w:rsidRPr="00A57361" w14:paraId="6AD26EF8" w14:textId="77777777" w:rsidTr="009109AC">
        <w:tc>
          <w:tcPr>
            <w:tcW w:w="1908" w:type="dxa"/>
            <w:tcBorders>
              <w:top w:val="single" w:sz="4" w:space="0" w:color="auto"/>
              <w:left w:val="nil"/>
              <w:bottom w:val="single" w:sz="4" w:space="0" w:color="auto"/>
              <w:right w:val="nil"/>
            </w:tcBorders>
          </w:tcPr>
          <w:p w14:paraId="1112E491"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1CD73CC2" w14:textId="77777777" w:rsidR="001874DF" w:rsidRPr="00A57361" w:rsidRDefault="001874DF" w:rsidP="009109AC">
            <w:pPr>
              <w:rPr>
                <w:b/>
                <w:bCs/>
                <w:sz w:val="24"/>
                <w:szCs w:val="24"/>
                <w:lang w:val="am-ET"/>
              </w:rPr>
            </w:pPr>
            <w:r w:rsidRPr="00A57361">
              <w:rPr>
                <w:b/>
                <w:bCs/>
                <w:sz w:val="24"/>
                <w:szCs w:val="24"/>
                <w:lang w:val="am-ET"/>
              </w:rPr>
              <w:t>për pranim</w:t>
            </w:r>
          </w:p>
          <w:p w14:paraId="0842AD28"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00F9805F"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7EBE6FC2" w14:textId="219DAEF9"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25F81176"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7F6FCF4F" w14:textId="77777777" w:rsidTr="00794322">
        <w:trPr>
          <w:trHeight w:val="350"/>
        </w:trPr>
        <w:tc>
          <w:tcPr>
            <w:tcW w:w="1890" w:type="dxa"/>
          </w:tcPr>
          <w:p w14:paraId="38C2AEF7"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1FBEFE11" w14:textId="77777777" w:rsidR="001874DF" w:rsidRPr="00A57361" w:rsidRDefault="001874DF" w:rsidP="009109AC">
            <w:pPr>
              <w:rPr>
                <w:b/>
                <w:sz w:val="24"/>
                <w:szCs w:val="24"/>
              </w:rPr>
            </w:pPr>
          </w:p>
        </w:tc>
        <w:tc>
          <w:tcPr>
            <w:tcW w:w="720" w:type="dxa"/>
          </w:tcPr>
          <w:p w14:paraId="7D259ED3"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60EA37CB" w14:textId="77777777" w:rsidR="00327775" w:rsidRPr="00A57361" w:rsidRDefault="00327775" w:rsidP="009109AC">
            <w:pPr>
              <w:tabs>
                <w:tab w:val="left" w:pos="360"/>
              </w:tabs>
              <w:jc w:val="both"/>
              <w:rPr>
                <w:b/>
                <w:sz w:val="24"/>
                <w:szCs w:val="24"/>
              </w:rPr>
            </w:pPr>
            <w:r w:rsidRPr="00A57361">
              <w:rPr>
                <w:b/>
                <w:sz w:val="24"/>
                <w:szCs w:val="24"/>
              </w:rPr>
              <w:t>Nxënësi shpjegon ndërtimin, funksionimin dhe kërkesat teknike të sistemit të frenimit të automjeteve.</w:t>
            </w:r>
          </w:p>
          <w:p w14:paraId="02FAC369" w14:textId="73B42487" w:rsidR="001874DF" w:rsidRPr="00A57361" w:rsidRDefault="001874DF" w:rsidP="009109AC">
            <w:pPr>
              <w:tabs>
                <w:tab w:val="left" w:pos="360"/>
              </w:tabs>
              <w:jc w:val="both"/>
              <w:rPr>
                <w:b/>
                <w:i/>
                <w:sz w:val="24"/>
                <w:szCs w:val="24"/>
              </w:rPr>
            </w:pPr>
            <w:r w:rsidRPr="00A57361">
              <w:rPr>
                <w:b/>
                <w:i/>
                <w:sz w:val="24"/>
                <w:szCs w:val="24"/>
              </w:rPr>
              <w:t>Kriteret e vlerësimit:</w:t>
            </w:r>
          </w:p>
          <w:p w14:paraId="692753BB"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4E54156A"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rëndësinë e sistemit të frenimit në sigurinë aktive të automjetit;</w:t>
            </w:r>
          </w:p>
          <w:p w14:paraId="0AC65183"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ndërtimin dhe parimin e funksionimit të sistemit të frenimit;</w:t>
            </w:r>
          </w:p>
          <w:p w14:paraId="7531C56F" w14:textId="03777452"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w:t>
            </w:r>
            <w:r w:rsidR="00CD00EF" w:rsidRPr="00A57361">
              <w:rPr>
                <w:bCs/>
                <w:iCs/>
                <w:sz w:val="24"/>
                <w:szCs w:val="24"/>
              </w:rPr>
              <w:t>elem</w:t>
            </w:r>
            <w:r w:rsidRPr="00A57361">
              <w:rPr>
                <w:bCs/>
                <w:iCs/>
                <w:sz w:val="24"/>
                <w:szCs w:val="24"/>
              </w:rPr>
              <w:t>entët kryesorë të sistemit të frenimit;</w:t>
            </w:r>
          </w:p>
          <w:p w14:paraId="11703208"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dallojë llojet e sistemeve të frenimit, si: mekanik, hidraulik, pneumatik dhe </w:t>
            </w:r>
            <w:proofErr w:type="spellStart"/>
            <w:r w:rsidRPr="00A57361">
              <w:rPr>
                <w:bCs/>
                <w:iCs/>
                <w:sz w:val="24"/>
                <w:szCs w:val="24"/>
              </w:rPr>
              <w:t>elektro</w:t>
            </w:r>
            <w:proofErr w:type="spellEnd"/>
            <w:r w:rsidRPr="00A57361">
              <w:rPr>
                <w:bCs/>
                <w:iCs/>
                <w:sz w:val="24"/>
                <w:szCs w:val="24"/>
              </w:rPr>
              <w:t>-hidraulik;</w:t>
            </w:r>
          </w:p>
          <w:p w14:paraId="183C1661" w14:textId="69E1AA73"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e pedalit të frenimit, </w:t>
            </w:r>
            <w:proofErr w:type="spellStart"/>
            <w:r w:rsidRPr="00A57361">
              <w:rPr>
                <w:bCs/>
                <w:iCs/>
                <w:sz w:val="24"/>
                <w:szCs w:val="24"/>
              </w:rPr>
              <w:t>servo</w:t>
            </w:r>
            <w:proofErr w:type="spellEnd"/>
            <w:r w:rsidRPr="00A57361">
              <w:rPr>
                <w:bCs/>
                <w:iCs/>
                <w:sz w:val="24"/>
                <w:szCs w:val="24"/>
              </w:rPr>
              <w:t xml:space="preserve">-frenës, cilindrit kryesor, cilindrave të rrotave, tubave, disqeve, </w:t>
            </w:r>
            <w:proofErr w:type="spellStart"/>
            <w:r w:rsidRPr="00A57361">
              <w:rPr>
                <w:bCs/>
                <w:iCs/>
                <w:sz w:val="24"/>
                <w:szCs w:val="24"/>
              </w:rPr>
              <w:t>tamburëve</w:t>
            </w:r>
            <w:proofErr w:type="spellEnd"/>
            <w:r w:rsidRPr="00A57361">
              <w:rPr>
                <w:bCs/>
                <w:iCs/>
                <w:sz w:val="24"/>
                <w:szCs w:val="24"/>
              </w:rPr>
              <w:t xml:space="preserve"> dhe </w:t>
            </w:r>
            <w:proofErr w:type="spellStart"/>
            <w:r w:rsidRPr="00A57361">
              <w:rPr>
                <w:bCs/>
                <w:iCs/>
                <w:sz w:val="24"/>
                <w:szCs w:val="24"/>
              </w:rPr>
              <w:t>ferotave</w:t>
            </w:r>
            <w:proofErr w:type="spellEnd"/>
            <w:r w:rsidRPr="00A57361">
              <w:rPr>
                <w:bCs/>
                <w:iCs/>
                <w:sz w:val="24"/>
                <w:szCs w:val="24"/>
              </w:rPr>
              <w:t xml:space="preserve"> të frenave;</w:t>
            </w:r>
          </w:p>
          <w:p w14:paraId="543346ED" w14:textId="63144E03"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tubacioneve, </w:t>
            </w:r>
            <w:r w:rsidR="00CD00EF" w:rsidRPr="00A57361">
              <w:rPr>
                <w:bCs/>
                <w:iCs/>
                <w:sz w:val="24"/>
                <w:szCs w:val="24"/>
              </w:rPr>
              <w:t>tuba</w:t>
            </w:r>
            <w:r w:rsidRPr="00A57361">
              <w:rPr>
                <w:bCs/>
                <w:iCs/>
                <w:sz w:val="24"/>
                <w:szCs w:val="24"/>
              </w:rPr>
              <w:t xml:space="preserve">ve </w:t>
            </w:r>
            <w:proofErr w:type="spellStart"/>
            <w:r w:rsidRPr="00A57361">
              <w:rPr>
                <w:bCs/>
                <w:iCs/>
                <w:sz w:val="24"/>
                <w:szCs w:val="24"/>
              </w:rPr>
              <w:t>fleksibël</w:t>
            </w:r>
            <w:proofErr w:type="spellEnd"/>
            <w:r w:rsidRPr="00A57361">
              <w:rPr>
                <w:bCs/>
                <w:iCs/>
                <w:sz w:val="24"/>
                <w:szCs w:val="24"/>
              </w:rPr>
              <w:t xml:space="preserve"> dhe lëngut të frenave në sistemin hidraulik;</w:t>
            </w:r>
          </w:p>
          <w:p w14:paraId="4E34DB12"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funksionin dhe ndërtimin e sistemit të frenës së parkimit dhe mekanizmave të komandimit të saj;</w:t>
            </w:r>
          </w:p>
          <w:p w14:paraId="5CC52DBC"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mënyrën e punës së sistemeve elektronike të frenimit, si: ABS, EBD, ESP, BAS dhe sisteme të tjera të asistencës në frenim;</w:t>
            </w:r>
          </w:p>
          <w:p w14:paraId="13786A3A"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w:t>
            </w:r>
            <w:proofErr w:type="spellStart"/>
            <w:r w:rsidRPr="00A57361">
              <w:rPr>
                <w:bCs/>
                <w:iCs/>
                <w:sz w:val="24"/>
                <w:szCs w:val="24"/>
              </w:rPr>
              <w:t>sensorët</w:t>
            </w:r>
            <w:proofErr w:type="spellEnd"/>
            <w:r w:rsidRPr="00A57361">
              <w:rPr>
                <w:bCs/>
                <w:iCs/>
                <w:sz w:val="24"/>
                <w:szCs w:val="24"/>
              </w:rPr>
              <w:t>, aktivizuesit dhe njësitë elektronike të kontrollit që përdoren në sistemin e frenimit;</w:t>
            </w:r>
          </w:p>
          <w:p w14:paraId="0D900040" w14:textId="580AEB0C"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secilit </w:t>
            </w:r>
            <w:r w:rsidR="00562807" w:rsidRPr="00A57361">
              <w:rPr>
                <w:bCs/>
                <w:iCs/>
                <w:sz w:val="24"/>
                <w:szCs w:val="24"/>
              </w:rPr>
              <w:t>elem</w:t>
            </w:r>
            <w:r w:rsidRPr="00A57361">
              <w:rPr>
                <w:bCs/>
                <w:iCs/>
                <w:sz w:val="24"/>
                <w:szCs w:val="24"/>
              </w:rPr>
              <w:t>ent dhe ndërveprimin ndërmjet elementeve mekanike, hidraulike, pneumatike dhe elektronike të sistemit të frenimit;</w:t>
            </w:r>
          </w:p>
          <w:p w14:paraId="68664E2C"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simptomat karakteristike të konsumimit dhe </w:t>
            </w:r>
            <w:r w:rsidRPr="00A57361">
              <w:rPr>
                <w:bCs/>
                <w:iCs/>
                <w:sz w:val="24"/>
                <w:szCs w:val="24"/>
              </w:rPr>
              <w:lastRenderedPageBreak/>
              <w:t>defekteve të sistemit të frenimit;</w:t>
            </w:r>
          </w:p>
          <w:p w14:paraId="37D1CD4B"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ndikimin e konsumimit ose dëmtimit të komponentëve të sistemit të frenimit në </w:t>
            </w:r>
            <w:proofErr w:type="spellStart"/>
            <w:r w:rsidRPr="00A57361">
              <w:rPr>
                <w:bCs/>
                <w:iCs/>
                <w:sz w:val="24"/>
                <w:szCs w:val="24"/>
              </w:rPr>
              <w:t>performancën</w:t>
            </w:r>
            <w:proofErr w:type="spellEnd"/>
            <w:r w:rsidRPr="00A57361">
              <w:rPr>
                <w:bCs/>
                <w:iCs/>
                <w:sz w:val="24"/>
                <w:szCs w:val="24"/>
              </w:rPr>
              <w:t xml:space="preserve"> dhe sigurinë e automjetit;</w:t>
            </w:r>
          </w:p>
          <w:p w14:paraId="06BD91E3"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interpretojë vizatimet, skemat, manualet e prodhuesit dhe dokumentacionin teknik të sistemit të frenimit;</w:t>
            </w:r>
          </w:p>
          <w:p w14:paraId="31926A90"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sistemit të frenimit;</w:t>
            </w:r>
          </w:p>
          <w:p w14:paraId="590ED986" w14:textId="27C17791"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funksionin e pajisjeve dhe instrumenteve, si: ngritësi i automjeteve (lift), kriku hidraulik, çelësi</w:t>
            </w:r>
            <w:r w:rsidR="00CD00EF" w:rsidRPr="00A57361">
              <w:rPr>
                <w:bCs/>
                <w:iCs/>
                <w:sz w:val="24"/>
                <w:szCs w:val="24"/>
              </w:rPr>
              <w:t xml:space="preserve"> </w:t>
            </w:r>
            <w:proofErr w:type="spellStart"/>
            <w:r w:rsidR="00CD00EF" w:rsidRPr="00A57361">
              <w:rPr>
                <w:bCs/>
                <w:iCs/>
                <w:sz w:val="24"/>
                <w:szCs w:val="24"/>
              </w:rPr>
              <w:t>dinamometrik</w:t>
            </w:r>
            <w:proofErr w:type="spellEnd"/>
            <w:r w:rsidRPr="00A57361">
              <w:rPr>
                <w:bCs/>
                <w:iCs/>
                <w:sz w:val="24"/>
                <w:szCs w:val="24"/>
              </w:rPr>
              <w:t xml:space="preserve">, pajisja për ajrosjen e sistemit të frenimit, matësi i trashësisë së disqeve dhe jastëkëve, matësi i lëngut të frenave, manometri, skaneri diagnostikues OBD-II, </w:t>
            </w:r>
            <w:proofErr w:type="spellStart"/>
            <w:r w:rsidRPr="00A57361">
              <w:rPr>
                <w:bCs/>
                <w:iCs/>
                <w:sz w:val="24"/>
                <w:szCs w:val="24"/>
              </w:rPr>
              <w:t>multimetri</w:t>
            </w:r>
            <w:proofErr w:type="spellEnd"/>
            <w:r w:rsidRPr="00A57361">
              <w:rPr>
                <w:bCs/>
                <w:iCs/>
                <w:sz w:val="24"/>
                <w:szCs w:val="24"/>
              </w:rPr>
              <w:t xml:space="preserve"> dhe instrumente të tjera diagnostikuese;</w:t>
            </w:r>
          </w:p>
          <w:p w14:paraId="29BBC0E6"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procedurat bazë të kontrollit, diagnostikimit dhe mirëmbajtjes së sistemit të frenimit;</w:t>
            </w:r>
          </w:p>
          <w:p w14:paraId="4FBD194B" w14:textId="47C5D44C" w:rsidR="001874DF"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sistemin e frenimit.</w:t>
            </w:r>
          </w:p>
          <w:p w14:paraId="248028DD" w14:textId="77777777" w:rsidR="001874DF" w:rsidRPr="00A57361" w:rsidRDefault="001874DF" w:rsidP="009109AC">
            <w:pPr>
              <w:widowControl w:val="0"/>
              <w:overflowPunct/>
              <w:ind w:left="-18"/>
              <w:jc w:val="both"/>
              <w:textAlignment w:val="auto"/>
              <w:rPr>
                <w:bCs/>
                <w:iCs/>
                <w:sz w:val="24"/>
                <w:szCs w:val="24"/>
              </w:rPr>
            </w:pPr>
            <w:r w:rsidRPr="00A57361">
              <w:rPr>
                <w:b/>
                <w:i/>
                <w:sz w:val="24"/>
                <w:szCs w:val="24"/>
              </w:rPr>
              <w:t>Instrumentet e vlerësimit:</w:t>
            </w:r>
          </w:p>
          <w:p w14:paraId="63AC7F3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B999ED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F70F9DD"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77F131C8" w14:textId="77777777" w:rsidTr="00794322">
        <w:tc>
          <w:tcPr>
            <w:tcW w:w="828" w:type="dxa"/>
          </w:tcPr>
          <w:p w14:paraId="2C2E9058"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44ED25F4" w14:textId="77777777" w:rsidR="00680D4A" w:rsidRPr="00A57361" w:rsidRDefault="00680D4A" w:rsidP="00680D4A">
            <w:pPr>
              <w:tabs>
                <w:tab w:val="left" w:pos="360"/>
              </w:tabs>
              <w:jc w:val="both"/>
              <w:rPr>
                <w:b/>
                <w:sz w:val="24"/>
                <w:szCs w:val="24"/>
              </w:rPr>
            </w:pPr>
            <w:r w:rsidRPr="00A57361">
              <w:rPr>
                <w:b/>
                <w:sz w:val="24"/>
                <w:szCs w:val="24"/>
              </w:rPr>
              <w:t>Nxënësi diagnostikon gjendjen teknike të sistemit të frenimit të automjeteve.</w:t>
            </w:r>
          </w:p>
          <w:p w14:paraId="4D02237B" w14:textId="1F3B670D" w:rsidR="001874DF" w:rsidRPr="00A57361" w:rsidRDefault="001874DF" w:rsidP="009109AC">
            <w:pPr>
              <w:tabs>
                <w:tab w:val="left" w:pos="360"/>
              </w:tabs>
              <w:rPr>
                <w:b/>
                <w:i/>
                <w:sz w:val="24"/>
                <w:szCs w:val="24"/>
              </w:rPr>
            </w:pPr>
            <w:r w:rsidRPr="00A57361">
              <w:rPr>
                <w:b/>
                <w:i/>
                <w:sz w:val="24"/>
                <w:szCs w:val="24"/>
              </w:rPr>
              <w:t>Kriteret e vlerësimit:</w:t>
            </w:r>
          </w:p>
          <w:p w14:paraId="6618066A" w14:textId="77777777" w:rsidR="001874DF" w:rsidRPr="00A57361" w:rsidRDefault="001874DF" w:rsidP="009109AC">
            <w:pPr>
              <w:tabs>
                <w:tab w:val="left" w:pos="360"/>
              </w:tabs>
              <w:rPr>
                <w:sz w:val="24"/>
                <w:szCs w:val="24"/>
              </w:rPr>
            </w:pPr>
            <w:r w:rsidRPr="00A57361">
              <w:rPr>
                <w:sz w:val="24"/>
                <w:szCs w:val="24"/>
              </w:rPr>
              <w:t>Nxënësi duhet të jetë i aftë:</w:t>
            </w:r>
          </w:p>
          <w:p w14:paraId="106B0560" w14:textId="417AAC9F"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74B9E879"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1B1862EE"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përdorë pajisjet mbrojtëse personale (PPE) sipas natyrës së punës;</w:t>
            </w:r>
          </w:p>
          <w:p w14:paraId="11981529"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interpretojë dokumentacionin teknik, manualet e prodhuesit, skemat teknike dhe parametrat e funksionimit të sistemit të frenimit;</w:t>
            </w:r>
          </w:p>
          <w:p w14:paraId="1270916D"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identifikojë dhe të përdorë veglat, pajisjet dhe instrumentet diagnostikuese sipas procedurave teknike;</w:t>
            </w:r>
          </w:p>
          <w:p w14:paraId="0387B9AD"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kryejë kontrollin vizual të sistemit të frenimit për evidentimin e konsumimit, rrjedhjeve, deformimeve, korrozionit, çarjeve dhe dëmtimeve mekanike;</w:t>
            </w:r>
          </w:p>
          <w:p w14:paraId="08EAC25F" w14:textId="04CDDC1D"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kontrollojë gjendjen teknike të pedalit të frenimit, </w:t>
            </w:r>
            <w:proofErr w:type="spellStart"/>
            <w:r w:rsidRPr="00A57361">
              <w:rPr>
                <w:bCs/>
                <w:iCs/>
                <w:sz w:val="24"/>
                <w:szCs w:val="24"/>
              </w:rPr>
              <w:t>servo</w:t>
            </w:r>
            <w:proofErr w:type="spellEnd"/>
            <w:r w:rsidRPr="00A57361">
              <w:rPr>
                <w:bCs/>
                <w:iCs/>
                <w:sz w:val="24"/>
                <w:szCs w:val="24"/>
              </w:rPr>
              <w:t xml:space="preserve">-frenës, cilindrit kryesor, cilindrave të rrotave, disqeve, </w:t>
            </w:r>
            <w:proofErr w:type="spellStart"/>
            <w:r w:rsidRPr="00A57361">
              <w:rPr>
                <w:bCs/>
                <w:iCs/>
                <w:sz w:val="24"/>
                <w:szCs w:val="24"/>
              </w:rPr>
              <w:t>tamburëve</w:t>
            </w:r>
            <w:proofErr w:type="spellEnd"/>
            <w:r w:rsidRPr="00A57361">
              <w:rPr>
                <w:bCs/>
                <w:iCs/>
                <w:sz w:val="24"/>
                <w:szCs w:val="24"/>
              </w:rPr>
              <w:t xml:space="preserve">, </w:t>
            </w:r>
            <w:proofErr w:type="spellStart"/>
            <w:r w:rsidRPr="00A57361">
              <w:rPr>
                <w:bCs/>
                <w:iCs/>
                <w:sz w:val="24"/>
                <w:szCs w:val="24"/>
              </w:rPr>
              <w:t>ferotave</w:t>
            </w:r>
            <w:proofErr w:type="spellEnd"/>
            <w:r w:rsidRPr="00A57361">
              <w:rPr>
                <w:bCs/>
                <w:iCs/>
                <w:sz w:val="24"/>
                <w:szCs w:val="24"/>
              </w:rPr>
              <w:t xml:space="preserve"> të frenave dhe mekanizmave të frenës së parkimit;</w:t>
            </w:r>
          </w:p>
          <w:p w14:paraId="312F638B"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kontrollojë gjendjen e tubacioneve, zorrëve </w:t>
            </w:r>
            <w:proofErr w:type="spellStart"/>
            <w:r w:rsidRPr="00A57361">
              <w:rPr>
                <w:bCs/>
                <w:iCs/>
                <w:sz w:val="24"/>
                <w:szCs w:val="24"/>
              </w:rPr>
              <w:t>fleksibël</w:t>
            </w:r>
            <w:proofErr w:type="spellEnd"/>
            <w:r w:rsidRPr="00A57361">
              <w:rPr>
                <w:bCs/>
                <w:iCs/>
                <w:sz w:val="24"/>
                <w:szCs w:val="24"/>
              </w:rPr>
              <w:t>, lidhjeve dhe elementeve të sistemit hidraulik ose pneumatik të frenimit;</w:t>
            </w:r>
          </w:p>
          <w:p w14:paraId="020AABB5"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kontrollojë nivelin, cilësinë dhe gjendjen e lëngut të frenave, si dhe të evidentojë praninë e ajrit ose lagështisë </w:t>
            </w:r>
            <w:r w:rsidRPr="00A57361">
              <w:rPr>
                <w:bCs/>
                <w:iCs/>
                <w:sz w:val="24"/>
                <w:szCs w:val="24"/>
              </w:rPr>
              <w:lastRenderedPageBreak/>
              <w:t>në sistem;</w:t>
            </w:r>
          </w:p>
          <w:p w14:paraId="6E69FAEB"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përdorë pajisje diagnostikuese elektronike për leximin e kodeve të defekteve (DTC), parametrave </w:t>
            </w:r>
            <w:proofErr w:type="spellStart"/>
            <w:r w:rsidRPr="00A57361">
              <w:rPr>
                <w:bCs/>
                <w:iCs/>
                <w:sz w:val="24"/>
                <w:szCs w:val="24"/>
              </w:rPr>
              <w:t>Live</w:t>
            </w:r>
            <w:proofErr w:type="spellEnd"/>
            <w:r w:rsidRPr="00A57361">
              <w:rPr>
                <w:bCs/>
                <w:iCs/>
                <w:sz w:val="24"/>
                <w:szCs w:val="24"/>
              </w:rPr>
              <w:t xml:space="preserve"> Data dhe monitorimin e funksionimit të sistemeve ABS, EBD, ESP, BAS dhe sistemeve të tjera të frenimit;</w:t>
            </w:r>
          </w:p>
          <w:p w14:paraId="72CC041A"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përdorë instrumente diagnostikuese, si: skaner diagnostikues OBD-II, </w:t>
            </w:r>
            <w:proofErr w:type="spellStart"/>
            <w:r w:rsidRPr="00A57361">
              <w:rPr>
                <w:bCs/>
                <w:iCs/>
                <w:sz w:val="24"/>
                <w:szCs w:val="24"/>
              </w:rPr>
              <w:t>multimetër</w:t>
            </w:r>
            <w:proofErr w:type="spellEnd"/>
            <w:r w:rsidRPr="00A57361">
              <w:rPr>
                <w:bCs/>
                <w:iCs/>
                <w:sz w:val="24"/>
                <w:szCs w:val="24"/>
              </w:rPr>
              <w:t>, manometër, matës të trashësisë së disqeve dhe jastëkëve të frenave, testues të lëngut të frenave dhe pajisje të tjera sipas procedurave teknike;</w:t>
            </w:r>
          </w:p>
          <w:p w14:paraId="17C65E98"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të shpejtësisë së rrotave, aktivizuesve dhe njësisë elektronike të kontrollit të sistemit të frenimit;</w:t>
            </w:r>
          </w:p>
          <w:p w14:paraId="3027BE84" w14:textId="0AEC1CA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kryejë matjen e konsumimit të disqeve, </w:t>
            </w:r>
            <w:proofErr w:type="spellStart"/>
            <w:r w:rsidRPr="00A57361">
              <w:rPr>
                <w:bCs/>
                <w:iCs/>
                <w:sz w:val="24"/>
                <w:szCs w:val="24"/>
              </w:rPr>
              <w:t>tamburëve</w:t>
            </w:r>
            <w:proofErr w:type="spellEnd"/>
            <w:r w:rsidRPr="00A57361">
              <w:rPr>
                <w:bCs/>
                <w:iCs/>
                <w:sz w:val="24"/>
                <w:szCs w:val="24"/>
              </w:rPr>
              <w:t xml:space="preserve"> dhe </w:t>
            </w:r>
            <w:proofErr w:type="spellStart"/>
            <w:r w:rsidRPr="00A57361">
              <w:rPr>
                <w:bCs/>
                <w:iCs/>
                <w:sz w:val="24"/>
                <w:szCs w:val="24"/>
              </w:rPr>
              <w:t>f</w:t>
            </w:r>
            <w:r w:rsidR="00722B8A" w:rsidRPr="00A57361">
              <w:rPr>
                <w:bCs/>
                <w:iCs/>
                <w:sz w:val="24"/>
                <w:szCs w:val="24"/>
              </w:rPr>
              <w:t>erota</w:t>
            </w:r>
            <w:r w:rsidRPr="00A57361">
              <w:rPr>
                <w:bCs/>
                <w:iCs/>
                <w:sz w:val="24"/>
                <w:szCs w:val="24"/>
              </w:rPr>
              <w:t>ve</w:t>
            </w:r>
            <w:proofErr w:type="spellEnd"/>
            <w:r w:rsidRPr="00A57361">
              <w:rPr>
                <w:bCs/>
                <w:iCs/>
                <w:sz w:val="24"/>
                <w:szCs w:val="24"/>
              </w:rPr>
              <w:t xml:space="preserve"> të frenave sipas kufijve të përcaktuar nga prodhuesi;</w:t>
            </w:r>
          </w:p>
          <w:p w14:paraId="7FC4AADC"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kryejë prova funksionale të sistemit të frenimit për evidentimin e zhurmave, </w:t>
            </w:r>
            <w:proofErr w:type="spellStart"/>
            <w:r w:rsidRPr="00A57361">
              <w:rPr>
                <w:bCs/>
                <w:iCs/>
                <w:sz w:val="24"/>
                <w:szCs w:val="24"/>
              </w:rPr>
              <w:t>vibrimeve</w:t>
            </w:r>
            <w:proofErr w:type="spellEnd"/>
            <w:r w:rsidRPr="00A57361">
              <w:rPr>
                <w:bCs/>
                <w:iCs/>
                <w:sz w:val="24"/>
                <w:szCs w:val="24"/>
              </w:rPr>
              <w:t>, frenimit jo të njëtrajtshëm dhe parregullsive në funksionim;</w:t>
            </w:r>
          </w:p>
          <w:p w14:paraId="36DBC31E"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analizojë rezultatet e diagnostikimit dhe t'i krahasojë ato me specifikimet teknike të prodhuesit;</w:t>
            </w:r>
          </w:p>
          <w:p w14:paraId="27D91FDB"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identifikojë dhe të lokalizojë defektet në sistemin e frenimit dhe të analizojë shkaqet e tyre;</w:t>
            </w:r>
          </w:p>
          <w:p w14:paraId="4FA7D2C0" w14:textId="77777777" w:rsidR="004411D2" w:rsidRPr="00A57361" w:rsidRDefault="004411D2" w:rsidP="00513FAE">
            <w:pPr>
              <w:widowControl w:val="0"/>
              <w:numPr>
                <w:ilvl w:val="0"/>
                <w:numId w:val="25"/>
              </w:numPr>
              <w:overflowPunct/>
              <w:ind w:left="397" w:hanging="39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7DCAE887" w14:textId="77777777" w:rsidR="004411D2" w:rsidRPr="00A57361" w:rsidRDefault="004411D2" w:rsidP="00513FAE">
            <w:pPr>
              <w:widowControl w:val="0"/>
              <w:numPr>
                <w:ilvl w:val="0"/>
                <w:numId w:val="25"/>
              </w:numPr>
              <w:overflowPunct/>
              <w:ind w:left="397" w:hanging="39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7573C3D5" w14:textId="7DDF624C" w:rsidR="001874DF" w:rsidRPr="00A57361" w:rsidRDefault="001874DF" w:rsidP="004411D2">
            <w:pPr>
              <w:widowControl w:val="0"/>
              <w:overflowPunct/>
              <w:jc w:val="both"/>
              <w:textAlignment w:val="auto"/>
              <w:rPr>
                <w:bCs/>
                <w:iCs/>
                <w:sz w:val="24"/>
                <w:szCs w:val="24"/>
                <w:lang w:val="it-IT"/>
              </w:rPr>
            </w:pPr>
            <w:r w:rsidRPr="00A57361">
              <w:rPr>
                <w:b/>
                <w:i/>
                <w:sz w:val="24"/>
                <w:szCs w:val="24"/>
              </w:rPr>
              <w:t>Instrumentet e vlerësimit:</w:t>
            </w:r>
          </w:p>
          <w:p w14:paraId="752CBDB5"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076C85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B0FC6FB"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3BDD1F7" w14:textId="77777777" w:rsidTr="00794322">
        <w:tc>
          <w:tcPr>
            <w:tcW w:w="828" w:type="dxa"/>
          </w:tcPr>
          <w:p w14:paraId="275178CE"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0BDFCE79" w14:textId="77777777" w:rsidR="00461BF4" w:rsidRPr="00A57361" w:rsidRDefault="00461BF4" w:rsidP="00461BF4">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frenimit.</w:t>
            </w:r>
          </w:p>
          <w:p w14:paraId="026C5F98" w14:textId="102F9124" w:rsidR="001874DF" w:rsidRPr="00A57361" w:rsidRDefault="001874DF" w:rsidP="009109AC">
            <w:pPr>
              <w:tabs>
                <w:tab w:val="left" w:pos="360"/>
              </w:tabs>
              <w:rPr>
                <w:b/>
                <w:i/>
                <w:sz w:val="24"/>
                <w:szCs w:val="24"/>
              </w:rPr>
            </w:pPr>
            <w:r w:rsidRPr="00A57361">
              <w:rPr>
                <w:b/>
                <w:i/>
                <w:sz w:val="24"/>
                <w:szCs w:val="24"/>
              </w:rPr>
              <w:t>Kriteret e vlerësimit:</w:t>
            </w:r>
          </w:p>
          <w:p w14:paraId="129C044B" w14:textId="77777777" w:rsidR="001874DF" w:rsidRPr="00A57361" w:rsidRDefault="001874DF" w:rsidP="009109AC">
            <w:pPr>
              <w:tabs>
                <w:tab w:val="left" w:pos="360"/>
              </w:tabs>
              <w:rPr>
                <w:sz w:val="24"/>
                <w:szCs w:val="24"/>
              </w:rPr>
            </w:pPr>
            <w:r w:rsidRPr="00A57361">
              <w:rPr>
                <w:sz w:val="24"/>
                <w:szCs w:val="24"/>
              </w:rPr>
              <w:t>Nxënësi duhet të jetë i aftë:</w:t>
            </w:r>
          </w:p>
          <w:p w14:paraId="52511096" w14:textId="3435EFDD"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0AF6269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2032DEAC"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sipas natyrës së punës;</w:t>
            </w:r>
          </w:p>
          <w:p w14:paraId="5A953D5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interpretojë dokumentacionin teknik, manualet e prodhuesit dhe procedurat e mirëmbajtjes së sistemit të frenimit;</w:t>
            </w:r>
          </w:p>
          <w:p w14:paraId="2A5EBF58"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komponentëve të sistemit të frenimit;</w:t>
            </w:r>
          </w:p>
          <w:p w14:paraId="0FDF682A"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sigurojë automjetin përpara ndërhyrjes duke përdorur ngritësin, krikun hidraulik dhe pajisjet mbështetëse sipas </w:t>
            </w:r>
            <w:r w:rsidRPr="00A57361">
              <w:rPr>
                <w:bCs/>
                <w:iCs/>
                <w:sz w:val="24"/>
                <w:szCs w:val="24"/>
              </w:rPr>
              <w:lastRenderedPageBreak/>
              <w:t>procedurave të sigurisë;</w:t>
            </w:r>
          </w:p>
          <w:p w14:paraId="08ABDAE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kontrollin paraprak të komponentëve të sistemit të frenimit për evidentimin e konsumimit dhe dëmtimeve;</w:t>
            </w:r>
          </w:p>
          <w:p w14:paraId="43F9292E" w14:textId="294E351E"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gjendjen e disqeve, </w:t>
            </w:r>
            <w:proofErr w:type="spellStart"/>
            <w:r w:rsidRPr="00A57361">
              <w:rPr>
                <w:bCs/>
                <w:iCs/>
                <w:sz w:val="24"/>
                <w:szCs w:val="24"/>
              </w:rPr>
              <w:t>tamburëve</w:t>
            </w:r>
            <w:proofErr w:type="spellEnd"/>
            <w:r w:rsidRPr="00A57361">
              <w:rPr>
                <w:bCs/>
                <w:iCs/>
                <w:sz w:val="24"/>
                <w:szCs w:val="24"/>
              </w:rPr>
              <w:t xml:space="preserve">, </w:t>
            </w:r>
            <w:proofErr w:type="spellStart"/>
            <w:r w:rsidR="00722B8A" w:rsidRPr="00A57361">
              <w:rPr>
                <w:bCs/>
                <w:iCs/>
                <w:sz w:val="24"/>
                <w:szCs w:val="24"/>
              </w:rPr>
              <w:t>ferota</w:t>
            </w:r>
            <w:r w:rsidRPr="00A57361">
              <w:rPr>
                <w:bCs/>
                <w:iCs/>
                <w:sz w:val="24"/>
                <w:szCs w:val="24"/>
              </w:rPr>
              <w:t>ve</w:t>
            </w:r>
            <w:proofErr w:type="spellEnd"/>
            <w:r w:rsidRPr="00A57361">
              <w:rPr>
                <w:bCs/>
                <w:iCs/>
                <w:sz w:val="24"/>
                <w:szCs w:val="24"/>
              </w:rPr>
              <w:t xml:space="preserve">, cilindrave të rrotave, tubacioneve dhe </w:t>
            </w:r>
            <w:r w:rsidR="00722B8A" w:rsidRPr="00A57361">
              <w:rPr>
                <w:bCs/>
                <w:iCs/>
                <w:sz w:val="24"/>
                <w:szCs w:val="24"/>
              </w:rPr>
              <w:t>tuba</w:t>
            </w:r>
            <w:r w:rsidRPr="00A57361">
              <w:rPr>
                <w:bCs/>
                <w:iCs/>
                <w:sz w:val="24"/>
                <w:szCs w:val="24"/>
              </w:rPr>
              <w:t xml:space="preserve">ve </w:t>
            </w:r>
            <w:proofErr w:type="spellStart"/>
            <w:r w:rsidRPr="00A57361">
              <w:rPr>
                <w:bCs/>
                <w:iCs/>
                <w:sz w:val="24"/>
                <w:szCs w:val="24"/>
              </w:rPr>
              <w:t>fleksibël</w:t>
            </w:r>
            <w:proofErr w:type="spellEnd"/>
            <w:r w:rsidRPr="00A57361">
              <w:rPr>
                <w:bCs/>
                <w:iCs/>
                <w:sz w:val="24"/>
                <w:szCs w:val="24"/>
              </w:rPr>
              <w:t>;</w:t>
            </w:r>
          </w:p>
          <w:p w14:paraId="48ADA712"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kontrollojë nivelin, cilësinë dhe gjendjen e lëngut të frenave sipas specifikimeve të prodhuesit;</w:t>
            </w:r>
          </w:p>
          <w:p w14:paraId="48EF43D1"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mirëmbajtjen periodike të sistemit të frenimit sipas planit të mirëmbajtjes;</w:t>
            </w:r>
          </w:p>
          <w:p w14:paraId="1E098072" w14:textId="11F7942C"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zëvendësimin e </w:t>
            </w:r>
            <w:proofErr w:type="spellStart"/>
            <w:r w:rsidRPr="00A57361">
              <w:rPr>
                <w:bCs/>
                <w:iCs/>
                <w:sz w:val="24"/>
                <w:szCs w:val="24"/>
              </w:rPr>
              <w:t>ferotave</w:t>
            </w:r>
            <w:proofErr w:type="spellEnd"/>
            <w:r w:rsidRPr="00A57361">
              <w:rPr>
                <w:bCs/>
                <w:iCs/>
                <w:sz w:val="24"/>
                <w:szCs w:val="24"/>
              </w:rPr>
              <w:t xml:space="preserve">, disqeve dhe </w:t>
            </w:r>
            <w:proofErr w:type="spellStart"/>
            <w:r w:rsidRPr="00A57361">
              <w:rPr>
                <w:bCs/>
                <w:iCs/>
                <w:sz w:val="24"/>
                <w:szCs w:val="24"/>
              </w:rPr>
              <w:t>tamburëve</w:t>
            </w:r>
            <w:proofErr w:type="spellEnd"/>
            <w:r w:rsidRPr="00A57361">
              <w:rPr>
                <w:bCs/>
                <w:iCs/>
                <w:sz w:val="24"/>
                <w:szCs w:val="24"/>
              </w:rPr>
              <w:t xml:space="preserve"> të frenave sipas procedurave teknike;</w:t>
            </w:r>
          </w:p>
          <w:p w14:paraId="6D914EE2" w14:textId="700A3439"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zëvendësimin e cilindrave të rrotave, tubacioneve, tubave </w:t>
            </w:r>
            <w:proofErr w:type="spellStart"/>
            <w:r w:rsidRPr="00A57361">
              <w:rPr>
                <w:bCs/>
                <w:iCs/>
                <w:sz w:val="24"/>
                <w:szCs w:val="24"/>
              </w:rPr>
              <w:t>fleksibël</w:t>
            </w:r>
            <w:proofErr w:type="spellEnd"/>
            <w:r w:rsidRPr="00A57361">
              <w:rPr>
                <w:bCs/>
                <w:iCs/>
                <w:sz w:val="24"/>
                <w:szCs w:val="24"/>
              </w:rPr>
              <w:t xml:space="preserve">, </w:t>
            </w:r>
            <w:proofErr w:type="spellStart"/>
            <w:r w:rsidRPr="00A57361">
              <w:rPr>
                <w:bCs/>
                <w:iCs/>
                <w:sz w:val="24"/>
                <w:szCs w:val="24"/>
              </w:rPr>
              <w:t>guarnicioneve</w:t>
            </w:r>
            <w:proofErr w:type="spellEnd"/>
            <w:r w:rsidRPr="00A57361">
              <w:rPr>
                <w:bCs/>
                <w:iCs/>
                <w:sz w:val="24"/>
                <w:szCs w:val="24"/>
              </w:rPr>
              <w:t xml:space="preserve"> dhe elementeve të tjera të dëmtuara;</w:t>
            </w:r>
          </w:p>
          <w:p w14:paraId="7A8C1A27" w14:textId="45DB050C"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zëvendësimin e lëngut të frenave dhe </w:t>
            </w:r>
            <w:proofErr w:type="spellStart"/>
            <w:r w:rsidRPr="00A57361">
              <w:rPr>
                <w:bCs/>
                <w:iCs/>
                <w:sz w:val="24"/>
                <w:szCs w:val="24"/>
              </w:rPr>
              <w:t>nxjerjen</w:t>
            </w:r>
            <w:proofErr w:type="spellEnd"/>
            <w:r w:rsidRPr="00A57361">
              <w:rPr>
                <w:bCs/>
                <w:iCs/>
                <w:sz w:val="24"/>
                <w:szCs w:val="24"/>
              </w:rPr>
              <w:t xml:space="preserve"> e ajrit ne sistemit hidraulik sipas procedurave teknike;</w:t>
            </w:r>
          </w:p>
          <w:p w14:paraId="6BD4334A"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çmontimin dhe montimin e komponentëve të sistemit të frenimit duke respektuar rendin teknologjik të punës;</w:t>
            </w:r>
          </w:p>
          <w:p w14:paraId="46C09817" w14:textId="71920E5D"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pajisje të specializuara, si: pajisje për shtypjen e </w:t>
            </w:r>
            <w:proofErr w:type="spellStart"/>
            <w:r w:rsidRPr="00A57361">
              <w:rPr>
                <w:bCs/>
                <w:iCs/>
                <w:sz w:val="24"/>
                <w:szCs w:val="24"/>
              </w:rPr>
              <w:t>pistonëve</w:t>
            </w:r>
            <w:proofErr w:type="spellEnd"/>
            <w:r w:rsidRPr="00A57361">
              <w:rPr>
                <w:bCs/>
                <w:iCs/>
                <w:sz w:val="24"/>
                <w:szCs w:val="24"/>
              </w:rPr>
              <w:t xml:space="preserve"> të </w:t>
            </w:r>
            <w:proofErr w:type="spellStart"/>
            <w:r w:rsidRPr="00A57361">
              <w:rPr>
                <w:bCs/>
                <w:iCs/>
                <w:sz w:val="24"/>
                <w:szCs w:val="24"/>
              </w:rPr>
              <w:t>kaliperit</w:t>
            </w:r>
            <w:proofErr w:type="spellEnd"/>
            <w:r w:rsidRPr="00A57361">
              <w:rPr>
                <w:bCs/>
                <w:iCs/>
                <w:sz w:val="24"/>
                <w:szCs w:val="24"/>
              </w:rPr>
              <w:t xml:space="preserve">, pajisje për ajrosjen e sistemit të frenimit, çelës </w:t>
            </w:r>
            <w:proofErr w:type="spellStart"/>
            <w:r w:rsidRPr="00A57361">
              <w:rPr>
                <w:bCs/>
                <w:iCs/>
                <w:sz w:val="24"/>
                <w:szCs w:val="24"/>
              </w:rPr>
              <w:t>dinamometrik</w:t>
            </w:r>
            <w:proofErr w:type="spellEnd"/>
            <w:r w:rsidRPr="00A57361">
              <w:rPr>
                <w:bCs/>
                <w:iCs/>
                <w:sz w:val="24"/>
                <w:szCs w:val="24"/>
              </w:rPr>
              <w:t>, presa, nxjerrës (</w:t>
            </w:r>
            <w:proofErr w:type="spellStart"/>
            <w:r w:rsidRPr="00A57361">
              <w:rPr>
                <w:bCs/>
                <w:iCs/>
                <w:sz w:val="24"/>
                <w:szCs w:val="24"/>
              </w:rPr>
              <w:t>pullers</w:t>
            </w:r>
            <w:proofErr w:type="spellEnd"/>
            <w:r w:rsidRPr="00A57361">
              <w:rPr>
                <w:bCs/>
                <w:iCs/>
                <w:sz w:val="24"/>
                <w:szCs w:val="24"/>
              </w:rPr>
              <w:t>) dhe vegla të tjera profesionale;</w:t>
            </w:r>
          </w:p>
          <w:p w14:paraId="65978E1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lubrifikantë, lëngje frenash,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0232B2C5" w14:textId="2CC805A5"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montimin e komponentëve duke respektuar momentin-</w:t>
            </w:r>
            <w:proofErr w:type="spellStart"/>
            <w:r w:rsidRPr="00A57361">
              <w:rPr>
                <w:bCs/>
                <w:iCs/>
                <w:sz w:val="24"/>
                <w:szCs w:val="24"/>
              </w:rPr>
              <w:t>rrotulloes</w:t>
            </w:r>
            <w:proofErr w:type="spellEnd"/>
            <w:r w:rsidRPr="00A57361">
              <w:rPr>
                <w:bCs/>
                <w:iCs/>
                <w:sz w:val="24"/>
                <w:szCs w:val="24"/>
              </w:rPr>
              <w:t xml:space="preserve"> dhe procedurat teknike të prodhuesit;</w:t>
            </w:r>
          </w:p>
          <w:p w14:paraId="6E00DBB2"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kontrollojë funksionimin korrekt të sistemit të frenimit pas mirëmbajtjes ose zëvendësimit të komponentëve;</w:t>
            </w:r>
          </w:p>
          <w:p w14:paraId="31F93B58"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evidentojë dhe të raportojë defektet ose parregullsitë e konstatuara gjatë procesit të punës;</w:t>
            </w:r>
          </w:p>
          <w:p w14:paraId="2F854AA2"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4D7627E1" w14:textId="48EFB87C" w:rsidR="001874DF" w:rsidRPr="00A57361" w:rsidRDefault="001874DF" w:rsidP="00DC0E36">
            <w:pPr>
              <w:widowControl w:val="0"/>
              <w:overflowPunct/>
              <w:jc w:val="both"/>
              <w:textAlignment w:val="auto"/>
              <w:rPr>
                <w:bCs/>
                <w:iCs/>
                <w:sz w:val="24"/>
                <w:szCs w:val="24"/>
              </w:rPr>
            </w:pPr>
            <w:r w:rsidRPr="00A57361">
              <w:rPr>
                <w:b/>
                <w:i/>
                <w:sz w:val="24"/>
                <w:szCs w:val="24"/>
              </w:rPr>
              <w:t>Instrumentet e vlerësimit:</w:t>
            </w:r>
          </w:p>
          <w:p w14:paraId="48E4B7D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96E339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94E4818" w14:textId="77777777" w:rsidR="00803BBA" w:rsidRDefault="00803BBA"/>
    <w:tbl>
      <w:tblPr>
        <w:tblW w:w="7020" w:type="dxa"/>
        <w:tblInd w:w="2178" w:type="dxa"/>
        <w:tblLayout w:type="fixed"/>
        <w:tblLook w:val="0000" w:firstRow="0" w:lastRow="0" w:firstColumn="0" w:lastColumn="0" w:noHBand="0" w:noVBand="0"/>
      </w:tblPr>
      <w:tblGrid>
        <w:gridCol w:w="828"/>
        <w:gridCol w:w="6192"/>
      </w:tblGrid>
      <w:tr w:rsidR="001874DF" w:rsidRPr="00A57361" w14:paraId="7C4F7005" w14:textId="77777777" w:rsidTr="00794322">
        <w:tc>
          <w:tcPr>
            <w:tcW w:w="828" w:type="dxa"/>
          </w:tcPr>
          <w:p w14:paraId="042CCDB8"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296217A4" w14:textId="77777777" w:rsidR="00327775" w:rsidRPr="00A57361" w:rsidRDefault="00327775" w:rsidP="00327775">
            <w:pPr>
              <w:tabs>
                <w:tab w:val="left" w:pos="360"/>
              </w:tabs>
              <w:jc w:val="both"/>
              <w:rPr>
                <w:b/>
                <w:sz w:val="24"/>
                <w:szCs w:val="24"/>
              </w:rPr>
            </w:pPr>
            <w:r w:rsidRPr="00A57361">
              <w:rPr>
                <w:b/>
                <w:sz w:val="24"/>
                <w:szCs w:val="24"/>
              </w:rPr>
              <w:t>Nxënësi rregullon parametrat e sistemit të frenimit, verifikon funksionimin dhe dokumenton ndërhyrjen teknike.</w:t>
            </w:r>
          </w:p>
          <w:p w14:paraId="4308C2EA" w14:textId="5DE15AB7" w:rsidR="001874DF" w:rsidRPr="00A57361" w:rsidRDefault="001874DF" w:rsidP="009109AC">
            <w:pPr>
              <w:tabs>
                <w:tab w:val="left" w:pos="360"/>
              </w:tabs>
              <w:rPr>
                <w:b/>
                <w:i/>
                <w:sz w:val="24"/>
                <w:szCs w:val="24"/>
              </w:rPr>
            </w:pPr>
            <w:r w:rsidRPr="00A57361">
              <w:rPr>
                <w:b/>
                <w:i/>
                <w:sz w:val="24"/>
                <w:szCs w:val="24"/>
              </w:rPr>
              <w:t>Kriteret e vlerësimit:</w:t>
            </w:r>
          </w:p>
          <w:p w14:paraId="422A68F8" w14:textId="77777777" w:rsidR="001874DF" w:rsidRPr="00A57361" w:rsidRDefault="001874DF" w:rsidP="009109AC">
            <w:pPr>
              <w:tabs>
                <w:tab w:val="left" w:pos="360"/>
              </w:tabs>
              <w:rPr>
                <w:sz w:val="24"/>
                <w:szCs w:val="24"/>
              </w:rPr>
            </w:pPr>
            <w:r w:rsidRPr="00A57361">
              <w:rPr>
                <w:sz w:val="24"/>
                <w:szCs w:val="24"/>
              </w:rPr>
              <w:t>Nxënësi duhet të jetë i aftë:</w:t>
            </w:r>
          </w:p>
          <w:p w14:paraId="75D552AC" w14:textId="6DF32135"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13D193B0"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6A1B7C82"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3B84828F"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interpretojë dokumentacionin teknik, manualet e </w:t>
            </w:r>
            <w:r w:rsidRPr="00A57361">
              <w:rPr>
                <w:bCs/>
                <w:iCs/>
                <w:sz w:val="24"/>
                <w:szCs w:val="24"/>
              </w:rPr>
              <w:lastRenderedPageBreak/>
              <w:t>prodhuesit dhe parametrat teknikë të sistemit të frenimit;</w:t>
            </w:r>
          </w:p>
          <w:p w14:paraId="65918109"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rregullimin dhe verifikimin e sistemit të frenimit;</w:t>
            </w:r>
          </w:p>
          <w:p w14:paraId="1A10355A"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rregullojë mekanizmat e frenës së parkimit sipas specifikimeve të prodhuesit;</w:t>
            </w:r>
          </w:p>
          <w:p w14:paraId="7ADB7391"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hapësirat funksionale të mekanizmave të frenimit, kur parashikohen nga konstruksioni i sistemit;</w:t>
            </w:r>
          </w:p>
          <w:p w14:paraId="4FED7284"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dhe cilësinë e lëngut të frenave dhe të verifikojë mungesën e rrjedhjeve në sistem;</w:t>
            </w:r>
          </w:p>
          <w:p w14:paraId="634F2112"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sipas çift-rrotullimeve të përcaktuara nga prodhuesi;</w:t>
            </w:r>
          </w:p>
          <w:p w14:paraId="6DB497B0"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ajrosjen (</w:t>
            </w:r>
            <w:proofErr w:type="spellStart"/>
            <w:r w:rsidRPr="00A57361">
              <w:rPr>
                <w:bCs/>
                <w:iCs/>
                <w:sz w:val="24"/>
                <w:szCs w:val="24"/>
              </w:rPr>
              <w:t>bleeding</w:t>
            </w:r>
            <w:proofErr w:type="spellEnd"/>
            <w:r w:rsidRPr="00A57361">
              <w:rPr>
                <w:bCs/>
                <w:iCs/>
                <w:sz w:val="24"/>
                <w:szCs w:val="24"/>
              </w:rPr>
              <w:t>) dhe verifikimin e funksionimit të sistemit hidraulik të frenimit pas ndërhyrjes, sipas procedurave teknike;</w:t>
            </w:r>
          </w:p>
          <w:p w14:paraId="442C2735"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komponentëve mekanikë, hidraulikë, pneumatikë dhe elektronikë të sistemit të frenimit;</w:t>
            </w:r>
          </w:p>
          <w:p w14:paraId="6CE90839"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e sistemeve elektronike të frenimit (ABS, EBD, ESP, BAS dhe sisteme të tjera), sipas procedurave të prodhuesit;</w:t>
            </w:r>
          </w:p>
          <w:p w14:paraId="42ED6918"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adaptimin, kalibrimin ose </w:t>
            </w:r>
            <w:proofErr w:type="spellStart"/>
            <w:r w:rsidRPr="00A57361">
              <w:rPr>
                <w:bCs/>
                <w:iCs/>
                <w:sz w:val="24"/>
                <w:szCs w:val="24"/>
              </w:rPr>
              <w:t>resetimin</w:t>
            </w:r>
            <w:proofErr w:type="spellEnd"/>
            <w:r w:rsidRPr="00A57361">
              <w:rPr>
                <w:bCs/>
                <w:iCs/>
                <w:sz w:val="24"/>
                <w:szCs w:val="24"/>
              </w:rPr>
              <w:t xml:space="preserve"> e sistemeve elektronike të frenimit, kur kërkohet nga procedurat teknike;</w:t>
            </w:r>
          </w:p>
          <w:p w14:paraId="28E59743"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sistemit të frenimit dhe, kur disponohet, testimin në bankën e provës së frenave (</w:t>
            </w:r>
            <w:proofErr w:type="spellStart"/>
            <w:r w:rsidRPr="00A57361">
              <w:rPr>
                <w:bCs/>
                <w:iCs/>
                <w:sz w:val="24"/>
                <w:szCs w:val="24"/>
              </w:rPr>
              <w:t>Brake</w:t>
            </w:r>
            <w:proofErr w:type="spellEnd"/>
            <w:r w:rsidRPr="00A57361">
              <w:rPr>
                <w:bCs/>
                <w:iCs/>
                <w:sz w:val="24"/>
                <w:szCs w:val="24"/>
              </w:rPr>
              <w:t xml:space="preserve"> </w:t>
            </w:r>
            <w:proofErr w:type="spellStart"/>
            <w:r w:rsidRPr="00A57361">
              <w:rPr>
                <w:bCs/>
                <w:iCs/>
                <w:sz w:val="24"/>
                <w:szCs w:val="24"/>
              </w:rPr>
              <w:t>Tester</w:t>
            </w:r>
            <w:proofErr w:type="spellEnd"/>
            <w:r w:rsidRPr="00A57361">
              <w:rPr>
                <w:bCs/>
                <w:iCs/>
                <w:sz w:val="24"/>
                <w:szCs w:val="24"/>
              </w:rPr>
              <w:t>), duke analizuar efikasitetin dhe balancën e frenimit;</w:t>
            </w:r>
          </w:p>
          <w:p w14:paraId="0AE89B24"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specifikimet teknike të prodhuesit;</w:t>
            </w:r>
          </w:p>
          <w:p w14:paraId="18947797"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12BCA896"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6A9C35F7"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05CF3CC5"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parametrat e kontrolluar dhe rezultatet e verifikimit;</w:t>
            </w:r>
          </w:p>
          <w:p w14:paraId="375087CE"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34C060F" w14:textId="09EBD4D4" w:rsidR="001874DF" w:rsidRPr="00A57361" w:rsidRDefault="001874DF" w:rsidP="007123B8">
            <w:pPr>
              <w:widowControl w:val="0"/>
              <w:overflowPunct/>
              <w:jc w:val="both"/>
              <w:textAlignment w:val="auto"/>
              <w:rPr>
                <w:bCs/>
                <w:iCs/>
                <w:sz w:val="24"/>
                <w:szCs w:val="24"/>
              </w:rPr>
            </w:pPr>
            <w:r w:rsidRPr="00A57361">
              <w:rPr>
                <w:b/>
                <w:i/>
                <w:sz w:val="24"/>
                <w:szCs w:val="24"/>
              </w:rPr>
              <w:t>Instrumentet e vlerësimit:</w:t>
            </w:r>
          </w:p>
          <w:p w14:paraId="7691656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2EC3F9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E896190"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4DD18A6F" w14:textId="77777777" w:rsidTr="006F7B2E">
        <w:tc>
          <w:tcPr>
            <w:tcW w:w="2178" w:type="dxa"/>
          </w:tcPr>
          <w:p w14:paraId="47707A99"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411C1CA5" w14:textId="77777777" w:rsidR="001874DF" w:rsidRPr="00A57361" w:rsidRDefault="001874DF" w:rsidP="009109AC">
            <w:pPr>
              <w:numPr>
                <w:ilvl w:val="12"/>
                <w:numId w:val="0"/>
              </w:numPr>
              <w:rPr>
                <w:sz w:val="24"/>
                <w:szCs w:val="24"/>
                <w:lang w:val="de-DE"/>
              </w:rPr>
            </w:pPr>
          </w:p>
        </w:tc>
        <w:tc>
          <w:tcPr>
            <w:tcW w:w="6795" w:type="dxa"/>
          </w:tcPr>
          <w:p w14:paraId="6C3DC39C"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frenimit.</w:t>
            </w:r>
          </w:p>
          <w:p w14:paraId="18862A9D"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lastRenderedPageBreak/>
              <w:t>Mësimdhënësi duhet të përdorë demonstrime praktike, situata të simuluara pune dhe raste konkrete për kontrollin, diagnostikimin, mirëmbajtjen, zmontimin, montimin, rregullimin dhe zëvendësimin e elementeve të sistemit të frenimit, në përputhje me dokumentacionin teknik, procedurat e prodhuesit dhe standardet profesionale.</w:t>
            </w:r>
          </w:p>
          <w:p w14:paraId="6E1D9516"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7FED54D7"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kontrolli, zmontimi, montimi, rregullimi dhe zëvendësimi të elementeve të sistemit të frenimit, si dhe duke verifikuar funksionimin e tyre pas ndërhyrjes.</w:t>
            </w:r>
          </w:p>
          <w:p w14:paraId="4EDCB304"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verifikojnë efikasitetin e sistemit të frenimit pas ndërhyrjes, të interpretojnë rezultatet e testeve funksionale dhe të dokumentojnë punimet sipas dokumentacionit teknik dhe praktikave të servisit automobilistik.</w:t>
            </w:r>
          </w:p>
          <w:p w14:paraId="03CC847D"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frenimit, përdorimin korrekt të veglave, pajisjeve dhe instrumenteve, interpretimin e dokumentacionit teknik, kontrollin e cilësisë së punimeve, verifikimin e parametrave të funksionimit të sistemit dhe zbatimin e rregullave të sigurimit teknik dhe mbrojtjes së mjedisit.</w:t>
            </w:r>
          </w:p>
          <w:p w14:paraId="23A00AF8" w14:textId="58034F54" w:rsidR="001874DF" w:rsidRPr="00A57361" w:rsidRDefault="007123B8"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7AB8A2F5"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76FD116A" w14:textId="77777777" w:rsidTr="006F7B2E">
        <w:tc>
          <w:tcPr>
            <w:tcW w:w="2178" w:type="dxa"/>
          </w:tcPr>
          <w:p w14:paraId="18507AA8"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627E3700"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F10EF24" w14:textId="77777777" w:rsidR="001874DF" w:rsidRPr="00A57361" w:rsidRDefault="001874DF" w:rsidP="009109AC">
            <w:pPr>
              <w:numPr>
                <w:ilvl w:val="12"/>
                <w:numId w:val="0"/>
              </w:numPr>
              <w:rPr>
                <w:sz w:val="24"/>
                <w:szCs w:val="24"/>
                <w:lang w:val="es-MX"/>
              </w:rPr>
            </w:pPr>
          </w:p>
        </w:tc>
        <w:tc>
          <w:tcPr>
            <w:tcW w:w="6795" w:type="dxa"/>
          </w:tcPr>
          <w:p w14:paraId="67B30062"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4C31AD21"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28CBA0C8"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frenimit.</w:t>
            </w:r>
          </w:p>
          <w:p w14:paraId="26E3F1A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Ngritës automjetesh (lift), krikë hidraulikë, mbajtëse automjeti (</w:t>
            </w:r>
            <w:proofErr w:type="spellStart"/>
            <w:r w:rsidRPr="00A57361">
              <w:rPr>
                <w:rFonts w:ascii="Times New Roman" w:hAnsi="Times New Roman"/>
                <w:sz w:val="24"/>
                <w:szCs w:val="24"/>
              </w:rPr>
              <w:t>jack</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stands</w:t>
            </w:r>
            <w:proofErr w:type="spellEnd"/>
            <w:r w:rsidRPr="00A57361">
              <w:rPr>
                <w:rFonts w:ascii="Times New Roman" w:hAnsi="Times New Roman"/>
                <w:sz w:val="24"/>
                <w:szCs w:val="24"/>
              </w:rPr>
              <w:t>) dhe pajisje ngritëse ndihmëse.</w:t>
            </w:r>
          </w:p>
          <w:p w14:paraId="11BB253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xml:space="preserve">), pinca, kaçavida, çekiçë, presa hidraulike, pajisje për shtypjen e </w:t>
            </w:r>
            <w:proofErr w:type="spellStart"/>
            <w:r w:rsidRPr="00A57361">
              <w:rPr>
                <w:rFonts w:ascii="Times New Roman" w:hAnsi="Times New Roman"/>
                <w:sz w:val="24"/>
                <w:szCs w:val="24"/>
              </w:rPr>
              <w:t>pistonëve</w:t>
            </w:r>
            <w:proofErr w:type="spellEnd"/>
            <w:r w:rsidRPr="00A57361">
              <w:rPr>
                <w:rFonts w:ascii="Times New Roman" w:hAnsi="Times New Roman"/>
                <w:sz w:val="24"/>
                <w:szCs w:val="24"/>
              </w:rPr>
              <w:t xml:space="preserve"> të </w:t>
            </w:r>
            <w:proofErr w:type="spellStart"/>
            <w:r w:rsidRPr="00A57361">
              <w:rPr>
                <w:rFonts w:ascii="Times New Roman" w:hAnsi="Times New Roman"/>
                <w:sz w:val="24"/>
                <w:szCs w:val="24"/>
              </w:rPr>
              <w:t>kaliperit</w:t>
            </w:r>
            <w:proofErr w:type="spellEnd"/>
            <w:r w:rsidRPr="00A57361">
              <w:rPr>
                <w:rFonts w:ascii="Times New Roman" w:hAnsi="Times New Roman"/>
                <w:sz w:val="24"/>
                <w:szCs w:val="24"/>
              </w:rPr>
              <w:t>, pajisje për ajrosjen e sistemit të frenimit (</w:t>
            </w:r>
            <w:proofErr w:type="spellStart"/>
            <w:r w:rsidRPr="00A57361">
              <w:rPr>
                <w:rFonts w:ascii="Times New Roman" w:hAnsi="Times New Roman"/>
                <w:sz w:val="24"/>
                <w:szCs w:val="24"/>
              </w:rPr>
              <w:t>brake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bleeder</w:t>
            </w:r>
            <w:proofErr w:type="spellEnd"/>
            <w:r w:rsidRPr="00A57361">
              <w:rPr>
                <w:rFonts w:ascii="Times New Roman" w:hAnsi="Times New Roman"/>
                <w:sz w:val="24"/>
                <w:szCs w:val="24"/>
              </w:rPr>
              <w:t>), vegla pneumatike dhe pajisje të tjera të specializuara.</w:t>
            </w:r>
          </w:p>
          <w:p w14:paraId="539028CA"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w:t>
            </w:r>
            <w:r w:rsidRPr="00A57361">
              <w:rPr>
                <w:rFonts w:ascii="Times New Roman" w:hAnsi="Times New Roman"/>
                <w:sz w:val="24"/>
                <w:szCs w:val="24"/>
              </w:rPr>
              <w:lastRenderedPageBreak/>
              <w:t xml:space="preserve">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5C79BDD9"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manometër, matës i trashësisë së disqeve dhe jastëkëve të frenave, matës i konsumimit të </w:t>
            </w:r>
            <w:proofErr w:type="spellStart"/>
            <w:r w:rsidRPr="00A57361">
              <w:rPr>
                <w:rFonts w:ascii="Times New Roman" w:hAnsi="Times New Roman"/>
                <w:sz w:val="24"/>
                <w:szCs w:val="24"/>
              </w:rPr>
              <w:t>tamburëve</w:t>
            </w:r>
            <w:proofErr w:type="spellEnd"/>
            <w:r w:rsidRPr="00A57361">
              <w:rPr>
                <w:rFonts w:ascii="Times New Roman" w:hAnsi="Times New Roman"/>
                <w:sz w:val="24"/>
                <w:szCs w:val="24"/>
              </w:rPr>
              <w:t>, testues i lëngut të frenave, termometër infra të kuq dhe instrumente të tjera diagnostikuese.</w:t>
            </w:r>
          </w:p>
          <w:p w14:paraId="45752053"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Pajisje për testimin e efikasitetit të frenimit (</w:t>
            </w:r>
            <w:proofErr w:type="spellStart"/>
            <w:r w:rsidRPr="00A57361">
              <w:rPr>
                <w:rFonts w:ascii="Times New Roman" w:hAnsi="Times New Roman"/>
                <w:sz w:val="24"/>
                <w:szCs w:val="24"/>
              </w:rPr>
              <w:t>Brake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Tester</w:t>
            </w:r>
            <w:proofErr w:type="spellEnd"/>
            <w:r w:rsidRPr="00A57361">
              <w:rPr>
                <w:rFonts w:ascii="Times New Roman" w:hAnsi="Times New Roman"/>
                <w:sz w:val="24"/>
                <w:szCs w:val="24"/>
              </w:rPr>
              <w:t>/</w:t>
            </w:r>
            <w:proofErr w:type="spellStart"/>
            <w:r w:rsidRPr="00A57361">
              <w:rPr>
                <w:rFonts w:ascii="Times New Roman" w:hAnsi="Times New Roman"/>
                <w:sz w:val="24"/>
                <w:szCs w:val="24"/>
              </w:rPr>
              <w:t>Roller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Brake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Tester</w:t>
            </w:r>
            <w:proofErr w:type="spellEnd"/>
            <w:r w:rsidRPr="00A57361">
              <w:rPr>
                <w:rFonts w:ascii="Times New Roman" w:hAnsi="Times New Roman"/>
                <w:sz w:val="24"/>
                <w:szCs w:val="24"/>
              </w:rPr>
              <w:t>), kur disponohen.</w:t>
            </w:r>
          </w:p>
          <w:p w14:paraId="3965D89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rregullimin e komponentëve të sistemit të frenimit.</w:t>
            </w:r>
          </w:p>
          <w:p w14:paraId="1333A4F4"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disqe frenash, </w:t>
            </w:r>
            <w:proofErr w:type="spellStart"/>
            <w:r w:rsidRPr="00A57361">
              <w:rPr>
                <w:rFonts w:ascii="Times New Roman" w:hAnsi="Times New Roman"/>
                <w:sz w:val="24"/>
                <w:szCs w:val="24"/>
              </w:rPr>
              <w:t>tamburë</w:t>
            </w:r>
            <w:proofErr w:type="spellEnd"/>
            <w:r w:rsidRPr="00A57361">
              <w:rPr>
                <w:rFonts w:ascii="Times New Roman" w:hAnsi="Times New Roman"/>
                <w:sz w:val="24"/>
                <w:szCs w:val="24"/>
              </w:rPr>
              <w:t xml:space="preserve">, jastëkë, faqe frenash, </w:t>
            </w:r>
            <w:proofErr w:type="spellStart"/>
            <w:r w:rsidRPr="00A57361">
              <w:rPr>
                <w:rFonts w:ascii="Times New Roman" w:hAnsi="Times New Roman"/>
                <w:sz w:val="24"/>
                <w:szCs w:val="24"/>
              </w:rPr>
              <w:t>kaliperë</w:t>
            </w:r>
            <w:proofErr w:type="spellEnd"/>
            <w:r w:rsidRPr="00A57361">
              <w:rPr>
                <w:rFonts w:ascii="Times New Roman" w:hAnsi="Times New Roman"/>
                <w:sz w:val="24"/>
                <w:szCs w:val="24"/>
              </w:rPr>
              <w:t xml:space="preserve">, cilindra frenash, tuba dhe zorra </w:t>
            </w:r>
            <w:proofErr w:type="spellStart"/>
            <w:r w:rsidRPr="00A57361">
              <w:rPr>
                <w:rFonts w:ascii="Times New Roman" w:hAnsi="Times New Roman"/>
                <w:sz w:val="24"/>
                <w:szCs w:val="24"/>
              </w:rPr>
              <w:t>fleksibël</w:t>
            </w:r>
            <w:proofErr w:type="spellEnd"/>
            <w:r w:rsidRPr="00A57361">
              <w:rPr>
                <w:rFonts w:ascii="Times New Roman" w:hAnsi="Times New Roman"/>
                <w:sz w:val="24"/>
                <w:szCs w:val="24"/>
              </w:rPr>
              <w:t xml:space="preserve">, lëng frenash,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lubrifikantë, materiale pastrimi dhe materiale të tjera ndihmëse.</w:t>
            </w:r>
          </w:p>
          <w:p w14:paraId="3F4BD4A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hidraulike, pneumatike dhe elektrike,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të frenimit.</w:t>
            </w:r>
          </w:p>
          <w:p w14:paraId="5B2A8E85"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0AAA5B76"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5F270524" w14:textId="44837ADC" w:rsidR="001874DF"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65921075" w14:textId="77777777" w:rsidR="001874DF" w:rsidRPr="00A57361" w:rsidRDefault="001874DF" w:rsidP="001874DF">
      <w:pPr>
        <w:overflowPunct/>
        <w:autoSpaceDE/>
        <w:autoSpaceDN/>
        <w:adjustRightInd/>
        <w:textAlignment w:val="auto"/>
        <w:rPr>
          <w:sz w:val="28"/>
          <w:szCs w:val="28"/>
        </w:rPr>
      </w:pPr>
      <w:r w:rsidRPr="00A57361">
        <w:rPr>
          <w:sz w:val="28"/>
          <w:szCs w:val="28"/>
        </w:rPr>
        <w:lastRenderedPageBreak/>
        <w:br w:type="page"/>
      </w:r>
    </w:p>
    <w:p w14:paraId="10FEF5BE" w14:textId="28D63AA5"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lastRenderedPageBreak/>
        <w:t>9</w:t>
      </w:r>
      <w:r w:rsidR="001874DF" w:rsidRPr="00803BBA">
        <w:rPr>
          <w:b/>
          <w:bCs/>
          <w:sz w:val="24"/>
          <w:szCs w:val="24"/>
          <w:highlight w:val="lightGray"/>
          <w:shd w:val="clear" w:color="auto" w:fill="B3B3B3"/>
        </w:rPr>
        <w:t>. Moduli</w:t>
      </w:r>
      <w:r>
        <w:rPr>
          <w:b/>
          <w:bCs/>
          <w:sz w:val="24"/>
          <w:szCs w:val="24"/>
          <w:highlight w:val="lightGray"/>
          <w:shd w:val="clear" w:color="auto" w:fill="B3B3B3"/>
        </w:rPr>
        <w:t>:</w:t>
      </w:r>
      <w:r w:rsidR="001874DF" w:rsidRPr="00803BBA">
        <w:rPr>
          <w:b/>
          <w:bCs/>
          <w:sz w:val="24"/>
          <w:szCs w:val="24"/>
          <w:highlight w:val="lightGray"/>
          <w:shd w:val="clear" w:color="auto" w:fill="B3B3B3"/>
        </w:rPr>
        <w:t xml:space="preserve"> “</w:t>
      </w:r>
      <w:r w:rsidR="00933B41" w:rsidRPr="00803BBA">
        <w:rPr>
          <w:b/>
          <w:bCs/>
          <w:sz w:val="24"/>
          <w:szCs w:val="24"/>
          <w:highlight w:val="lightGray"/>
          <w:shd w:val="clear" w:color="auto" w:fill="B3B3B3"/>
        </w:rPr>
        <w:t>Shërbime në sistemin e drejtimit</w:t>
      </w:r>
      <w:r w:rsidR="001874DF" w:rsidRPr="00803BBA">
        <w:rPr>
          <w:b/>
          <w:bCs/>
          <w:sz w:val="24"/>
          <w:szCs w:val="24"/>
          <w:highlight w:val="lightGray"/>
          <w:shd w:val="clear" w:color="auto" w:fill="B3B3B3"/>
        </w:rPr>
        <w:t>”</w:t>
      </w:r>
    </w:p>
    <w:p w14:paraId="20264315" w14:textId="77777777" w:rsidR="001874DF" w:rsidRPr="00A57361" w:rsidRDefault="001874DF" w:rsidP="001874DF">
      <w:pPr>
        <w:tabs>
          <w:tab w:val="left" w:pos="1461"/>
        </w:tabs>
        <w:rPr>
          <w:b/>
          <w:bCs/>
          <w:highlight w:val="green"/>
        </w:rPr>
      </w:pPr>
    </w:p>
    <w:p w14:paraId="76E84AED"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488F5F2E"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3F4355EE" w14:textId="22BCB328" w:rsidR="001874DF" w:rsidRPr="00A57361" w:rsidRDefault="001874DF" w:rsidP="001874DF">
      <w:pPr>
        <w:rPr>
          <w:b/>
          <w:sz w:val="24"/>
          <w:szCs w:val="24"/>
        </w:rPr>
      </w:pPr>
      <w:r w:rsidRPr="00A57361">
        <w:rPr>
          <w:b/>
          <w:sz w:val="24"/>
          <w:szCs w:val="24"/>
        </w:rPr>
        <w:t>Klasa:</w:t>
      </w:r>
      <w:r w:rsidRPr="00A57361">
        <w:rPr>
          <w:b/>
          <w:sz w:val="24"/>
          <w:szCs w:val="24"/>
        </w:rPr>
        <w:tab/>
        <w:t>1</w:t>
      </w:r>
      <w:r w:rsidR="003B382D" w:rsidRPr="00A57361">
        <w:rPr>
          <w:b/>
          <w:sz w:val="24"/>
          <w:szCs w:val="24"/>
        </w:rPr>
        <w:t>1</w:t>
      </w:r>
    </w:p>
    <w:p w14:paraId="15446CB9"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41FFE282" w14:textId="77777777" w:rsidTr="00857CF8">
        <w:tc>
          <w:tcPr>
            <w:tcW w:w="9245" w:type="dxa"/>
            <w:gridSpan w:val="4"/>
            <w:tcBorders>
              <w:top w:val="single" w:sz="4" w:space="0" w:color="auto"/>
              <w:bottom w:val="single" w:sz="4" w:space="0" w:color="auto"/>
            </w:tcBorders>
          </w:tcPr>
          <w:p w14:paraId="7D0B9FD6"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67D6CC0E" w14:textId="77777777" w:rsidTr="00857CF8">
        <w:trPr>
          <w:trHeight w:val="615"/>
        </w:trPr>
        <w:tc>
          <w:tcPr>
            <w:tcW w:w="1908" w:type="dxa"/>
            <w:tcBorders>
              <w:top w:val="single" w:sz="4" w:space="0" w:color="auto"/>
              <w:bottom w:val="single" w:sz="4" w:space="0" w:color="auto"/>
              <w:right w:val="single" w:sz="4" w:space="0" w:color="auto"/>
            </w:tcBorders>
          </w:tcPr>
          <w:p w14:paraId="10A1622E"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1A404718" w14:textId="498D1A07" w:rsidR="001874DF" w:rsidRPr="00A57361" w:rsidRDefault="00797349" w:rsidP="009109AC">
            <w:pPr>
              <w:rPr>
                <w:b/>
                <w:bCs/>
                <w:sz w:val="24"/>
                <w:szCs w:val="24"/>
              </w:rPr>
            </w:pPr>
            <w:r w:rsidRPr="00A57361">
              <w:rPr>
                <w:b/>
                <w:bCs/>
                <w:sz w:val="24"/>
                <w:szCs w:val="24"/>
              </w:rPr>
              <w:t>SHËRBIME NË SISTEMIN E DREJTIMIT</w:t>
            </w:r>
          </w:p>
        </w:tc>
        <w:tc>
          <w:tcPr>
            <w:tcW w:w="1757" w:type="dxa"/>
            <w:tcBorders>
              <w:top w:val="single" w:sz="4" w:space="0" w:color="auto"/>
              <w:left w:val="single" w:sz="4" w:space="0" w:color="auto"/>
              <w:bottom w:val="single" w:sz="4" w:space="0" w:color="auto"/>
            </w:tcBorders>
          </w:tcPr>
          <w:p w14:paraId="2EF42907" w14:textId="7A5EBB1B" w:rsidR="001874DF" w:rsidRPr="00794322" w:rsidRDefault="00794322" w:rsidP="009109AC">
            <w:pPr>
              <w:pStyle w:val="Header"/>
              <w:rPr>
                <w:b/>
                <w:bCs/>
                <w:szCs w:val="24"/>
                <w:lang w:val="am-ET"/>
              </w:rPr>
            </w:pPr>
            <w:r w:rsidRPr="00794322">
              <w:rPr>
                <w:b/>
                <w:bCs/>
                <w:lang w:val="sq-AL"/>
              </w:rPr>
              <w:t>M- 18-2610-26</w:t>
            </w:r>
          </w:p>
        </w:tc>
      </w:tr>
      <w:tr w:rsidR="001874DF" w:rsidRPr="00A57361" w14:paraId="58F7B018" w14:textId="77777777" w:rsidTr="00857CF8">
        <w:tc>
          <w:tcPr>
            <w:tcW w:w="1908" w:type="dxa"/>
            <w:tcBorders>
              <w:top w:val="single" w:sz="4" w:space="0" w:color="auto"/>
              <w:bottom w:val="single" w:sz="4" w:space="0" w:color="auto"/>
            </w:tcBorders>
          </w:tcPr>
          <w:p w14:paraId="365F1F1C" w14:textId="77777777" w:rsidR="001874DF" w:rsidRPr="00A57361" w:rsidRDefault="001874DF" w:rsidP="009109AC">
            <w:pPr>
              <w:rPr>
                <w:b/>
                <w:bCs/>
                <w:sz w:val="24"/>
                <w:szCs w:val="24"/>
                <w:lang w:val="am-ET"/>
              </w:rPr>
            </w:pPr>
            <w:r w:rsidRPr="00A57361">
              <w:rPr>
                <w:b/>
                <w:bCs/>
                <w:sz w:val="24"/>
                <w:szCs w:val="24"/>
                <w:lang w:val="am-ET"/>
              </w:rPr>
              <w:t>Qëllimi i modulit</w:t>
            </w:r>
          </w:p>
          <w:p w14:paraId="7A394FD5"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03B89658" w14:textId="77777777" w:rsidR="001874DF" w:rsidRPr="00A57361" w:rsidRDefault="001874DF" w:rsidP="009109AC">
            <w:pPr>
              <w:rPr>
                <w:b/>
                <w:bCs/>
                <w:sz w:val="24"/>
                <w:szCs w:val="24"/>
                <w:lang w:val="am-ET"/>
              </w:rPr>
            </w:pPr>
          </w:p>
          <w:p w14:paraId="5B6C5A1A"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B6E498B" w14:textId="77777777" w:rsidR="001874DF" w:rsidRDefault="003B382D"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drejtimit të automjeteve, duke përdorur veglat, pajisjet dhe instrumentet përkatëse, në përputhje me dokumentacionin teknik, procedurat e prodhuesit, standardet profesionale, rregullat e sigurimit teknik dhe mbrojtjes së mjedisit.</w:t>
            </w:r>
          </w:p>
          <w:p w14:paraId="66C970C2" w14:textId="085ADB04" w:rsidR="00205BA0" w:rsidRPr="00205BA0" w:rsidRDefault="00205BA0" w:rsidP="009109AC">
            <w:pPr>
              <w:jc w:val="both"/>
              <w:rPr>
                <w:rFonts w:ascii="Ebrima" w:hAnsi="Ebrima"/>
              </w:rPr>
            </w:pPr>
          </w:p>
        </w:tc>
      </w:tr>
      <w:tr w:rsidR="001874DF" w:rsidRPr="00A57361" w14:paraId="3A7E44EF" w14:textId="77777777" w:rsidTr="006F7B2E">
        <w:trPr>
          <w:trHeight w:val="660"/>
        </w:trPr>
        <w:tc>
          <w:tcPr>
            <w:tcW w:w="1908" w:type="dxa"/>
            <w:tcBorders>
              <w:top w:val="single" w:sz="4" w:space="0" w:color="auto"/>
              <w:bottom w:val="single" w:sz="4" w:space="0" w:color="auto"/>
            </w:tcBorders>
          </w:tcPr>
          <w:p w14:paraId="0B309F0F"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6CB2489B" w14:textId="61642B12" w:rsidR="00803BBA" w:rsidRPr="00803BBA" w:rsidRDefault="00803BBA" w:rsidP="009109AC">
            <w:pPr>
              <w:rPr>
                <w:rFonts w:ascii="Ebrima" w:hAnsi="Ebrima"/>
                <w:b/>
                <w:bCs/>
                <w:sz w:val="24"/>
                <w:szCs w:val="24"/>
                <w:lang w:val="am-ET"/>
              </w:rPr>
            </w:pPr>
          </w:p>
        </w:tc>
        <w:tc>
          <w:tcPr>
            <w:tcW w:w="270" w:type="dxa"/>
            <w:tcBorders>
              <w:top w:val="single" w:sz="4" w:space="0" w:color="auto"/>
              <w:bottom w:val="single" w:sz="4" w:space="0" w:color="auto"/>
            </w:tcBorders>
          </w:tcPr>
          <w:p w14:paraId="0E9846B7"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2DD9D3F" w14:textId="2D95EA1B"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0AE6274C" w14:textId="77777777" w:rsidR="001874DF" w:rsidRPr="00A57361" w:rsidRDefault="001874DF" w:rsidP="009109AC">
            <w:pPr>
              <w:rPr>
                <w:b/>
                <w:bCs/>
                <w:sz w:val="24"/>
                <w:szCs w:val="24"/>
                <w:lang w:val="am-ET"/>
              </w:rPr>
            </w:pPr>
          </w:p>
        </w:tc>
      </w:tr>
      <w:tr w:rsidR="001874DF" w:rsidRPr="00A57361" w14:paraId="2175056B" w14:textId="77777777" w:rsidTr="009109AC">
        <w:tc>
          <w:tcPr>
            <w:tcW w:w="1908" w:type="dxa"/>
            <w:tcBorders>
              <w:top w:val="single" w:sz="4" w:space="0" w:color="auto"/>
              <w:left w:val="nil"/>
              <w:bottom w:val="single" w:sz="4" w:space="0" w:color="auto"/>
              <w:right w:val="nil"/>
            </w:tcBorders>
          </w:tcPr>
          <w:p w14:paraId="192769BF"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6352A9DC"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4C62B8FB" w14:textId="5AD53E7C" w:rsidR="00803BBA" w:rsidRPr="00803BBA" w:rsidRDefault="00803BBA"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025F5133"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1DBAC71A" w14:textId="443948DC"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215DA39A"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15A0495E" w14:textId="77777777" w:rsidTr="00794322">
        <w:trPr>
          <w:trHeight w:val="350"/>
        </w:trPr>
        <w:tc>
          <w:tcPr>
            <w:tcW w:w="1890" w:type="dxa"/>
          </w:tcPr>
          <w:p w14:paraId="205A1A99"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3BBB1648" w14:textId="77777777" w:rsidR="001874DF" w:rsidRPr="00A57361" w:rsidRDefault="001874DF" w:rsidP="009109AC">
            <w:pPr>
              <w:rPr>
                <w:b/>
                <w:sz w:val="24"/>
                <w:szCs w:val="24"/>
              </w:rPr>
            </w:pPr>
          </w:p>
        </w:tc>
        <w:tc>
          <w:tcPr>
            <w:tcW w:w="720" w:type="dxa"/>
          </w:tcPr>
          <w:p w14:paraId="13529290"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04F9D2D7" w14:textId="77777777" w:rsidR="005C0D6A" w:rsidRPr="00A57361" w:rsidRDefault="005C0D6A" w:rsidP="009109AC">
            <w:pPr>
              <w:tabs>
                <w:tab w:val="left" w:pos="360"/>
              </w:tabs>
              <w:jc w:val="both"/>
              <w:rPr>
                <w:b/>
                <w:sz w:val="24"/>
                <w:szCs w:val="24"/>
              </w:rPr>
            </w:pPr>
            <w:r w:rsidRPr="00A57361">
              <w:rPr>
                <w:b/>
                <w:sz w:val="24"/>
                <w:szCs w:val="24"/>
              </w:rPr>
              <w:t>Nxënësi shpjegon ndërtimin, funksionimin dhe kërkesat teknike të sistemit të drejtimit të automjeteve.</w:t>
            </w:r>
          </w:p>
          <w:p w14:paraId="1EE6CB9D" w14:textId="1DEC154C" w:rsidR="001874DF" w:rsidRPr="00A57361" w:rsidRDefault="001874DF" w:rsidP="009109AC">
            <w:pPr>
              <w:tabs>
                <w:tab w:val="left" w:pos="360"/>
              </w:tabs>
              <w:jc w:val="both"/>
              <w:rPr>
                <w:b/>
                <w:i/>
                <w:sz w:val="24"/>
                <w:szCs w:val="24"/>
              </w:rPr>
            </w:pPr>
            <w:r w:rsidRPr="00A57361">
              <w:rPr>
                <w:b/>
                <w:i/>
                <w:sz w:val="24"/>
                <w:szCs w:val="24"/>
              </w:rPr>
              <w:t>Kriteret e vlerësimit:</w:t>
            </w:r>
          </w:p>
          <w:p w14:paraId="171E13D0"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6F4CA5D4" w14:textId="75865F6B"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funksionin dhe rëndësinë e sistemit të drejtimit në drejtimin, stabilitetin dhe sigurinë e automjetit; </w:t>
            </w:r>
          </w:p>
          <w:p w14:paraId="6A829CD1" w14:textId="2D256568"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ndërtimin dhe parimin e funksionimit të sistemit të drejtimit; </w:t>
            </w:r>
          </w:p>
          <w:p w14:paraId="2FC6DFDC" w14:textId="71BBA30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elementët kryesorë të sistemit të drejtimit; </w:t>
            </w:r>
          </w:p>
          <w:p w14:paraId="7B86BDE8" w14:textId="04A844A9"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dallojë llojet e sistemeve të drejtimit, si: mekanik, hidraulik, </w:t>
            </w:r>
            <w:proofErr w:type="spellStart"/>
            <w:r w:rsidRPr="00A57361">
              <w:rPr>
                <w:bCs/>
                <w:iCs/>
                <w:sz w:val="24"/>
                <w:szCs w:val="24"/>
              </w:rPr>
              <w:t>elektro</w:t>
            </w:r>
            <w:proofErr w:type="spellEnd"/>
            <w:r w:rsidRPr="00A57361">
              <w:rPr>
                <w:bCs/>
                <w:iCs/>
                <w:sz w:val="24"/>
                <w:szCs w:val="24"/>
              </w:rPr>
              <w:t xml:space="preserve">-hidraulik dhe elektrik (EPS); </w:t>
            </w:r>
          </w:p>
          <w:p w14:paraId="7B3055F4" w14:textId="1EC85B72"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funksionin e timonit, kolonës së drejtimit, kutisë së drejtimit, mekanizmit, lidhëseve të drejtimit, </w:t>
            </w:r>
            <w:proofErr w:type="spellStart"/>
            <w:r w:rsidRPr="00A57361">
              <w:rPr>
                <w:bCs/>
                <w:iCs/>
                <w:sz w:val="24"/>
                <w:szCs w:val="24"/>
              </w:rPr>
              <w:t>nyjeve</w:t>
            </w:r>
            <w:proofErr w:type="spellEnd"/>
            <w:r w:rsidRPr="00A57361">
              <w:rPr>
                <w:bCs/>
                <w:iCs/>
                <w:sz w:val="24"/>
                <w:szCs w:val="24"/>
              </w:rPr>
              <w:t xml:space="preserve"> sferike, levave të drejtimit dhe elementeve të tjera të sistemit; </w:t>
            </w:r>
          </w:p>
          <w:p w14:paraId="085E6868" w14:textId="0DAC7B51"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funksionin e pompës hidraulike, rezervuarit të vajit, tubacioneve hidraulike dhe cilindrit ndihmës në sistemin hidraulik të drejtimit; </w:t>
            </w:r>
          </w:p>
          <w:p w14:paraId="28D80D83" w14:textId="454E9750"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të shpjegojë funksionin dhe parimin e punës së sistemit elektrik të asistuar të drejtimit (</w:t>
            </w:r>
            <w:proofErr w:type="spellStart"/>
            <w:r w:rsidRPr="00A57361">
              <w:rPr>
                <w:bCs/>
                <w:iCs/>
                <w:sz w:val="24"/>
                <w:szCs w:val="24"/>
              </w:rPr>
              <w:t>Electric</w:t>
            </w:r>
            <w:proofErr w:type="spellEnd"/>
            <w:r w:rsidRPr="00A57361">
              <w:rPr>
                <w:bCs/>
                <w:iCs/>
                <w:sz w:val="24"/>
                <w:szCs w:val="24"/>
              </w:rPr>
              <w:t xml:space="preserve"> </w:t>
            </w:r>
            <w:proofErr w:type="spellStart"/>
            <w:r w:rsidRPr="00A57361">
              <w:rPr>
                <w:bCs/>
                <w:iCs/>
                <w:sz w:val="24"/>
                <w:szCs w:val="24"/>
              </w:rPr>
              <w:t>Power</w:t>
            </w:r>
            <w:proofErr w:type="spellEnd"/>
            <w:r w:rsidRPr="00A57361">
              <w:rPr>
                <w:bCs/>
                <w:iCs/>
                <w:sz w:val="24"/>
                <w:szCs w:val="24"/>
              </w:rPr>
              <w:t xml:space="preserve"> </w:t>
            </w:r>
            <w:proofErr w:type="spellStart"/>
            <w:r w:rsidRPr="00A57361">
              <w:rPr>
                <w:bCs/>
                <w:iCs/>
                <w:sz w:val="24"/>
                <w:szCs w:val="24"/>
              </w:rPr>
              <w:t>Steering</w:t>
            </w:r>
            <w:proofErr w:type="spellEnd"/>
            <w:r w:rsidRPr="00A57361">
              <w:rPr>
                <w:bCs/>
                <w:iCs/>
                <w:sz w:val="24"/>
                <w:szCs w:val="24"/>
              </w:rPr>
              <w:t xml:space="preserve"> – EPS); </w:t>
            </w:r>
          </w:p>
          <w:p w14:paraId="038B291E" w14:textId="002F1C66"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w:t>
            </w:r>
            <w:proofErr w:type="spellStart"/>
            <w:r w:rsidRPr="00A57361">
              <w:rPr>
                <w:bCs/>
                <w:iCs/>
                <w:sz w:val="24"/>
                <w:szCs w:val="24"/>
              </w:rPr>
              <w:t>sensorët</w:t>
            </w:r>
            <w:proofErr w:type="spellEnd"/>
            <w:r w:rsidRPr="00A57361">
              <w:rPr>
                <w:bCs/>
                <w:iCs/>
                <w:sz w:val="24"/>
                <w:szCs w:val="24"/>
              </w:rPr>
              <w:t xml:space="preserve">, aktivizuesit dhe njësinë elektronike të kontrollit (ECU) të sistemit të drejtimit; </w:t>
            </w:r>
          </w:p>
          <w:p w14:paraId="0CB5252A" w14:textId="093BF7C8"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ndërveprimin e sistemit të drejtimit me sistemin e varjes, sistemin e ecjes dhe sistemet elektronike të sigurisë së automjetit; </w:t>
            </w:r>
          </w:p>
          <w:p w14:paraId="1C5F77C1" w14:textId="67B14A65"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parametrat gjeometrikë që ndikojnë në drejtimin e automjetit; </w:t>
            </w:r>
          </w:p>
          <w:p w14:paraId="1581E322" w14:textId="3DB5B6D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lastRenderedPageBreak/>
              <w:t xml:space="preserve">të shpjegojë ndikimin e këtyre parametrave në stabilitetin, manovrueshmërinë dhe konsumimin e gomave; </w:t>
            </w:r>
          </w:p>
          <w:p w14:paraId="32F355C9" w14:textId="4B01A9DA"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simptomat karakteristike të konsumimit dhe defekteve të sistemit të drejtimit; </w:t>
            </w:r>
          </w:p>
          <w:p w14:paraId="3C2ECFF8" w14:textId="52792D8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ndikimin e konsumimit ose dëmtimit të elementëve të sistemit të drejtimit në sigurinë dhe </w:t>
            </w:r>
            <w:proofErr w:type="spellStart"/>
            <w:r w:rsidRPr="00A57361">
              <w:rPr>
                <w:bCs/>
                <w:iCs/>
                <w:sz w:val="24"/>
                <w:szCs w:val="24"/>
              </w:rPr>
              <w:t>performancën</w:t>
            </w:r>
            <w:proofErr w:type="spellEnd"/>
            <w:r w:rsidRPr="00A57361">
              <w:rPr>
                <w:bCs/>
                <w:iCs/>
                <w:sz w:val="24"/>
                <w:szCs w:val="24"/>
              </w:rPr>
              <w:t xml:space="preserve"> e automjetit; </w:t>
            </w:r>
          </w:p>
          <w:p w14:paraId="6AED2FAA" w14:textId="2099C89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interpretojë vizatimet, skemat, manualet e prodhuesit dhe dokumentacionin teknik të sistemit të drejtimit; </w:t>
            </w:r>
          </w:p>
          <w:p w14:paraId="284A6D0B" w14:textId="2D84379B"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veglat, pajisjet dhe instrumentet që përdoren për kontrollin, diagnostikimin, mirëmbajtjen dhe riparimin e sistemit të drejtimit; </w:t>
            </w:r>
          </w:p>
          <w:p w14:paraId="4A460235" w14:textId="6550555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funksionin e pajisjeve dhe instrumenteve, si: ngritësi i automjeteve (lift), kriku hidraulik, çelësi </w:t>
            </w:r>
            <w:proofErr w:type="spellStart"/>
            <w:r w:rsidRPr="00A57361">
              <w:rPr>
                <w:bCs/>
                <w:iCs/>
                <w:sz w:val="24"/>
                <w:szCs w:val="24"/>
              </w:rPr>
              <w:t>dimamometrik</w:t>
            </w:r>
            <w:proofErr w:type="spellEnd"/>
            <w:r w:rsidRPr="00A57361">
              <w:rPr>
                <w:bCs/>
                <w:iCs/>
                <w:sz w:val="24"/>
                <w:szCs w:val="24"/>
              </w:rPr>
              <w:t>, nxjerrësit (</w:t>
            </w:r>
            <w:proofErr w:type="spellStart"/>
            <w:r w:rsidRPr="00A57361">
              <w:rPr>
                <w:bCs/>
                <w:iCs/>
                <w:sz w:val="24"/>
                <w:szCs w:val="24"/>
              </w:rPr>
              <w:t>pullers</w:t>
            </w:r>
            <w:proofErr w:type="spellEnd"/>
            <w:r w:rsidRPr="00A57361">
              <w:rPr>
                <w:bCs/>
                <w:iCs/>
                <w:sz w:val="24"/>
                <w:szCs w:val="24"/>
              </w:rPr>
              <w:t xml:space="preserve">), presa hidraulike, pajisja për kontrollin dhe rregullimin e këndeve të rrotave, skaneri diagnostikues OBD-II, </w:t>
            </w:r>
            <w:proofErr w:type="spellStart"/>
            <w:r w:rsidRPr="00A57361">
              <w:rPr>
                <w:bCs/>
                <w:iCs/>
                <w:sz w:val="24"/>
                <w:szCs w:val="24"/>
              </w:rPr>
              <w:t>multimetri</w:t>
            </w:r>
            <w:proofErr w:type="spellEnd"/>
            <w:r w:rsidRPr="00A57361">
              <w:rPr>
                <w:bCs/>
                <w:iCs/>
                <w:sz w:val="24"/>
                <w:szCs w:val="24"/>
              </w:rPr>
              <w:t xml:space="preserve"> dhe instrumente të tjera diagnostikuese; </w:t>
            </w:r>
          </w:p>
          <w:p w14:paraId="3057AE0E" w14:textId="77777777"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procedurat bazë të kontrollit, diagnostikimit dhe mirëmbajtjes së sistemit të drejtimit; </w:t>
            </w:r>
          </w:p>
          <w:p w14:paraId="26D8604D" w14:textId="77777777"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sistemin e drejtimit.</w:t>
            </w:r>
          </w:p>
          <w:p w14:paraId="12883B6D" w14:textId="2EBD14EC" w:rsidR="001874DF" w:rsidRPr="00A57361" w:rsidRDefault="001874DF" w:rsidP="005C0D6A">
            <w:pPr>
              <w:widowControl w:val="0"/>
              <w:overflowPunct/>
              <w:ind w:left="-18"/>
              <w:jc w:val="both"/>
              <w:textAlignment w:val="auto"/>
              <w:rPr>
                <w:bCs/>
                <w:iCs/>
                <w:sz w:val="24"/>
                <w:szCs w:val="24"/>
              </w:rPr>
            </w:pPr>
            <w:r w:rsidRPr="00A57361">
              <w:rPr>
                <w:b/>
                <w:i/>
                <w:sz w:val="24"/>
                <w:szCs w:val="24"/>
              </w:rPr>
              <w:t>Instrumentet e vlerësimit:</w:t>
            </w:r>
          </w:p>
          <w:p w14:paraId="0F5C6F76"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82CB172"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412B64A7"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08D7F8CD" w14:textId="77777777" w:rsidTr="00794322">
        <w:tc>
          <w:tcPr>
            <w:tcW w:w="828" w:type="dxa"/>
          </w:tcPr>
          <w:p w14:paraId="38C13BC7"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36B6738F" w14:textId="77777777" w:rsidR="002E43ED" w:rsidRPr="00A57361" w:rsidRDefault="002E43ED" w:rsidP="002E43ED">
            <w:pPr>
              <w:tabs>
                <w:tab w:val="left" w:pos="360"/>
              </w:tabs>
              <w:jc w:val="both"/>
              <w:rPr>
                <w:b/>
                <w:sz w:val="24"/>
                <w:szCs w:val="24"/>
              </w:rPr>
            </w:pPr>
            <w:r w:rsidRPr="00A57361">
              <w:rPr>
                <w:b/>
                <w:sz w:val="24"/>
                <w:szCs w:val="24"/>
              </w:rPr>
              <w:t>Nxënësi diagnostikon gjendjen teknike të sistemit të drejtimit të automjeteve.</w:t>
            </w:r>
          </w:p>
          <w:p w14:paraId="08F6E058" w14:textId="4379E797" w:rsidR="001874DF" w:rsidRPr="00A57361" w:rsidRDefault="001874DF" w:rsidP="009109AC">
            <w:pPr>
              <w:tabs>
                <w:tab w:val="left" w:pos="360"/>
              </w:tabs>
              <w:rPr>
                <w:b/>
                <w:i/>
                <w:sz w:val="24"/>
                <w:szCs w:val="24"/>
              </w:rPr>
            </w:pPr>
            <w:r w:rsidRPr="00A57361">
              <w:rPr>
                <w:b/>
                <w:i/>
                <w:sz w:val="24"/>
                <w:szCs w:val="24"/>
              </w:rPr>
              <w:t>Kriteret e vlerësimit:</w:t>
            </w:r>
          </w:p>
          <w:p w14:paraId="020935D0" w14:textId="77777777" w:rsidR="001874DF" w:rsidRPr="00A57361" w:rsidRDefault="001874DF" w:rsidP="009109AC">
            <w:pPr>
              <w:tabs>
                <w:tab w:val="left" w:pos="360"/>
              </w:tabs>
              <w:rPr>
                <w:sz w:val="24"/>
                <w:szCs w:val="24"/>
              </w:rPr>
            </w:pPr>
            <w:r w:rsidRPr="00A57361">
              <w:rPr>
                <w:sz w:val="24"/>
                <w:szCs w:val="24"/>
              </w:rPr>
              <w:t>Nxënësi duhet të jetë i aftë:</w:t>
            </w:r>
          </w:p>
          <w:p w14:paraId="5DED3021" w14:textId="00294B99"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6F5C5D8B"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457D8B7E"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7C5D2D1F"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teknike dhe parametrat e funksionimit të sistemit të drejtimit;</w:t>
            </w:r>
          </w:p>
          <w:p w14:paraId="1D9901FD"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diagnostikuese sipas procedurave teknike;</w:t>
            </w:r>
          </w:p>
          <w:p w14:paraId="11EE06FA"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sistemit të drejtimit për evidentimin e konsumimit, deformimeve, korrozionit, çarjeve, rrjedhjeve dhe dëmtimeve mekanike;</w:t>
            </w:r>
          </w:p>
          <w:p w14:paraId="738E63E8" w14:textId="3DBE6F92"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gjendjen teknike të timonit, kolonës së drejtimit, kutisë së drejtimit, mekanizmit, lidhëseve të drejtimit, </w:t>
            </w:r>
            <w:proofErr w:type="spellStart"/>
            <w:r w:rsidRPr="00A57361">
              <w:rPr>
                <w:bCs/>
                <w:iCs/>
                <w:sz w:val="24"/>
                <w:szCs w:val="24"/>
              </w:rPr>
              <w:t>nyjeve</w:t>
            </w:r>
            <w:proofErr w:type="spellEnd"/>
            <w:r w:rsidRPr="00A57361">
              <w:rPr>
                <w:bCs/>
                <w:iCs/>
                <w:sz w:val="24"/>
                <w:szCs w:val="24"/>
              </w:rPr>
              <w:t xml:space="preserve"> sferike, levave të drejtimit dhe elementëve të tjerë të sistemit;</w:t>
            </w:r>
          </w:p>
          <w:p w14:paraId="389BB93D"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sistemit hidraulik të drejtimit, pompës hidraulike, rezervuarit të vajit, tubacioneve dhe </w:t>
            </w:r>
            <w:r w:rsidRPr="00A57361">
              <w:rPr>
                <w:bCs/>
                <w:iCs/>
                <w:sz w:val="24"/>
                <w:szCs w:val="24"/>
              </w:rPr>
              <w:lastRenderedPageBreak/>
              <w:t>lidhjeve hidraulike;</w:t>
            </w:r>
          </w:p>
          <w:p w14:paraId="491E19AC"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sistemit elektrik të asistuar të drejtimit (EPS), </w:t>
            </w:r>
            <w:proofErr w:type="spellStart"/>
            <w:r w:rsidRPr="00A57361">
              <w:rPr>
                <w:bCs/>
                <w:iCs/>
                <w:sz w:val="24"/>
                <w:szCs w:val="24"/>
              </w:rPr>
              <w:t>sensorëve</w:t>
            </w:r>
            <w:proofErr w:type="spellEnd"/>
            <w:r w:rsidRPr="00A57361">
              <w:rPr>
                <w:bCs/>
                <w:iCs/>
                <w:sz w:val="24"/>
                <w:szCs w:val="24"/>
              </w:rPr>
              <w:t>, aktivizuesve dhe njësisë elektronike të kontrollit (ECU);</w:t>
            </w:r>
          </w:p>
          <w:p w14:paraId="22CBC463"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elektronike për leximin e kodeve të defekteve (DTC), parametrave </w:t>
            </w:r>
            <w:proofErr w:type="spellStart"/>
            <w:r w:rsidRPr="00A57361">
              <w:rPr>
                <w:bCs/>
                <w:iCs/>
                <w:sz w:val="24"/>
                <w:szCs w:val="24"/>
              </w:rPr>
              <w:t>Live</w:t>
            </w:r>
            <w:proofErr w:type="spellEnd"/>
            <w:r w:rsidRPr="00A57361">
              <w:rPr>
                <w:bCs/>
                <w:iCs/>
                <w:sz w:val="24"/>
                <w:szCs w:val="24"/>
              </w:rPr>
              <w:t xml:space="preserve"> Data dhe monitorimin e funksionimit të sistemit të drejtimit;</w:t>
            </w:r>
          </w:p>
          <w:p w14:paraId="7E39C8D4"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instrumente diagnostikuese, si: skaner diagnostikues OBD-II, </w:t>
            </w:r>
            <w:proofErr w:type="spellStart"/>
            <w:r w:rsidRPr="00A57361">
              <w:rPr>
                <w:bCs/>
                <w:iCs/>
                <w:sz w:val="24"/>
                <w:szCs w:val="24"/>
              </w:rPr>
              <w:t>multimetër</w:t>
            </w:r>
            <w:proofErr w:type="spellEnd"/>
            <w:r w:rsidRPr="00A57361">
              <w:rPr>
                <w:bCs/>
                <w:iCs/>
                <w:sz w:val="24"/>
                <w:szCs w:val="24"/>
              </w:rPr>
              <w:t xml:space="preserve">, manometër, </w:t>
            </w:r>
            <w:proofErr w:type="spellStart"/>
            <w:r w:rsidRPr="00A57361">
              <w:rPr>
                <w:bCs/>
                <w:iCs/>
                <w:sz w:val="24"/>
                <w:szCs w:val="24"/>
              </w:rPr>
              <w:t>komparator</w:t>
            </w:r>
            <w:proofErr w:type="spellEnd"/>
            <w:r w:rsidRPr="00A57361">
              <w:rPr>
                <w:bCs/>
                <w:iCs/>
                <w:sz w:val="24"/>
                <w:szCs w:val="24"/>
              </w:rPr>
              <w:t xml:space="preserve"> dhe instrumente të tjera sipas procedurave teknike;</w:t>
            </w:r>
          </w:p>
          <w:p w14:paraId="09DA5612"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lojërat mekanike, konsumimin dhe lëvizjen e lirë të komponentëve të sistemit të drejtimit;</w:t>
            </w:r>
          </w:p>
          <w:p w14:paraId="18249721"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parametrat gjeometrikë të sistemit të drejtimit dhe këndet e rrotave duke përdorur pajisjet përkatëse;</w:t>
            </w:r>
          </w:p>
          <w:p w14:paraId="4EC6955E"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prova funksionale të sistemit të drejtimit për evidentimin e zhurmave, </w:t>
            </w:r>
            <w:proofErr w:type="spellStart"/>
            <w:r w:rsidRPr="00A57361">
              <w:rPr>
                <w:bCs/>
                <w:iCs/>
                <w:sz w:val="24"/>
                <w:szCs w:val="24"/>
              </w:rPr>
              <w:t>vibrimeve</w:t>
            </w:r>
            <w:proofErr w:type="spellEnd"/>
            <w:r w:rsidRPr="00A57361">
              <w:rPr>
                <w:bCs/>
                <w:iCs/>
                <w:sz w:val="24"/>
                <w:szCs w:val="24"/>
              </w:rPr>
              <w:t>, ngurtësisë së timonit, devijimit të automjetit dhe parregullsive në funksionim;</w:t>
            </w:r>
          </w:p>
          <w:p w14:paraId="335D22D2"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diagnostikimit dhe t'i krahasojë ato me specifikimet teknike të prodhuesit;</w:t>
            </w:r>
          </w:p>
          <w:p w14:paraId="170DACCE"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lokalizojë defektet në komponentët mekanikë, hidraulikë dhe elektronikë të sistemit të drejtimit;</w:t>
            </w:r>
          </w:p>
          <w:p w14:paraId="02AB1E80"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shkaqet e defekteve dhe ndikimin e tyre në drejtimin, stabilitetin dhe sigurinë e automjetit;</w:t>
            </w:r>
          </w:p>
          <w:p w14:paraId="79BDC8CC" w14:textId="77777777" w:rsidR="002E43ED" w:rsidRPr="00A57361" w:rsidRDefault="002E43ED"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2DE55E03" w14:textId="77777777" w:rsidR="002E43ED" w:rsidRPr="00A57361" w:rsidRDefault="002E43ED"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136B09E8" w14:textId="5B06C5F6" w:rsidR="001874DF" w:rsidRPr="00A57361" w:rsidRDefault="001874DF" w:rsidP="002E43ED">
            <w:pPr>
              <w:widowControl w:val="0"/>
              <w:overflowPunct/>
              <w:jc w:val="both"/>
              <w:textAlignment w:val="auto"/>
              <w:rPr>
                <w:bCs/>
                <w:iCs/>
                <w:sz w:val="24"/>
                <w:szCs w:val="24"/>
                <w:lang w:val="it-IT"/>
              </w:rPr>
            </w:pPr>
            <w:r w:rsidRPr="00A57361">
              <w:rPr>
                <w:b/>
                <w:i/>
                <w:sz w:val="24"/>
                <w:szCs w:val="24"/>
              </w:rPr>
              <w:t>Instrumentet e vlerësimit:</w:t>
            </w:r>
          </w:p>
          <w:p w14:paraId="0C67D19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5E04C3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07093C2"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E5A8066" w14:textId="77777777" w:rsidTr="00794322">
        <w:tc>
          <w:tcPr>
            <w:tcW w:w="828" w:type="dxa"/>
          </w:tcPr>
          <w:p w14:paraId="59E157A9"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7B0F2C38" w14:textId="77777777" w:rsidR="00861EEE" w:rsidRPr="00A57361" w:rsidRDefault="00861EEE" w:rsidP="00861EEE">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drejtimit.</w:t>
            </w:r>
          </w:p>
          <w:p w14:paraId="7CA4C220" w14:textId="0A55078C" w:rsidR="001874DF" w:rsidRPr="00A57361" w:rsidRDefault="001874DF" w:rsidP="009109AC">
            <w:pPr>
              <w:tabs>
                <w:tab w:val="left" w:pos="360"/>
              </w:tabs>
              <w:rPr>
                <w:b/>
                <w:i/>
                <w:sz w:val="24"/>
                <w:szCs w:val="24"/>
              </w:rPr>
            </w:pPr>
            <w:r w:rsidRPr="00A57361">
              <w:rPr>
                <w:b/>
                <w:i/>
                <w:sz w:val="24"/>
                <w:szCs w:val="24"/>
              </w:rPr>
              <w:t>Kriteret e vlerësimit:</w:t>
            </w:r>
          </w:p>
          <w:p w14:paraId="57B84FF1" w14:textId="77777777" w:rsidR="001874DF" w:rsidRPr="00A57361" w:rsidRDefault="001874DF" w:rsidP="009109AC">
            <w:pPr>
              <w:tabs>
                <w:tab w:val="left" w:pos="360"/>
              </w:tabs>
              <w:rPr>
                <w:sz w:val="24"/>
                <w:szCs w:val="24"/>
              </w:rPr>
            </w:pPr>
            <w:r w:rsidRPr="00A57361">
              <w:rPr>
                <w:sz w:val="24"/>
                <w:szCs w:val="24"/>
              </w:rPr>
              <w:t>Nxënësi duhet të jetë i aftë:</w:t>
            </w:r>
          </w:p>
          <w:p w14:paraId="3ADF1809" w14:textId="546EFD13"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BA9DDB3"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5EAAD9F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5B79C76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së sistemit të drejtimit;</w:t>
            </w:r>
          </w:p>
          <w:p w14:paraId="69E49ED9"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komponentëve të sistemit të drejtimit;</w:t>
            </w:r>
          </w:p>
          <w:p w14:paraId="02AEED83"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sigurojë automjetin përpara ndërhyrjes duke përdorur </w:t>
            </w:r>
            <w:r w:rsidRPr="00A57361">
              <w:rPr>
                <w:bCs/>
                <w:iCs/>
                <w:sz w:val="24"/>
                <w:szCs w:val="24"/>
              </w:rPr>
              <w:lastRenderedPageBreak/>
              <w:t>ngritësin, krikun hidraulik dhe pajisjet mbështetëse sipas procedurave të sigurisë;</w:t>
            </w:r>
          </w:p>
          <w:p w14:paraId="0BDA65AD"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paraprak të komponentëve të sistemit të drejtimit për evidentimin e konsumimit dhe dëmtimeve;</w:t>
            </w:r>
          </w:p>
          <w:p w14:paraId="547B6255" w14:textId="2C7FFD68"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kontrollojë gjendjen e timonit, kolonës së drejtimit, kutisë së drejtimit, mekanizmit, lidhëseve të drejtimit, </w:t>
            </w:r>
            <w:proofErr w:type="spellStart"/>
            <w:r w:rsidRPr="00A57361">
              <w:rPr>
                <w:bCs/>
                <w:iCs/>
                <w:sz w:val="24"/>
                <w:szCs w:val="24"/>
              </w:rPr>
              <w:t>nyjeve</w:t>
            </w:r>
            <w:proofErr w:type="spellEnd"/>
            <w:r w:rsidRPr="00A57361">
              <w:rPr>
                <w:bCs/>
                <w:iCs/>
                <w:sz w:val="24"/>
                <w:szCs w:val="24"/>
              </w:rPr>
              <w:t xml:space="preserve"> sferike, levave të drejtimit, mbrojtëseve të gomës dhe komponentëve të tjerë të sistemit;</w:t>
            </w:r>
          </w:p>
          <w:p w14:paraId="1C784877"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sistemit të drejtimit sipas planit të mirëmbajtjes dhe kërkesave të prodhuesit;</w:t>
            </w:r>
          </w:p>
          <w:p w14:paraId="4D80AF82"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nivelin dhe cilësinë e vajit të sistemit hidraulik të drejtimit dhe të kryejë zëvendësimin e tij sipas procedurave teknike;</w:t>
            </w:r>
          </w:p>
          <w:p w14:paraId="5CD9E37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zëvendësimin e lidhëseve të drejtimit, </w:t>
            </w:r>
            <w:proofErr w:type="spellStart"/>
            <w:r w:rsidRPr="00A57361">
              <w:rPr>
                <w:bCs/>
                <w:iCs/>
                <w:sz w:val="24"/>
                <w:szCs w:val="24"/>
              </w:rPr>
              <w:t>nyjeve</w:t>
            </w:r>
            <w:proofErr w:type="spellEnd"/>
            <w:r w:rsidRPr="00A57361">
              <w:rPr>
                <w:bCs/>
                <w:iCs/>
                <w:sz w:val="24"/>
                <w:szCs w:val="24"/>
              </w:rPr>
              <w:t xml:space="preserve"> sferike, mbrojtëseve të gomës, tubacioneve hidraulike, </w:t>
            </w:r>
            <w:proofErr w:type="spellStart"/>
            <w:r w:rsidRPr="00A57361">
              <w:rPr>
                <w:bCs/>
                <w:iCs/>
                <w:sz w:val="24"/>
                <w:szCs w:val="24"/>
              </w:rPr>
              <w:t>guarnicioneve</w:t>
            </w:r>
            <w:proofErr w:type="spellEnd"/>
            <w:r w:rsidRPr="00A57361">
              <w:rPr>
                <w:bCs/>
                <w:iCs/>
                <w:sz w:val="24"/>
                <w:szCs w:val="24"/>
              </w:rPr>
              <w:t xml:space="preserve"> dhe komponentëve të tjerë të konsumuar ose të dëmtuar;</w:t>
            </w:r>
          </w:p>
          <w:p w14:paraId="2DF94DBD" w14:textId="49DBD08C"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kolonës së drejtimit, kutisë së drejtimit, pompës hidraulike dhe </w:t>
            </w:r>
            <w:r w:rsidR="004F5F45" w:rsidRPr="00A57361">
              <w:rPr>
                <w:bCs/>
                <w:iCs/>
                <w:sz w:val="24"/>
                <w:szCs w:val="24"/>
              </w:rPr>
              <w:t>elem</w:t>
            </w:r>
            <w:r w:rsidRPr="00A57361">
              <w:rPr>
                <w:bCs/>
                <w:iCs/>
                <w:sz w:val="24"/>
                <w:szCs w:val="24"/>
              </w:rPr>
              <w:t>entëve të tjerë të sistemit sipas procedurave teknike;</w:t>
            </w:r>
          </w:p>
          <w:p w14:paraId="502813E4" w14:textId="55E90C2E"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 të specializuara, si: presa hidraulike, nxjerrës (</w:t>
            </w:r>
            <w:proofErr w:type="spellStart"/>
            <w:r w:rsidRPr="00A57361">
              <w:rPr>
                <w:bCs/>
                <w:iCs/>
                <w:sz w:val="24"/>
                <w:szCs w:val="24"/>
              </w:rPr>
              <w:t>pullers</w:t>
            </w:r>
            <w:proofErr w:type="spellEnd"/>
            <w:r w:rsidRPr="00A57361">
              <w:rPr>
                <w:bCs/>
                <w:iCs/>
                <w:sz w:val="24"/>
                <w:szCs w:val="24"/>
              </w:rPr>
              <w:t xml:space="preserve">), çelës </w:t>
            </w:r>
            <w:proofErr w:type="spellStart"/>
            <w:r w:rsidR="004F5F45" w:rsidRPr="00A57361">
              <w:rPr>
                <w:bCs/>
                <w:iCs/>
                <w:sz w:val="24"/>
                <w:szCs w:val="24"/>
              </w:rPr>
              <w:t>dinamometrik</w:t>
            </w:r>
            <w:proofErr w:type="spellEnd"/>
            <w:r w:rsidRPr="00A57361">
              <w:rPr>
                <w:bCs/>
                <w:iCs/>
                <w:sz w:val="24"/>
                <w:szCs w:val="24"/>
              </w:rPr>
              <w:t>, pajisje për bllokimin e timonit dhe vegla të tjera profesionale;</w:t>
            </w:r>
          </w:p>
          <w:p w14:paraId="2C8FEF91"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përdorë lubrifikantë, vaj hidraulik,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28E64A12"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çift-rrotullimet (</w:t>
            </w:r>
            <w:proofErr w:type="spellStart"/>
            <w:r w:rsidRPr="00A57361">
              <w:rPr>
                <w:bCs/>
                <w:iCs/>
                <w:sz w:val="24"/>
                <w:szCs w:val="24"/>
              </w:rPr>
              <w:t>torque</w:t>
            </w:r>
            <w:proofErr w:type="spellEnd"/>
            <w:r w:rsidRPr="00A57361">
              <w:rPr>
                <w:bCs/>
                <w:iCs/>
                <w:sz w:val="24"/>
                <w:szCs w:val="24"/>
              </w:rPr>
              <w:t>) e përcaktuara nga prodhuesi;</w:t>
            </w:r>
          </w:p>
          <w:p w14:paraId="25B45774" w14:textId="3088A4B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nxjerjen</w:t>
            </w:r>
            <w:proofErr w:type="spellEnd"/>
            <w:r w:rsidRPr="00A57361">
              <w:rPr>
                <w:bCs/>
                <w:iCs/>
                <w:sz w:val="24"/>
                <w:szCs w:val="24"/>
              </w:rPr>
              <w:t xml:space="preserve"> e ajrit ne sistemit hidraulik të drejtimit, kur kërkohet nga procedurat teknike;</w:t>
            </w:r>
          </w:p>
          <w:p w14:paraId="128BB87D"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funksionimin korrekt të sistemit të drejtimit pas mirëmbajtjes, montimit ose zëvendësimit të komponentëve;</w:t>
            </w:r>
          </w:p>
          <w:p w14:paraId="1531417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6B77DD6B"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46F05B49" w14:textId="260D68BD" w:rsidR="001874DF" w:rsidRPr="00A57361" w:rsidRDefault="001874DF" w:rsidP="0069126F">
            <w:pPr>
              <w:widowControl w:val="0"/>
              <w:overflowPunct/>
              <w:jc w:val="both"/>
              <w:textAlignment w:val="auto"/>
              <w:rPr>
                <w:bCs/>
                <w:iCs/>
                <w:sz w:val="24"/>
                <w:szCs w:val="24"/>
              </w:rPr>
            </w:pPr>
            <w:r w:rsidRPr="00A57361">
              <w:rPr>
                <w:b/>
                <w:i/>
                <w:sz w:val="24"/>
                <w:szCs w:val="24"/>
              </w:rPr>
              <w:t>Instrumentet e vlerësimit:</w:t>
            </w:r>
          </w:p>
          <w:p w14:paraId="0DEACE3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3F5235E"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1081C7C" w14:textId="77777777" w:rsidR="00205BA0" w:rsidRDefault="00205BA0"/>
    <w:tbl>
      <w:tblPr>
        <w:tblW w:w="7020" w:type="dxa"/>
        <w:tblInd w:w="2178" w:type="dxa"/>
        <w:tblLayout w:type="fixed"/>
        <w:tblLook w:val="0000" w:firstRow="0" w:lastRow="0" w:firstColumn="0" w:lastColumn="0" w:noHBand="0" w:noVBand="0"/>
      </w:tblPr>
      <w:tblGrid>
        <w:gridCol w:w="828"/>
        <w:gridCol w:w="6192"/>
      </w:tblGrid>
      <w:tr w:rsidR="001874DF" w:rsidRPr="00A57361" w14:paraId="795A88C4" w14:textId="77777777" w:rsidTr="00794322">
        <w:tc>
          <w:tcPr>
            <w:tcW w:w="828" w:type="dxa"/>
          </w:tcPr>
          <w:p w14:paraId="20FCAC30"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2C61B732" w14:textId="77777777" w:rsidR="00A85EDA" w:rsidRPr="00A57361" w:rsidRDefault="00A85EDA" w:rsidP="00A85EDA">
            <w:pPr>
              <w:tabs>
                <w:tab w:val="left" w:pos="360"/>
              </w:tabs>
              <w:jc w:val="both"/>
              <w:rPr>
                <w:b/>
                <w:sz w:val="24"/>
                <w:szCs w:val="24"/>
              </w:rPr>
            </w:pPr>
            <w:r w:rsidRPr="00A57361">
              <w:rPr>
                <w:b/>
                <w:sz w:val="24"/>
                <w:szCs w:val="24"/>
              </w:rPr>
              <w:t>Nxënësi rregullon parametrat e sistemit të frenimit, verifikon funksionimin dhe dokumenton ndërhyrjen teknike.</w:t>
            </w:r>
          </w:p>
          <w:p w14:paraId="2C6CADFD" w14:textId="7C42DE93" w:rsidR="001874DF" w:rsidRPr="00A57361" w:rsidRDefault="001874DF" w:rsidP="009109AC">
            <w:pPr>
              <w:tabs>
                <w:tab w:val="left" w:pos="360"/>
              </w:tabs>
              <w:rPr>
                <w:b/>
                <w:i/>
                <w:sz w:val="24"/>
                <w:szCs w:val="24"/>
              </w:rPr>
            </w:pPr>
            <w:r w:rsidRPr="00A57361">
              <w:rPr>
                <w:b/>
                <w:i/>
                <w:sz w:val="24"/>
                <w:szCs w:val="24"/>
              </w:rPr>
              <w:t>Kriteret e vlerësimit:</w:t>
            </w:r>
          </w:p>
          <w:p w14:paraId="605B951B" w14:textId="77777777" w:rsidR="001874DF" w:rsidRPr="00A57361" w:rsidRDefault="001874DF" w:rsidP="009109AC">
            <w:pPr>
              <w:tabs>
                <w:tab w:val="left" w:pos="360"/>
              </w:tabs>
              <w:rPr>
                <w:sz w:val="24"/>
                <w:szCs w:val="24"/>
              </w:rPr>
            </w:pPr>
            <w:r w:rsidRPr="00A57361">
              <w:rPr>
                <w:sz w:val="24"/>
                <w:szCs w:val="24"/>
              </w:rPr>
              <w:t>Nxënësi duhet të jetë i aftë:</w:t>
            </w:r>
          </w:p>
          <w:p w14:paraId="16C9E20E" w14:textId="474FCA7E"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59F1E164"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xml:space="preserve">, mbrojtjes nga zjarri dhe mbrojtjes së mjedisit gjatë kryerjes së </w:t>
            </w:r>
            <w:r w:rsidRPr="00A57361">
              <w:rPr>
                <w:bCs/>
                <w:iCs/>
                <w:sz w:val="24"/>
                <w:szCs w:val="24"/>
              </w:rPr>
              <w:lastRenderedPageBreak/>
              <w:t>punimeve;</w:t>
            </w:r>
          </w:p>
          <w:p w14:paraId="2F609CE9"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përdorë pajisjet mbrojtëse personale (PPE) sipas natyrës së punës;</w:t>
            </w:r>
          </w:p>
          <w:p w14:paraId="2870597B"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interpretojë dokumentacionin teknik, manualet e prodhuesit dhe parametrat teknikë të sistemit të drejtimit;</w:t>
            </w:r>
          </w:p>
          <w:p w14:paraId="79259E6B"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identifikojë dhe të përdorë veglat, pajisjet dhe instrumentet për kontrollin, rregullimin dhe verifikimin e sistemit të drejtimit;</w:t>
            </w:r>
          </w:p>
          <w:p w14:paraId="333B6DCD"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rregullojë mekanizmat e sistemit të drejtimit sipas specifikimeve të prodhuesit;</w:t>
            </w:r>
          </w:p>
          <w:p w14:paraId="09F01FED"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kontrollojë dhe të rregullojë këndet e drejtimit të rrotave (</w:t>
            </w:r>
            <w:proofErr w:type="spellStart"/>
            <w:r w:rsidRPr="00A57361">
              <w:rPr>
                <w:bCs/>
                <w:iCs/>
                <w:sz w:val="24"/>
                <w:szCs w:val="24"/>
              </w:rPr>
              <w:t>toe</w:t>
            </w:r>
            <w:proofErr w:type="spellEnd"/>
            <w:r w:rsidRPr="00A57361">
              <w:rPr>
                <w:bCs/>
                <w:iCs/>
                <w:sz w:val="24"/>
                <w:szCs w:val="24"/>
              </w:rPr>
              <w:t>), sipas procedurave teknike dhe pajisjeve përkatëse;</w:t>
            </w:r>
          </w:p>
          <w:p w14:paraId="5C058164" w14:textId="2DA7142F"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verifikojë parametrat gjeometrikë të sistemit të drejtimit dhe të ecjes, sipas specifikimeve të prodhuesit;</w:t>
            </w:r>
          </w:p>
          <w:p w14:paraId="5A41BF4E"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kontrollojë nivelin dhe cilësinë e vajit të sistemit hidraulik të drejtimit, si dhe mungesën e rrjedhjeve në sistem;</w:t>
            </w:r>
          </w:p>
          <w:p w14:paraId="2754F558" w14:textId="0142E97E"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w:t>
            </w:r>
            <w:proofErr w:type="spellStart"/>
            <w:r w:rsidR="00996602" w:rsidRPr="00A57361">
              <w:rPr>
                <w:bCs/>
                <w:iCs/>
                <w:sz w:val="24"/>
                <w:szCs w:val="24"/>
              </w:rPr>
              <w:t>dinamometrik</w:t>
            </w:r>
            <w:proofErr w:type="spellEnd"/>
            <w:r w:rsidRPr="00A57361">
              <w:rPr>
                <w:bCs/>
                <w:iCs/>
                <w:sz w:val="24"/>
                <w:szCs w:val="24"/>
              </w:rPr>
              <w:t xml:space="preserve">, sipas </w:t>
            </w:r>
            <w:r w:rsidR="00996602" w:rsidRPr="00A57361">
              <w:rPr>
                <w:bCs/>
                <w:iCs/>
                <w:sz w:val="24"/>
                <w:szCs w:val="24"/>
              </w:rPr>
              <w:t>momentit</w:t>
            </w:r>
            <w:r w:rsidRPr="00A57361">
              <w:rPr>
                <w:bCs/>
                <w:iCs/>
                <w:sz w:val="24"/>
                <w:szCs w:val="24"/>
              </w:rPr>
              <w:t>-rrotull</w:t>
            </w:r>
            <w:r w:rsidR="00996602" w:rsidRPr="00A57361">
              <w:rPr>
                <w:bCs/>
                <w:iCs/>
                <w:sz w:val="24"/>
                <w:szCs w:val="24"/>
              </w:rPr>
              <w:t>ues</w:t>
            </w:r>
            <w:r w:rsidRPr="00A57361">
              <w:rPr>
                <w:bCs/>
                <w:iCs/>
                <w:sz w:val="24"/>
                <w:szCs w:val="24"/>
              </w:rPr>
              <w:t xml:space="preserve"> të përcaktuara nga prodhuesi;</w:t>
            </w:r>
          </w:p>
          <w:p w14:paraId="0154FAED" w14:textId="4B63E68E"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verifikojë funksionimin korrekt të timonit, kolonës së drejtimit, kutisë së drejtimit, mekanizmit</w:t>
            </w:r>
            <w:r w:rsidR="00996602" w:rsidRPr="00A57361">
              <w:rPr>
                <w:bCs/>
                <w:iCs/>
                <w:sz w:val="24"/>
                <w:szCs w:val="24"/>
              </w:rPr>
              <w:t xml:space="preserve"> drejtimit</w:t>
            </w:r>
            <w:r w:rsidRPr="00A57361">
              <w:rPr>
                <w:bCs/>
                <w:iCs/>
                <w:sz w:val="24"/>
                <w:szCs w:val="24"/>
              </w:rPr>
              <w:t xml:space="preserve">, lidhëseve të drejtimit, </w:t>
            </w:r>
            <w:proofErr w:type="spellStart"/>
            <w:r w:rsidRPr="00A57361">
              <w:rPr>
                <w:bCs/>
                <w:iCs/>
                <w:sz w:val="24"/>
                <w:szCs w:val="24"/>
              </w:rPr>
              <w:t>nyjeve</w:t>
            </w:r>
            <w:proofErr w:type="spellEnd"/>
            <w:r w:rsidRPr="00A57361">
              <w:rPr>
                <w:bCs/>
                <w:iCs/>
                <w:sz w:val="24"/>
                <w:szCs w:val="24"/>
              </w:rPr>
              <w:t xml:space="preserve"> sferike dhe komponentëve të tjerë të sistemit;</w:t>
            </w:r>
          </w:p>
          <w:p w14:paraId="342B144A"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kontrollojë funksionimin e sistemit hidraulik ose elektrik të asistuar të drejtimit (EPS) dhe të kryejë adaptimin, kalibrimin ose </w:t>
            </w:r>
            <w:proofErr w:type="spellStart"/>
            <w:r w:rsidRPr="00A57361">
              <w:rPr>
                <w:bCs/>
                <w:iCs/>
                <w:sz w:val="24"/>
                <w:szCs w:val="24"/>
              </w:rPr>
              <w:t>resetimin</w:t>
            </w:r>
            <w:proofErr w:type="spellEnd"/>
            <w:r w:rsidRPr="00A57361">
              <w:rPr>
                <w:bCs/>
                <w:iCs/>
                <w:sz w:val="24"/>
                <w:szCs w:val="24"/>
              </w:rPr>
              <w:t xml:space="preserve"> e sistemit, kur kërkohet nga procedurat e prodhuesit;</w:t>
            </w:r>
          </w:p>
          <w:p w14:paraId="73B62B94"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sensorit</w:t>
            </w:r>
            <w:proofErr w:type="spellEnd"/>
            <w:r w:rsidRPr="00A57361">
              <w:rPr>
                <w:bCs/>
                <w:iCs/>
                <w:sz w:val="24"/>
                <w:szCs w:val="24"/>
              </w:rPr>
              <w:t xml:space="preserve"> të këndit të timonit (</w:t>
            </w:r>
            <w:proofErr w:type="spellStart"/>
            <w:r w:rsidRPr="00A57361">
              <w:rPr>
                <w:bCs/>
                <w:iCs/>
                <w:sz w:val="24"/>
                <w:szCs w:val="24"/>
              </w:rPr>
              <w:t>Steering</w:t>
            </w:r>
            <w:proofErr w:type="spellEnd"/>
            <w:r w:rsidRPr="00A57361">
              <w:rPr>
                <w:bCs/>
                <w:iCs/>
                <w:sz w:val="24"/>
                <w:szCs w:val="24"/>
              </w:rPr>
              <w:t xml:space="preserve"> </w:t>
            </w:r>
            <w:proofErr w:type="spellStart"/>
            <w:r w:rsidRPr="00A57361">
              <w:rPr>
                <w:bCs/>
                <w:iCs/>
                <w:sz w:val="24"/>
                <w:szCs w:val="24"/>
              </w:rPr>
              <w:t>Angle</w:t>
            </w:r>
            <w:proofErr w:type="spellEnd"/>
            <w:r w:rsidRPr="00A57361">
              <w:rPr>
                <w:bCs/>
                <w:iCs/>
                <w:sz w:val="24"/>
                <w:szCs w:val="24"/>
              </w:rPr>
              <w:t xml:space="preserve"> </w:t>
            </w:r>
            <w:proofErr w:type="spellStart"/>
            <w:r w:rsidRPr="00A57361">
              <w:rPr>
                <w:bCs/>
                <w:iCs/>
                <w:sz w:val="24"/>
                <w:szCs w:val="24"/>
              </w:rPr>
              <w:t>Sensor</w:t>
            </w:r>
            <w:proofErr w:type="spellEnd"/>
            <w:r w:rsidRPr="00A57361">
              <w:rPr>
                <w:bCs/>
                <w:iCs/>
                <w:sz w:val="24"/>
                <w:szCs w:val="24"/>
              </w:rPr>
              <w:t>), kur kërkohet pas ndërhyrjes teknike;</w:t>
            </w:r>
          </w:p>
          <w:p w14:paraId="2EB2CA29"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prova funksionale dhe provë në rrugë për verifikimin e funksionimit të sistemit të drejtimit;</w:t>
            </w:r>
          </w:p>
          <w:p w14:paraId="1C024CA8"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analizojë rezultatet e kontrollit dhe t'i krahasojë ato me specifikimet teknike të prodhuesit;</w:t>
            </w:r>
          </w:p>
          <w:p w14:paraId="1F4380A1"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identifikojë dhe të raportojë devijimet ose defektet e konstatuara gjatë kontrollit përfundimtar;</w:t>
            </w:r>
          </w:p>
          <w:p w14:paraId="7BAA71C8"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54DC08EE"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184F754B"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dokumentojë pjesët e zëvendësuara, materialet e përdorura, parametrat e kontrolluar dhe rezultatet e verifikimit;</w:t>
            </w:r>
          </w:p>
          <w:p w14:paraId="16BE2BC7"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D49CF48" w14:textId="7CE5CB88" w:rsidR="001874DF" w:rsidRPr="00A57361" w:rsidRDefault="001874DF" w:rsidP="00A85EDA">
            <w:pPr>
              <w:widowControl w:val="0"/>
              <w:overflowPunct/>
              <w:jc w:val="both"/>
              <w:textAlignment w:val="auto"/>
              <w:rPr>
                <w:bCs/>
                <w:iCs/>
                <w:sz w:val="24"/>
                <w:szCs w:val="24"/>
              </w:rPr>
            </w:pPr>
            <w:r w:rsidRPr="00A57361">
              <w:rPr>
                <w:b/>
                <w:i/>
                <w:sz w:val="24"/>
                <w:szCs w:val="24"/>
              </w:rPr>
              <w:t>Instrumentet e vlerësimit:</w:t>
            </w:r>
          </w:p>
          <w:p w14:paraId="43A1F9F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8002A1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13DC90E"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44585962" w14:textId="77777777" w:rsidTr="006F7B2E">
        <w:tc>
          <w:tcPr>
            <w:tcW w:w="2178" w:type="dxa"/>
          </w:tcPr>
          <w:p w14:paraId="5A56EFAE"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5435DEFF" w14:textId="77777777" w:rsidR="001874DF" w:rsidRPr="00A57361" w:rsidRDefault="001874DF" w:rsidP="009109AC">
            <w:pPr>
              <w:numPr>
                <w:ilvl w:val="12"/>
                <w:numId w:val="0"/>
              </w:numPr>
              <w:rPr>
                <w:sz w:val="24"/>
                <w:szCs w:val="24"/>
                <w:lang w:val="de-DE"/>
              </w:rPr>
            </w:pPr>
          </w:p>
        </w:tc>
        <w:tc>
          <w:tcPr>
            <w:tcW w:w="6795" w:type="dxa"/>
          </w:tcPr>
          <w:p w14:paraId="1E4F2C95"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Ky modul duhet të realizohet në kabinetet dhe laboratorët e praktikës profesionale të shkollës, të pajisura me automjete, modele didaktike, agregate, vegla, pajisje dhe instrumente për kontrollin, diagnostikimin, mirëmbajtjen dhe riparimin e sistemit </w:t>
            </w:r>
            <w:r w:rsidRPr="00A57361">
              <w:rPr>
                <w:rFonts w:ascii="Times New Roman" w:hAnsi="Times New Roman"/>
                <w:sz w:val="24"/>
                <w:szCs w:val="24"/>
                <w:lang w:val="de-DE"/>
              </w:rPr>
              <w:lastRenderedPageBreak/>
              <w:t>të drejtimit.</w:t>
            </w:r>
          </w:p>
          <w:p w14:paraId="5E6E20D3"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drejtimit, në përputhje me dokumentacionin teknik, procedurat e prodhuesit dhe standardet profesionale.</w:t>
            </w:r>
          </w:p>
          <w:p w14:paraId="41EE308B" w14:textId="6B6D7C9A"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të automojeteve.</w:t>
            </w:r>
          </w:p>
          <w:p w14:paraId="69C921EE"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sistemit të drejtimit, si dhe duke verifikuar funksionimin e tij pas ndërhyrjes.</w:t>
            </w:r>
          </w:p>
          <w:p w14:paraId="642794B4" w14:textId="031E2B30"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rregullimin e parametrave të sistemit të drejtimit, të verifikojnë funksionimin e tij pas ndërhyrjes, të interpretojnë rezultatet e provave funksionale dhe të dokumentojnë punimet sipas dokumentacionit teknik dhe praktikave të servisit automjetesh.</w:t>
            </w:r>
          </w:p>
          <w:p w14:paraId="5D80B726"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drejtimit, përdorimin korrekt të veglave, pajisjeve dhe instrumenteve, interpretimin e dokumentacionit teknik, kontrollin dhe rregullimin e parametrave të sistemit, verifikimin e funksionimit të tij dhe dokumentimin e ndërhyrjeve teknike, duke respektuar rregullat e sigurimit teknik dhe mbrojtjes së mjedisit.</w:t>
            </w:r>
          </w:p>
          <w:p w14:paraId="6EF83D66" w14:textId="2DFF0D04" w:rsidR="001874DF" w:rsidRPr="00A57361" w:rsidRDefault="001F5B85"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0C69CAAA"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10ABD291" w14:textId="77777777" w:rsidTr="006F7B2E">
        <w:tc>
          <w:tcPr>
            <w:tcW w:w="2178" w:type="dxa"/>
          </w:tcPr>
          <w:p w14:paraId="519088DD"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30DF6D76"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06772648" w14:textId="77777777" w:rsidR="001874DF" w:rsidRPr="00A57361" w:rsidRDefault="001874DF" w:rsidP="009109AC">
            <w:pPr>
              <w:numPr>
                <w:ilvl w:val="12"/>
                <w:numId w:val="0"/>
              </w:numPr>
              <w:rPr>
                <w:sz w:val="24"/>
                <w:szCs w:val="24"/>
                <w:lang w:val="es-MX"/>
              </w:rPr>
            </w:pPr>
          </w:p>
        </w:tc>
        <w:tc>
          <w:tcPr>
            <w:tcW w:w="6795" w:type="dxa"/>
          </w:tcPr>
          <w:p w14:paraId="2404468A"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7DCAA75F"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6283F067"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drejtimit.</w:t>
            </w:r>
          </w:p>
          <w:p w14:paraId="7AAA9A39" w14:textId="3189E43C"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Ngritës automjetesh (lift), krikë hidraulikë, mbajtëse automjeti dhe pajisje ngritëse ndihmëse.</w:t>
            </w:r>
          </w:p>
          <w:p w14:paraId="7DEB71BE" w14:textId="4E919549"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xml:space="preserve">, çelësa, </w:t>
            </w:r>
            <w:proofErr w:type="spellStart"/>
            <w:r w:rsidRPr="00A57361">
              <w:rPr>
                <w:rFonts w:ascii="Times New Roman" w:hAnsi="Times New Roman"/>
                <w:sz w:val="24"/>
                <w:szCs w:val="24"/>
              </w:rPr>
              <w:t>dinamometrik</w:t>
            </w:r>
            <w:proofErr w:type="spellEnd"/>
            <w:r w:rsidRPr="00A57361">
              <w:rPr>
                <w:rFonts w:ascii="Times New Roman" w:hAnsi="Times New Roman"/>
                <w:sz w:val="24"/>
                <w:szCs w:val="24"/>
              </w:rPr>
              <w:t xml:space="preserve"> pinca, kaçavida, çekiçë, presa </w:t>
            </w:r>
            <w:r w:rsidRPr="00A57361">
              <w:rPr>
                <w:rFonts w:ascii="Times New Roman" w:hAnsi="Times New Roman"/>
                <w:sz w:val="24"/>
                <w:szCs w:val="24"/>
              </w:rPr>
              <w:lastRenderedPageBreak/>
              <w:t>hidraulike,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xml:space="preserve">), vegla pneumatike, kompresor ajri, pajisje për zëvendësimin e </w:t>
            </w:r>
            <w:proofErr w:type="spellStart"/>
            <w:r w:rsidRPr="00A57361">
              <w:rPr>
                <w:rFonts w:ascii="Times New Roman" w:hAnsi="Times New Roman"/>
                <w:sz w:val="24"/>
                <w:szCs w:val="24"/>
              </w:rPr>
              <w:t>nyjeve</w:t>
            </w:r>
            <w:proofErr w:type="spellEnd"/>
            <w:r w:rsidRPr="00A57361">
              <w:rPr>
                <w:rFonts w:ascii="Times New Roman" w:hAnsi="Times New Roman"/>
                <w:sz w:val="24"/>
                <w:szCs w:val="24"/>
              </w:rPr>
              <w:t xml:space="preserve"> sferike dhe lidhëseve të drejtimit, si dhe pajisje të tjera të specializuara.</w:t>
            </w:r>
          </w:p>
          <w:p w14:paraId="4C777BBC"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1ED2C2ED" w14:textId="4218FB18"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manometër, pajisje për kontrollin dhe rregullimin e këndeve të drejtimit të rrotave (</w:t>
            </w:r>
            <w:proofErr w:type="spellStart"/>
            <w:r w:rsidRPr="00A57361">
              <w:rPr>
                <w:rFonts w:ascii="Times New Roman" w:hAnsi="Times New Roman"/>
                <w:sz w:val="24"/>
                <w:szCs w:val="24"/>
              </w:rPr>
              <w:t>wheel</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alignment</w:t>
            </w:r>
            <w:proofErr w:type="spellEnd"/>
            <w:r w:rsidRPr="00A57361">
              <w:rPr>
                <w:rFonts w:ascii="Times New Roman" w:hAnsi="Times New Roman"/>
                <w:sz w:val="24"/>
                <w:szCs w:val="24"/>
              </w:rPr>
              <w:t xml:space="preserve">), pajisje për kalibrimin e </w:t>
            </w:r>
            <w:proofErr w:type="spellStart"/>
            <w:r w:rsidRPr="00A57361">
              <w:rPr>
                <w:rFonts w:ascii="Times New Roman" w:hAnsi="Times New Roman"/>
                <w:sz w:val="24"/>
                <w:szCs w:val="24"/>
              </w:rPr>
              <w:t>sensorit</w:t>
            </w:r>
            <w:proofErr w:type="spellEnd"/>
            <w:r w:rsidRPr="00A57361">
              <w:rPr>
                <w:rFonts w:ascii="Times New Roman" w:hAnsi="Times New Roman"/>
                <w:sz w:val="24"/>
                <w:szCs w:val="24"/>
              </w:rPr>
              <w:t xml:space="preserve"> të këndit të timonit (</w:t>
            </w:r>
            <w:proofErr w:type="spellStart"/>
            <w:r w:rsidRPr="00A57361">
              <w:rPr>
                <w:rFonts w:ascii="Times New Roman" w:hAnsi="Times New Roman"/>
                <w:sz w:val="24"/>
                <w:szCs w:val="24"/>
              </w:rPr>
              <w:t>Steering</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Angle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Sensor</w:t>
            </w:r>
            <w:proofErr w:type="spellEnd"/>
            <w:r w:rsidRPr="00A57361">
              <w:rPr>
                <w:rFonts w:ascii="Times New Roman" w:hAnsi="Times New Roman"/>
                <w:sz w:val="24"/>
                <w:szCs w:val="24"/>
              </w:rPr>
              <w:t>), dhe instrumente të tjera diagnostikuese.</w:t>
            </w:r>
          </w:p>
          <w:p w14:paraId="168CB998"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dhe mjete për kontrollin, mirëmbajtjen, </w:t>
            </w:r>
            <w:proofErr w:type="spellStart"/>
            <w:r w:rsidRPr="00A57361">
              <w:rPr>
                <w:rFonts w:ascii="Times New Roman" w:hAnsi="Times New Roman"/>
                <w:sz w:val="24"/>
                <w:szCs w:val="24"/>
              </w:rPr>
              <w:t>zmontimin</w:t>
            </w:r>
            <w:proofErr w:type="spellEnd"/>
            <w:r w:rsidRPr="00A57361">
              <w:rPr>
                <w:rFonts w:ascii="Times New Roman" w:hAnsi="Times New Roman"/>
                <w:sz w:val="24"/>
                <w:szCs w:val="24"/>
              </w:rPr>
              <w:t>, montimin dhe rregullimin e komponentëve të sistemit të drejtimit.</w:t>
            </w:r>
          </w:p>
          <w:p w14:paraId="2FB8B83D" w14:textId="7C8F2125"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kuti drejtimi, kolona drejtimi, lidhëse drejtimi, nyje sferike, mbrojtëse gome, pompë hidraulike, tubacione hidraulike, vaj hidraulik,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lubrifikantë, materiale pastrimi dhe materiale të tjera ndihmëse.</w:t>
            </w:r>
          </w:p>
          <w:p w14:paraId="5C80C297"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hidraulike,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të drejtimit.</w:t>
            </w:r>
          </w:p>
          <w:p w14:paraId="52B6112B"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2DBD7132" w14:textId="49A753C0"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të prerë automjetesh,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673FABB9" w14:textId="57AC4515" w:rsidR="001874DF"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2AB9CFE8" w14:textId="77777777" w:rsidR="001874DF" w:rsidRPr="00A57361" w:rsidRDefault="001874DF" w:rsidP="001874DF">
      <w:pPr>
        <w:overflowPunct/>
        <w:autoSpaceDE/>
        <w:autoSpaceDN/>
        <w:adjustRightInd/>
        <w:textAlignment w:val="auto"/>
        <w:rPr>
          <w:sz w:val="28"/>
          <w:szCs w:val="28"/>
        </w:rPr>
      </w:pPr>
      <w:r w:rsidRPr="00A57361">
        <w:rPr>
          <w:sz w:val="28"/>
          <w:szCs w:val="28"/>
        </w:rPr>
        <w:lastRenderedPageBreak/>
        <w:br w:type="page"/>
      </w:r>
    </w:p>
    <w:p w14:paraId="1F300126" w14:textId="46D51982"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lastRenderedPageBreak/>
        <w:t>10</w:t>
      </w:r>
      <w:r w:rsidR="001874DF" w:rsidRPr="00803BBA">
        <w:rPr>
          <w:b/>
          <w:bCs/>
          <w:sz w:val="24"/>
          <w:szCs w:val="24"/>
          <w:highlight w:val="lightGray"/>
          <w:shd w:val="clear" w:color="auto" w:fill="B3B3B3"/>
        </w:rPr>
        <w:t>. Moduli</w:t>
      </w:r>
      <w:r>
        <w:rPr>
          <w:b/>
          <w:bCs/>
          <w:sz w:val="24"/>
          <w:szCs w:val="24"/>
          <w:highlight w:val="lightGray"/>
          <w:shd w:val="clear" w:color="auto" w:fill="B3B3B3"/>
        </w:rPr>
        <w:t>:</w:t>
      </w:r>
      <w:r w:rsidR="001874DF" w:rsidRPr="00803BBA">
        <w:rPr>
          <w:b/>
          <w:bCs/>
          <w:sz w:val="24"/>
          <w:szCs w:val="24"/>
          <w:highlight w:val="lightGray"/>
          <w:shd w:val="clear" w:color="auto" w:fill="B3B3B3"/>
        </w:rPr>
        <w:t xml:space="preserve"> “</w:t>
      </w:r>
      <w:r w:rsidR="0029547C" w:rsidRPr="00803BBA">
        <w:rPr>
          <w:b/>
          <w:bCs/>
          <w:sz w:val="24"/>
          <w:szCs w:val="24"/>
          <w:highlight w:val="lightGray"/>
          <w:shd w:val="clear" w:color="auto" w:fill="B3B3B3"/>
        </w:rPr>
        <w:t>Shërbime në sistemin e varjes (</w:t>
      </w:r>
      <w:proofErr w:type="spellStart"/>
      <w:r w:rsidR="0029547C" w:rsidRPr="00803BBA">
        <w:rPr>
          <w:b/>
          <w:bCs/>
          <w:sz w:val="24"/>
          <w:szCs w:val="24"/>
          <w:highlight w:val="lightGray"/>
          <w:shd w:val="clear" w:color="auto" w:fill="B3B3B3"/>
        </w:rPr>
        <w:t>sospensioni</w:t>
      </w:r>
      <w:proofErr w:type="spellEnd"/>
      <w:r w:rsidR="0029547C" w:rsidRPr="00803BBA">
        <w:rPr>
          <w:b/>
          <w:bCs/>
          <w:sz w:val="24"/>
          <w:szCs w:val="24"/>
          <w:highlight w:val="lightGray"/>
          <w:shd w:val="clear" w:color="auto" w:fill="B3B3B3"/>
        </w:rPr>
        <w:t>) dhe të ecjes</w:t>
      </w:r>
      <w:r w:rsidR="001874DF" w:rsidRPr="00803BBA">
        <w:rPr>
          <w:b/>
          <w:bCs/>
          <w:sz w:val="24"/>
          <w:szCs w:val="24"/>
          <w:highlight w:val="lightGray"/>
          <w:shd w:val="clear" w:color="auto" w:fill="B3B3B3"/>
        </w:rPr>
        <w:t>”</w:t>
      </w:r>
    </w:p>
    <w:p w14:paraId="0FA8D3E4" w14:textId="77777777" w:rsidR="001874DF" w:rsidRPr="00A57361" w:rsidRDefault="001874DF" w:rsidP="001874DF">
      <w:pPr>
        <w:tabs>
          <w:tab w:val="left" w:pos="1461"/>
        </w:tabs>
        <w:rPr>
          <w:b/>
          <w:bCs/>
          <w:highlight w:val="green"/>
        </w:rPr>
      </w:pPr>
    </w:p>
    <w:p w14:paraId="5AD5976F"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4F1F73B6"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04A6E6A9" w14:textId="0A6DD1A9" w:rsidR="001874DF" w:rsidRPr="00A57361" w:rsidRDefault="001874DF" w:rsidP="001874DF">
      <w:pPr>
        <w:rPr>
          <w:b/>
          <w:sz w:val="24"/>
          <w:szCs w:val="24"/>
        </w:rPr>
      </w:pPr>
      <w:r w:rsidRPr="00A57361">
        <w:rPr>
          <w:b/>
          <w:sz w:val="24"/>
          <w:szCs w:val="24"/>
        </w:rPr>
        <w:t>Klasa:</w:t>
      </w:r>
      <w:r w:rsidRPr="00A57361">
        <w:rPr>
          <w:b/>
          <w:sz w:val="24"/>
          <w:szCs w:val="24"/>
        </w:rPr>
        <w:tab/>
        <w:t>1</w:t>
      </w:r>
      <w:r w:rsidR="006D6675" w:rsidRPr="00A57361">
        <w:rPr>
          <w:b/>
          <w:sz w:val="24"/>
          <w:szCs w:val="24"/>
        </w:rPr>
        <w:t>1</w:t>
      </w:r>
    </w:p>
    <w:p w14:paraId="11EB9732"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1C9CE594" w14:textId="77777777" w:rsidTr="00857CF8">
        <w:tc>
          <w:tcPr>
            <w:tcW w:w="9245" w:type="dxa"/>
            <w:gridSpan w:val="4"/>
            <w:tcBorders>
              <w:top w:val="single" w:sz="4" w:space="0" w:color="auto"/>
              <w:bottom w:val="single" w:sz="4" w:space="0" w:color="auto"/>
            </w:tcBorders>
          </w:tcPr>
          <w:p w14:paraId="16141CAD"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482806D0" w14:textId="77777777" w:rsidTr="00857CF8">
        <w:trPr>
          <w:trHeight w:val="336"/>
        </w:trPr>
        <w:tc>
          <w:tcPr>
            <w:tcW w:w="1908" w:type="dxa"/>
            <w:tcBorders>
              <w:top w:val="single" w:sz="4" w:space="0" w:color="auto"/>
              <w:bottom w:val="single" w:sz="4" w:space="0" w:color="auto"/>
              <w:right w:val="single" w:sz="4" w:space="0" w:color="auto"/>
            </w:tcBorders>
          </w:tcPr>
          <w:p w14:paraId="4A20123E"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4F39835C" w14:textId="77777777" w:rsidR="001874DF" w:rsidRDefault="00946670" w:rsidP="00946670">
            <w:pPr>
              <w:jc w:val="both"/>
              <w:rPr>
                <w:b/>
                <w:bCs/>
                <w:sz w:val="24"/>
                <w:szCs w:val="24"/>
              </w:rPr>
            </w:pPr>
            <w:r w:rsidRPr="00A57361">
              <w:rPr>
                <w:b/>
                <w:bCs/>
                <w:sz w:val="24"/>
                <w:szCs w:val="24"/>
              </w:rPr>
              <w:t>SHËRBIME NË SISTEMIN E VARJES (SOSPENSIONI) DHE TË ECJES</w:t>
            </w:r>
          </w:p>
          <w:p w14:paraId="4B68A632" w14:textId="7794B8BE" w:rsidR="00205BA0" w:rsidRPr="00A57361" w:rsidRDefault="00205BA0" w:rsidP="00946670">
            <w:pPr>
              <w:jc w:val="both"/>
              <w:rPr>
                <w:b/>
                <w:bCs/>
                <w:sz w:val="24"/>
                <w:szCs w:val="24"/>
              </w:rPr>
            </w:pPr>
          </w:p>
        </w:tc>
        <w:tc>
          <w:tcPr>
            <w:tcW w:w="1757" w:type="dxa"/>
            <w:tcBorders>
              <w:top w:val="single" w:sz="4" w:space="0" w:color="auto"/>
              <w:left w:val="single" w:sz="4" w:space="0" w:color="auto"/>
              <w:bottom w:val="single" w:sz="4" w:space="0" w:color="auto"/>
            </w:tcBorders>
          </w:tcPr>
          <w:p w14:paraId="08BCA58F" w14:textId="3D15C224" w:rsidR="001874DF" w:rsidRPr="00794322" w:rsidRDefault="00794322" w:rsidP="009109AC">
            <w:pPr>
              <w:pStyle w:val="Header"/>
              <w:rPr>
                <w:b/>
                <w:bCs/>
                <w:szCs w:val="24"/>
                <w:lang w:val="am-ET"/>
              </w:rPr>
            </w:pPr>
            <w:r w:rsidRPr="00794322">
              <w:rPr>
                <w:b/>
                <w:bCs/>
                <w:lang w:val="sq-AL"/>
              </w:rPr>
              <w:t>M- 18-2611-26</w:t>
            </w:r>
          </w:p>
        </w:tc>
      </w:tr>
      <w:tr w:rsidR="001874DF" w:rsidRPr="00A57361" w14:paraId="2FC60CF3" w14:textId="77777777" w:rsidTr="006F7B2E">
        <w:tc>
          <w:tcPr>
            <w:tcW w:w="1908" w:type="dxa"/>
            <w:tcBorders>
              <w:top w:val="single" w:sz="4" w:space="0" w:color="auto"/>
              <w:bottom w:val="single" w:sz="4" w:space="0" w:color="auto"/>
            </w:tcBorders>
          </w:tcPr>
          <w:p w14:paraId="429A2551" w14:textId="77777777" w:rsidR="001874DF" w:rsidRPr="00A57361" w:rsidRDefault="001874DF" w:rsidP="009109AC">
            <w:pPr>
              <w:rPr>
                <w:b/>
                <w:bCs/>
                <w:sz w:val="24"/>
                <w:szCs w:val="24"/>
                <w:lang w:val="am-ET"/>
              </w:rPr>
            </w:pPr>
            <w:r w:rsidRPr="00A57361">
              <w:rPr>
                <w:b/>
                <w:bCs/>
                <w:sz w:val="24"/>
                <w:szCs w:val="24"/>
                <w:lang w:val="am-ET"/>
              </w:rPr>
              <w:t>Qëllimi i modulit</w:t>
            </w:r>
          </w:p>
          <w:p w14:paraId="2E96606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59FD304D" w14:textId="77777777" w:rsidR="001874DF" w:rsidRPr="00A57361" w:rsidRDefault="001874DF" w:rsidP="009109AC">
            <w:pPr>
              <w:rPr>
                <w:b/>
                <w:bCs/>
                <w:sz w:val="24"/>
                <w:szCs w:val="24"/>
                <w:lang w:val="am-ET"/>
              </w:rPr>
            </w:pPr>
          </w:p>
          <w:p w14:paraId="6132CE7D"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6C7130BE" w14:textId="77777777" w:rsidR="001874DF" w:rsidRDefault="006D6675"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varjes (suspensionit) dhe të ecjes së automjeteve, duke përdorur veglat, pajisjet dhe instrumentet përkatëse, në përputhje me dokumentacionin teknik, procedurat e prodhuesit, standardet profesionale, rregullat e sigurimit teknik dhe mbrojtjes së mjedisit.</w:t>
            </w:r>
          </w:p>
          <w:p w14:paraId="75288D6A" w14:textId="621A941C" w:rsidR="00205BA0" w:rsidRPr="00205BA0" w:rsidRDefault="00205BA0" w:rsidP="009109AC">
            <w:pPr>
              <w:jc w:val="both"/>
              <w:rPr>
                <w:rFonts w:ascii="Ebrima" w:hAnsi="Ebrima"/>
              </w:rPr>
            </w:pPr>
          </w:p>
        </w:tc>
      </w:tr>
      <w:tr w:rsidR="001874DF" w:rsidRPr="00A57361" w14:paraId="0258AE4C" w14:textId="77777777" w:rsidTr="006F7B2E">
        <w:trPr>
          <w:trHeight w:val="660"/>
        </w:trPr>
        <w:tc>
          <w:tcPr>
            <w:tcW w:w="1908" w:type="dxa"/>
            <w:tcBorders>
              <w:top w:val="single" w:sz="4" w:space="0" w:color="auto"/>
              <w:bottom w:val="single" w:sz="4" w:space="0" w:color="auto"/>
            </w:tcBorders>
          </w:tcPr>
          <w:p w14:paraId="64ACE60E"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7975F00D" w14:textId="385E5F3E" w:rsidR="00803BBA" w:rsidRPr="00803BBA" w:rsidRDefault="00803BBA" w:rsidP="009109AC">
            <w:pPr>
              <w:rPr>
                <w:rFonts w:ascii="Ebrima" w:hAnsi="Ebrima"/>
                <w:b/>
                <w:bCs/>
                <w:sz w:val="24"/>
                <w:szCs w:val="24"/>
                <w:lang w:val="am-ET"/>
              </w:rPr>
            </w:pPr>
          </w:p>
        </w:tc>
        <w:tc>
          <w:tcPr>
            <w:tcW w:w="270" w:type="dxa"/>
            <w:tcBorders>
              <w:top w:val="single" w:sz="4" w:space="0" w:color="auto"/>
              <w:bottom w:val="single" w:sz="4" w:space="0" w:color="auto"/>
            </w:tcBorders>
          </w:tcPr>
          <w:p w14:paraId="3C8711FE"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24CA0D13" w14:textId="326FD71D"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76645689" w14:textId="77777777" w:rsidR="001874DF" w:rsidRPr="00A57361" w:rsidRDefault="001874DF" w:rsidP="009109AC">
            <w:pPr>
              <w:rPr>
                <w:b/>
                <w:bCs/>
                <w:sz w:val="24"/>
                <w:szCs w:val="24"/>
                <w:lang w:val="am-ET"/>
              </w:rPr>
            </w:pPr>
          </w:p>
        </w:tc>
      </w:tr>
      <w:tr w:rsidR="001874DF" w:rsidRPr="00A57361" w14:paraId="1D05CDC8" w14:textId="77777777" w:rsidTr="009109AC">
        <w:tc>
          <w:tcPr>
            <w:tcW w:w="1908" w:type="dxa"/>
            <w:tcBorders>
              <w:top w:val="single" w:sz="4" w:space="0" w:color="auto"/>
              <w:left w:val="nil"/>
              <w:bottom w:val="single" w:sz="4" w:space="0" w:color="auto"/>
              <w:right w:val="nil"/>
            </w:tcBorders>
          </w:tcPr>
          <w:p w14:paraId="1F235C13"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58028186"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70E22248" w14:textId="379BC706" w:rsidR="00803BBA" w:rsidRPr="00803BBA" w:rsidRDefault="00803BBA"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2E4A0DE2"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6A0355F7" w14:textId="0D010F16"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02B43E76"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798D8317" w14:textId="77777777" w:rsidTr="00794322">
        <w:trPr>
          <w:trHeight w:val="350"/>
        </w:trPr>
        <w:tc>
          <w:tcPr>
            <w:tcW w:w="1890" w:type="dxa"/>
          </w:tcPr>
          <w:p w14:paraId="57CCEF4F"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6C059D9D" w14:textId="77777777" w:rsidR="001874DF" w:rsidRPr="00A57361" w:rsidRDefault="001874DF" w:rsidP="009109AC">
            <w:pPr>
              <w:rPr>
                <w:b/>
                <w:sz w:val="24"/>
                <w:szCs w:val="24"/>
              </w:rPr>
            </w:pPr>
          </w:p>
        </w:tc>
        <w:tc>
          <w:tcPr>
            <w:tcW w:w="720" w:type="dxa"/>
          </w:tcPr>
          <w:p w14:paraId="2E7C80CE"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3A612501" w14:textId="77777777" w:rsidR="00663843" w:rsidRPr="00A57361" w:rsidRDefault="00663843" w:rsidP="009109AC">
            <w:pPr>
              <w:tabs>
                <w:tab w:val="left" w:pos="360"/>
              </w:tabs>
              <w:jc w:val="both"/>
              <w:rPr>
                <w:b/>
                <w:sz w:val="24"/>
                <w:szCs w:val="24"/>
              </w:rPr>
            </w:pPr>
            <w:r w:rsidRPr="00A57361">
              <w:rPr>
                <w:b/>
                <w:sz w:val="24"/>
                <w:szCs w:val="24"/>
              </w:rPr>
              <w:t>Nxënësi shpjegon ndërtimin, funksionimin dhe kërkesat teknike të sistemit të varjes (</w:t>
            </w:r>
            <w:proofErr w:type="spellStart"/>
            <w:r w:rsidRPr="00A57361">
              <w:rPr>
                <w:b/>
                <w:sz w:val="24"/>
                <w:szCs w:val="24"/>
              </w:rPr>
              <w:t>suspensionit</w:t>
            </w:r>
            <w:proofErr w:type="spellEnd"/>
            <w:r w:rsidRPr="00A57361">
              <w:rPr>
                <w:b/>
                <w:sz w:val="24"/>
                <w:szCs w:val="24"/>
              </w:rPr>
              <w:t>) dhe të ecjes së automjeteve.</w:t>
            </w:r>
          </w:p>
          <w:p w14:paraId="5DFB8029" w14:textId="18DEE76E" w:rsidR="001874DF" w:rsidRPr="00A57361" w:rsidRDefault="001874DF" w:rsidP="009109AC">
            <w:pPr>
              <w:tabs>
                <w:tab w:val="left" w:pos="360"/>
              </w:tabs>
              <w:jc w:val="both"/>
              <w:rPr>
                <w:b/>
                <w:i/>
                <w:sz w:val="24"/>
                <w:szCs w:val="24"/>
              </w:rPr>
            </w:pPr>
            <w:r w:rsidRPr="00A57361">
              <w:rPr>
                <w:b/>
                <w:i/>
                <w:sz w:val="24"/>
                <w:szCs w:val="24"/>
              </w:rPr>
              <w:t>Kriteret e vlerësimit:</w:t>
            </w:r>
          </w:p>
          <w:p w14:paraId="147094EA"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01D09AF3" w14:textId="0C618F78"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të shpjegojë funksionin dhe rëndësinë e sistemit të varjes (</w:t>
            </w:r>
            <w:proofErr w:type="spellStart"/>
            <w:r w:rsidRPr="00A57361">
              <w:rPr>
                <w:bCs/>
                <w:iCs/>
                <w:sz w:val="24"/>
                <w:szCs w:val="24"/>
              </w:rPr>
              <w:t>suspensionit</w:t>
            </w:r>
            <w:proofErr w:type="spellEnd"/>
            <w:r w:rsidRPr="00A57361">
              <w:rPr>
                <w:bCs/>
                <w:iCs/>
                <w:sz w:val="24"/>
                <w:szCs w:val="24"/>
              </w:rPr>
              <w:t xml:space="preserve">) dhe të ecjes në sigurinë, qëndrueshmërinë dhe </w:t>
            </w:r>
            <w:proofErr w:type="spellStart"/>
            <w:r w:rsidRPr="00A57361">
              <w:rPr>
                <w:bCs/>
                <w:iCs/>
                <w:sz w:val="24"/>
                <w:szCs w:val="24"/>
              </w:rPr>
              <w:t>komoditetin</w:t>
            </w:r>
            <w:proofErr w:type="spellEnd"/>
            <w:r w:rsidRPr="00A57361">
              <w:rPr>
                <w:bCs/>
                <w:iCs/>
                <w:sz w:val="24"/>
                <w:szCs w:val="24"/>
              </w:rPr>
              <w:t xml:space="preserve"> e automjetit; </w:t>
            </w:r>
          </w:p>
          <w:p w14:paraId="3AD4FF1F" w14:textId="41F77E80"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ndërtimin dhe parimin e funksionimit të sistemit të varjes dhe të ecjes; </w:t>
            </w:r>
          </w:p>
          <w:p w14:paraId="184C0D80" w14:textId="1F92227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nyjet</w:t>
            </w:r>
            <w:proofErr w:type="spellEnd"/>
            <w:r w:rsidRPr="00A57361">
              <w:rPr>
                <w:bCs/>
                <w:iCs/>
                <w:sz w:val="24"/>
                <w:szCs w:val="24"/>
              </w:rPr>
              <w:t xml:space="preserve"> dhe elementët kryesorë të sistemit të varjes dhe të ecjes; </w:t>
            </w:r>
          </w:p>
          <w:p w14:paraId="38AEABAF" w14:textId="3CF6484B"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klasifikojë llojet e sistemeve të varjes (të pavarur, gjysmë të pavarur dhe të varur) dhe karakteristikat e tyre; </w:t>
            </w:r>
          </w:p>
          <w:p w14:paraId="1FFD3DA8" w14:textId="55DDB9A1"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dallojë llojet e sustave, amortizatorëve, stabilizatorëve, krahëve, </w:t>
            </w:r>
            <w:proofErr w:type="spellStart"/>
            <w:r w:rsidRPr="00A57361">
              <w:rPr>
                <w:bCs/>
                <w:iCs/>
                <w:sz w:val="24"/>
                <w:szCs w:val="24"/>
              </w:rPr>
              <w:t>nyjeve</w:t>
            </w:r>
            <w:proofErr w:type="spellEnd"/>
            <w:r w:rsidRPr="00A57361">
              <w:rPr>
                <w:bCs/>
                <w:iCs/>
                <w:sz w:val="24"/>
                <w:szCs w:val="24"/>
              </w:rPr>
              <w:t xml:space="preserve"> sferike, </w:t>
            </w:r>
            <w:proofErr w:type="spellStart"/>
            <w:r w:rsidRPr="00A57361">
              <w:rPr>
                <w:bCs/>
                <w:iCs/>
                <w:sz w:val="24"/>
                <w:szCs w:val="24"/>
              </w:rPr>
              <w:t>silentblloqeve</w:t>
            </w:r>
            <w:proofErr w:type="spellEnd"/>
            <w:r w:rsidRPr="00A57361">
              <w:rPr>
                <w:bCs/>
                <w:iCs/>
                <w:sz w:val="24"/>
                <w:szCs w:val="24"/>
              </w:rPr>
              <w:t xml:space="preserve"> dhe kushinetave të rrotave; </w:t>
            </w:r>
          </w:p>
          <w:p w14:paraId="51330AC8" w14:textId="1E2A8FE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funksionin e secilit komponent në sistemin e varjes dhe të ecjes; </w:t>
            </w:r>
          </w:p>
          <w:p w14:paraId="2E316FB4" w14:textId="1B2AD944"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llojet e rrotave dhe gomave, karakteristikat dhe përdorimin e tyre sipas rekomandimeve të prodhuesit; </w:t>
            </w:r>
          </w:p>
          <w:p w14:paraId="39970616" w14:textId="18E1AAB8"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rëndësinë e presionit të gomave, konsumimit të tyre dhe ndikimin në sigurinë e automjetit; </w:t>
            </w:r>
          </w:p>
          <w:p w14:paraId="71D14E95" w14:textId="1C3F24C1"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parametrat gjeometrikë të sistemit të ecjes, si dhe ndikimin e tyre në drejtimin dhe stabilitetin e automjetit; </w:t>
            </w:r>
          </w:p>
          <w:p w14:paraId="04351448" w14:textId="7777777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ndikimin e konsumimit ose dëmtimit të </w:t>
            </w:r>
            <w:r w:rsidRPr="00A57361">
              <w:rPr>
                <w:bCs/>
                <w:iCs/>
                <w:sz w:val="24"/>
                <w:szCs w:val="24"/>
              </w:rPr>
              <w:lastRenderedPageBreak/>
              <w:t xml:space="preserve">elementeve të sistemit të varjes në </w:t>
            </w:r>
            <w:proofErr w:type="spellStart"/>
            <w:r w:rsidRPr="00A57361">
              <w:rPr>
                <w:bCs/>
                <w:iCs/>
                <w:sz w:val="24"/>
                <w:szCs w:val="24"/>
              </w:rPr>
              <w:t>performancën</w:t>
            </w:r>
            <w:proofErr w:type="spellEnd"/>
            <w:r w:rsidRPr="00A57361">
              <w:rPr>
                <w:bCs/>
                <w:iCs/>
                <w:sz w:val="24"/>
                <w:szCs w:val="24"/>
              </w:rPr>
              <w:t xml:space="preserve"> dhe sigurinë e automjetit; </w:t>
            </w:r>
          </w:p>
          <w:p w14:paraId="4BBDABC4" w14:textId="19EF163E"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simptomat karakteristike të defekteve në sistemin e varjes dhe të ecjes; </w:t>
            </w:r>
          </w:p>
          <w:p w14:paraId="46735891" w14:textId="30ABA94C"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interpretojë vizatimet, skemat, manualet e prodhuesit dhe dokumentacionin teknik të sistemit të varjes dhe të ecjes; </w:t>
            </w:r>
          </w:p>
          <w:p w14:paraId="52198EC3" w14:textId="5402D64A"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veglat, pajisjet dhe instrumentet që përdoren për kontrollin, mirëmbajtjen dhe riparimin e sistemit të varjes dhe të ecjes; </w:t>
            </w:r>
          </w:p>
          <w:p w14:paraId="3986B1BF" w14:textId="7E9F083F"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funksionin e pajisjeve, si ngritësi i automjeteve (lift), kriku hidraulik, mbajtëset e automjetit, kompresori i sustave, çelësi </w:t>
            </w:r>
            <w:proofErr w:type="spellStart"/>
            <w:r w:rsidRPr="00A57361">
              <w:rPr>
                <w:bCs/>
                <w:iCs/>
                <w:sz w:val="24"/>
                <w:szCs w:val="24"/>
              </w:rPr>
              <w:t>dinamometrik</w:t>
            </w:r>
            <w:proofErr w:type="spellEnd"/>
            <w:r w:rsidRPr="00A57361">
              <w:rPr>
                <w:bCs/>
                <w:iCs/>
                <w:sz w:val="24"/>
                <w:szCs w:val="24"/>
              </w:rPr>
              <w:t xml:space="preserve">, nxjerrësi i kushinetave, presa hidraulike, pajisja për rregullimin e këndeve të rrotave, balancuesi i rrotave dhe instrumentet matëse; </w:t>
            </w:r>
          </w:p>
          <w:p w14:paraId="08AF6059" w14:textId="7777777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procedurat bazë të kontrollit dhe diagnostikimit të sistemit të varjes dhe të ecjes; </w:t>
            </w:r>
          </w:p>
          <w:p w14:paraId="6FE69557" w14:textId="62699CC0"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në sistemin e varjes dhe të ecjes.</w:t>
            </w:r>
          </w:p>
          <w:p w14:paraId="2FF86A13" w14:textId="0E0EFC02" w:rsidR="001874DF" w:rsidRPr="00A57361" w:rsidRDefault="001874DF" w:rsidP="00663843">
            <w:pPr>
              <w:widowControl w:val="0"/>
              <w:overflowPunct/>
              <w:ind w:left="-18"/>
              <w:jc w:val="both"/>
              <w:textAlignment w:val="auto"/>
              <w:rPr>
                <w:bCs/>
                <w:iCs/>
                <w:sz w:val="24"/>
                <w:szCs w:val="24"/>
              </w:rPr>
            </w:pPr>
            <w:r w:rsidRPr="00A57361">
              <w:rPr>
                <w:b/>
                <w:i/>
                <w:sz w:val="24"/>
                <w:szCs w:val="24"/>
              </w:rPr>
              <w:t>Instrumentet e vlerësimit:</w:t>
            </w:r>
          </w:p>
          <w:p w14:paraId="680A2395"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803EC4F"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44EAF4E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4BD3D5BB" w14:textId="77777777" w:rsidTr="00794322">
        <w:tc>
          <w:tcPr>
            <w:tcW w:w="828" w:type="dxa"/>
          </w:tcPr>
          <w:p w14:paraId="04C12865"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46228E27" w14:textId="77777777" w:rsidR="00B617B0" w:rsidRPr="00A57361" w:rsidRDefault="00B617B0" w:rsidP="00B617B0">
            <w:pPr>
              <w:tabs>
                <w:tab w:val="left" w:pos="360"/>
              </w:tabs>
              <w:jc w:val="both"/>
              <w:rPr>
                <w:b/>
                <w:sz w:val="24"/>
                <w:szCs w:val="24"/>
              </w:rPr>
            </w:pPr>
            <w:r w:rsidRPr="00A57361">
              <w:rPr>
                <w:b/>
                <w:sz w:val="24"/>
                <w:szCs w:val="24"/>
              </w:rPr>
              <w:t>Nxënësi diagnostikon gjendjen teknike të sistemit të varjes (</w:t>
            </w:r>
            <w:proofErr w:type="spellStart"/>
            <w:r w:rsidRPr="00A57361">
              <w:rPr>
                <w:b/>
                <w:sz w:val="24"/>
                <w:szCs w:val="24"/>
              </w:rPr>
              <w:t>suspensionit</w:t>
            </w:r>
            <w:proofErr w:type="spellEnd"/>
            <w:r w:rsidRPr="00A57361">
              <w:rPr>
                <w:b/>
                <w:sz w:val="24"/>
                <w:szCs w:val="24"/>
              </w:rPr>
              <w:t>) dhe të ecjes.</w:t>
            </w:r>
          </w:p>
          <w:p w14:paraId="43191552" w14:textId="70D8BEF4" w:rsidR="001874DF" w:rsidRPr="00A57361" w:rsidRDefault="001874DF" w:rsidP="009109AC">
            <w:pPr>
              <w:tabs>
                <w:tab w:val="left" w:pos="360"/>
              </w:tabs>
              <w:rPr>
                <w:b/>
                <w:i/>
                <w:sz w:val="24"/>
                <w:szCs w:val="24"/>
              </w:rPr>
            </w:pPr>
            <w:r w:rsidRPr="00A57361">
              <w:rPr>
                <w:b/>
                <w:i/>
                <w:sz w:val="24"/>
                <w:szCs w:val="24"/>
              </w:rPr>
              <w:t>Kriteret e vlerësimit:</w:t>
            </w:r>
          </w:p>
          <w:p w14:paraId="3453C3CE" w14:textId="77777777" w:rsidR="001874DF" w:rsidRPr="00A57361" w:rsidRDefault="001874DF" w:rsidP="009109AC">
            <w:pPr>
              <w:tabs>
                <w:tab w:val="left" w:pos="360"/>
              </w:tabs>
              <w:rPr>
                <w:sz w:val="24"/>
                <w:szCs w:val="24"/>
              </w:rPr>
            </w:pPr>
            <w:r w:rsidRPr="00A57361">
              <w:rPr>
                <w:sz w:val="24"/>
                <w:szCs w:val="24"/>
              </w:rPr>
              <w:t>Nxënësi duhet të jetë i aftë:</w:t>
            </w:r>
          </w:p>
          <w:p w14:paraId="3623F597" w14:textId="45F01052"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1C917D32"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147CAAC1"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përdorë pajisjet mbrojtëse personale (PPE) sipas natyrës së punës;</w:t>
            </w:r>
          </w:p>
          <w:p w14:paraId="0DAF5B73"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interpretojë dokumentacionin teknik, manualet e prodhuesit, skemat teknike dhe parametrat e sistemit të varjes dhe të ecjes;</w:t>
            </w:r>
          </w:p>
          <w:p w14:paraId="1B53FA22"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identifikojë dhe të përdorë veglat, pajisjet dhe instrumentet diagnostikuese për kontrollin e sistemit të varjes dhe të ecjes;</w:t>
            </w:r>
          </w:p>
          <w:p w14:paraId="7FAFBC65"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kryejë kontrollin vizual të elementeve të sistemit të varjes dhe të ecjes për evidentimin e konsumimeve, deformimeve, çarjeve, korrozionit dhe dëmtimeve mekanike;</w:t>
            </w:r>
          </w:p>
          <w:p w14:paraId="13DB6AED"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kontrollojë gjendjen teknike të sustave, amortizatorëve, stabilizatorëve, krahëve të pezullimit, </w:t>
            </w:r>
            <w:proofErr w:type="spellStart"/>
            <w:r w:rsidRPr="00A57361">
              <w:rPr>
                <w:bCs/>
                <w:iCs/>
                <w:sz w:val="24"/>
                <w:szCs w:val="24"/>
              </w:rPr>
              <w:t>nyjeve</w:t>
            </w:r>
            <w:proofErr w:type="spellEnd"/>
            <w:r w:rsidRPr="00A57361">
              <w:rPr>
                <w:bCs/>
                <w:iCs/>
                <w:sz w:val="24"/>
                <w:szCs w:val="24"/>
              </w:rPr>
              <w:t xml:space="preserve"> sferike, </w:t>
            </w:r>
            <w:proofErr w:type="spellStart"/>
            <w:r w:rsidRPr="00A57361">
              <w:rPr>
                <w:bCs/>
                <w:iCs/>
                <w:sz w:val="24"/>
                <w:szCs w:val="24"/>
              </w:rPr>
              <w:t>silentblloqeve</w:t>
            </w:r>
            <w:proofErr w:type="spellEnd"/>
            <w:r w:rsidRPr="00A57361">
              <w:rPr>
                <w:bCs/>
                <w:iCs/>
                <w:sz w:val="24"/>
                <w:szCs w:val="24"/>
              </w:rPr>
              <w:t>, kushinetave të rrotave dhe elementeve të drejtimit;</w:t>
            </w:r>
          </w:p>
          <w:p w14:paraId="63A1BFDE"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kontrollojë konsumimin, presionin dhe gjendjen e gomave, si dhe ndikimin e tyre në funksionimin e sistemit të ecjes;</w:t>
            </w:r>
          </w:p>
          <w:p w14:paraId="4F4A8336" w14:textId="4FBBEE5A"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 xml:space="preserve">të kryejë matjen dhe kontrollin e parametrave gjeometrikë </w:t>
            </w:r>
            <w:r w:rsidRPr="00A57361">
              <w:rPr>
                <w:bCs/>
                <w:iCs/>
                <w:sz w:val="24"/>
                <w:szCs w:val="24"/>
                <w:lang w:val="it-IT"/>
              </w:rPr>
              <w:lastRenderedPageBreak/>
              <w:t>të rrotave duke përdorur pajisjet përkatëse;</w:t>
            </w:r>
          </w:p>
          <w:p w14:paraId="7898871B"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përdorë pajisje diagnostikuese për kontrollin e amortizatorëve, sistemit të drejtimit dhe sistemeve të kontrolluara elektronikisht të suspensionit, kur ato janë të pranishme;</w:t>
            </w:r>
          </w:p>
          <w:p w14:paraId="0E840482"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përdorë instrumente matëse, si: kalibër, komparator, manometër, matës të konsumimit të gomave dhe pajisje të tjera kontrolli sipas procedurave teknike;</w:t>
            </w:r>
          </w:p>
          <w:p w14:paraId="79AD9FB4"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kryejë prova funksionale të sistemit të varjes dhe të ecjes për evidentimin e zhurmave, vibrimeve, lojërave mekanike dhe parregullsive në funksionim;</w:t>
            </w:r>
          </w:p>
          <w:p w14:paraId="14D4AA3D" w14:textId="709B7178"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identifikojë dhe të lokalizojë defektet në elementët e sistemit të varjes dhe të ecjes;</w:t>
            </w:r>
          </w:p>
          <w:p w14:paraId="3D93A4BA"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analizojë shkaqet e defekteve dhe ndikimin e tyre në stabilitetin, drejtimin, frenimin dhe sigurinë e automjetit;</w:t>
            </w:r>
          </w:p>
          <w:p w14:paraId="642340BF"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krahasojë rezultatet e matjeve dhe kontrolleve me specifikimet teknike të prodhuesit;</w:t>
            </w:r>
          </w:p>
          <w:p w14:paraId="3777BCAC"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1CDE79E9" w14:textId="77B3DA8B" w:rsidR="001874DF"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1DF7B19E" w14:textId="77777777" w:rsidR="001874DF" w:rsidRPr="00A57361" w:rsidRDefault="001874DF" w:rsidP="009109AC">
            <w:pPr>
              <w:widowControl w:val="0"/>
              <w:overflowPunct/>
              <w:ind w:left="-36"/>
              <w:jc w:val="both"/>
              <w:textAlignment w:val="auto"/>
              <w:rPr>
                <w:bCs/>
                <w:iCs/>
                <w:sz w:val="24"/>
                <w:szCs w:val="24"/>
                <w:lang w:val="it-IT"/>
              </w:rPr>
            </w:pPr>
            <w:r w:rsidRPr="00A57361">
              <w:rPr>
                <w:b/>
                <w:i/>
                <w:sz w:val="24"/>
                <w:szCs w:val="24"/>
              </w:rPr>
              <w:t>Instrumentet e vlerësimit:</w:t>
            </w:r>
          </w:p>
          <w:p w14:paraId="4265C94C"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5E84CB6"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18BB4B3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A473771" w14:textId="77777777" w:rsidTr="00794322">
        <w:tc>
          <w:tcPr>
            <w:tcW w:w="828" w:type="dxa"/>
          </w:tcPr>
          <w:p w14:paraId="64404BA0"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3D1F3A99" w14:textId="77777777" w:rsidR="00E755B8" w:rsidRPr="00A57361" w:rsidRDefault="00E755B8" w:rsidP="00E755B8">
            <w:pPr>
              <w:tabs>
                <w:tab w:val="left" w:pos="360"/>
              </w:tabs>
              <w:jc w:val="both"/>
              <w:rPr>
                <w:b/>
                <w:sz w:val="24"/>
                <w:szCs w:val="24"/>
              </w:rPr>
            </w:pPr>
            <w:r w:rsidRPr="00A57361">
              <w:rPr>
                <w:b/>
                <w:sz w:val="24"/>
                <w:szCs w:val="24"/>
              </w:rPr>
              <w:t xml:space="preserve">Nxënësi kryen punime mirëmbajtjeje, </w:t>
            </w:r>
            <w:proofErr w:type="spellStart"/>
            <w:r w:rsidRPr="00A57361">
              <w:rPr>
                <w:b/>
                <w:sz w:val="24"/>
                <w:szCs w:val="24"/>
              </w:rPr>
              <w:t>zmontimi</w:t>
            </w:r>
            <w:proofErr w:type="spellEnd"/>
            <w:r w:rsidRPr="00A57361">
              <w:rPr>
                <w:b/>
                <w:sz w:val="24"/>
                <w:szCs w:val="24"/>
              </w:rPr>
              <w:t>, montimi dhe zëvendësimi të elementeve të sistemit të varjes (</w:t>
            </w:r>
            <w:proofErr w:type="spellStart"/>
            <w:r w:rsidRPr="00A57361">
              <w:rPr>
                <w:b/>
                <w:sz w:val="24"/>
                <w:szCs w:val="24"/>
              </w:rPr>
              <w:t>suspensionit</w:t>
            </w:r>
            <w:proofErr w:type="spellEnd"/>
            <w:r w:rsidRPr="00A57361">
              <w:rPr>
                <w:b/>
                <w:sz w:val="24"/>
                <w:szCs w:val="24"/>
              </w:rPr>
              <w:t>) dhe të ecjes.</w:t>
            </w:r>
          </w:p>
          <w:p w14:paraId="1211BBA8" w14:textId="59FC3F8F" w:rsidR="001874DF" w:rsidRPr="00A57361" w:rsidRDefault="001874DF" w:rsidP="009109AC">
            <w:pPr>
              <w:tabs>
                <w:tab w:val="left" w:pos="360"/>
              </w:tabs>
              <w:rPr>
                <w:b/>
                <w:i/>
                <w:sz w:val="24"/>
                <w:szCs w:val="24"/>
              </w:rPr>
            </w:pPr>
            <w:r w:rsidRPr="00A57361">
              <w:rPr>
                <w:b/>
                <w:i/>
                <w:sz w:val="24"/>
                <w:szCs w:val="24"/>
              </w:rPr>
              <w:t>Kriteret e vlerësimit:</w:t>
            </w:r>
          </w:p>
          <w:p w14:paraId="4D58CAA3" w14:textId="77777777" w:rsidR="001874DF" w:rsidRPr="00A57361" w:rsidRDefault="001874DF" w:rsidP="009109AC">
            <w:pPr>
              <w:tabs>
                <w:tab w:val="left" w:pos="360"/>
              </w:tabs>
              <w:rPr>
                <w:sz w:val="24"/>
                <w:szCs w:val="24"/>
              </w:rPr>
            </w:pPr>
            <w:r w:rsidRPr="00A57361">
              <w:rPr>
                <w:sz w:val="24"/>
                <w:szCs w:val="24"/>
              </w:rPr>
              <w:t>Nxënësi duhet të jetë i aftë:</w:t>
            </w:r>
          </w:p>
          <w:p w14:paraId="44661EEB" w14:textId="448010C1"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CBCF018"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17539094"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mbrojtëse personale (PPE) sipas natyrës së punës;</w:t>
            </w:r>
          </w:p>
          <w:p w14:paraId="7BDE38A8"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interpretojë dokumentacionin teknik, manualet e prodhuesit dhe procedurat e mirëmbajtjes për sistemin e varjes dhe të ecjes;</w:t>
            </w:r>
          </w:p>
          <w:p w14:paraId="17307C65"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identifikojë dhe të përdorë në mënyrë korrekte veglat, pajisjet dhe instrumentet e </w:t>
            </w:r>
            <w:proofErr w:type="spellStart"/>
            <w:r w:rsidRPr="00A57361">
              <w:rPr>
                <w:bCs/>
                <w:iCs/>
                <w:sz w:val="24"/>
                <w:szCs w:val="24"/>
              </w:rPr>
              <w:t>servisit</w:t>
            </w:r>
            <w:proofErr w:type="spellEnd"/>
            <w:r w:rsidRPr="00A57361">
              <w:rPr>
                <w:bCs/>
                <w:iCs/>
                <w:sz w:val="24"/>
                <w:szCs w:val="24"/>
              </w:rPr>
              <w:t xml:space="preserve"> automobilistik;</w:t>
            </w:r>
          </w:p>
          <w:p w14:paraId="3A20EFCE"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sigurojë automjetin përpara ndërhyrjes duke përdorur ngritësin, krikun hidraulik, mbajtëset e automjetit dhe pajisjet e tjera mbështetëse;</w:t>
            </w:r>
          </w:p>
          <w:p w14:paraId="1C9C85C2"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çmontimin e elementeve të sistemit të varjes dhe të ecjes sipas procedurave teknike;</w:t>
            </w:r>
          </w:p>
          <w:p w14:paraId="3BC427BD"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kontrollin, pastrimin dhe inspektimin e pjesëve të çmontuara;</w:t>
            </w:r>
          </w:p>
          <w:p w14:paraId="6F354357"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evidentojë konsumimin, deformimet, çarjet, korrozionin dhe dëmtimet e komponentëve;</w:t>
            </w:r>
          </w:p>
          <w:p w14:paraId="69655DF5" w14:textId="1F0BB4EE"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zëvendësojë amortizatorët, sustat, krahët, </w:t>
            </w:r>
            <w:proofErr w:type="spellStart"/>
            <w:r w:rsidRPr="00A57361">
              <w:rPr>
                <w:bCs/>
                <w:iCs/>
                <w:sz w:val="24"/>
                <w:szCs w:val="24"/>
              </w:rPr>
              <w:t>nyjet</w:t>
            </w:r>
            <w:proofErr w:type="spellEnd"/>
            <w:r w:rsidRPr="00A57361">
              <w:rPr>
                <w:bCs/>
                <w:iCs/>
                <w:sz w:val="24"/>
                <w:szCs w:val="24"/>
              </w:rPr>
              <w:t xml:space="preserve"> sferike, </w:t>
            </w:r>
            <w:proofErr w:type="spellStart"/>
            <w:r w:rsidRPr="00A57361">
              <w:rPr>
                <w:bCs/>
                <w:iCs/>
                <w:sz w:val="24"/>
                <w:szCs w:val="24"/>
              </w:rPr>
              <w:lastRenderedPageBreak/>
              <w:t>silentblloqet</w:t>
            </w:r>
            <w:proofErr w:type="spellEnd"/>
            <w:r w:rsidRPr="00A57361">
              <w:rPr>
                <w:bCs/>
                <w:iCs/>
                <w:sz w:val="24"/>
                <w:szCs w:val="24"/>
              </w:rPr>
              <w:t>, stabilizatorët, kushinetat e rrotave dhe elementë të tjerë sipas kërkesave teknike;</w:t>
            </w:r>
          </w:p>
          <w:p w14:paraId="70D27BDC"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mirëmbajtjen e elementeve të sistemit të varjes dhe të ecjes sipas manualeve të prodhuesit;</w:t>
            </w:r>
          </w:p>
          <w:p w14:paraId="55E68A6D" w14:textId="082E0D22"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kompresorin e sustave, nxjerrësit, presën hidraulike, çelësin </w:t>
            </w:r>
            <w:proofErr w:type="spellStart"/>
            <w:r w:rsidRPr="00A57361">
              <w:rPr>
                <w:bCs/>
                <w:iCs/>
                <w:sz w:val="24"/>
                <w:szCs w:val="24"/>
              </w:rPr>
              <w:t>dinamometrik</w:t>
            </w:r>
            <w:proofErr w:type="spellEnd"/>
            <w:r w:rsidRPr="00A57361">
              <w:rPr>
                <w:bCs/>
                <w:iCs/>
                <w:sz w:val="24"/>
                <w:szCs w:val="24"/>
              </w:rPr>
              <w:t xml:space="preserve"> dhe pajisje të tjera të specializuara sipas procedurave teknike;</w:t>
            </w:r>
          </w:p>
          <w:p w14:paraId="085959D5"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lubrifikantë,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66D7F8DF" w14:textId="322B0CD4"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montimin e komponentëve duke respektuar rendin teknologjik dhe momentin rrotullues e përcaktuar nga prodhuesi;</w:t>
            </w:r>
          </w:p>
          <w:p w14:paraId="06738192"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rregullimet dhe shtrëngimet e nevojshme pas montimit;</w:t>
            </w:r>
          </w:p>
          <w:p w14:paraId="183E6980" w14:textId="5DFA19A2"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kontrollojë lëvizjen, funksionimin dhe fiksimin korrekt të elementëve të sistemit të varjes dhe të ecjes;</w:t>
            </w:r>
          </w:p>
          <w:p w14:paraId="2D621477"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kontrollin dhe rregullimin bazë të presionit të gomave dhe të elementeve të sistemit të ecjes sipas specifikimeve teknike;</w:t>
            </w:r>
          </w:p>
          <w:p w14:paraId="26B7DF37"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prova funksionale pas përfundimit të ndërhyrjes për të verifikuar funksionimin korrekt të sistemit;</w:t>
            </w:r>
          </w:p>
          <w:p w14:paraId="76FB0D7B"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02AEE018"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mirëmbajë veglat, pajisjet dhe instrumentet e punës, si dhe të sistemojë vendin e punës pas përfundimit të procesit.</w:t>
            </w:r>
          </w:p>
          <w:p w14:paraId="1F022C75" w14:textId="48B92AE1" w:rsidR="001874DF" w:rsidRPr="00A57361" w:rsidRDefault="001874DF" w:rsidP="00E755B8">
            <w:pPr>
              <w:widowControl w:val="0"/>
              <w:overflowPunct/>
              <w:jc w:val="both"/>
              <w:textAlignment w:val="auto"/>
              <w:rPr>
                <w:bCs/>
                <w:iCs/>
                <w:sz w:val="24"/>
                <w:szCs w:val="24"/>
              </w:rPr>
            </w:pPr>
            <w:r w:rsidRPr="00A57361">
              <w:rPr>
                <w:b/>
                <w:i/>
                <w:sz w:val="24"/>
                <w:szCs w:val="24"/>
              </w:rPr>
              <w:t>Instrumentet e vlerësimit:</w:t>
            </w:r>
          </w:p>
          <w:p w14:paraId="31704CE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C4265C6"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D67DE70" w14:textId="77777777" w:rsidR="00205BA0" w:rsidRDefault="00205BA0"/>
    <w:tbl>
      <w:tblPr>
        <w:tblW w:w="7020" w:type="dxa"/>
        <w:tblInd w:w="2178" w:type="dxa"/>
        <w:tblLayout w:type="fixed"/>
        <w:tblLook w:val="0000" w:firstRow="0" w:lastRow="0" w:firstColumn="0" w:lastColumn="0" w:noHBand="0" w:noVBand="0"/>
      </w:tblPr>
      <w:tblGrid>
        <w:gridCol w:w="828"/>
        <w:gridCol w:w="6192"/>
      </w:tblGrid>
      <w:tr w:rsidR="001874DF" w:rsidRPr="00A57361" w14:paraId="2E32C3C3" w14:textId="77777777" w:rsidTr="00794322">
        <w:tc>
          <w:tcPr>
            <w:tcW w:w="828" w:type="dxa"/>
          </w:tcPr>
          <w:p w14:paraId="7926D412"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34602A2B" w14:textId="77777777" w:rsidR="006A0518" w:rsidRPr="00A57361" w:rsidRDefault="006A0518" w:rsidP="006A0518">
            <w:pPr>
              <w:tabs>
                <w:tab w:val="left" w:pos="360"/>
              </w:tabs>
              <w:jc w:val="both"/>
              <w:rPr>
                <w:b/>
                <w:sz w:val="24"/>
                <w:szCs w:val="24"/>
              </w:rPr>
            </w:pPr>
            <w:r w:rsidRPr="00A57361">
              <w:rPr>
                <w:b/>
                <w:sz w:val="24"/>
                <w:szCs w:val="24"/>
              </w:rPr>
              <w:t>Nxënësi rregullon parametrat e sistemit të varjes dhe të ecjes, verifikon funksionimin dhe dokumenton ndërhyrjen teknike.</w:t>
            </w:r>
          </w:p>
          <w:p w14:paraId="3A69076C" w14:textId="114237B7" w:rsidR="001874DF" w:rsidRPr="00A57361" w:rsidRDefault="001874DF" w:rsidP="009109AC">
            <w:pPr>
              <w:tabs>
                <w:tab w:val="left" w:pos="360"/>
              </w:tabs>
              <w:rPr>
                <w:b/>
                <w:i/>
                <w:sz w:val="24"/>
                <w:szCs w:val="24"/>
              </w:rPr>
            </w:pPr>
            <w:r w:rsidRPr="00A57361">
              <w:rPr>
                <w:b/>
                <w:i/>
                <w:sz w:val="24"/>
                <w:szCs w:val="24"/>
              </w:rPr>
              <w:t>Kriteret e vlerësimit:</w:t>
            </w:r>
          </w:p>
          <w:p w14:paraId="6A4E9A97" w14:textId="77777777" w:rsidR="001874DF" w:rsidRPr="00A57361" w:rsidRDefault="001874DF" w:rsidP="009109AC">
            <w:pPr>
              <w:tabs>
                <w:tab w:val="left" w:pos="360"/>
              </w:tabs>
              <w:rPr>
                <w:sz w:val="24"/>
                <w:szCs w:val="24"/>
              </w:rPr>
            </w:pPr>
            <w:r w:rsidRPr="00A57361">
              <w:rPr>
                <w:sz w:val="24"/>
                <w:szCs w:val="24"/>
              </w:rPr>
              <w:t>Nxënësi duhet të jetë i aftë:</w:t>
            </w:r>
          </w:p>
          <w:p w14:paraId="7702034F" w14:textId="710122EC"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rregullimit dhe kontrollit;</w:t>
            </w:r>
          </w:p>
          <w:p w14:paraId="2345E4D6"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4B68B863"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përdorë pajisjet mbrojtëse personale (PPE) sipas natyrës së punës;</w:t>
            </w:r>
          </w:p>
          <w:p w14:paraId="0B769538"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interpretojë dokumentacionin teknik, manualet e prodhuesit dhe parametrat teknikë të sistemit të varjes dhe të ecjes;</w:t>
            </w:r>
          </w:p>
          <w:p w14:paraId="5F47445B"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identifikojë dhe të përdorë pajisjet, veglat dhe instrumentet për kontrollin dhe rregullimin e sistemit të varjes dhe të ecjes;</w:t>
            </w:r>
          </w:p>
          <w:p w14:paraId="4C164E0B"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kontrollojë dhe të rregullojë parametrat gjeometrikë të rrotave (</w:t>
            </w:r>
            <w:proofErr w:type="spellStart"/>
            <w:r w:rsidRPr="00A57361">
              <w:rPr>
                <w:bCs/>
                <w:iCs/>
                <w:sz w:val="24"/>
                <w:szCs w:val="24"/>
              </w:rPr>
              <w:t>Camber</w:t>
            </w:r>
            <w:proofErr w:type="spellEnd"/>
            <w:r w:rsidRPr="00A57361">
              <w:rPr>
                <w:bCs/>
                <w:iCs/>
                <w:sz w:val="24"/>
                <w:szCs w:val="24"/>
              </w:rPr>
              <w:t xml:space="preserve">, </w:t>
            </w:r>
            <w:proofErr w:type="spellStart"/>
            <w:r w:rsidRPr="00A57361">
              <w:rPr>
                <w:bCs/>
                <w:iCs/>
                <w:sz w:val="24"/>
                <w:szCs w:val="24"/>
              </w:rPr>
              <w:t>Caster</w:t>
            </w:r>
            <w:proofErr w:type="spellEnd"/>
            <w:r w:rsidRPr="00A57361">
              <w:rPr>
                <w:bCs/>
                <w:iCs/>
                <w:sz w:val="24"/>
                <w:szCs w:val="24"/>
              </w:rPr>
              <w:t xml:space="preserve">, </w:t>
            </w:r>
            <w:proofErr w:type="spellStart"/>
            <w:r w:rsidRPr="00A57361">
              <w:rPr>
                <w:bCs/>
                <w:iCs/>
                <w:sz w:val="24"/>
                <w:szCs w:val="24"/>
              </w:rPr>
              <w:t>Toe</w:t>
            </w:r>
            <w:proofErr w:type="spellEnd"/>
            <w:r w:rsidRPr="00A57361">
              <w:rPr>
                <w:bCs/>
                <w:iCs/>
                <w:sz w:val="24"/>
                <w:szCs w:val="24"/>
              </w:rPr>
              <w:t xml:space="preserve"> dhe KPI/SAI) sipas specifikimeve të prodhuesit;</w:t>
            </w:r>
          </w:p>
          <w:p w14:paraId="0EBCE6EC"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kontrollojë dhe të rregullojë presionin e gomave sipas parametrave teknikë;</w:t>
            </w:r>
          </w:p>
          <w:p w14:paraId="7FF3A6ED"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lastRenderedPageBreak/>
              <w:t>të verifikojë balancimin dhe gjendjen e rrotave sipas procedurave teknike;</w:t>
            </w:r>
          </w:p>
          <w:p w14:paraId="4157BEF8"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sipas çift-rrotullimeve të përcaktuara;</w:t>
            </w:r>
          </w:p>
          <w:p w14:paraId="5E460715"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verifikojë funksionimin korrekt të amortizatorëve, sustave, stabilizatorëve, </w:t>
            </w:r>
            <w:proofErr w:type="spellStart"/>
            <w:r w:rsidRPr="00A57361">
              <w:rPr>
                <w:bCs/>
                <w:iCs/>
                <w:sz w:val="24"/>
                <w:szCs w:val="24"/>
              </w:rPr>
              <w:t>nyjeve</w:t>
            </w:r>
            <w:proofErr w:type="spellEnd"/>
            <w:r w:rsidRPr="00A57361">
              <w:rPr>
                <w:bCs/>
                <w:iCs/>
                <w:sz w:val="24"/>
                <w:szCs w:val="24"/>
              </w:rPr>
              <w:t xml:space="preserve"> sferike, </w:t>
            </w:r>
            <w:proofErr w:type="spellStart"/>
            <w:r w:rsidRPr="00A57361">
              <w:rPr>
                <w:bCs/>
                <w:iCs/>
                <w:sz w:val="24"/>
                <w:szCs w:val="24"/>
              </w:rPr>
              <w:t>silentblloqeve</w:t>
            </w:r>
            <w:proofErr w:type="spellEnd"/>
            <w:r w:rsidRPr="00A57361">
              <w:rPr>
                <w:bCs/>
                <w:iCs/>
                <w:sz w:val="24"/>
                <w:szCs w:val="24"/>
              </w:rPr>
              <w:t>, kushinetave dhe elementeve të sistemit të drejtimit;</w:t>
            </w:r>
          </w:p>
          <w:p w14:paraId="3F8AAC69" w14:textId="4E391B94"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kryejë prova funksionale të sistemit të varjes dhe të ecjes për evidentimin e zhurmave, </w:t>
            </w:r>
            <w:proofErr w:type="spellStart"/>
            <w:r w:rsidRPr="00A57361">
              <w:rPr>
                <w:bCs/>
                <w:iCs/>
                <w:sz w:val="24"/>
                <w:szCs w:val="24"/>
              </w:rPr>
              <w:t>vibrimeve</w:t>
            </w:r>
            <w:proofErr w:type="spellEnd"/>
            <w:r w:rsidRPr="00A57361">
              <w:rPr>
                <w:bCs/>
                <w:iCs/>
                <w:sz w:val="24"/>
                <w:szCs w:val="24"/>
              </w:rPr>
              <w:t>, lë</w:t>
            </w:r>
            <w:r w:rsidR="0051162B" w:rsidRPr="00A57361">
              <w:rPr>
                <w:bCs/>
                <w:iCs/>
                <w:sz w:val="24"/>
                <w:szCs w:val="24"/>
              </w:rPr>
              <w:t>vizjeve (</w:t>
            </w:r>
            <w:proofErr w:type="spellStart"/>
            <w:r w:rsidR="0051162B" w:rsidRPr="00A57361">
              <w:rPr>
                <w:bCs/>
                <w:iCs/>
                <w:sz w:val="24"/>
                <w:szCs w:val="24"/>
              </w:rPr>
              <w:t>xhokove</w:t>
            </w:r>
            <w:proofErr w:type="spellEnd"/>
            <w:r w:rsidR="0051162B" w:rsidRPr="00A57361">
              <w:rPr>
                <w:bCs/>
                <w:iCs/>
                <w:sz w:val="24"/>
                <w:szCs w:val="24"/>
              </w:rPr>
              <w:t>)</w:t>
            </w:r>
            <w:r w:rsidRPr="00A57361">
              <w:rPr>
                <w:bCs/>
                <w:iCs/>
                <w:sz w:val="24"/>
                <w:szCs w:val="24"/>
              </w:rPr>
              <w:t xml:space="preserve"> mekanike dhe parregullsive në funksionim;</w:t>
            </w:r>
          </w:p>
          <w:p w14:paraId="460514AE"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analizojë rezultatet e kontrolleve dhe të krahasojë parametrat e matur me specifikimet teknike të prodhuesit;</w:t>
            </w:r>
          </w:p>
          <w:p w14:paraId="4BF73D90"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identifikojë dhe të raportojë devijimet ose defektet e konstatuara gjatë kontrollit përfundimtar;</w:t>
            </w:r>
          </w:p>
          <w:p w14:paraId="67019BCC"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rekomandojë ndërhyrjet e nevojshme për mirëmbajtje ose riparim, bazuar në rezultatet e kontrollit;</w:t>
            </w:r>
          </w:p>
          <w:p w14:paraId="43C2BCD2"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plotësojë raportin teknik dhe dokumentacionin e ndërhyrjes sipas procedurave të </w:t>
            </w:r>
            <w:proofErr w:type="spellStart"/>
            <w:r w:rsidRPr="00A57361">
              <w:rPr>
                <w:bCs/>
                <w:iCs/>
                <w:sz w:val="24"/>
                <w:szCs w:val="24"/>
              </w:rPr>
              <w:t>servisit</w:t>
            </w:r>
            <w:proofErr w:type="spellEnd"/>
            <w:r w:rsidRPr="00A57361">
              <w:rPr>
                <w:bCs/>
                <w:iCs/>
                <w:sz w:val="24"/>
                <w:szCs w:val="24"/>
              </w:rPr>
              <w:t>;</w:t>
            </w:r>
          </w:p>
          <w:p w14:paraId="20D2AAB8"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dokumentojë pjesët e zëvendësuara, materialet e përdorura dhe kontrollet e kryera;</w:t>
            </w:r>
          </w:p>
          <w:p w14:paraId="4CEC13EF"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komunikojë rezultatet e kontrollit dhe rekomandimet teknike në mënyrë profesionale;</w:t>
            </w:r>
          </w:p>
          <w:p w14:paraId="701404A1"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mirëmbajë pajisjet, veglat dhe instrumentet e përdorura, si dhe të sistemojë vendin e punës pas përfundimit të procesit.</w:t>
            </w:r>
          </w:p>
          <w:p w14:paraId="25CE7666" w14:textId="111BBC50" w:rsidR="001874DF" w:rsidRPr="00A57361" w:rsidRDefault="001874DF" w:rsidP="006A0518">
            <w:pPr>
              <w:widowControl w:val="0"/>
              <w:overflowPunct/>
              <w:jc w:val="both"/>
              <w:textAlignment w:val="auto"/>
              <w:rPr>
                <w:bCs/>
                <w:iCs/>
                <w:sz w:val="24"/>
                <w:szCs w:val="24"/>
                <w:lang w:val="en-US"/>
              </w:rPr>
            </w:pPr>
            <w:r w:rsidRPr="00A57361">
              <w:rPr>
                <w:b/>
                <w:i/>
                <w:sz w:val="24"/>
                <w:szCs w:val="24"/>
              </w:rPr>
              <w:t>Instrumentet e vlerësimit:</w:t>
            </w:r>
          </w:p>
          <w:p w14:paraId="7CA0F1C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5677CF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C8CDF1D"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3FA8BC2A" w14:textId="77777777" w:rsidTr="006F7B2E">
        <w:tc>
          <w:tcPr>
            <w:tcW w:w="2178" w:type="dxa"/>
          </w:tcPr>
          <w:p w14:paraId="73583C1D"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1B0729FC" w14:textId="77777777" w:rsidR="001874DF" w:rsidRPr="00A57361" w:rsidRDefault="001874DF" w:rsidP="009109AC">
            <w:pPr>
              <w:numPr>
                <w:ilvl w:val="12"/>
                <w:numId w:val="0"/>
              </w:numPr>
              <w:rPr>
                <w:sz w:val="24"/>
                <w:szCs w:val="24"/>
                <w:lang w:val="de-DE"/>
              </w:rPr>
            </w:pPr>
          </w:p>
        </w:tc>
        <w:tc>
          <w:tcPr>
            <w:tcW w:w="6795" w:type="dxa"/>
          </w:tcPr>
          <w:p w14:paraId="67268487"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varjes (suspensionit) dhe të ecjes.</w:t>
            </w:r>
          </w:p>
          <w:p w14:paraId="4BB72BF3"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varjes dhe të ecjes, në përputhje me dokumentacionin teknik, procedurat e prodhuesit dhe standardet profesionale.</w:t>
            </w:r>
          </w:p>
          <w:p w14:paraId="4D1DDB40"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0D70F527"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zmontimi, montimi, zëvendësimi dhe rregullimi të elementeve të sistemit të varjes dhe </w:t>
            </w:r>
            <w:r w:rsidRPr="00A57361">
              <w:rPr>
                <w:rFonts w:ascii="Times New Roman" w:hAnsi="Times New Roman"/>
                <w:sz w:val="24"/>
                <w:szCs w:val="24"/>
                <w:lang w:val="de-DE"/>
              </w:rPr>
              <w:lastRenderedPageBreak/>
              <w:t>të ecjes, si dhe duke verifikuar funksionimin e tyre pas ndërhyrjes.</w:t>
            </w:r>
          </w:p>
          <w:p w14:paraId="417996E9"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dhe argumentojnë shkaqet e defekteve, të zgjedhin procedurat e duhura të ndërhyrjes teknike dhe të dokumentojnë punimet e kryera sipas kërkesave të dokumentacionit teknik dhe praktikave të servisit automobilistik.</w:t>
            </w:r>
          </w:p>
          <w:p w14:paraId="709F35E5"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zmontimin, montimin, zëvendësimin dhe rregullimin e elementeve të sistemit të varjes dhe të ecjes, përdorimin korrekt të veglave, pajisjeve dhe instrumenteve, interpretimin e dokumentacionit teknik, kontrollin e cilësisë së punimeve, si dhe zbatimin e rregullave të sigurimit teknik dhe mbrojtjes së mjedisit.</w:t>
            </w:r>
          </w:p>
          <w:p w14:paraId="6A00E6F2" w14:textId="26E37673" w:rsidR="001874DF" w:rsidRPr="00A57361" w:rsidRDefault="004D1FF2"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4747607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5DA8EECE" w14:textId="77777777" w:rsidTr="006F7B2E">
        <w:tc>
          <w:tcPr>
            <w:tcW w:w="2178" w:type="dxa"/>
          </w:tcPr>
          <w:p w14:paraId="184C7A78"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4902FAC6"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25B6C14" w14:textId="77777777" w:rsidR="001874DF" w:rsidRPr="00A57361" w:rsidRDefault="001874DF" w:rsidP="009109AC">
            <w:pPr>
              <w:numPr>
                <w:ilvl w:val="12"/>
                <w:numId w:val="0"/>
              </w:numPr>
              <w:rPr>
                <w:sz w:val="24"/>
                <w:szCs w:val="24"/>
                <w:lang w:val="es-MX"/>
              </w:rPr>
            </w:pPr>
          </w:p>
        </w:tc>
        <w:tc>
          <w:tcPr>
            <w:tcW w:w="6795" w:type="dxa"/>
          </w:tcPr>
          <w:p w14:paraId="584DEF31"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7F694EAB"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e automjeteve, i pajisur sipas kërkesave të modulit.</w:t>
            </w:r>
          </w:p>
          <w:p w14:paraId="05FBF847"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varjes (</w:t>
            </w:r>
            <w:proofErr w:type="spellStart"/>
            <w:r w:rsidRPr="00A57361">
              <w:rPr>
                <w:rFonts w:ascii="Times New Roman" w:hAnsi="Times New Roman"/>
                <w:sz w:val="24"/>
                <w:szCs w:val="24"/>
              </w:rPr>
              <w:t>suspensionit</w:t>
            </w:r>
            <w:proofErr w:type="spellEnd"/>
            <w:r w:rsidRPr="00A57361">
              <w:rPr>
                <w:rFonts w:ascii="Times New Roman" w:hAnsi="Times New Roman"/>
                <w:sz w:val="24"/>
                <w:szCs w:val="24"/>
              </w:rPr>
              <w:t>) dhe të ecjes.</w:t>
            </w:r>
          </w:p>
          <w:p w14:paraId="2E705C8A" w14:textId="4F3F0BB1"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Ngritës automjetesh (lift), krikë hidraulikë, mbajtëse automjeti dhe pajisje ngritëse ndihmëse.</w:t>
            </w:r>
          </w:p>
          <w:p w14:paraId="279ADC12"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pinca, kaçavida, çekiçë, presa hidraulike, nxjerrës (</w:t>
            </w:r>
            <w:proofErr w:type="spellStart"/>
            <w:r w:rsidRPr="00A57361">
              <w:rPr>
                <w:rFonts w:ascii="Times New Roman" w:hAnsi="Times New Roman"/>
                <w:sz w:val="24"/>
                <w:szCs w:val="24"/>
              </w:rPr>
              <w:t>puller</w:t>
            </w:r>
            <w:proofErr w:type="spellEnd"/>
            <w:r w:rsidRPr="00A57361">
              <w:rPr>
                <w:rFonts w:ascii="Times New Roman" w:hAnsi="Times New Roman"/>
                <w:sz w:val="24"/>
                <w:szCs w:val="24"/>
              </w:rPr>
              <w:t>), kompresor sustash (</w:t>
            </w:r>
            <w:proofErr w:type="spellStart"/>
            <w:r w:rsidRPr="00A57361">
              <w:rPr>
                <w:rFonts w:ascii="Times New Roman" w:hAnsi="Times New Roman"/>
                <w:sz w:val="24"/>
                <w:szCs w:val="24"/>
              </w:rPr>
              <w:t>spring</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compressor</w:t>
            </w:r>
            <w:proofErr w:type="spellEnd"/>
            <w:r w:rsidRPr="00A57361">
              <w:rPr>
                <w:rFonts w:ascii="Times New Roman" w:hAnsi="Times New Roman"/>
                <w:sz w:val="24"/>
                <w:szCs w:val="24"/>
              </w:rPr>
              <w:t>), vegla pneumatike dhe pajisje të tjera të specializuara.</w:t>
            </w:r>
          </w:p>
          <w:p w14:paraId="7AF97261" w14:textId="1F24179C"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Pajisje për montimin dhe çmontimin e gomave, pajisje për balancimin e rrotave dhe pajisje për kontrollin dhe rregullimin e këndeve të rrotave.</w:t>
            </w:r>
          </w:p>
          <w:p w14:paraId="4EA5FD41"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Instrumente matëse dhe kontrolli, si: metër,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këndmatës, matës i konsumimit të gomave, matës i presionit të gomave dhe instrumente të tjera diagnostikuese.</w:t>
            </w:r>
          </w:p>
          <w:p w14:paraId="50F196EE"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Pajisje diagnostikuese elektronike për sistemin e drejtimit, </w:t>
            </w:r>
            <w:proofErr w:type="spellStart"/>
            <w:r w:rsidRPr="00A57361">
              <w:rPr>
                <w:rFonts w:ascii="Times New Roman" w:hAnsi="Times New Roman"/>
                <w:sz w:val="24"/>
                <w:szCs w:val="24"/>
              </w:rPr>
              <w:t>suspensionin</w:t>
            </w:r>
            <w:proofErr w:type="spellEnd"/>
            <w:r w:rsidRPr="00A57361">
              <w:rPr>
                <w:rFonts w:ascii="Times New Roman" w:hAnsi="Times New Roman"/>
                <w:sz w:val="24"/>
                <w:szCs w:val="24"/>
              </w:rPr>
              <w:t xml:space="preserve"> e kontrolluar </w:t>
            </w:r>
            <w:proofErr w:type="spellStart"/>
            <w:r w:rsidRPr="00A57361">
              <w:rPr>
                <w:rFonts w:ascii="Times New Roman" w:hAnsi="Times New Roman"/>
                <w:sz w:val="24"/>
                <w:szCs w:val="24"/>
              </w:rPr>
              <w:t>elektronikisht</w:t>
            </w:r>
            <w:proofErr w:type="spellEnd"/>
            <w:r w:rsidRPr="00A57361">
              <w:rPr>
                <w:rFonts w:ascii="Times New Roman" w:hAnsi="Times New Roman"/>
                <w:sz w:val="24"/>
                <w:szCs w:val="24"/>
              </w:rPr>
              <w:t xml:space="preserve"> dhe sistemet e asistencës së drejtimit (kur disponohen).</w:t>
            </w:r>
          </w:p>
          <w:p w14:paraId="5F380D03"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amortizatorë, susta, krahë pezullimi, nyje sferike, </w:t>
            </w:r>
            <w:proofErr w:type="spellStart"/>
            <w:r w:rsidRPr="00A57361">
              <w:rPr>
                <w:rFonts w:ascii="Times New Roman" w:hAnsi="Times New Roman"/>
                <w:sz w:val="24"/>
                <w:szCs w:val="24"/>
              </w:rPr>
              <w:t>silentblloqe</w:t>
            </w:r>
            <w:proofErr w:type="spellEnd"/>
            <w:r w:rsidRPr="00A57361">
              <w:rPr>
                <w:rFonts w:ascii="Times New Roman" w:hAnsi="Times New Roman"/>
                <w:sz w:val="24"/>
                <w:szCs w:val="24"/>
              </w:rPr>
              <w:t xml:space="preserve">, stabilizatorë, kushineta rrotash, goma, bulona, dado, elementë fiksues, lubrifikantë,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xml:space="preserve"> dhe materiale pastrimi.</w:t>
            </w:r>
          </w:p>
          <w:p w14:paraId="04582328"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teknike, katalogë pjesësh, dokumentacion elektronik dhe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për procedurat e kontrollit, diagnostikimit, mirëmbajtjes, zëvendësimit dhe rregullimit të sistemit të varjes dhe të ecjes.</w:t>
            </w:r>
          </w:p>
          <w:p w14:paraId="44495AB2"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dhe përdorimin e dokumentacionit elektronik.</w:t>
            </w:r>
          </w:p>
          <w:p w14:paraId="4D293C19" w14:textId="147C49B8"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lastRenderedPageBreak/>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tabela ilustruese, modele prerjeje,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teknike, prezantime multimediale, fletë pune, udhëzues laboratorikë, katalogë të prodhuesve dhe materiale të tjera mbështetëse për mësimdhënie.</w:t>
            </w:r>
          </w:p>
          <w:p w14:paraId="3E6256CE" w14:textId="41F37854" w:rsidR="001874DF"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dhe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w:t>
            </w:r>
          </w:p>
        </w:tc>
      </w:tr>
    </w:tbl>
    <w:p w14:paraId="34DE4A1A" w14:textId="77777777" w:rsidR="001874DF" w:rsidRPr="00A57361" w:rsidRDefault="001874DF" w:rsidP="001874DF">
      <w:pPr>
        <w:overflowPunct/>
        <w:autoSpaceDE/>
        <w:autoSpaceDN/>
        <w:adjustRightInd/>
        <w:textAlignment w:val="auto"/>
        <w:rPr>
          <w:sz w:val="28"/>
          <w:szCs w:val="28"/>
        </w:rPr>
      </w:pPr>
      <w:r w:rsidRPr="00A57361">
        <w:rPr>
          <w:sz w:val="28"/>
          <w:szCs w:val="28"/>
        </w:rPr>
        <w:lastRenderedPageBreak/>
        <w:br w:type="page"/>
      </w:r>
    </w:p>
    <w:p w14:paraId="276C5311" w14:textId="3246A2E9" w:rsidR="001874DF" w:rsidRPr="00A57361" w:rsidRDefault="001874DF" w:rsidP="001874DF">
      <w:pPr>
        <w:numPr>
          <w:ilvl w:val="12"/>
          <w:numId w:val="0"/>
        </w:numPr>
        <w:ind w:left="1980" w:hanging="1980"/>
        <w:outlineLvl w:val="2"/>
        <w:rPr>
          <w:sz w:val="24"/>
          <w:szCs w:val="24"/>
        </w:rPr>
      </w:pPr>
      <w:r w:rsidRPr="00205BA0">
        <w:rPr>
          <w:b/>
          <w:bCs/>
          <w:sz w:val="24"/>
          <w:szCs w:val="24"/>
          <w:highlight w:val="lightGray"/>
          <w:shd w:val="clear" w:color="auto" w:fill="B3B3B3"/>
        </w:rPr>
        <w:lastRenderedPageBreak/>
        <w:t>1</w:t>
      </w:r>
      <w:r w:rsidR="009363BE">
        <w:rPr>
          <w:b/>
          <w:bCs/>
          <w:sz w:val="24"/>
          <w:szCs w:val="24"/>
          <w:highlight w:val="lightGray"/>
          <w:shd w:val="clear" w:color="auto" w:fill="B3B3B3"/>
        </w:rPr>
        <w:t>1</w:t>
      </w:r>
      <w:r w:rsidRPr="00205BA0">
        <w:rPr>
          <w:b/>
          <w:bCs/>
          <w:sz w:val="24"/>
          <w:szCs w:val="24"/>
          <w:highlight w:val="lightGray"/>
          <w:shd w:val="clear" w:color="auto" w:fill="B3B3B3"/>
        </w:rPr>
        <w:t>. Moduli</w:t>
      </w:r>
      <w:r w:rsidR="007B4959">
        <w:rPr>
          <w:b/>
          <w:bCs/>
          <w:sz w:val="24"/>
          <w:szCs w:val="24"/>
          <w:highlight w:val="lightGray"/>
          <w:shd w:val="clear" w:color="auto" w:fill="B3B3B3"/>
        </w:rPr>
        <w:t>:</w:t>
      </w:r>
      <w:r w:rsidRPr="00205BA0">
        <w:rPr>
          <w:b/>
          <w:bCs/>
          <w:sz w:val="24"/>
          <w:szCs w:val="24"/>
          <w:highlight w:val="lightGray"/>
          <w:shd w:val="clear" w:color="auto" w:fill="B3B3B3"/>
        </w:rPr>
        <w:t xml:space="preserve"> “</w:t>
      </w:r>
      <w:r w:rsidR="008249F9" w:rsidRPr="00205BA0">
        <w:rPr>
          <w:b/>
          <w:bCs/>
          <w:sz w:val="24"/>
          <w:szCs w:val="24"/>
          <w:highlight w:val="lightGray"/>
          <w:shd w:val="clear" w:color="auto" w:fill="B3B3B3"/>
        </w:rPr>
        <w:t>Shërbime në sistemet elektrike dhe elektronike</w:t>
      </w:r>
      <w:r w:rsidRPr="00205BA0">
        <w:rPr>
          <w:b/>
          <w:bCs/>
          <w:sz w:val="24"/>
          <w:szCs w:val="24"/>
          <w:highlight w:val="lightGray"/>
          <w:shd w:val="clear" w:color="auto" w:fill="B3B3B3"/>
        </w:rPr>
        <w:t>”</w:t>
      </w:r>
    </w:p>
    <w:p w14:paraId="01BB7BEF" w14:textId="77777777" w:rsidR="001874DF" w:rsidRPr="00A57361" w:rsidRDefault="001874DF" w:rsidP="001874DF">
      <w:pPr>
        <w:tabs>
          <w:tab w:val="left" w:pos="1461"/>
        </w:tabs>
        <w:rPr>
          <w:b/>
          <w:bCs/>
          <w:highlight w:val="green"/>
        </w:rPr>
      </w:pPr>
    </w:p>
    <w:p w14:paraId="108E419D"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3C77E9F2"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F56C573" w14:textId="7FE580E6" w:rsidR="001874DF" w:rsidRPr="00A57361" w:rsidRDefault="00803BBA" w:rsidP="001874DF">
      <w:pPr>
        <w:rPr>
          <w:b/>
          <w:sz w:val="24"/>
          <w:szCs w:val="24"/>
        </w:rPr>
      </w:pPr>
      <w:r>
        <w:rPr>
          <w:b/>
          <w:sz w:val="24"/>
          <w:szCs w:val="24"/>
        </w:rPr>
        <w:t>Klasa:</w:t>
      </w:r>
      <w:r>
        <w:rPr>
          <w:b/>
          <w:sz w:val="24"/>
          <w:szCs w:val="24"/>
        </w:rPr>
        <w:tab/>
        <w:t>11</w:t>
      </w:r>
    </w:p>
    <w:p w14:paraId="1EE1B322"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02D418AC" w14:textId="77777777" w:rsidTr="00857CF8">
        <w:tc>
          <w:tcPr>
            <w:tcW w:w="9245" w:type="dxa"/>
            <w:gridSpan w:val="4"/>
            <w:tcBorders>
              <w:top w:val="single" w:sz="4" w:space="0" w:color="auto"/>
              <w:bottom w:val="single" w:sz="4" w:space="0" w:color="auto"/>
            </w:tcBorders>
          </w:tcPr>
          <w:p w14:paraId="53A1D779"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4D4E7FC4" w14:textId="77777777" w:rsidTr="00857CF8">
        <w:trPr>
          <w:trHeight w:val="552"/>
        </w:trPr>
        <w:tc>
          <w:tcPr>
            <w:tcW w:w="1908" w:type="dxa"/>
            <w:tcBorders>
              <w:top w:val="single" w:sz="4" w:space="0" w:color="auto"/>
              <w:bottom w:val="single" w:sz="4" w:space="0" w:color="auto"/>
              <w:right w:val="single" w:sz="4" w:space="0" w:color="auto"/>
            </w:tcBorders>
          </w:tcPr>
          <w:p w14:paraId="1DC33E8D"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7CAC69EC" w14:textId="77777777" w:rsidR="001874DF" w:rsidRDefault="00E91B08" w:rsidP="009109AC">
            <w:pPr>
              <w:rPr>
                <w:b/>
                <w:bCs/>
                <w:sz w:val="24"/>
                <w:szCs w:val="24"/>
              </w:rPr>
            </w:pPr>
            <w:r w:rsidRPr="00A57361">
              <w:rPr>
                <w:b/>
                <w:bCs/>
                <w:sz w:val="24"/>
                <w:szCs w:val="24"/>
              </w:rPr>
              <w:t>SHËRBIME NË SISTEMET ELEKTRIKE DHE ELEKTRONIKE</w:t>
            </w:r>
          </w:p>
          <w:p w14:paraId="66436650" w14:textId="3B6B7553" w:rsidR="00803BBA" w:rsidRPr="00A57361" w:rsidRDefault="00803BBA" w:rsidP="009109AC">
            <w:pPr>
              <w:rPr>
                <w:b/>
                <w:bCs/>
                <w:sz w:val="24"/>
                <w:szCs w:val="24"/>
              </w:rPr>
            </w:pPr>
          </w:p>
        </w:tc>
        <w:tc>
          <w:tcPr>
            <w:tcW w:w="1757" w:type="dxa"/>
            <w:tcBorders>
              <w:top w:val="single" w:sz="4" w:space="0" w:color="auto"/>
              <w:left w:val="single" w:sz="4" w:space="0" w:color="auto"/>
              <w:bottom w:val="single" w:sz="4" w:space="0" w:color="auto"/>
            </w:tcBorders>
          </w:tcPr>
          <w:p w14:paraId="42B8F9A8" w14:textId="4DDC5F82" w:rsidR="001874DF" w:rsidRPr="00794322" w:rsidRDefault="00794322" w:rsidP="009109AC">
            <w:pPr>
              <w:pStyle w:val="Header"/>
              <w:rPr>
                <w:b/>
                <w:bCs/>
                <w:szCs w:val="24"/>
                <w:lang w:val="am-ET"/>
              </w:rPr>
            </w:pPr>
            <w:r w:rsidRPr="00794322">
              <w:rPr>
                <w:b/>
                <w:bCs/>
                <w:lang w:val="sq-AL"/>
              </w:rPr>
              <w:t>M- 18-2612-26</w:t>
            </w:r>
          </w:p>
        </w:tc>
      </w:tr>
      <w:tr w:rsidR="001874DF" w:rsidRPr="00A57361" w14:paraId="0C345935" w14:textId="77777777" w:rsidTr="00857CF8">
        <w:trPr>
          <w:trHeight w:val="300"/>
        </w:trPr>
        <w:tc>
          <w:tcPr>
            <w:tcW w:w="1908" w:type="dxa"/>
            <w:tcBorders>
              <w:top w:val="single" w:sz="4" w:space="0" w:color="auto"/>
              <w:bottom w:val="single" w:sz="4" w:space="0" w:color="auto"/>
            </w:tcBorders>
          </w:tcPr>
          <w:p w14:paraId="578864F5" w14:textId="77777777" w:rsidR="001874DF" w:rsidRPr="00A57361" w:rsidRDefault="001874DF" w:rsidP="009109AC">
            <w:pPr>
              <w:rPr>
                <w:b/>
                <w:bCs/>
                <w:sz w:val="24"/>
                <w:szCs w:val="24"/>
                <w:lang w:val="am-ET"/>
              </w:rPr>
            </w:pPr>
            <w:r w:rsidRPr="00A57361">
              <w:rPr>
                <w:b/>
                <w:bCs/>
                <w:sz w:val="24"/>
                <w:szCs w:val="24"/>
                <w:lang w:val="am-ET"/>
              </w:rPr>
              <w:t>Qëllimi i modulit</w:t>
            </w:r>
          </w:p>
          <w:p w14:paraId="2695F44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61C9297F" w14:textId="77777777" w:rsidR="001874DF" w:rsidRPr="00A57361" w:rsidRDefault="001874DF" w:rsidP="009109AC">
            <w:pPr>
              <w:rPr>
                <w:b/>
                <w:bCs/>
                <w:sz w:val="24"/>
                <w:szCs w:val="24"/>
                <w:lang w:val="am-ET"/>
              </w:rPr>
            </w:pPr>
          </w:p>
          <w:p w14:paraId="7D49E7F1"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24CD3A71" w14:textId="77777777" w:rsidR="001874DF" w:rsidRDefault="00FA3E20"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sistemeve elektrike dhe elektronike të automjeteve, duke përdorur veglat, pajisjet dhe instrumentet përkatëse, në përputhje me dokumentacionin teknik, procedurat e prodhuesit, standardet profesionale, rregullat e sigurimit teknik dhe mbrojtjes së mjedisit.</w:t>
            </w:r>
          </w:p>
          <w:p w14:paraId="1753FD97" w14:textId="37439688" w:rsidR="00205BA0" w:rsidRPr="00205BA0" w:rsidRDefault="00205BA0" w:rsidP="009109AC">
            <w:pPr>
              <w:jc w:val="both"/>
              <w:rPr>
                <w:rFonts w:ascii="Ebrima" w:hAnsi="Ebrima"/>
              </w:rPr>
            </w:pPr>
          </w:p>
        </w:tc>
      </w:tr>
      <w:tr w:rsidR="001874DF" w:rsidRPr="00A57361" w14:paraId="42124F01" w14:textId="77777777" w:rsidTr="006F7B2E">
        <w:trPr>
          <w:trHeight w:val="660"/>
        </w:trPr>
        <w:tc>
          <w:tcPr>
            <w:tcW w:w="1908" w:type="dxa"/>
            <w:tcBorders>
              <w:top w:val="single" w:sz="4" w:space="0" w:color="auto"/>
              <w:bottom w:val="single" w:sz="4" w:space="0" w:color="auto"/>
            </w:tcBorders>
          </w:tcPr>
          <w:p w14:paraId="4F4F0771" w14:textId="77777777" w:rsidR="001874DF" w:rsidRPr="00A57361" w:rsidRDefault="001874DF" w:rsidP="009109AC">
            <w:pPr>
              <w:rPr>
                <w:b/>
                <w:bCs/>
                <w:sz w:val="24"/>
                <w:szCs w:val="24"/>
                <w:lang w:val="am-ET"/>
              </w:rPr>
            </w:pPr>
            <w:r w:rsidRPr="00A57361">
              <w:rPr>
                <w:b/>
                <w:bCs/>
                <w:sz w:val="24"/>
                <w:szCs w:val="24"/>
                <w:lang w:val="am-ET"/>
              </w:rPr>
              <w:t>Kohëzgjatja e modulit</w:t>
            </w:r>
          </w:p>
          <w:p w14:paraId="25DD54F1"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71061B1"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A80895D" w14:textId="00BCB9C0"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002261E5" w14:textId="77777777" w:rsidR="001874DF" w:rsidRPr="00A57361" w:rsidRDefault="001874DF" w:rsidP="009109AC">
            <w:pPr>
              <w:rPr>
                <w:b/>
                <w:bCs/>
                <w:sz w:val="24"/>
                <w:szCs w:val="24"/>
                <w:lang w:val="am-ET"/>
              </w:rPr>
            </w:pPr>
          </w:p>
        </w:tc>
      </w:tr>
      <w:tr w:rsidR="001874DF" w:rsidRPr="00A57361" w14:paraId="63DC8449" w14:textId="77777777" w:rsidTr="009109AC">
        <w:tc>
          <w:tcPr>
            <w:tcW w:w="1908" w:type="dxa"/>
            <w:tcBorders>
              <w:top w:val="single" w:sz="4" w:space="0" w:color="auto"/>
              <w:left w:val="nil"/>
              <w:bottom w:val="single" w:sz="4" w:space="0" w:color="auto"/>
              <w:right w:val="nil"/>
            </w:tcBorders>
          </w:tcPr>
          <w:p w14:paraId="536DB7C6"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33300A10" w14:textId="77777777" w:rsidR="001874DF" w:rsidRPr="00A57361" w:rsidRDefault="001874DF" w:rsidP="009109AC">
            <w:pPr>
              <w:rPr>
                <w:b/>
                <w:bCs/>
                <w:sz w:val="24"/>
                <w:szCs w:val="24"/>
                <w:lang w:val="am-ET"/>
              </w:rPr>
            </w:pPr>
            <w:r w:rsidRPr="00A57361">
              <w:rPr>
                <w:b/>
                <w:bCs/>
                <w:sz w:val="24"/>
                <w:szCs w:val="24"/>
                <w:lang w:val="am-ET"/>
              </w:rPr>
              <w:t>për pranim</w:t>
            </w:r>
          </w:p>
          <w:p w14:paraId="54FEC733"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4D2CE2FE"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4E0D0097" w14:textId="635EACCE"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1DCBBFC9"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6D76ADAA" w14:textId="77777777" w:rsidTr="00794322">
        <w:trPr>
          <w:trHeight w:val="350"/>
        </w:trPr>
        <w:tc>
          <w:tcPr>
            <w:tcW w:w="1890" w:type="dxa"/>
          </w:tcPr>
          <w:p w14:paraId="2C893EA3"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2834CB08" w14:textId="77777777" w:rsidR="001874DF" w:rsidRPr="00A57361" w:rsidRDefault="001874DF" w:rsidP="009109AC">
            <w:pPr>
              <w:rPr>
                <w:b/>
                <w:sz w:val="24"/>
                <w:szCs w:val="24"/>
              </w:rPr>
            </w:pPr>
          </w:p>
        </w:tc>
        <w:tc>
          <w:tcPr>
            <w:tcW w:w="720" w:type="dxa"/>
          </w:tcPr>
          <w:p w14:paraId="0C5DC741"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2E8FAE31" w14:textId="77777777" w:rsidR="00FA3E20" w:rsidRPr="00A57361" w:rsidRDefault="00FA3E20" w:rsidP="009109AC">
            <w:pPr>
              <w:tabs>
                <w:tab w:val="left" w:pos="360"/>
              </w:tabs>
              <w:jc w:val="both"/>
              <w:rPr>
                <w:b/>
                <w:sz w:val="24"/>
                <w:szCs w:val="24"/>
              </w:rPr>
            </w:pPr>
            <w:r w:rsidRPr="00A57361">
              <w:rPr>
                <w:b/>
                <w:sz w:val="24"/>
                <w:szCs w:val="24"/>
              </w:rPr>
              <w:t>Nxënësi shpjegon ndërtimin, funksionimin dhe kërkesat teknike të sistemeve elektrike dhe elektronike të automjeteve.</w:t>
            </w:r>
          </w:p>
          <w:p w14:paraId="30E5B766" w14:textId="7E160A22" w:rsidR="001874DF" w:rsidRPr="00A57361" w:rsidRDefault="001874DF" w:rsidP="009109AC">
            <w:pPr>
              <w:tabs>
                <w:tab w:val="left" w:pos="360"/>
              </w:tabs>
              <w:jc w:val="both"/>
              <w:rPr>
                <w:b/>
                <w:i/>
                <w:sz w:val="24"/>
                <w:szCs w:val="24"/>
              </w:rPr>
            </w:pPr>
            <w:r w:rsidRPr="00A57361">
              <w:rPr>
                <w:b/>
                <w:i/>
                <w:sz w:val="24"/>
                <w:szCs w:val="24"/>
              </w:rPr>
              <w:t>Kriteret e vlerësimit:</w:t>
            </w:r>
          </w:p>
          <w:p w14:paraId="77B9A229"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086E4C6B"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shpjegojë funksionin dhe rëndësinë e sistemeve elektrike dhe elektronike në funksionimin, </w:t>
            </w:r>
            <w:proofErr w:type="spellStart"/>
            <w:r w:rsidRPr="00A57361">
              <w:rPr>
                <w:bCs/>
                <w:iCs/>
                <w:sz w:val="24"/>
                <w:szCs w:val="24"/>
              </w:rPr>
              <w:t>performancën</w:t>
            </w:r>
            <w:proofErr w:type="spellEnd"/>
            <w:r w:rsidRPr="00A57361">
              <w:rPr>
                <w:bCs/>
                <w:iCs/>
                <w:sz w:val="24"/>
                <w:szCs w:val="24"/>
              </w:rPr>
              <w:t>, sigurinë dhe komfortin e automjetit;</w:t>
            </w:r>
          </w:p>
          <w:p w14:paraId="0A765EB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përshkruajë ndërtimin dhe parimin e funksionimit të sistemeve elektrike dhe elektronike të automjeteve;</w:t>
            </w:r>
          </w:p>
          <w:p w14:paraId="7A1C7502" w14:textId="28E342AB"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pjesët dhe elementët kryesorë të sistemeve elektrike dhe elektronike;</w:t>
            </w:r>
          </w:p>
          <w:p w14:paraId="30C1C876" w14:textId="1F1BED7A" w:rsidR="00FA3E20" w:rsidRPr="00A57361" w:rsidRDefault="00D152C3" w:rsidP="00513FAE">
            <w:pPr>
              <w:widowControl w:val="0"/>
              <w:numPr>
                <w:ilvl w:val="0"/>
                <w:numId w:val="27"/>
              </w:numPr>
              <w:overflowPunct/>
              <w:ind w:left="317" w:hanging="270"/>
              <w:jc w:val="both"/>
              <w:textAlignment w:val="auto"/>
              <w:rPr>
                <w:bCs/>
                <w:iCs/>
                <w:sz w:val="24"/>
                <w:szCs w:val="24"/>
              </w:rPr>
            </w:pPr>
            <w:r w:rsidRPr="00A57361">
              <w:rPr>
                <w:bCs/>
                <w:iCs/>
                <w:sz w:val="24"/>
                <w:szCs w:val="24"/>
              </w:rPr>
              <w:t>të përshkruajë ndërtimin, funksionimin dhe karakteristikat e sistemeve elektrike me 12 V dhe 48 V (</w:t>
            </w:r>
            <w:proofErr w:type="spellStart"/>
            <w:r w:rsidRPr="00A57361">
              <w:rPr>
                <w:bCs/>
                <w:iCs/>
                <w:sz w:val="24"/>
                <w:szCs w:val="24"/>
              </w:rPr>
              <w:t>Mild</w:t>
            </w:r>
            <w:proofErr w:type="spellEnd"/>
            <w:r w:rsidRPr="00A57361">
              <w:rPr>
                <w:bCs/>
                <w:iCs/>
                <w:sz w:val="24"/>
                <w:szCs w:val="24"/>
              </w:rPr>
              <w:t xml:space="preserve"> </w:t>
            </w:r>
            <w:proofErr w:type="spellStart"/>
            <w:r w:rsidRPr="00A57361">
              <w:rPr>
                <w:bCs/>
                <w:iCs/>
                <w:sz w:val="24"/>
                <w:szCs w:val="24"/>
              </w:rPr>
              <w:t>Hybrid</w:t>
            </w:r>
            <w:proofErr w:type="spellEnd"/>
            <w:r w:rsidRPr="00A57361">
              <w:rPr>
                <w:bCs/>
                <w:iCs/>
                <w:sz w:val="24"/>
                <w:szCs w:val="24"/>
              </w:rPr>
              <w:t>), si dhe funksionin e baterisë, alternatorit, motorit të ndezjes (</w:t>
            </w:r>
            <w:proofErr w:type="spellStart"/>
            <w:r w:rsidRPr="00A57361">
              <w:rPr>
                <w:bCs/>
                <w:iCs/>
                <w:sz w:val="24"/>
                <w:szCs w:val="24"/>
              </w:rPr>
              <w:t>motorinos</w:t>
            </w:r>
            <w:proofErr w:type="spellEnd"/>
            <w:r w:rsidRPr="00A57361">
              <w:rPr>
                <w:bCs/>
                <w:iCs/>
                <w:sz w:val="24"/>
                <w:szCs w:val="24"/>
              </w:rPr>
              <w:t>), qarqeve të furnizimit me energji elektrike dhe elementeve bazë të sistemit elektrik</w:t>
            </w:r>
            <w:r w:rsidR="00FA3E20" w:rsidRPr="00A57361">
              <w:rPr>
                <w:bCs/>
                <w:iCs/>
                <w:sz w:val="24"/>
                <w:szCs w:val="24"/>
              </w:rPr>
              <w:t>;</w:t>
            </w:r>
          </w:p>
          <w:p w14:paraId="15341EBA"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shpjegojë funksionin e siguresave, </w:t>
            </w:r>
            <w:proofErr w:type="spellStart"/>
            <w:r w:rsidRPr="00A57361">
              <w:rPr>
                <w:bCs/>
                <w:iCs/>
                <w:sz w:val="24"/>
                <w:szCs w:val="24"/>
              </w:rPr>
              <w:t>releve</w:t>
            </w:r>
            <w:proofErr w:type="spellEnd"/>
            <w:r w:rsidRPr="00A57361">
              <w:rPr>
                <w:bCs/>
                <w:iCs/>
                <w:sz w:val="24"/>
                <w:szCs w:val="24"/>
              </w:rPr>
              <w:t>, instalimeve elektrike, lidhësve dhe elementeve mbrojtëse të qarkut elektrik;</w:t>
            </w:r>
          </w:p>
          <w:p w14:paraId="0B8B807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përshkruajë funksionin dhe ndërtimin e </w:t>
            </w:r>
            <w:proofErr w:type="spellStart"/>
            <w:r w:rsidRPr="00A57361">
              <w:rPr>
                <w:bCs/>
                <w:iCs/>
                <w:sz w:val="24"/>
                <w:szCs w:val="24"/>
              </w:rPr>
              <w:t>sensorëve</w:t>
            </w:r>
            <w:proofErr w:type="spellEnd"/>
            <w:r w:rsidRPr="00A57361">
              <w:rPr>
                <w:bCs/>
                <w:iCs/>
                <w:sz w:val="24"/>
                <w:szCs w:val="24"/>
              </w:rPr>
              <w:t>, aktivizuesve (</w:t>
            </w:r>
            <w:proofErr w:type="spellStart"/>
            <w:r w:rsidRPr="00A57361">
              <w:rPr>
                <w:bCs/>
                <w:iCs/>
                <w:sz w:val="24"/>
                <w:szCs w:val="24"/>
              </w:rPr>
              <w:t>aktuatorëve</w:t>
            </w:r>
            <w:proofErr w:type="spellEnd"/>
            <w:r w:rsidRPr="00A57361">
              <w:rPr>
                <w:bCs/>
                <w:iCs/>
                <w:sz w:val="24"/>
                <w:szCs w:val="24"/>
              </w:rPr>
              <w:t>) dhe njësive elektronike të kontrollit (ECU);</w:t>
            </w:r>
          </w:p>
          <w:p w14:paraId="01CC263B"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shpjegojë funksionimin e rrjeteve të komunikimit në automjet, si CAN </w:t>
            </w:r>
            <w:proofErr w:type="spellStart"/>
            <w:r w:rsidRPr="00A57361">
              <w:rPr>
                <w:bCs/>
                <w:iCs/>
                <w:sz w:val="24"/>
                <w:szCs w:val="24"/>
              </w:rPr>
              <w:t>Bus</w:t>
            </w:r>
            <w:proofErr w:type="spellEnd"/>
            <w:r w:rsidRPr="00A57361">
              <w:rPr>
                <w:bCs/>
                <w:iCs/>
                <w:sz w:val="24"/>
                <w:szCs w:val="24"/>
              </w:rPr>
              <w:t xml:space="preserve">, LIN </w:t>
            </w:r>
            <w:proofErr w:type="spellStart"/>
            <w:r w:rsidRPr="00A57361">
              <w:rPr>
                <w:bCs/>
                <w:iCs/>
                <w:sz w:val="24"/>
                <w:szCs w:val="24"/>
              </w:rPr>
              <w:t>Bus</w:t>
            </w:r>
            <w:proofErr w:type="spellEnd"/>
            <w:r w:rsidRPr="00A57361">
              <w:rPr>
                <w:bCs/>
                <w:iCs/>
                <w:sz w:val="24"/>
                <w:szCs w:val="24"/>
              </w:rPr>
              <w:t xml:space="preserve"> dhe sistemeve të tjera të komunikimit elektronik;</w:t>
            </w:r>
          </w:p>
          <w:p w14:paraId="0FE3667A"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lastRenderedPageBreak/>
              <w:t>të përshkruajë funksionin e sistemeve të ndriçimit, sinjalizimit, komfortit dhe sistemeve ndihmëse elektronike të automjetit;</w:t>
            </w:r>
          </w:p>
          <w:p w14:paraId="21DEFCEA"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komponentët kryesorë të sistemeve elektrike dhe elektronike të automjeteve hibride dhe elektrike, sipas nivelit të modulit;</w:t>
            </w:r>
          </w:p>
          <w:p w14:paraId="0299560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ndërveprimin ndërmjet sistemeve elektrike, elektronike, mekanike dhe sistemeve të tjera të automjetit;</w:t>
            </w:r>
          </w:p>
          <w:p w14:paraId="4F862D26"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simptomat karakteristike të defekteve elektrike dhe elektronike në automjete;</w:t>
            </w:r>
          </w:p>
          <w:p w14:paraId="697EE624"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ndikimin e defekteve elektrike dhe elektronike në funksionimin dhe sigurinë e automjetit;</w:t>
            </w:r>
          </w:p>
          <w:p w14:paraId="444FF40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interpretojë vizatimet, skemat elektrike dhe elektronike, manualet e prodhuesit dhe dokumentacionin teknik;</w:t>
            </w:r>
          </w:p>
          <w:p w14:paraId="4A51A189"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sistemeve elektrike dhe elektronike;</w:t>
            </w:r>
          </w:p>
          <w:p w14:paraId="38AEDB50"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përshkruajë funksionin e pajisjeve dhe instrumenteve, si: </w:t>
            </w:r>
            <w:proofErr w:type="spellStart"/>
            <w:r w:rsidRPr="00A57361">
              <w:rPr>
                <w:bCs/>
                <w:iCs/>
                <w:sz w:val="24"/>
                <w:szCs w:val="24"/>
              </w:rPr>
              <w:t>multimetri</w:t>
            </w:r>
            <w:proofErr w:type="spellEnd"/>
            <w:r w:rsidRPr="00A57361">
              <w:rPr>
                <w:bCs/>
                <w:iCs/>
                <w:sz w:val="24"/>
                <w:szCs w:val="24"/>
              </w:rPr>
              <w:t xml:space="preserve"> digjital, ampermetri, voltmetri, osciloskopi, llamba e provës (test </w:t>
            </w:r>
            <w:proofErr w:type="spellStart"/>
            <w:r w:rsidRPr="00A57361">
              <w:rPr>
                <w:bCs/>
                <w:iCs/>
                <w:sz w:val="24"/>
                <w:szCs w:val="24"/>
              </w:rPr>
              <w:t>lamp</w:t>
            </w:r>
            <w:proofErr w:type="spellEnd"/>
            <w:r w:rsidRPr="00A57361">
              <w:rPr>
                <w:bCs/>
                <w:iCs/>
                <w:sz w:val="24"/>
                <w:szCs w:val="24"/>
              </w:rPr>
              <w:t xml:space="preserve">), testuesi i baterisë, skaneri diagnostikues OBD-II/EOBD, kompjuteri ose </w:t>
            </w:r>
            <w:proofErr w:type="spellStart"/>
            <w:r w:rsidRPr="00A57361">
              <w:rPr>
                <w:bCs/>
                <w:iCs/>
                <w:sz w:val="24"/>
                <w:szCs w:val="24"/>
              </w:rPr>
              <w:t>tableti</w:t>
            </w:r>
            <w:proofErr w:type="spellEnd"/>
            <w:r w:rsidRPr="00A57361">
              <w:rPr>
                <w:bCs/>
                <w:iCs/>
                <w:sz w:val="24"/>
                <w:szCs w:val="24"/>
              </w:rPr>
              <w:t xml:space="preserve"> me programe diagnostikuese dhe instrumente të tjera diagnostikuese;</w:t>
            </w:r>
          </w:p>
          <w:p w14:paraId="27205E09"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procedurat bazë të kontrollit, diagnostikimit dhe mirëmbajtjes së sistemeve elektrike dhe elektronike;</w:t>
            </w:r>
          </w:p>
          <w:p w14:paraId="1FC44E2C"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elektrike dhe elektronike;</w:t>
            </w:r>
          </w:p>
          <w:p w14:paraId="13DBCA83"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masat e sigurisë gjatë punës me qarqet elektrike dhe komponentët elektronikë të automjetit.</w:t>
            </w:r>
          </w:p>
          <w:p w14:paraId="1F41B236" w14:textId="59D6788E" w:rsidR="001874DF" w:rsidRPr="00A57361" w:rsidRDefault="001874DF" w:rsidP="00FA3E20">
            <w:pPr>
              <w:widowControl w:val="0"/>
              <w:overflowPunct/>
              <w:jc w:val="both"/>
              <w:textAlignment w:val="auto"/>
              <w:rPr>
                <w:bCs/>
                <w:iCs/>
                <w:sz w:val="24"/>
                <w:szCs w:val="24"/>
              </w:rPr>
            </w:pPr>
            <w:r w:rsidRPr="00A57361">
              <w:rPr>
                <w:b/>
                <w:i/>
                <w:sz w:val="24"/>
                <w:szCs w:val="24"/>
              </w:rPr>
              <w:t>Instrumentet e vlerësimit:</w:t>
            </w:r>
          </w:p>
          <w:p w14:paraId="365E8A60"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3EF46A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CF13EA7"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D402066" w14:textId="77777777" w:rsidTr="00794322">
        <w:tc>
          <w:tcPr>
            <w:tcW w:w="828" w:type="dxa"/>
          </w:tcPr>
          <w:p w14:paraId="4DFD7C16"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556DED88" w14:textId="77777777" w:rsidR="0047413E" w:rsidRPr="00A57361" w:rsidRDefault="0047413E" w:rsidP="0047413E">
            <w:pPr>
              <w:tabs>
                <w:tab w:val="left" w:pos="360"/>
              </w:tabs>
              <w:jc w:val="both"/>
              <w:rPr>
                <w:b/>
                <w:sz w:val="24"/>
                <w:szCs w:val="24"/>
              </w:rPr>
            </w:pPr>
            <w:r w:rsidRPr="00A57361">
              <w:rPr>
                <w:b/>
                <w:sz w:val="24"/>
                <w:szCs w:val="24"/>
              </w:rPr>
              <w:t>Nxënësi diagnostikon gjendjen teknike të sistemeve elektrike dhe elektronike të automjeteve.</w:t>
            </w:r>
          </w:p>
          <w:p w14:paraId="3AB00354" w14:textId="21FF2CFF" w:rsidR="001874DF" w:rsidRPr="00A57361" w:rsidRDefault="001874DF" w:rsidP="009109AC">
            <w:pPr>
              <w:tabs>
                <w:tab w:val="left" w:pos="360"/>
              </w:tabs>
              <w:rPr>
                <w:b/>
                <w:i/>
                <w:sz w:val="24"/>
                <w:szCs w:val="24"/>
              </w:rPr>
            </w:pPr>
            <w:r w:rsidRPr="00A57361">
              <w:rPr>
                <w:b/>
                <w:i/>
                <w:sz w:val="24"/>
                <w:szCs w:val="24"/>
              </w:rPr>
              <w:t>Kriteret e vlerësimit:</w:t>
            </w:r>
          </w:p>
          <w:p w14:paraId="0D7C706E" w14:textId="77777777" w:rsidR="001874DF" w:rsidRPr="00A57361" w:rsidRDefault="001874DF" w:rsidP="009109AC">
            <w:pPr>
              <w:tabs>
                <w:tab w:val="left" w:pos="360"/>
              </w:tabs>
              <w:rPr>
                <w:sz w:val="24"/>
                <w:szCs w:val="24"/>
              </w:rPr>
            </w:pPr>
            <w:r w:rsidRPr="00A57361">
              <w:rPr>
                <w:sz w:val="24"/>
                <w:szCs w:val="24"/>
              </w:rPr>
              <w:t>Nxënësi duhet të jetë i aftë:</w:t>
            </w:r>
          </w:p>
          <w:p w14:paraId="6B21853F" w14:textId="15A2C7C4"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0001A52C"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sistemeve elektrike dhe elektronike;</w:t>
            </w:r>
          </w:p>
          <w:p w14:paraId="5A2A3005"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sipas natyrës së punës;</w:t>
            </w:r>
          </w:p>
          <w:p w14:paraId="1F812203"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interpretojë dokumentacionin teknik, manualet e prodhuesit, skemat elektrike dhe elektronike, si dhe parametrat e funksionimit të sistemeve elektrike dhe elektronike;</w:t>
            </w:r>
          </w:p>
          <w:p w14:paraId="38028789"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dhe të përdorë në mënyrë korrekte veglat, pajisjet dhe instrumentet për kontrollin dhe diagnostikimin e sistemeve elektrike dhe elektronike;</w:t>
            </w:r>
          </w:p>
          <w:p w14:paraId="54166052"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lastRenderedPageBreak/>
              <w:t xml:space="preserve">të kryejë kontrollin vizual të instalimeve elektrike, lidhësve, kabllove, siguresave, </w:t>
            </w:r>
            <w:proofErr w:type="spellStart"/>
            <w:r w:rsidRPr="00A57361">
              <w:rPr>
                <w:bCs/>
                <w:iCs/>
                <w:sz w:val="24"/>
                <w:szCs w:val="24"/>
              </w:rPr>
              <w:t>releve</w:t>
            </w:r>
            <w:proofErr w:type="spellEnd"/>
            <w:r w:rsidRPr="00A57361">
              <w:rPr>
                <w:bCs/>
                <w:iCs/>
                <w:sz w:val="24"/>
                <w:szCs w:val="24"/>
              </w:rPr>
              <w:t xml:space="preserve">, baterisë, alternatorit, </w:t>
            </w:r>
            <w:proofErr w:type="spellStart"/>
            <w:r w:rsidRPr="00A57361">
              <w:rPr>
                <w:bCs/>
                <w:iCs/>
                <w:sz w:val="24"/>
                <w:szCs w:val="24"/>
              </w:rPr>
              <w:t>starterit</w:t>
            </w:r>
            <w:proofErr w:type="spellEnd"/>
            <w:r w:rsidRPr="00A57361">
              <w:rPr>
                <w:bCs/>
                <w:iCs/>
                <w:sz w:val="24"/>
                <w:szCs w:val="24"/>
              </w:rPr>
              <w:t xml:space="preser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komponentëve të tjerë elektrikë dhe elektronikë për evidentimin e konsumimit, oksidimit, dëmtimeve ose lidhjeve jo të rregullta;</w:t>
            </w:r>
          </w:p>
          <w:p w14:paraId="797A038D" w14:textId="25C83243"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kryejë matje elektrike dhe elektronike, si matjen e tensionit, rrymës, rezistencës, vazhdimësisë së qarkut, rënies së tensionit dhe izolimit elektrik, duke përdorur instrumentet përkatëse;</w:t>
            </w:r>
          </w:p>
          <w:p w14:paraId="58E7294A"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funksionimin e baterisë, sistemit të </w:t>
            </w:r>
            <w:proofErr w:type="spellStart"/>
            <w:r w:rsidRPr="00A57361">
              <w:rPr>
                <w:bCs/>
                <w:iCs/>
                <w:sz w:val="24"/>
                <w:szCs w:val="24"/>
              </w:rPr>
              <w:t>karikimit</w:t>
            </w:r>
            <w:proofErr w:type="spellEnd"/>
            <w:r w:rsidRPr="00A57361">
              <w:rPr>
                <w:bCs/>
                <w:iCs/>
                <w:sz w:val="24"/>
                <w:szCs w:val="24"/>
              </w:rPr>
              <w:t>, motorit të ndezjes (</w:t>
            </w:r>
            <w:proofErr w:type="spellStart"/>
            <w:r w:rsidRPr="00A57361">
              <w:rPr>
                <w:bCs/>
                <w:iCs/>
                <w:sz w:val="24"/>
                <w:szCs w:val="24"/>
              </w:rPr>
              <w:t>starterit</w:t>
            </w:r>
            <w:proofErr w:type="spellEnd"/>
            <w:r w:rsidRPr="00A57361">
              <w:rPr>
                <w:bCs/>
                <w:iCs/>
                <w:sz w:val="24"/>
                <w:szCs w:val="24"/>
              </w:rPr>
              <w:t>), sistemeve të ndriçimit, sinjalizimit, komfortit dhe sistemeve të tjera elektrike të automjetit;</w:t>
            </w:r>
          </w:p>
          <w:p w14:paraId="3727D978"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sistemeve elektrike dhe elektronike;</w:t>
            </w:r>
          </w:p>
          <w:p w14:paraId="0ECEA56A"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moduleve elektronike të kontrollit (ECU) dhe rrjeteve të komunikimit CAN </w:t>
            </w:r>
            <w:proofErr w:type="spellStart"/>
            <w:r w:rsidRPr="00A57361">
              <w:rPr>
                <w:bCs/>
                <w:iCs/>
                <w:sz w:val="24"/>
                <w:szCs w:val="24"/>
              </w:rPr>
              <w:t>Bus</w:t>
            </w:r>
            <w:proofErr w:type="spellEnd"/>
            <w:r w:rsidRPr="00A57361">
              <w:rPr>
                <w:bCs/>
                <w:iCs/>
                <w:sz w:val="24"/>
                <w:szCs w:val="24"/>
              </w:rPr>
              <w:t xml:space="preserve">, LIN </w:t>
            </w:r>
            <w:proofErr w:type="spellStart"/>
            <w:r w:rsidRPr="00A57361">
              <w:rPr>
                <w:bCs/>
                <w:iCs/>
                <w:sz w:val="24"/>
                <w:szCs w:val="24"/>
              </w:rPr>
              <w:t>Bus</w:t>
            </w:r>
            <w:proofErr w:type="spellEnd"/>
            <w:r w:rsidRPr="00A57361">
              <w:rPr>
                <w:bCs/>
                <w:iCs/>
                <w:sz w:val="24"/>
                <w:szCs w:val="24"/>
              </w:rPr>
              <w:t xml:space="preserve">, </w:t>
            </w:r>
            <w:proofErr w:type="spellStart"/>
            <w:r w:rsidRPr="00A57361">
              <w:rPr>
                <w:bCs/>
                <w:iCs/>
                <w:sz w:val="24"/>
                <w:szCs w:val="24"/>
              </w:rPr>
              <w:t>FlexRay</w:t>
            </w:r>
            <w:proofErr w:type="spellEnd"/>
            <w:r w:rsidRPr="00A57361">
              <w:rPr>
                <w:bCs/>
                <w:iCs/>
                <w:sz w:val="24"/>
                <w:szCs w:val="24"/>
              </w:rPr>
              <w:t xml:space="preserve">, </w:t>
            </w:r>
            <w:proofErr w:type="spellStart"/>
            <w:r w:rsidRPr="00A57361">
              <w:rPr>
                <w:bCs/>
                <w:iCs/>
                <w:sz w:val="24"/>
                <w:szCs w:val="24"/>
              </w:rPr>
              <w:t>Ethernet</w:t>
            </w:r>
            <w:proofErr w:type="spellEnd"/>
            <w:r w:rsidRPr="00A57361">
              <w:rPr>
                <w:bCs/>
                <w:iCs/>
                <w:sz w:val="24"/>
                <w:szCs w:val="24"/>
              </w:rPr>
              <w:t xml:space="preserve"> dhe sistemeve të tjera elektronike të automjetit;</w:t>
            </w:r>
          </w:p>
          <w:p w14:paraId="28AC9EAA"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analizojë rezultatet e diagnostikimit dhe t'i krahasojë ato me specifikimet teknike të prodhuesit;</w:t>
            </w:r>
          </w:p>
          <w:p w14:paraId="014F9A5B"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lokalizojë dhe analizojë shkaqet e defekteve në qarqet elektrike, komponentët elektronikë, modulet e kontrollit dhe rrjetet e komunikimit të automjetit;</w:t>
            </w:r>
          </w:p>
          <w:p w14:paraId="65E14A2E" w14:textId="77777777" w:rsidR="0047413E" w:rsidRPr="00A57361" w:rsidRDefault="0047413E" w:rsidP="00513FAE">
            <w:pPr>
              <w:widowControl w:val="0"/>
              <w:numPr>
                <w:ilvl w:val="0"/>
                <w:numId w:val="25"/>
              </w:numPr>
              <w:overflowPunct/>
              <w:ind w:left="39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53705EF3" w14:textId="77777777" w:rsidR="0047413E" w:rsidRPr="00A57361" w:rsidRDefault="0047413E" w:rsidP="00513FAE">
            <w:pPr>
              <w:widowControl w:val="0"/>
              <w:numPr>
                <w:ilvl w:val="0"/>
                <w:numId w:val="25"/>
              </w:numPr>
              <w:overflowPunct/>
              <w:ind w:left="39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0206FBF7" w14:textId="6B87CA7F" w:rsidR="001874DF" w:rsidRPr="00A57361" w:rsidRDefault="001874DF" w:rsidP="0047413E">
            <w:pPr>
              <w:widowControl w:val="0"/>
              <w:overflowPunct/>
              <w:jc w:val="both"/>
              <w:textAlignment w:val="auto"/>
              <w:rPr>
                <w:bCs/>
                <w:iCs/>
                <w:sz w:val="24"/>
                <w:szCs w:val="24"/>
                <w:lang w:val="it-IT"/>
              </w:rPr>
            </w:pPr>
            <w:r w:rsidRPr="00A57361">
              <w:rPr>
                <w:b/>
                <w:i/>
                <w:sz w:val="24"/>
                <w:szCs w:val="24"/>
              </w:rPr>
              <w:t>Instrumentet e vlerësimit:</w:t>
            </w:r>
          </w:p>
          <w:p w14:paraId="60FCEBC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1ED075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027C9F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22949793" w14:textId="77777777" w:rsidTr="00794322">
        <w:tc>
          <w:tcPr>
            <w:tcW w:w="828" w:type="dxa"/>
          </w:tcPr>
          <w:p w14:paraId="117AD0B6"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41066985" w14:textId="77777777" w:rsidR="009D7FD9" w:rsidRPr="00A57361" w:rsidRDefault="009D7FD9" w:rsidP="009D7FD9">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sistemeve elektrike dhe elektronike të automjeteve.</w:t>
            </w:r>
          </w:p>
          <w:p w14:paraId="7BFB737F" w14:textId="01F221C6" w:rsidR="001874DF" w:rsidRPr="00A57361" w:rsidRDefault="001874DF" w:rsidP="009109AC">
            <w:pPr>
              <w:tabs>
                <w:tab w:val="left" w:pos="360"/>
              </w:tabs>
              <w:rPr>
                <w:b/>
                <w:i/>
                <w:sz w:val="24"/>
                <w:szCs w:val="24"/>
              </w:rPr>
            </w:pPr>
            <w:r w:rsidRPr="00A57361">
              <w:rPr>
                <w:b/>
                <w:i/>
                <w:sz w:val="24"/>
                <w:szCs w:val="24"/>
              </w:rPr>
              <w:t>Kriteret e vlerësimit:</w:t>
            </w:r>
          </w:p>
          <w:p w14:paraId="788AD28F" w14:textId="77777777" w:rsidR="001874DF" w:rsidRPr="00A57361" w:rsidRDefault="001874DF" w:rsidP="009109AC">
            <w:pPr>
              <w:tabs>
                <w:tab w:val="left" w:pos="360"/>
              </w:tabs>
              <w:rPr>
                <w:sz w:val="24"/>
                <w:szCs w:val="24"/>
              </w:rPr>
            </w:pPr>
            <w:r w:rsidRPr="00A57361">
              <w:rPr>
                <w:sz w:val="24"/>
                <w:szCs w:val="24"/>
              </w:rPr>
              <w:t>Nxënësi duhet të jetë i aftë:</w:t>
            </w:r>
          </w:p>
          <w:p w14:paraId="6E6611B1" w14:textId="598FDC7F"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5CC19980"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0A2ABA6A"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243E321A"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elektrike dhe procedurat e mirëmbajtjes së sistemeve elektrike dhe elektronike;</w:t>
            </w:r>
          </w:p>
          <w:p w14:paraId="0114CEC4"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elementeve elektrike dhe elektronike;</w:t>
            </w:r>
          </w:p>
          <w:p w14:paraId="164CD4FA"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sigurojë automjetin përpara ndërhyrjes dhe të kryejë shkëputjen e burimit të energjisë elektrike sipas procedurave të sigurisë;</w:t>
            </w:r>
          </w:p>
          <w:p w14:paraId="1C932EE6"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paraprak të instalimeve elektrike, lidhësve, kabllove, siguresave, </w:t>
            </w:r>
            <w:proofErr w:type="spellStart"/>
            <w:r w:rsidRPr="00A57361">
              <w:rPr>
                <w:bCs/>
                <w:iCs/>
                <w:sz w:val="24"/>
                <w:szCs w:val="24"/>
              </w:rPr>
              <w:t>releve</w:t>
            </w:r>
            <w:proofErr w:type="spellEnd"/>
            <w:r w:rsidRPr="00A57361">
              <w:rPr>
                <w:bCs/>
                <w:iCs/>
                <w:sz w:val="24"/>
                <w:szCs w:val="24"/>
              </w:rPr>
              <w:t xml:space="preserve">, baterisë, alternatorit, </w:t>
            </w:r>
            <w:proofErr w:type="spellStart"/>
            <w:r w:rsidRPr="00A57361">
              <w:rPr>
                <w:bCs/>
                <w:iCs/>
                <w:sz w:val="24"/>
                <w:szCs w:val="24"/>
              </w:rPr>
              <w:t>starterit</w:t>
            </w:r>
            <w:proofErr w:type="spellEnd"/>
            <w:r w:rsidRPr="00A57361">
              <w:rPr>
                <w:bCs/>
                <w:iCs/>
                <w:sz w:val="24"/>
                <w:szCs w:val="24"/>
              </w:rPr>
              <w:t xml:space="preser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moduleve elektronike për evidentimin e konsumimit ose dëmtimeve;</w:t>
            </w:r>
          </w:p>
          <w:p w14:paraId="557AF5BF"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sistemeve elektrike dhe elektronike sipas planit të mirëmbajtjes dhe kërkesave të prodhuesit;</w:t>
            </w:r>
          </w:p>
          <w:p w14:paraId="69328DD1"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montimin dhe zëvendësimin e baterisë, alternatorit, motorit të ndezjes (</w:t>
            </w:r>
            <w:proofErr w:type="spellStart"/>
            <w:r w:rsidRPr="00A57361">
              <w:rPr>
                <w:bCs/>
                <w:iCs/>
                <w:sz w:val="24"/>
                <w:szCs w:val="24"/>
              </w:rPr>
              <w:t>starterit</w:t>
            </w:r>
            <w:proofErr w:type="spellEnd"/>
            <w:r w:rsidRPr="00A57361">
              <w:rPr>
                <w:bCs/>
                <w:iCs/>
                <w:sz w:val="24"/>
                <w:szCs w:val="24"/>
              </w:rPr>
              <w:t xml:space="preserve">), siguresave, </w:t>
            </w:r>
            <w:proofErr w:type="spellStart"/>
            <w:r w:rsidRPr="00A57361">
              <w:rPr>
                <w:bCs/>
                <w:iCs/>
                <w:sz w:val="24"/>
                <w:szCs w:val="24"/>
              </w:rPr>
              <w:t>releve</w:t>
            </w:r>
            <w:proofErr w:type="spellEnd"/>
            <w:r w:rsidRPr="00A57361">
              <w:rPr>
                <w:bCs/>
                <w:iCs/>
                <w:sz w:val="24"/>
                <w:szCs w:val="24"/>
              </w:rPr>
              <w:t xml:space="preserve">, çelësave, llambave,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elektromotorëve dhe komponentëve të tjerë elektrikë dhe elektronikë;</w:t>
            </w:r>
          </w:p>
          <w:p w14:paraId="537782F6"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riparimin ose zëvendësimin e instalimeve elektrike, kabllove, lidhësve dhe kontakteve të dëmtuara ose të oksiduara;</w:t>
            </w:r>
          </w:p>
          <w:p w14:paraId="2AE7F0C2"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riparimin e qarqeve elektrike duke përdorur metodat e duhura të bashkimit, saldimit, izolimit dhe mbrojtjes së lidhjeve elektrike;</w:t>
            </w:r>
          </w:p>
          <w:p w14:paraId="1F0C10B4"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çmontimin, montimin dhe zëvendësimin e elementeve elektrike të sistemeve të ndriçimit, sinjalizimit, komfortit, </w:t>
            </w:r>
            <w:proofErr w:type="spellStart"/>
            <w:r w:rsidRPr="00A57361">
              <w:rPr>
                <w:bCs/>
                <w:iCs/>
                <w:sz w:val="24"/>
                <w:szCs w:val="24"/>
              </w:rPr>
              <w:t>airbag</w:t>
            </w:r>
            <w:proofErr w:type="spellEnd"/>
            <w:r w:rsidRPr="00A57361">
              <w:rPr>
                <w:bCs/>
                <w:iCs/>
                <w:sz w:val="24"/>
                <w:szCs w:val="24"/>
              </w:rPr>
              <w:t>-ut, frenimit, drejtimit, varjes, transmetimit të fuqisë dhe sistemeve të tjera të automjetit;</w:t>
            </w:r>
          </w:p>
          <w:p w14:paraId="2CE99525"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çmontimin, montimin dhe zëvendësimin e komponentëve elektrikë dhe elektronikë të sistemeve ADAS, si </w:t>
            </w:r>
            <w:proofErr w:type="spellStart"/>
            <w:r w:rsidRPr="00A57361">
              <w:rPr>
                <w:bCs/>
                <w:iCs/>
                <w:sz w:val="24"/>
                <w:szCs w:val="24"/>
              </w:rPr>
              <w:t>sensorët</w:t>
            </w:r>
            <w:proofErr w:type="spellEnd"/>
            <w:r w:rsidRPr="00A57361">
              <w:rPr>
                <w:bCs/>
                <w:iCs/>
                <w:sz w:val="24"/>
                <w:szCs w:val="24"/>
              </w:rPr>
              <w:t xml:space="preserve"> e parkimit, kamerat, radarët dhe pajisjet ndihmëse, sipas procedurave të prodhuesit;</w:t>
            </w:r>
          </w:p>
          <w:p w14:paraId="180B786C"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 diagnostikuese dhe instrumente matëse për verifikimin e funksionimit të komponentëve pas ndërhyrjes;</w:t>
            </w:r>
          </w:p>
          <w:p w14:paraId="0B1781C2"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materiale ndihmëse, elementë fiksues, lidhës elektrikë, tuba </w:t>
            </w:r>
            <w:proofErr w:type="spellStart"/>
            <w:r w:rsidRPr="00A57361">
              <w:rPr>
                <w:bCs/>
                <w:iCs/>
                <w:sz w:val="24"/>
                <w:szCs w:val="24"/>
              </w:rPr>
              <w:t>termokurçues</w:t>
            </w:r>
            <w:proofErr w:type="spellEnd"/>
            <w:r w:rsidRPr="00A57361">
              <w:rPr>
                <w:bCs/>
                <w:iCs/>
                <w:sz w:val="24"/>
                <w:szCs w:val="24"/>
              </w:rPr>
              <w:t>, izolues dhe materiale të tjera sipas specifikimeve teknike;</w:t>
            </w:r>
          </w:p>
          <w:p w14:paraId="1FD99DA2"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montimin e komponentëve duke respektuar procedurat teknike dhe dokumentacionin e prodhuesit;</w:t>
            </w:r>
          </w:p>
          <w:p w14:paraId="7A81257E"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korrekt të sistemeve elektrike dhe elektronike pas mirëmbajtjes, montimit ose zëvendësimit të komponentëve;</w:t>
            </w:r>
          </w:p>
          <w:p w14:paraId="47884437"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evidentojë dhe të raportojë defektet ose parregullsitë e konstatuara gjatë procesit të punës;</w:t>
            </w:r>
          </w:p>
          <w:p w14:paraId="5EB5D32D"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98A85FD" w14:textId="0A404578" w:rsidR="001874DF" w:rsidRPr="00A57361" w:rsidRDefault="001874DF" w:rsidP="009D7FD9">
            <w:pPr>
              <w:widowControl w:val="0"/>
              <w:overflowPunct/>
              <w:jc w:val="both"/>
              <w:textAlignment w:val="auto"/>
              <w:rPr>
                <w:bCs/>
                <w:iCs/>
                <w:sz w:val="24"/>
                <w:szCs w:val="24"/>
              </w:rPr>
            </w:pPr>
            <w:r w:rsidRPr="00A57361">
              <w:rPr>
                <w:b/>
                <w:i/>
                <w:sz w:val="24"/>
                <w:szCs w:val="24"/>
              </w:rPr>
              <w:t>Instrumentet e vlerësimit:</w:t>
            </w:r>
          </w:p>
          <w:p w14:paraId="0243253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4F83EF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047CD07" w14:textId="77777777" w:rsidR="00205BA0" w:rsidRDefault="00205BA0"/>
    <w:tbl>
      <w:tblPr>
        <w:tblW w:w="7020" w:type="dxa"/>
        <w:tblInd w:w="2178" w:type="dxa"/>
        <w:tblLayout w:type="fixed"/>
        <w:tblLook w:val="0000" w:firstRow="0" w:lastRow="0" w:firstColumn="0" w:lastColumn="0" w:noHBand="0" w:noVBand="0"/>
      </w:tblPr>
      <w:tblGrid>
        <w:gridCol w:w="828"/>
        <w:gridCol w:w="6192"/>
      </w:tblGrid>
      <w:tr w:rsidR="001874DF" w:rsidRPr="00A57361" w14:paraId="0371C27C" w14:textId="77777777" w:rsidTr="00794322">
        <w:tc>
          <w:tcPr>
            <w:tcW w:w="828" w:type="dxa"/>
          </w:tcPr>
          <w:p w14:paraId="3987A6F6"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2BC5CB8D" w14:textId="77777777" w:rsidR="00B04AEF" w:rsidRPr="00A57361" w:rsidRDefault="00B04AEF" w:rsidP="00803BBA">
            <w:pPr>
              <w:tabs>
                <w:tab w:val="left" w:pos="360"/>
              </w:tabs>
              <w:jc w:val="both"/>
              <w:rPr>
                <w:b/>
                <w:sz w:val="24"/>
                <w:szCs w:val="24"/>
              </w:rPr>
            </w:pPr>
            <w:r w:rsidRPr="00A57361">
              <w:rPr>
                <w:b/>
                <w:sz w:val="24"/>
                <w:szCs w:val="24"/>
              </w:rPr>
              <w:t>Nxënësi rregullon parametrat e sistemeve elektrike dhe elektronike, verifikon funksionimin dhe dokumenton ndërhyrjen teknike.</w:t>
            </w:r>
          </w:p>
          <w:p w14:paraId="0985A69C" w14:textId="37329D35" w:rsidR="001874DF" w:rsidRPr="00A57361" w:rsidRDefault="001874DF" w:rsidP="009109AC">
            <w:pPr>
              <w:tabs>
                <w:tab w:val="left" w:pos="360"/>
              </w:tabs>
              <w:rPr>
                <w:b/>
                <w:i/>
                <w:sz w:val="24"/>
                <w:szCs w:val="24"/>
              </w:rPr>
            </w:pPr>
            <w:r w:rsidRPr="00A57361">
              <w:rPr>
                <w:b/>
                <w:i/>
                <w:sz w:val="24"/>
                <w:szCs w:val="24"/>
              </w:rPr>
              <w:t>Kriteret e vlerësimit:</w:t>
            </w:r>
          </w:p>
          <w:p w14:paraId="67555F39" w14:textId="77777777" w:rsidR="001874DF" w:rsidRPr="00A57361" w:rsidRDefault="001874DF" w:rsidP="009109AC">
            <w:pPr>
              <w:tabs>
                <w:tab w:val="left" w:pos="360"/>
              </w:tabs>
              <w:rPr>
                <w:sz w:val="24"/>
                <w:szCs w:val="24"/>
              </w:rPr>
            </w:pPr>
            <w:r w:rsidRPr="00A57361">
              <w:rPr>
                <w:sz w:val="24"/>
                <w:szCs w:val="24"/>
              </w:rPr>
              <w:t>Nxënësi duhet të jetë i aftë:</w:t>
            </w:r>
          </w:p>
          <w:p w14:paraId="362F05EA" w14:textId="5D479916"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4502B900"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14800A6C"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F1C8769"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teknikë të sistemeve elektrike dhe elektronike;</w:t>
            </w:r>
          </w:p>
          <w:p w14:paraId="54838722"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rregullimin, programimin dhe verifikimin e sistemeve elektrike dhe elektronike;</w:t>
            </w:r>
          </w:p>
          <w:p w14:paraId="54E401D6"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parametrat elektrikë dhe elektronikë sipas specifikimeve të prodhuesit;</w:t>
            </w:r>
          </w:p>
          <w:p w14:paraId="4A274A74"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adaptimin, kodimin ose programimin e njësive elektronike të kontrollit (ECU), kur kërkohet nga procedurat teknike;</w:t>
            </w:r>
          </w:p>
          <w:p w14:paraId="60602A91"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mekanizmave lëvizës elektrikë, si: xhamat elektrikë, </w:t>
            </w:r>
            <w:proofErr w:type="spellStart"/>
            <w:r w:rsidRPr="00A57361">
              <w:rPr>
                <w:bCs/>
                <w:iCs/>
                <w:sz w:val="24"/>
                <w:szCs w:val="24"/>
              </w:rPr>
              <w:t>sediljet</w:t>
            </w:r>
            <w:proofErr w:type="spellEnd"/>
            <w:r w:rsidRPr="00A57361">
              <w:rPr>
                <w:bCs/>
                <w:iCs/>
                <w:sz w:val="24"/>
                <w:szCs w:val="24"/>
              </w:rPr>
              <w:t xml:space="preserve"> elektrike, timoni elektrik dhe komponentë të tjerë, sipas kërkesave të prodhuesit;</w:t>
            </w:r>
          </w:p>
          <w:p w14:paraId="644DE220"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kalibrimin e sistemeve të asistencës së drejtuesit (ADAS), si </w:t>
            </w:r>
            <w:proofErr w:type="spellStart"/>
            <w:r w:rsidRPr="00A57361">
              <w:rPr>
                <w:bCs/>
                <w:iCs/>
                <w:sz w:val="24"/>
                <w:szCs w:val="24"/>
              </w:rPr>
              <w:t>sensorët</w:t>
            </w:r>
            <w:proofErr w:type="spellEnd"/>
            <w:r w:rsidRPr="00A57361">
              <w:rPr>
                <w:bCs/>
                <w:iCs/>
                <w:sz w:val="24"/>
                <w:szCs w:val="24"/>
              </w:rPr>
              <w:t xml:space="preserve"> e parkimit, kamerat dhe radarët, kur kërkohet pas ndërhyrjes teknike;</w:t>
            </w:r>
          </w:p>
          <w:p w14:paraId="1AE8E395"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verifikojë funksionimin korrekt të qarqeve elektrike,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(ECU) dhe rrjeteve të komunikimit të automjetit;</w:t>
            </w:r>
          </w:p>
          <w:p w14:paraId="736F8B90"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dhe funksioneve të sistemit pas ndërhyrjes;</w:t>
            </w:r>
          </w:p>
          <w:p w14:paraId="194A1B9C"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sistemeve elektrike dhe elektronike dhe të analizojë rezultatet sipas specifikimeve teknike të prodhuesit;</w:t>
            </w:r>
          </w:p>
          <w:p w14:paraId="4B11F2BB"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0A99DF95"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4C22FCF8"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754F8584"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parametrat e kontrolluar, programimet, kalibrimet dhe rezultatet e verifikimit;</w:t>
            </w:r>
          </w:p>
          <w:p w14:paraId="1C7BB16C" w14:textId="06C2077A" w:rsidR="001874DF"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r w:rsidR="001874DF" w:rsidRPr="00A57361">
              <w:rPr>
                <w:bCs/>
                <w:iCs/>
                <w:sz w:val="24"/>
                <w:szCs w:val="24"/>
              </w:rPr>
              <w:t>.</w:t>
            </w:r>
          </w:p>
          <w:p w14:paraId="505245D1" w14:textId="77777777" w:rsidR="001874DF" w:rsidRPr="00A57361" w:rsidRDefault="001874DF" w:rsidP="009109AC">
            <w:pPr>
              <w:widowControl w:val="0"/>
              <w:overflowPunct/>
              <w:ind w:left="-36"/>
              <w:jc w:val="both"/>
              <w:textAlignment w:val="auto"/>
              <w:rPr>
                <w:bCs/>
                <w:iCs/>
                <w:sz w:val="24"/>
                <w:szCs w:val="24"/>
                <w:lang w:val="en-US"/>
              </w:rPr>
            </w:pPr>
            <w:r w:rsidRPr="00A57361">
              <w:rPr>
                <w:b/>
                <w:i/>
                <w:sz w:val="24"/>
                <w:szCs w:val="24"/>
              </w:rPr>
              <w:lastRenderedPageBreak/>
              <w:t>Instrumentet e vlerësimit:</w:t>
            </w:r>
          </w:p>
          <w:p w14:paraId="7F4D3BA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0F5DED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E3EB842"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5F1BD0CD" w14:textId="77777777" w:rsidTr="006F7B2E">
        <w:tc>
          <w:tcPr>
            <w:tcW w:w="2178" w:type="dxa"/>
          </w:tcPr>
          <w:p w14:paraId="072F9213"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47038B10" w14:textId="77777777" w:rsidR="001874DF" w:rsidRPr="00A57361" w:rsidRDefault="001874DF" w:rsidP="009109AC">
            <w:pPr>
              <w:numPr>
                <w:ilvl w:val="12"/>
                <w:numId w:val="0"/>
              </w:numPr>
              <w:rPr>
                <w:sz w:val="24"/>
                <w:szCs w:val="24"/>
                <w:lang w:val="de-DE"/>
              </w:rPr>
            </w:pPr>
          </w:p>
        </w:tc>
        <w:tc>
          <w:tcPr>
            <w:tcW w:w="6795" w:type="dxa"/>
          </w:tcPr>
          <w:p w14:paraId="019C55CF"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sistemeve elektrike dhe elektronike të automjeteve.</w:t>
            </w:r>
          </w:p>
          <w:p w14:paraId="6594A284"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sistemeve elektrike dhe elektronike, në përputhje me dokumentacionin teknik, procedurat e prodhuesit dhe standardet profesionale.</w:t>
            </w:r>
          </w:p>
          <w:p w14:paraId="122B8443"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 elektronike.</w:t>
            </w:r>
          </w:p>
          <w:p w14:paraId="2A7DC945"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sistemeve elektrike dhe elektronike, si dhe duke verifikuar funksionimin e tyre pas ndërhyrjes.</w:t>
            </w:r>
          </w:p>
          <w:p w14:paraId="369F281F" w14:textId="51248B1F"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resetimin, kodimin, programimin dhe kalibrimin e komponentëve elektronikë sipas procedurave të prodhuesit, të verifikojnë funksionimin e sistemeve pas ndërhyrjes dhe të dokumentojnë punimet sipas dokumentacionit teknik dhe praktikave të servisit te  automjeteve.</w:t>
            </w:r>
          </w:p>
          <w:p w14:paraId="12D2EEC1"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sistemeve elektrike dhe elektronike, përdorimin korrekt të veglave, pajisjeve, instrumenteve matëse dhe pajisjeve diagnostikuese, interpretimin e dokumentacionit teknik dhe skemave elektrike, verifikimin e parametrave të funksionimit, kryerjen e resetimit, programimit dhe kalibrimit të komponentëve elektronikë, si dhe dokumentimin e ndërhyrjeve teknike, duke respektuar rregullat e sigurimit teknik dhe mbrojtjes së mjedisit.</w:t>
            </w:r>
          </w:p>
          <w:p w14:paraId="3D46C5B7" w14:textId="411E0C26" w:rsidR="001874DF" w:rsidRPr="00A57361" w:rsidRDefault="00A54B57" w:rsidP="00513FAE">
            <w:pPr>
              <w:pStyle w:val="ListParagraph"/>
              <w:widowControl w:val="0"/>
              <w:numPr>
                <w:ilvl w:val="0"/>
                <w:numId w:val="26"/>
              </w:numPr>
              <w:tabs>
                <w:tab w:val="clear" w:pos="360"/>
                <w:tab w:val="num" w:pos="228"/>
              </w:tabs>
              <w:autoSpaceDE w:val="0"/>
              <w:autoSpaceDN w:val="0"/>
              <w:spacing w:after="0" w:line="237" w:lineRule="auto"/>
              <w:ind w:left="228" w:right="-64" w:hanging="228"/>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492621B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6" w:space="0" w:color="auto"/>
        </w:tblBorders>
        <w:tblLook w:val="0000" w:firstRow="0" w:lastRow="0" w:firstColumn="0" w:lastColumn="0" w:noHBand="0" w:noVBand="0"/>
      </w:tblPr>
      <w:tblGrid>
        <w:gridCol w:w="2178"/>
        <w:gridCol w:w="270"/>
        <w:gridCol w:w="6795"/>
      </w:tblGrid>
      <w:tr w:rsidR="001874DF" w:rsidRPr="00A57361" w14:paraId="3601DB6A" w14:textId="77777777" w:rsidTr="006F7B2E">
        <w:trPr>
          <w:trHeight w:val="440"/>
        </w:trPr>
        <w:tc>
          <w:tcPr>
            <w:tcW w:w="2178" w:type="dxa"/>
          </w:tcPr>
          <w:p w14:paraId="56E829C5"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23973E90" w14:textId="77777777" w:rsidR="001874DF" w:rsidRPr="00A57361" w:rsidRDefault="001874DF" w:rsidP="009109AC">
            <w:pPr>
              <w:numPr>
                <w:ilvl w:val="12"/>
                <w:numId w:val="0"/>
              </w:numPr>
              <w:rPr>
                <w:sz w:val="24"/>
                <w:szCs w:val="24"/>
                <w:lang w:val="es-MX"/>
              </w:rPr>
            </w:pPr>
            <w:r w:rsidRPr="00A57361">
              <w:rPr>
                <w:b/>
                <w:sz w:val="24"/>
                <w:szCs w:val="24"/>
                <w:lang w:val="es-MX"/>
              </w:rPr>
              <w:lastRenderedPageBreak/>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7C47E58A" w14:textId="77777777" w:rsidR="001874DF" w:rsidRPr="00A57361" w:rsidRDefault="001874DF" w:rsidP="009109AC">
            <w:pPr>
              <w:numPr>
                <w:ilvl w:val="12"/>
                <w:numId w:val="0"/>
              </w:numPr>
              <w:rPr>
                <w:sz w:val="24"/>
                <w:szCs w:val="24"/>
                <w:lang w:val="es-MX"/>
              </w:rPr>
            </w:pPr>
          </w:p>
        </w:tc>
        <w:tc>
          <w:tcPr>
            <w:tcW w:w="6795" w:type="dxa"/>
          </w:tcPr>
          <w:p w14:paraId="6D3DC70E"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5F988C68"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lastRenderedPageBreak/>
              <w:t>Kabinet ose laborator i praktikës profesionale për mirëmbajtjen dhe diagnostikimin e automjeteve, i pajisur sipas kërkesave të modulit.</w:t>
            </w:r>
          </w:p>
          <w:p w14:paraId="7A4F5090"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modele didaktike, panele demonstrimi,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elektrike dhe elektronike të automjeteve.</w:t>
            </w:r>
          </w:p>
          <w:p w14:paraId="4FD29BE6"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Stenda didaktike për sistemet elektrike dhe elektronike, qarqe elektrike,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ECU dhe rrjete komunikimi të automjeteve.</w:t>
            </w:r>
          </w:p>
          <w:p w14:paraId="5DB39C7F"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xml:space="preserve">, kaçavida të izoluara, pinca, prerëse kabllosh, zhveshëse izolimi, pinca </w:t>
            </w:r>
            <w:proofErr w:type="spellStart"/>
            <w:r w:rsidRPr="00A57361">
              <w:rPr>
                <w:rFonts w:ascii="Times New Roman" w:hAnsi="Times New Roman"/>
                <w:sz w:val="24"/>
                <w:szCs w:val="24"/>
              </w:rPr>
              <w:t>krimpimi</w:t>
            </w:r>
            <w:proofErr w:type="spellEnd"/>
            <w:r w:rsidRPr="00A57361">
              <w:rPr>
                <w:rFonts w:ascii="Times New Roman" w:hAnsi="Times New Roman"/>
                <w:sz w:val="24"/>
                <w:szCs w:val="24"/>
              </w:rPr>
              <w:t>, pajisje saldimi, stacion saldimi, pajisje për tkurrje termike, kompresor ajri dhe vegla të tjera të specializuara.</w:t>
            </w:r>
          </w:p>
          <w:p w14:paraId="4E879B16"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43558ADC"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ampermetër, voltmetër, osciloskop, llambë prove (Test </w:t>
            </w:r>
            <w:proofErr w:type="spellStart"/>
            <w:r w:rsidRPr="00A57361">
              <w:rPr>
                <w:rFonts w:ascii="Times New Roman" w:hAnsi="Times New Roman"/>
                <w:sz w:val="24"/>
                <w:szCs w:val="24"/>
              </w:rPr>
              <w:t>Lamp</w:t>
            </w:r>
            <w:proofErr w:type="spellEnd"/>
            <w:r w:rsidRPr="00A57361">
              <w:rPr>
                <w:rFonts w:ascii="Times New Roman" w:hAnsi="Times New Roman"/>
                <w:sz w:val="24"/>
                <w:szCs w:val="24"/>
              </w:rPr>
              <w:t xml:space="preserve">), testues baterie, testues alternatori, pincë </w:t>
            </w:r>
            <w:proofErr w:type="spellStart"/>
            <w:r w:rsidRPr="00A57361">
              <w:rPr>
                <w:rFonts w:ascii="Times New Roman" w:hAnsi="Times New Roman"/>
                <w:sz w:val="24"/>
                <w:szCs w:val="24"/>
              </w:rPr>
              <w:t>amperometrike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megometër</w:t>
            </w:r>
            <w:proofErr w:type="spellEnd"/>
            <w:r w:rsidRPr="00A57361">
              <w:rPr>
                <w:rFonts w:ascii="Times New Roman" w:hAnsi="Times New Roman"/>
                <w:sz w:val="24"/>
                <w:szCs w:val="24"/>
              </w:rPr>
              <w:t xml:space="preserve"> (kur disponohet), </w:t>
            </w:r>
            <w:proofErr w:type="spellStart"/>
            <w:r w:rsidRPr="00A57361">
              <w:rPr>
                <w:rFonts w:ascii="Times New Roman" w:hAnsi="Times New Roman"/>
                <w:sz w:val="24"/>
                <w:szCs w:val="24"/>
              </w:rPr>
              <w:t>simulator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sensorësh</w:t>
            </w:r>
            <w:proofErr w:type="spellEnd"/>
            <w:r w:rsidRPr="00A57361">
              <w:rPr>
                <w:rFonts w:ascii="Times New Roman" w:hAnsi="Times New Roman"/>
                <w:sz w:val="24"/>
                <w:szCs w:val="24"/>
              </w:rPr>
              <w:t xml:space="preserve"> dhe instrumente të tjera diagnostikuese.</w:t>
            </w:r>
          </w:p>
          <w:p w14:paraId="43BCFB07"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për programimin, kodimin, adaptimin,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xml:space="preserve"> dhe kalibrimin e njësive elektronike të kontrollit (ECU),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aktuatorëve</w:t>
            </w:r>
            <w:proofErr w:type="spellEnd"/>
            <w:r w:rsidRPr="00A57361">
              <w:rPr>
                <w:rFonts w:ascii="Times New Roman" w:hAnsi="Times New Roman"/>
                <w:sz w:val="24"/>
                <w:szCs w:val="24"/>
              </w:rPr>
              <w:t xml:space="preserve"> dhe sistemeve ADAS, sipas mundësive të laboratorit.</w:t>
            </w:r>
          </w:p>
          <w:p w14:paraId="43F724F8"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dhe mjete për kontrollin, mirëmbajtjen, zëvendësimin dhe riparimin e instalimeve elektrike, sistemeve të ndriçimit, sinjalizimit, komfortit,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-ut dhe sistemeve të tjera elektrike dhe elektronike të automjeteve.</w:t>
            </w:r>
          </w:p>
          <w:p w14:paraId="7B52075F"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Komponentë dhe pjesë këmbimi, si: bateri, alternatorë, motorë ndezjeje (</w:t>
            </w:r>
            <w:proofErr w:type="spellStart"/>
            <w:r w:rsidRPr="00A57361">
              <w:rPr>
                <w:rFonts w:ascii="Times New Roman" w:hAnsi="Times New Roman"/>
                <w:sz w:val="24"/>
                <w:szCs w:val="24"/>
              </w:rPr>
              <w:t>starter</w:t>
            </w:r>
            <w:proofErr w:type="spellEnd"/>
            <w:r w:rsidRPr="00A57361">
              <w:rPr>
                <w:rFonts w:ascii="Times New Roman" w:hAnsi="Times New Roman"/>
                <w:sz w:val="24"/>
                <w:szCs w:val="24"/>
              </w:rPr>
              <w:t xml:space="preserve">), siguresa, </w:t>
            </w:r>
            <w:proofErr w:type="spellStart"/>
            <w:r w:rsidRPr="00A57361">
              <w:rPr>
                <w:rFonts w:ascii="Times New Roman" w:hAnsi="Times New Roman"/>
                <w:sz w:val="24"/>
                <w:szCs w:val="24"/>
              </w:rPr>
              <w:t>rele</w:t>
            </w:r>
            <w:proofErr w:type="spellEnd"/>
            <w:r w:rsidRPr="00A57361">
              <w:rPr>
                <w:rFonts w:ascii="Times New Roman" w:hAnsi="Times New Roman"/>
                <w:sz w:val="24"/>
                <w:szCs w:val="24"/>
              </w:rPr>
              <w:t xml:space="preserve">, çelësa, llamba,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xml:space="preserve">, ECU, kabllo elektrike, lidhës, terminale, tuba </w:t>
            </w:r>
            <w:proofErr w:type="spellStart"/>
            <w:r w:rsidRPr="00A57361">
              <w:rPr>
                <w:rFonts w:ascii="Times New Roman" w:hAnsi="Times New Roman"/>
                <w:sz w:val="24"/>
                <w:szCs w:val="24"/>
              </w:rPr>
              <w:t>termokurçues</w:t>
            </w:r>
            <w:proofErr w:type="spellEnd"/>
            <w:r w:rsidRPr="00A57361">
              <w:rPr>
                <w:rFonts w:ascii="Times New Roman" w:hAnsi="Times New Roman"/>
                <w:sz w:val="24"/>
                <w:szCs w:val="24"/>
              </w:rPr>
              <w:t xml:space="preserve">, shirita izolues, materiale saldimi, materiale pastrimi dhe materiale të tjera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w:t>
            </w:r>
          </w:p>
          <w:p w14:paraId="14F1BA14"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sistemeve elektrike dhe elektronike.</w:t>
            </w:r>
          </w:p>
          <w:p w14:paraId="187C60C4"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skemave elektrike dhe përdorimin e dokumentacionit elektronik.</w:t>
            </w:r>
          </w:p>
          <w:p w14:paraId="76990E53" w14:textId="1678F820"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i prere,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qarqeve elektrike dhe elektronike, prezantime multimediale, fletë pune, udhëzues laboratorikë, katalogë të prodhuesve dhe materiale të tjera mbështetëse për mësimdhënie.</w:t>
            </w:r>
          </w:p>
          <w:p w14:paraId="14F92B61" w14:textId="68C77F29" w:rsidR="001874DF"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mbrojtjen nga goditjet elektrike dhe pajisje për mbrojtjen e mjedisit.</w:t>
            </w:r>
          </w:p>
        </w:tc>
      </w:tr>
    </w:tbl>
    <w:p w14:paraId="6E33B4A5" w14:textId="0C9F4F80" w:rsidR="001874DF" w:rsidRPr="00A57361" w:rsidRDefault="001874DF" w:rsidP="006F7B2E">
      <w:pPr>
        <w:numPr>
          <w:ilvl w:val="12"/>
          <w:numId w:val="0"/>
        </w:numPr>
        <w:outlineLvl w:val="2"/>
        <w:rPr>
          <w:sz w:val="24"/>
          <w:szCs w:val="24"/>
        </w:rPr>
      </w:pPr>
      <w:r w:rsidRPr="00205BA0">
        <w:rPr>
          <w:b/>
          <w:bCs/>
          <w:sz w:val="24"/>
          <w:szCs w:val="24"/>
          <w:highlight w:val="lightGray"/>
          <w:shd w:val="clear" w:color="auto" w:fill="B3B3B3"/>
        </w:rPr>
        <w:lastRenderedPageBreak/>
        <w:t>1</w:t>
      </w:r>
      <w:r w:rsidR="007B4959">
        <w:rPr>
          <w:b/>
          <w:bCs/>
          <w:sz w:val="24"/>
          <w:szCs w:val="24"/>
          <w:highlight w:val="lightGray"/>
          <w:shd w:val="clear" w:color="auto" w:fill="B3B3B3"/>
        </w:rPr>
        <w:t>2</w:t>
      </w:r>
      <w:r w:rsidRPr="00205BA0">
        <w:rPr>
          <w:b/>
          <w:bCs/>
          <w:sz w:val="24"/>
          <w:szCs w:val="24"/>
          <w:highlight w:val="lightGray"/>
          <w:shd w:val="clear" w:color="auto" w:fill="B3B3B3"/>
        </w:rPr>
        <w:t>. Moduli</w:t>
      </w:r>
      <w:r w:rsidR="00EC3D39">
        <w:rPr>
          <w:b/>
          <w:bCs/>
          <w:sz w:val="24"/>
          <w:szCs w:val="24"/>
          <w:highlight w:val="lightGray"/>
          <w:shd w:val="clear" w:color="auto" w:fill="B3B3B3"/>
        </w:rPr>
        <w:t>:</w:t>
      </w:r>
      <w:r w:rsidRPr="00205BA0">
        <w:rPr>
          <w:b/>
          <w:bCs/>
          <w:sz w:val="24"/>
          <w:szCs w:val="24"/>
          <w:highlight w:val="lightGray"/>
          <w:shd w:val="clear" w:color="auto" w:fill="B3B3B3"/>
        </w:rPr>
        <w:t xml:space="preserve"> “</w:t>
      </w:r>
      <w:r w:rsidR="008249F9" w:rsidRPr="00205BA0">
        <w:rPr>
          <w:b/>
          <w:bCs/>
          <w:sz w:val="24"/>
          <w:szCs w:val="24"/>
          <w:highlight w:val="lightGray"/>
          <w:shd w:val="clear" w:color="auto" w:fill="B3B3B3"/>
        </w:rPr>
        <w:t>Sistemi i ftohjes dhe i ngrohjes (HVAC) në kabinën e automjete</w:t>
      </w:r>
      <w:r w:rsidRPr="00205BA0">
        <w:rPr>
          <w:b/>
          <w:bCs/>
          <w:sz w:val="24"/>
          <w:szCs w:val="24"/>
          <w:highlight w:val="lightGray"/>
          <w:shd w:val="clear" w:color="auto" w:fill="B3B3B3"/>
        </w:rPr>
        <w:t>”</w:t>
      </w:r>
    </w:p>
    <w:p w14:paraId="50A5FED3" w14:textId="77777777" w:rsidR="001874DF" w:rsidRPr="00A57361" w:rsidRDefault="001874DF" w:rsidP="001874DF">
      <w:pPr>
        <w:tabs>
          <w:tab w:val="left" w:pos="1461"/>
        </w:tabs>
        <w:rPr>
          <w:b/>
          <w:bCs/>
          <w:highlight w:val="green"/>
        </w:rPr>
      </w:pPr>
    </w:p>
    <w:p w14:paraId="0B2DB940"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7428827F"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1232F75" w14:textId="206C9041" w:rsidR="001874DF" w:rsidRPr="00A57361" w:rsidRDefault="001874DF" w:rsidP="001874DF">
      <w:pPr>
        <w:rPr>
          <w:b/>
          <w:sz w:val="24"/>
          <w:szCs w:val="24"/>
        </w:rPr>
      </w:pPr>
      <w:r w:rsidRPr="00A57361">
        <w:rPr>
          <w:b/>
          <w:sz w:val="24"/>
          <w:szCs w:val="24"/>
        </w:rPr>
        <w:t>Klasa:</w:t>
      </w:r>
      <w:r w:rsidR="00803BBA">
        <w:rPr>
          <w:b/>
          <w:sz w:val="24"/>
          <w:szCs w:val="24"/>
        </w:rPr>
        <w:tab/>
        <w:t>11</w:t>
      </w:r>
    </w:p>
    <w:p w14:paraId="4DE075F1"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688DF617" w14:textId="77777777" w:rsidTr="00857CF8">
        <w:tc>
          <w:tcPr>
            <w:tcW w:w="9245" w:type="dxa"/>
            <w:gridSpan w:val="4"/>
            <w:tcBorders>
              <w:top w:val="single" w:sz="4" w:space="0" w:color="auto"/>
              <w:bottom w:val="single" w:sz="4" w:space="0" w:color="auto"/>
            </w:tcBorders>
          </w:tcPr>
          <w:p w14:paraId="3719819B"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1573FF14" w14:textId="77777777" w:rsidTr="00857CF8">
        <w:trPr>
          <w:trHeight w:val="552"/>
        </w:trPr>
        <w:tc>
          <w:tcPr>
            <w:tcW w:w="1908" w:type="dxa"/>
            <w:tcBorders>
              <w:top w:val="single" w:sz="4" w:space="0" w:color="auto"/>
              <w:bottom w:val="single" w:sz="4" w:space="0" w:color="auto"/>
              <w:right w:val="single" w:sz="4" w:space="0" w:color="auto"/>
            </w:tcBorders>
          </w:tcPr>
          <w:p w14:paraId="2926C7F1"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28AD7712" w14:textId="77777777" w:rsidR="001874DF" w:rsidRDefault="00C876E0" w:rsidP="009109AC">
            <w:pPr>
              <w:rPr>
                <w:b/>
                <w:bCs/>
                <w:sz w:val="24"/>
                <w:szCs w:val="24"/>
              </w:rPr>
            </w:pPr>
            <w:r w:rsidRPr="00A57361">
              <w:rPr>
                <w:b/>
                <w:bCs/>
                <w:sz w:val="24"/>
                <w:szCs w:val="24"/>
              </w:rPr>
              <w:t>SISTEMI I FTOHJES DHE I NGROHJES (HVAC) NË KABINËN E AUTOMJETE</w:t>
            </w:r>
          </w:p>
          <w:p w14:paraId="4FD13E7E" w14:textId="26CFEF78" w:rsidR="00794322" w:rsidRPr="00A57361" w:rsidRDefault="00794322" w:rsidP="009109AC">
            <w:pPr>
              <w:rPr>
                <w:b/>
                <w:bCs/>
                <w:sz w:val="24"/>
                <w:szCs w:val="24"/>
              </w:rPr>
            </w:pPr>
          </w:p>
        </w:tc>
        <w:tc>
          <w:tcPr>
            <w:tcW w:w="1757" w:type="dxa"/>
            <w:tcBorders>
              <w:top w:val="single" w:sz="4" w:space="0" w:color="auto"/>
              <w:left w:val="single" w:sz="4" w:space="0" w:color="auto"/>
              <w:bottom w:val="single" w:sz="4" w:space="0" w:color="auto"/>
            </w:tcBorders>
          </w:tcPr>
          <w:p w14:paraId="29574EBA" w14:textId="01B3C7FC" w:rsidR="001874DF" w:rsidRPr="00794322" w:rsidRDefault="00794322" w:rsidP="009109AC">
            <w:pPr>
              <w:pStyle w:val="Header"/>
              <w:rPr>
                <w:b/>
                <w:bCs/>
                <w:szCs w:val="24"/>
                <w:lang w:val="am-ET"/>
              </w:rPr>
            </w:pPr>
            <w:r w:rsidRPr="00794322">
              <w:rPr>
                <w:b/>
                <w:bCs/>
                <w:lang w:val="sq-AL"/>
              </w:rPr>
              <w:t>M- 18-2613-26</w:t>
            </w:r>
          </w:p>
        </w:tc>
      </w:tr>
      <w:tr w:rsidR="001874DF" w:rsidRPr="00A57361" w14:paraId="7201B01F" w14:textId="77777777" w:rsidTr="00857CF8">
        <w:tc>
          <w:tcPr>
            <w:tcW w:w="1908" w:type="dxa"/>
            <w:tcBorders>
              <w:top w:val="single" w:sz="4" w:space="0" w:color="auto"/>
              <w:bottom w:val="single" w:sz="4" w:space="0" w:color="auto"/>
            </w:tcBorders>
          </w:tcPr>
          <w:p w14:paraId="1E0D5D03" w14:textId="77777777" w:rsidR="001874DF" w:rsidRPr="00A57361" w:rsidRDefault="001874DF" w:rsidP="009109AC">
            <w:pPr>
              <w:rPr>
                <w:b/>
                <w:bCs/>
                <w:sz w:val="24"/>
                <w:szCs w:val="24"/>
                <w:lang w:val="am-ET"/>
              </w:rPr>
            </w:pPr>
            <w:r w:rsidRPr="00A57361">
              <w:rPr>
                <w:b/>
                <w:bCs/>
                <w:sz w:val="24"/>
                <w:szCs w:val="24"/>
                <w:lang w:val="am-ET"/>
              </w:rPr>
              <w:t>Qëllimi i modulit</w:t>
            </w:r>
          </w:p>
          <w:p w14:paraId="01B5FF2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E0A4473" w14:textId="77777777" w:rsidR="001874DF" w:rsidRPr="00A57361" w:rsidRDefault="001874DF" w:rsidP="009109AC">
            <w:pPr>
              <w:rPr>
                <w:b/>
                <w:bCs/>
                <w:sz w:val="24"/>
                <w:szCs w:val="24"/>
                <w:lang w:val="am-ET"/>
              </w:rPr>
            </w:pPr>
          </w:p>
          <w:p w14:paraId="2AF0BBFC"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D91666E" w14:textId="77777777" w:rsidR="001874DF" w:rsidRDefault="00686C99"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ftohjes dhe të ngrohjes (HVAC) në kabinën e automjeteve, duke përdorur veglat, pajisjet dhe instrumentet përkatëse, në përputhje me dokumentacionin teknik, procedurat e prodhuesit, standardet profesionale, rregullat e sigurimit teknik dhe mbrojtjes së mjedisit.</w:t>
            </w:r>
          </w:p>
          <w:p w14:paraId="7068729C" w14:textId="0B84AC35" w:rsidR="00205BA0" w:rsidRPr="00205BA0" w:rsidRDefault="00205BA0" w:rsidP="009109AC">
            <w:pPr>
              <w:jc w:val="both"/>
              <w:rPr>
                <w:rFonts w:ascii="Ebrima" w:hAnsi="Ebrima"/>
              </w:rPr>
            </w:pPr>
          </w:p>
        </w:tc>
      </w:tr>
      <w:tr w:rsidR="001874DF" w:rsidRPr="00A57361" w14:paraId="1CB61E1C" w14:textId="77777777" w:rsidTr="006F7B2E">
        <w:trPr>
          <w:trHeight w:val="660"/>
        </w:trPr>
        <w:tc>
          <w:tcPr>
            <w:tcW w:w="1908" w:type="dxa"/>
            <w:tcBorders>
              <w:top w:val="single" w:sz="4" w:space="0" w:color="auto"/>
              <w:bottom w:val="single" w:sz="4" w:space="0" w:color="auto"/>
            </w:tcBorders>
          </w:tcPr>
          <w:p w14:paraId="45CE935E" w14:textId="77777777" w:rsidR="001874DF" w:rsidRPr="00A57361" w:rsidRDefault="001874DF" w:rsidP="009109AC">
            <w:pPr>
              <w:rPr>
                <w:b/>
                <w:bCs/>
                <w:sz w:val="24"/>
                <w:szCs w:val="24"/>
                <w:lang w:val="am-ET"/>
              </w:rPr>
            </w:pPr>
            <w:r w:rsidRPr="00A57361">
              <w:rPr>
                <w:b/>
                <w:bCs/>
                <w:sz w:val="24"/>
                <w:szCs w:val="24"/>
                <w:lang w:val="am-ET"/>
              </w:rPr>
              <w:t>Kohëzgjatja e modulit</w:t>
            </w:r>
          </w:p>
          <w:p w14:paraId="20F84B9A"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70790D3D"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6EFDC323" w14:textId="7A4E4911"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1833F7CC" w14:textId="77777777" w:rsidR="001874DF" w:rsidRPr="00A57361" w:rsidRDefault="001874DF" w:rsidP="009109AC">
            <w:pPr>
              <w:rPr>
                <w:b/>
                <w:bCs/>
                <w:sz w:val="24"/>
                <w:szCs w:val="24"/>
                <w:lang w:val="am-ET"/>
              </w:rPr>
            </w:pPr>
          </w:p>
        </w:tc>
      </w:tr>
      <w:tr w:rsidR="001874DF" w:rsidRPr="00A57361" w14:paraId="1DF0B3C1" w14:textId="77777777" w:rsidTr="009109AC">
        <w:tc>
          <w:tcPr>
            <w:tcW w:w="1908" w:type="dxa"/>
            <w:tcBorders>
              <w:top w:val="single" w:sz="4" w:space="0" w:color="auto"/>
              <w:left w:val="nil"/>
              <w:bottom w:val="single" w:sz="4" w:space="0" w:color="auto"/>
              <w:right w:val="nil"/>
            </w:tcBorders>
          </w:tcPr>
          <w:p w14:paraId="11ADD936"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5572B991" w14:textId="77777777" w:rsidR="001874DF" w:rsidRPr="00A57361" w:rsidRDefault="001874DF" w:rsidP="009109AC">
            <w:pPr>
              <w:rPr>
                <w:b/>
                <w:bCs/>
                <w:sz w:val="24"/>
                <w:szCs w:val="24"/>
                <w:lang w:val="am-ET"/>
              </w:rPr>
            </w:pPr>
            <w:r w:rsidRPr="00A57361">
              <w:rPr>
                <w:b/>
                <w:bCs/>
                <w:sz w:val="24"/>
                <w:szCs w:val="24"/>
                <w:lang w:val="am-ET"/>
              </w:rPr>
              <w:t>për pranim</w:t>
            </w:r>
          </w:p>
          <w:p w14:paraId="2D45DE6C"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6C729A8A"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039FA103" w14:textId="5644B617"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362CA76A"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578D7B4A" w14:textId="77777777" w:rsidTr="00794322">
        <w:trPr>
          <w:trHeight w:val="350"/>
        </w:trPr>
        <w:tc>
          <w:tcPr>
            <w:tcW w:w="1890" w:type="dxa"/>
          </w:tcPr>
          <w:p w14:paraId="6A1F5F1A"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5090613B" w14:textId="77777777" w:rsidR="001874DF" w:rsidRPr="00A57361" w:rsidRDefault="001874DF" w:rsidP="009109AC">
            <w:pPr>
              <w:rPr>
                <w:b/>
                <w:sz w:val="24"/>
                <w:szCs w:val="24"/>
              </w:rPr>
            </w:pPr>
          </w:p>
        </w:tc>
        <w:tc>
          <w:tcPr>
            <w:tcW w:w="720" w:type="dxa"/>
          </w:tcPr>
          <w:p w14:paraId="4DEEE6C7"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37FB7C8E" w14:textId="77777777" w:rsidR="00686C99" w:rsidRPr="00A57361" w:rsidRDefault="00686C99" w:rsidP="009109AC">
            <w:pPr>
              <w:tabs>
                <w:tab w:val="left" w:pos="360"/>
              </w:tabs>
              <w:jc w:val="both"/>
              <w:rPr>
                <w:b/>
                <w:sz w:val="24"/>
                <w:szCs w:val="24"/>
              </w:rPr>
            </w:pPr>
            <w:r w:rsidRPr="00A57361">
              <w:rPr>
                <w:b/>
                <w:sz w:val="24"/>
                <w:szCs w:val="24"/>
              </w:rPr>
              <w:t>Nxënësi shpjegon ndërtimin, funksionimin dhe kërkesat teknike të sistemit të ftohjes dhe të ngrohjes (HVAC) në kabinën e automjeteve.</w:t>
            </w:r>
          </w:p>
          <w:p w14:paraId="7D0FF2C4" w14:textId="12EA0CD8" w:rsidR="001874DF" w:rsidRPr="00A57361" w:rsidRDefault="001874DF" w:rsidP="009109AC">
            <w:pPr>
              <w:tabs>
                <w:tab w:val="left" w:pos="360"/>
              </w:tabs>
              <w:jc w:val="both"/>
              <w:rPr>
                <w:b/>
                <w:i/>
                <w:sz w:val="24"/>
                <w:szCs w:val="24"/>
              </w:rPr>
            </w:pPr>
            <w:r w:rsidRPr="00A57361">
              <w:rPr>
                <w:b/>
                <w:i/>
                <w:sz w:val="24"/>
                <w:szCs w:val="24"/>
              </w:rPr>
              <w:t>Kriteret e vlerësimit:</w:t>
            </w:r>
          </w:p>
          <w:p w14:paraId="67E13EB0"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3E536B2C"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rëndësinë e sistemit HVAC në sigurimin e komfortit të pasagjerëve, shikueshmërisë dhe sigurisë gjatë drejtimit të automjetit;</w:t>
            </w:r>
          </w:p>
          <w:p w14:paraId="214357CB"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ndërtimin dhe parimin e funksionimit të sistemit të ftohjes dhe të ngrohjes (HVAC) në kabinën e automjetit;</w:t>
            </w:r>
          </w:p>
          <w:p w14:paraId="2F8BD44C"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komponentët kryesorë të sistemit HVAC;</w:t>
            </w:r>
          </w:p>
          <w:p w14:paraId="225C4160" w14:textId="33EDAB41"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ndërtimin e kompresorit, kondensatorit, avulluesit (</w:t>
            </w:r>
            <w:proofErr w:type="spellStart"/>
            <w:r w:rsidRPr="00A57361">
              <w:rPr>
                <w:bCs/>
                <w:iCs/>
                <w:sz w:val="24"/>
                <w:szCs w:val="24"/>
              </w:rPr>
              <w:t>evaporatorit</w:t>
            </w:r>
            <w:proofErr w:type="spellEnd"/>
            <w:r w:rsidRPr="00A57361">
              <w:rPr>
                <w:bCs/>
                <w:iCs/>
                <w:sz w:val="24"/>
                <w:szCs w:val="24"/>
              </w:rPr>
              <w:t xml:space="preserve">), </w:t>
            </w:r>
            <w:proofErr w:type="spellStart"/>
            <w:r w:rsidRPr="00A57361">
              <w:rPr>
                <w:bCs/>
                <w:iCs/>
                <w:sz w:val="24"/>
                <w:szCs w:val="24"/>
              </w:rPr>
              <w:t>valvulës</w:t>
            </w:r>
            <w:proofErr w:type="spellEnd"/>
            <w:r w:rsidRPr="00A57361">
              <w:rPr>
                <w:bCs/>
                <w:iCs/>
                <w:sz w:val="24"/>
                <w:szCs w:val="24"/>
              </w:rPr>
              <w:t xml:space="preserve"> së zgjerimit ose tubit të kalibruar, tharësit/akumulatorit, radiatorit të ngrohjes, ventilatorit, filtrit të kabinës dhe tubacioneve të sistemit;</w:t>
            </w:r>
          </w:p>
          <w:p w14:paraId="4844CA94"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qarkullimin e gazit ftohës dhe procesin termodinamik të ftohjes dhe ngrohjes së ajrit në kabinë;</w:t>
            </w:r>
          </w:p>
          <w:p w14:paraId="121C6D47"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modulit elektronik të kontrollit të sistemit HVAC;</w:t>
            </w:r>
          </w:p>
          <w:p w14:paraId="67990AA4"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dallojë llojet e sistemeve HVAC (manuale, gjysmë automatike dhe automatike – </w:t>
            </w:r>
            <w:proofErr w:type="spellStart"/>
            <w:r w:rsidRPr="00A57361">
              <w:rPr>
                <w:bCs/>
                <w:iCs/>
                <w:sz w:val="24"/>
                <w:szCs w:val="24"/>
              </w:rPr>
              <w:t>Climate</w:t>
            </w:r>
            <w:proofErr w:type="spellEnd"/>
            <w:r w:rsidRPr="00A57361">
              <w:rPr>
                <w:bCs/>
                <w:iCs/>
                <w:sz w:val="24"/>
                <w:szCs w:val="24"/>
              </w:rPr>
              <w:t xml:space="preserve"> </w:t>
            </w:r>
            <w:proofErr w:type="spellStart"/>
            <w:r w:rsidRPr="00A57361">
              <w:rPr>
                <w:bCs/>
                <w:iCs/>
                <w:sz w:val="24"/>
                <w:szCs w:val="24"/>
              </w:rPr>
              <w:t>Control</w:t>
            </w:r>
            <w:proofErr w:type="spellEnd"/>
            <w:r w:rsidRPr="00A57361">
              <w:rPr>
                <w:bCs/>
                <w:iCs/>
                <w:sz w:val="24"/>
                <w:szCs w:val="24"/>
              </w:rPr>
              <w:t>) dhe karakteristikat e tyre;</w:t>
            </w:r>
          </w:p>
          <w:p w14:paraId="753A2B36"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lastRenderedPageBreak/>
              <w:t>të përshkruajë llojet e gazrave ftohës (R134a, R1234yf), vajrave lubrifikues dhe kërkesat teknike për përdorimin e tyre;</w:t>
            </w:r>
          </w:p>
          <w:p w14:paraId="5398BD90"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sistemeve të ventilimit, ngrohjes, </w:t>
            </w:r>
            <w:proofErr w:type="spellStart"/>
            <w:r w:rsidRPr="00A57361">
              <w:rPr>
                <w:bCs/>
                <w:iCs/>
                <w:sz w:val="24"/>
                <w:szCs w:val="24"/>
              </w:rPr>
              <w:t>kondicionimit</w:t>
            </w:r>
            <w:proofErr w:type="spellEnd"/>
            <w:r w:rsidRPr="00A57361">
              <w:rPr>
                <w:bCs/>
                <w:iCs/>
                <w:sz w:val="24"/>
                <w:szCs w:val="24"/>
              </w:rPr>
              <w:t xml:space="preserve"> dhe </w:t>
            </w:r>
            <w:proofErr w:type="spellStart"/>
            <w:r w:rsidRPr="00A57361">
              <w:rPr>
                <w:bCs/>
                <w:iCs/>
                <w:sz w:val="24"/>
                <w:szCs w:val="24"/>
              </w:rPr>
              <w:t>çmjegullimit</w:t>
            </w:r>
            <w:proofErr w:type="spellEnd"/>
            <w:r w:rsidRPr="00A57361">
              <w:rPr>
                <w:bCs/>
                <w:iCs/>
                <w:sz w:val="24"/>
                <w:szCs w:val="24"/>
              </w:rPr>
              <w:t xml:space="preserve"> (</w:t>
            </w:r>
            <w:proofErr w:type="spellStart"/>
            <w:r w:rsidRPr="00A57361">
              <w:rPr>
                <w:bCs/>
                <w:iCs/>
                <w:sz w:val="24"/>
                <w:szCs w:val="24"/>
              </w:rPr>
              <w:t>defrost</w:t>
            </w:r>
            <w:proofErr w:type="spellEnd"/>
            <w:r w:rsidRPr="00A57361">
              <w:rPr>
                <w:bCs/>
                <w:iCs/>
                <w:sz w:val="24"/>
                <w:szCs w:val="24"/>
              </w:rPr>
              <w:t>/</w:t>
            </w:r>
            <w:proofErr w:type="spellStart"/>
            <w:r w:rsidRPr="00A57361">
              <w:rPr>
                <w:bCs/>
                <w:iCs/>
                <w:sz w:val="24"/>
                <w:szCs w:val="24"/>
              </w:rPr>
              <w:t>defog</w:t>
            </w:r>
            <w:proofErr w:type="spellEnd"/>
            <w:r w:rsidRPr="00A57361">
              <w:rPr>
                <w:bCs/>
                <w:iCs/>
                <w:sz w:val="24"/>
                <w:szCs w:val="24"/>
              </w:rPr>
              <w:t>) të xhamave;</w:t>
            </w:r>
          </w:p>
          <w:p w14:paraId="25AD1C66"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simptomat karakteristike të konsumimit dhe defekteve të sistemit HVAC dhe ndikimin e tyre në </w:t>
            </w:r>
            <w:proofErr w:type="spellStart"/>
            <w:r w:rsidRPr="00A57361">
              <w:rPr>
                <w:bCs/>
                <w:iCs/>
                <w:sz w:val="24"/>
                <w:szCs w:val="24"/>
              </w:rPr>
              <w:t>performancën</w:t>
            </w:r>
            <w:proofErr w:type="spellEnd"/>
            <w:r w:rsidRPr="00A57361">
              <w:rPr>
                <w:bCs/>
                <w:iCs/>
                <w:sz w:val="24"/>
                <w:szCs w:val="24"/>
              </w:rPr>
              <w:t xml:space="preserve"> e sistemit;</w:t>
            </w:r>
          </w:p>
          <w:p w14:paraId="7D273BC9"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interpretojë vizatimet, skemat, manualet e prodhuesit dhe dokumentacionin teknik të sistemit HVAC;</w:t>
            </w:r>
          </w:p>
          <w:p w14:paraId="652D79D7"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sistemit HVAC;</w:t>
            </w:r>
          </w:p>
          <w:p w14:paraId="1CA815A2"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e pajisjeve dhe instrumenteve, si: stacioni i rikuperimit, </w:t>
            </w:r>
            <w:proofErr w:type="spellStart"/>
            <w:r w:rsidRPr="00A57361">
              <w:rPr>
                <w:bCs/>
                <w:iCs/>
                <w:sz w:val="24"/>
                <w:szCs w:val="24"/>
              </w:rPr>
              <w:t>vakumimit</w:t>
            </w:r>
            <w:proofErr w:type="spellEnd"/>
            <w:r w:rsidRPr="00A57361">
              <w:rPr>
                <w:bCs/>
                <w:iCs/>
                <w:sz w:val="24"/>
                <w:szCs w:val="24"/>
              </w:rPr>
              <w:t xml:space="preserve"> dhe mbushjes së gazit ftohës, manometrat e presionit, pompa e vakumit, detektori elektronik i rrjedhjeve, termometri digjital, skaneri diagnostikues OBD-II/EOBD, </w:t>
            </w:r>
            <w:proofErr w:type="spellStart"/>
            <w:r w:rsidRPr="00A57361">
              <w:rPr>
                <w:bCs/>
                <w:iCs/>
                <w:sz w:val="24"/>
                <w:szCs w:val="24"/>
              </w:rPr>
              <w:t>multimetri</w:t>
            </w:r>
            <w:proofErr w:type="spellEnd"/>
            <w:r w:rsidRPr="00A57361">
              <w:rPr>
                <w:bCs/>
                <w:iCs/>
                <w:sz w:val="24"/>
                <w:szCs w:val="24"/>
              </w:rPr>
              <w:t xml:space="preserve"> dhe instrumente të tjera diagnostikuese;</w:t>
            </w:r>
          </w:p>
          <w:p w14:paraId="7752AA3C"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procedurat bazë të kontrollit, diagnostikimit dhe mirëmbajtjes së sistemit HVAC;</w:t>
            </w:r>
          </w:p>
          <w:p w14:paraId="676C4D04"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zbatojë rregullat e sigurimit teknik, përdorimit të pajisjeve mbrojtëse personale (PPE), mbrojtjes së mjedisit dhe procedurat për trajtimin e gazrave ftohës gjatë punës me sistemin HVAC.</w:t>
            </w:r>
          </w:p>
          <w:p w14:paraId="497AA125" w14:textId="12948984" w:rsidR="001874DF" w:rsidRPr="00A57361" w:rsidRDefault="001874DF" w:rsidP="00686C99">
            <w:pPr>
              <w:widowControl w:val="0"/>
              <w:overflowPunct/>
              <w:jc w:val="both"/>
              <w:textAlignment w:val="auto"/>
              <w:rPr>
                <w:bCs/>
                <w:iCs/>
                <w:sz w:val="24"/>
                <w:szCs w:val="24"/>
              </w:rPr>
            </w:pPr>
            <w:r w:rsidRPr="00A57361">
              <w:rPr>
                <w:b/>
                <w:i/>
                <w:sz w:val="24"/>
                <w:szCs w:val="24"/>
              </w:rPr>
              <w:t>Instrumentet e vlerësimit:</w:t>
            </w:r>
          </w:p>
          <w:p w14:paraId="0084F012"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06FA9E0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69BF97D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8DB49C4" w14:textId="77777777" w:rsidTr="00794322">
        <w:tc>
          <w:tcPr>
            <w:tcW w:w="828" w:type="dxa"/>
          </w:tcPr>
          <w:p w14:paraId="76300B7B"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70074AE4" w14:textId="77777777" w:rsidR="00686C99" w:rsidRPr="00A57361" w:rsidRDefault="00686C99" w:rsidP="00686C99">
            <w:pPr>
              <w:tabs>
                <w:tab w:val="left" w:pos="360"/>
              </w:tabs>
              <w:jc w:val="both"/>
              <w:rPr>
                <w:b/>
                <w:sz w:val="24"/>
                <w:szCs w:val="24"/>
              </w:rPr>
            </w:pPr>
            <w:r w:rsidRPr="00A57361">
              <w:rPr>
                <w:b/>
                <w:sz w:val="24"/>
                <w:szCs w:val="24"/>
              </w:rPr>
              <w:t>Nxënësi diagnostikon gjendjen teknike të sistemit të ftohjes dhe të ngrohjes (HVAC) në kabinën e automjeteve.</w:t>
            </w:r>
          </w:p>
          <w:p w14:paraId="1A189FF4" w14:textId="30D82B71" w:rsidR="001874DF" w:rsidRPr="00A57361" w:rsidRDefault="001874DF" w:rsidP="009109AC">
            <w:pPr>
              <w:tabs>
                <w:tab w:val="left" w:pos="360"/>
              </w:tabs>
              <w:rPr>
                <w:b/>
                <w:i/>
                <w:sz w:val="24"/>
                <w:szCs w:val="24"/>
              </w:rPr>
            </w:pPr>
            <w:r w:rsidRPr="00A57361">
              <w:rPr>
                <w:b/>
                <w:i/>
                <w:sz w:val="24"/>
                <w:szCs w:val="24"/>
              </w:rPr>
              <w:t>Kriteret e vlerësimit:</w:t>
            </w:r>
          </w:p>
          <w:p w14:paraId="3DBD1A13" w14:textId="77777777" w:rsidR="001874DF" w:rsidRPr="00A57361" w:rsidRDefault="001874DF" w:rsidP="009109AC">
            <w:pPr>
              <w:tabs>
                <w:tab w:val="left" w:pos="360"/>
              </w:tabs>
              <w:rPr>
                <w:sz w:val="24"/>
                <w:szCs w:val="24"/>
              </w:rPr>
            </w:pPr>
            <w:r w:rsidRPr="00A57361">
              <w:rPr>
                <w:sz w:val="24"/>
                <w:szCs w:val="24"/>
              </w:rPr>
              <w:t>Nxënësi duhet të jetë i aftë:</w:t>
            </w:r>
          </w:p>
          <w:p w14:paraId="1714228E" w14:textId="15BFCE89"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7A7E70B5"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sistemit HVAC;</w:t>
            </w:r>
          </w:p>
          <w:p w14:paraId="5FB6C8C3"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240C82C"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teknike dhe parametrat e funksionimit të sistemit HVAC;</w:t>
            </w:r>
          </w:p>
          <w:p w14:paraId="0A4BDF9C"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diagnostikuese sipas procedurave teknike;</w:t>
            </w:r>
          </w:p>
          <w:p w14:paraId="1BCE09D1"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komponentëve të sistemit HVAC për evidentimin e konsumimit, rrjedhjeve, korrozionit, dëmtimeve mekanike dhe lidhjeve jo të rregullta;</w:t>
            </w:r>
          </w:p>
          <w:p w14:paraId="4A5B4C7D"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gjendjen teknike të kompresorit, kondensatorit, avulluesit (</w:t>
            </w:r>
            <w:proofErr w:type="spellStart"/>
            <w:r w:rsidRPr="00A57361">
              <w:rPr>
                <w:bCs/>
                <w:iCs/>
                <w:sz w:val="24"/>
                <w:szCs w:val="24"/>
              </w:rPr>
              <w:t>evaporatorit</w:t>
            </w:r>
            <w:proofErr w:type="spellEnd"/>
            <w:r w:rsidRPr="00A57361">
              <w:rPr>
                <w:bCs/>
                <w:iCs/>
                <w:sz w:val="24"/>
                <w:szCs w:val="24"/>
              </w:rPr>
              <w:t xml:space="preserve">), radiatorit të </w:t>
            </w:r>
            <w:r w:rsidRPr="00A57361">
              <w:rPr>
                <w:bCs/>
                <w:iCs/>
                <w:sz w:val="24"/>
                <w:szCs w:val="24"/>
              </w:rPr>
              <w:lastRenderedPageBreak/>
              <w:t>ngrohjes (</w:t>
            </w:r>
            <w:proofErr w:type="spellStart"/>
            <w:r w:rsidRPr="00A57361">
              <w:rPr>
                <w:bCs/>
                <w:iCs/>
                <w:sz w:val="24"/>
                <w:szCs w:val="24"/>
              </w:rPr>
              <w:t>heater</w:t>
            </w:r>
            <w:proofErr w:type="spellEnd"/>
            <w:r w:rsidRPr="00A57361">
              <w:rPr>
                <w:bCs/>
                <w:iCs/>
                <w:sz w:val="24"/>
                <w:szCs w:val="24"/>
              </w:rPr>
              <w:t xml:space="preserve"> </w:t>
            </w:r>
            <w:proofErr w:type="spellStart"/>
            <w:r w:rsidRPr="00A57361">
              <w:rPr>
                <w:bCs/>
                <w:iCs/>
                <w:sz w:val="24"/>
                <w:szCs w:val="24"/>
              </w:rPr>
              <w:t>core</w:t>
            </w:r>
            <w:proofErr w:type="spellEnd"/>
            <w:r w:rsidRPr="00A57361">
              <w:rPr>
                <w:bCs/>
                <w:iCs/>
                <w:sz w:val="24"/>
                <w:szCs w:val="24"/>
              </w:rPr>
              <w:t xml:space="preserve">), </w:t>
            </w:r>
            <w:proofErr w:type="spellStart"/>
            <w:r w:rsidRPr="00A57361">
              <w:rPr>
                <w:bCs/>
                <w:iCs/>
                <w:sz w:val="24"/>
                <w:szCs w:val="24"/>
              </w:rPr>
              <w:t>valvulës</w:t>
            </w:r>
            <w:proofErr w:type="spellEnd"/>
            <w:r w:rsidRPr="00A57361">
              <w:rPr>
                <w:bCs/>
                <w:iCs/>
                <w:sz w:val="24"/>
                <w:szCs w:val="24"/>
              </w:rPr>
              <w:t xml:space="preserve"> së zgjerimit, tharësit/akumulatorit, ventilatorëve, filtrit të kabinës, tubacioneve dhe lidhjeve të sistemit;</w:t>
            </w:r>
          </w:p>
          <w:p w14:paraId="2B92437F"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presionin dhe gjendjen e gazit ftohës dhe vajit lubrifikues sipas specifikimeve të prodhuesit;</w:t>
            </w:r>
          </w:p>
          <w:p w14:paraId="25342678"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e rrjedhjeve të gazit ftohës duke përdorur pajisje dhe metoda të përshtatshme diagnostikuese;</w:t>
            </w:r>
          </w:p>
          <w:p w14:paraId="5CB4A06F"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modulit elektronik të kontrollit të sistemit HVAC;</w:t>
            </w:r>
          </w:p>
          <w:p w14:paraId="187BB02C"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sistemit HVAC;</w:t>
            </w:r>
          </w:p>
          <w:p w14:paraId="5C224666"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instrumente diagnostikuese, si: stacioni i rikuperimit dhe mbushjes së gazit ftohës, manometrat e presionit, pompa e vakumit, detektori elektronik i rrjedhjeve, termometri digjital, </w:t>
            </w:r>
            <w:proofErr w:type="spellStart"/>
            <w:r w:rsidRPr="00A57361">
              <w:rPr>
                <w:bCs/>
                <w:iCs/>
                <w:sz w:val="24"/>
                <w:szCs w:val="24"/>
              </w:rPr>
              <w:t>multimetri</w:t>
            </w:r>
            <w:proofErr w:type="spellEnd"/>
            <w:r w:rsidRPr="00A57361">
              <w:rPr>
                <w:bCs/>
                <w:iCs/>
                <w:sz w:val="24"/>
                <w:szCs w:val="24"/>
              </w:rPr>
              <w:t xml:space="preserve"> dhe skaneri diagnostikues OBD-II/EOBD;</w:t>
            </w:r>
          </w:p>
          <w:p w14:paraId="29F39CA9"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matjen e presioneve dhe temperaturave të punës në qarkun e ftohjes dhe të ngrohjes dhe t'i krahasojë ato me parametrat teknikë të prodhuesit;</w:t>
            </w:r>
          </w:p>
          <w:p w14:paraId="01CDBE90"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prova funksionale të sistemit HVAC për evidentimin e zhurmave, </w:t>
            </w:r>
            <w:proofErr w:type="spellStart"/>
            <w:r w:rsidRPr="00A57361">
              <w:rPr>
                <w:bCs/>
                <w:iCs/>
                <w:sz w:val="24"/>
                <w:szCs w:val="24"/>
              </w:rPr>
              <w:t>vibrimeve</w:t>
            </w:r>
            <w:proofErr w:type="spellEnd"/>
            <w:r w:rsidRPr="00A57361">
              <w:rPr>
                <w:bCs/>
                <w:iCs/>
                <w:sz w:val="24"/>
                <w:szCs w:val="24"/>
              </w:rPr>
              <w:t xml:space="preserve">, rrjedhjeve, uljes së </w:t>
            </w:r>
            <w:proofErr w:type="spellStart"/>
            <w:r w:rsidRPr="00A57361">
              <w:rPr>
                <w:bCs/>
                <w:iCs/>
                <w:sz w:val="24"/>
                <w:szCs w:val="24"/>
              </w:rPr>
              <w:t>performancës</w:t>
            </w:r>
            <w:proofErr w:type="spellEnd"/>
            <w:r w:rsidRPr="00A57361">
              <w:rPr>
                <w:bCs/>
                <w:iCs/>
                <w:sz w:val="24"/>
                <w:szCs w:val="24"/>
              </w:rPr>
              <w:t xml:space="preserve"> së ftohjes ose ngrohjes dhe parregullsive në funksionim;</w:t>
            </w:r>
          </w:p>
          <w:p w14:paraId="4D145282"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diagnostikimit dhe t'i krahasojë ato me specifikimet teknike të prodhuesit;</w:t>
            </w:r>
          </w:p>
          <w:p w14:paraId="1FAE27E9" w14:textId="1CAC7DF3"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identifikojë, lokalizojë dhe analizojë shkaqet e defekteve në komponentët mekanikë, elektrikë, elektronikë dhe në qarkun </w:t>
            </w:r>
            <w:proofErr w:type="spellStart"/>
            <w:r w:rsidRPr="00A57361">
              <w:rPr>
                <w:bCs/>
                <w:iCs/>
                <w:sz w:val="24"/>
                <w:szCs w:val="24"/>
              </w:rPr>
              <w:t>ftohes</w:t>
            </w:r>
            <w:proofErr w:type="spellEnd"/>
            <w:r w:rsidRPr="00A57361">
              <w:rPr>
                <w:bCs/>
                <w:iCs/>
                <w:sz w:val="24"/>
                <w:szCs w:val="24"/>
              </w:rPr>
              <w:t xml:space="preserve"> të sistemit HVAC;</w:t>
            </w:r>
          </w:p>
          <w:p w14:paraId="773DE896" w14:textId="77777777" w:rsidR="00686C99" w:rsidRPr="00A57361" w:rsidRDefault="00686C99"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1148B61D" w14:textId="77777777" w:rsidR="00686C99" w:rsidRPr="00A57361" w:rsidRDefault="00686C99"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1F75E315" w14:textId="277A1372" w:rsidR="001874DF" w:rsidRPr="00A57361" w:rsidRDefault="001874DF" w:rsidP="00686C99">
            <w:pPr>
              <w:widowControl w:val="0"/>
              <w:overflowPunct/>
              <w:jc w:val="both"/>
              <w:textAlignment w:val="auto"/>
              <w:rPr>
                <w:bCs/>
                <w:iCs/>
                <w:sz w:val="24"/>
                <w:szCs w:val="24"/>
                <w:lang w:val="it-IT"/>
              </w:rPr>
            </w:pPr>
            <w:r w:rsidRPr="00A57361">
              <w:rPr>
                <w:b/>
                <w:i/>
                <w:sz w:val="24"/>
                <w:szCs w:val="24"/>
              </w:rPr>
              <w:t>Instrumentet e vlerësimit:</w:t>
            </w:r>
          </w:p>
          <w:p w14:paraId="08955A99"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4C15B5F"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FA9C084" w14:textId="77777777" w:rsidR="001874DF" w:rsidRPr="00A57361" w:rsidRDefault="001874DF" w:rsidP="001874DF">
      <w:pPr>
        <w:tabs>
          <w:tab w:val="left" w:pos="1157"/>
        </w:tabs>
        <w:rPr>
          <w:iCs/>
          <w:sz w:val="24"/>
          <w:szCs w:val="24"/>
        </w:rPr>
      </w:pPr>
    </w:p>
    <w:tbl>
      <w:tblPr>
        <w:tblW w:w="7020" w:type="dxa"/>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6192"/>
      </w:tblGrid>
      <w:tr w:rsidR="001874DF" w:rsidRPr="00A57361" w14:paraId="10770F07" w14:textId="77777777" w:rsidTr="00794322">
        <w:tc>
          <w:tcPr>
            <w:tcW w:w="828" w:type="dxa"/>
            <w:tcBorders>
              <w:top w:val="nil"/>
              <w:left w:val="nil"/>
              <w:bottom w:val="nil"/>
              <w:right w:val="nil"/>
            </w:tcBorders>
          </w:tcPr>
          <w:p w14:paraId="6E4B5966"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Borders>
              <w:top w:val="nil"/>
              <w:left w:val="nil"/>
              <w:bottom w:val="nil"/>
              <w:right w:val="nil"/>
            </w:tcBorders>
          </w:tcPr>
          <w:p w14:paraId="7E88B3D5" w14:textId="77777777" w:rsidR="00067740" w:rsidRPr="00A57361" w:rsidRDefault="00067740" w:rsidP="00067740">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ftohjes dhe të ngrohjes (HVAC) në kabinën e automjeteve.</w:t>
            </w:r>
          </w:p>
          <w:p w14:paraId="44DDE0A8" w14:textId="4252D380" w:rsidR="001874DF" w:rsidRPr="00A57361" w:rsidRDefault="001874DF" w:rsidP="009109AC">
            <w:pPr>
              <w:tabs>
                <w:tab w:val="left" w:pos="360"/>
              </w:tabs>
              <w:rPr>
                <w:b/>
                <w:i/>
                <w:sz w:val="24"/>
                <w:szCs w:val="24"/>
              </w:rPr>
            </w:pPr>
            <w:r w:rsidRPr="00A57361">
              <w:rPr>
                <w:b/>
                <w:i/>
                <w:sz w:val="24"/>
                <w:szCs w:val="24"/>
              </w:rPr>
              <w:t>Kriteret e vlerësimit:</w:t>
            </w:r>
          </w:p>
          <w:p w14:paraId="0F00659A" w14:textId="77777777" w:rsidR="001874DF" w:rsidRPr="00A57361" w:rsidRDefault="001874DF" w:rsidP="009109AC">
            <w:pPr>
              <w:tabs>
                <w:tab w:val="left" w:pos="360"/>
              </w:tabs>
              <w:rPr>
                <w:sz w:val="24"/>
                <w:szCs w:val="24"/>
              </w:rPr>
            </w:pPr>
            <w:r w:rsidRPr="00A57361">
              <w:rPr>
                <w:sz w:val="24"/>
                <w:szCs w:val="24"/>
              </w:rPr>
              <w:t>Nxënësi duhet të jetë i aftë:</w:t>
            </w:r>
          </w:p>
          <w:p w14:paraId="296B0E31" w14:textId="48CF8A92"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0B0C2986"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sistemin HVAC;</w:t>
            </w:r>
          </w:p>
          <w:p w14:paraId="6CA1A43D"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përdorë pajisjet mbrojtëse personale (PPE) dhe pajisjet mbrojtëse për punën me gazrat ftohës sipas rregullave të </w:t>
            </w:r>
            <w:r w:rsidRPr="00A57361">
              <w:rPr>
                <w:bCs/>
                <w:iCs/>
                <w:sz w:val="24"/>
                <w:szCs w:val="24"/>
              </w:rPr>
              <w:lastRenderedPageBreak/>
              <w:t>sigurisë;</w:t>
            </w:r>
          </w:p>
          <w:p w14:paraId="10269899"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interpretojë dokumentacionin teknik, manualet e prodhuesit dhe procedurat e mirëmbajtjes së sistemit HVAC;</w:t>
            </w:r>
          </w:p>
          <w:p w14:paraId="33B8D05E"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elementeve të sistemit HVAC;</w:t>
            </w:r>
          </w:p>
          <w:p w14:paraId="541E751F" w14:textId="79C463D2"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sigurojë automjetin dhe të </w:t>
            </w:r>
            <w:r w:rsidR="008103D5">
              <w:rPr>
                <w:bCs/>
                <w:iCs/>
                <w:sz w:val="24"/>
                <w:szCs w:val="24"/>
              </w:rPr>
              <w:t>përgatitë</w:t>
            </w:r>
            <w:r w:rsidRPr="00A57361">
              <w:rPr>
                <w:bCs/>
                <w:iCs/>
                <w:sz w:val="24"/>
                <w:szCs w:val="24"/>
              </w:rPr>
              <w:t xml:space="preserve"> sistemin HVAC për ndërhyrje sipas procedurave teknike;</w:t>
            </w:r>
          </w:p>
          <w:p w14:paraId="2F801156"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kontrollin paraprak të komponentëve të sistemit HVAC për evidentimin e konsumimit, rrjedhjeve, korrozionit dhe dëmtimeve mekanike;</w:t>
            </w:r>
          </w:p>
          <w:p w14:paraId="5F25D95F"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mirëmbajtjen periodike të sistemit HVAC sipas planit të mirëmbajtjes dhe kërkesave të prodhuesit;</w:t>
            </w:r>
          </w:p>
          <w:p w14:paraId="4A10F624"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rikuperimin e gazit ftohës, </w:t>
            </w:r>
            <w:proofErr w:type="spellStart"/>
            <w:r w:rsidRPr="00A57361">
              <w:rPr>
                <w:bCs/>
                <w:iCs/>
                <w:sz w:val="24"/>
                <w:szCs w:val="24"/>
              </w:rPr>
              <w:t>vakumimin</w:t>
            </w:r>
            <w:proofErr w:type="spellEnd"/>
            <w:r w:rsidRPr="00A57361">
              <w:rPr>
                <w:bCs/>
                <w:iCs/>
                <w:sz w:val="24"/>
                <w:szCs w:val="24"/>
              </w:rPr>
              <w:t xml:space="preserve"> dhe mbushjen e sistemit me sasinë e përcaktuar të gazit ftohës dhe vajit lubrifikues, duke përdorur pajisjet përkatëse dhe sipas procedurave teknike;</w:t>
            </w:r>
          </w:p>
          <w:p w14:paraId="07BF9ABF"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montimin dhe zëvendësimin e kompresorit, kondensatorit, avulluesit (</w:t>
            </w:r>
            <w:proofErr w:type="spellStart"/>
            <w:r w:rsidRPr="00A57361">
              <w:rPr>
                <w:bCs/>
                <w:iCs/>
                <w:sz w:val="24"/>
                <w:szCs w:val="24"/>
              </w:rPr>
              <w:t>evaporatorit</w:t>
            </w:r>
            <w:proofErr w:type="spellEnd"/>
            <w:r w:rsidRPr="00A57361">
              <w:rPr>
                <w:bCs/>
                <w:iCs/>
                <w:sz w:val="24"/>
                <w:szCs w:val="24"/>
              </w:rPr>
              <w:t>), radiatorit të ngrohjes (</w:t>
            </w:r>
            <w:proofErr w:type="spellStart"/>
            <w:r w:rsidRPr="00A57361">
              <w:rPr>
                <w:bCs/>
                <w:iCs/>
                <w:sz w:val="24"/>
                <w:szCs w:val="24"/>
              </w:rPr>
              <w:t>heater</w:t>
            </w:r>
            <w:proofErr w:type="spellEnd"/>
            <w:r w:rsidRPr="00A57361">
              <w:rPr>
                <w:bCs/>
                <w:iCs/>
                <w:sz w:val="24"/>
                <w:szCs w:val="24"/>
              </w:rPr>
              <w:t xml:space="preserve"> </w:t>
            </w:r>
            <w:proofErr w:type="spellStart"/>
            <w:r w:rsidRPr="00A57361">
              <w:rPr>
                <w:bCs/>
                <w:iCs/>
                <w:sz w:val="24"/>
                <w:szCs w:val="24"/>
              </w:rPr>
              <w:t>core</w:t>
            </w:r>
            <w:proofErr w:type="spellEnd"/>
            <w:r w:rsidRPr="00A57361">
              <w:rPr>
                <w:bCs/>
                <w:iCs/>
                <w:sz w:val="24"/>
                <w:szCs w:val="24"/>
              </w:rPr>
              <w:t xml:space="preserve">), tharësit/akumulatorit, </w:t>
            </w:r>
            <w:proofErr w:type="spellStart"/>
            <w:r w:rsidRPr="00A57361">
              <w:rPr>
                <w:bCs/>
                <w:iCs/>
                <w:sz w:val="24"/>
                <w:szCs w:val="24"/>
              </w:rPr>
              <w:t>valvulës</w:t>
            </w:r>
            <w:proofErr w:type="spellEnd"/>
            <w:r w:rsidRPr="00A57361">
              <w:rPr>
                <w:bCs/>
                <w:iCs/>
                <w:sz w:val="24"/>
                <w:szCs w:val="24"/>
              </w:rPr>
              <w:t xml:space="preserve"> së zgjerimit (ose tubit të kalibruar), tubacioneve, ventilatorëve dhe komponentëve të tjerë të sistemit HVAC;</w:t>
            </w:r>
          </w:p>
          <w:p w14:paraId="5CA058CB"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zëvendësimin e filtrit të kabinës,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elementeve të komandimit të sistemit HVAC;</w:t>
            </w:r>
          </w:p>
          <w:p w14:paraId="0E7B418F"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kontrollin, pastrimin dhe dezinfektimin e kanaleve të ajrit, avulluesit dhe komponentëve të ventilimit sipas procedurave teknike;</w:t>
            </w:r>
          </w:p>
          <w:p w14:paraId="298ECE50"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përdorë pajisje diagnostikuese dhe instrumente matëse për verifikimin e funksionimit të komponentëve pas ndërhyrjes;</w:t>
            </w:r>
          </w:p>
          <w:p w14:paraId="668D91DA"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përdorë materiale ndihmëse, </w:t>
            </w:r>
            <w:proofErr w:type="spellStart"/>
            <w:r w:rsidRPr="00A57361">
              <w:rPr>
                <w:bCs/>
                <w:iCs/>
                <w:sz w:val="24"/>
                <w:szCs w:val="24"/>
              </w:rPr>
              <w:t>guarnicione</w:t>
            </w:r>
            <w:proofErr w:type="spellEnd"/>
            <w:r w:rsidRPr="00A57361">
              <w:rPr>
                <w:bCs/>
                <w:iCs/>
                <w:sz w:val="24"/>
                <w:szCs w:val="24"/>
              </w:rPr>
              <w:t>, unaza mbyllëse (O-</w:t>
            </w:r>
            <w:proofErr w:type="spellStart"/>
            <w:r w:rsidRPr="00A57361">
              <w:rPr>
                <w:bCs/>
                <w:iCs/>
                <w:sz w:val="24"/>
                <w:szCs w:val="24"/>
              </w:rPr>
              <w:t>rings</w:t>
            </w:r>
            <w:proofErr w:type="spellEnd"/>
            <w:r w:rsidRPr="00A57361">
              <w:rPr>
                <w:bCs/>
                <w:iCs/>
                <w:sz w:val="24"/>
                <w:szCs w:val="24"/>
              </w:rPr>
              <w:t>), elementë fiksues, vajra lubrifikues dhe materiale të tjera sipas specifikimeve të prodhuesit;</w:t>
            </w:r>
          </w:p>
          <w:p w14:paraId="60213A46" w14:textId="756C4B1E"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montimin e komponentëve duke respektuar rendin teknologjik dhe moment-rrotullimet e përcaktuara nga prodhuesi;</w:t>
            </w:r>
          </w:p>
          <w:p w14:paraId="75C586B6"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kontrollojë funksionimin korrekt të sistemit HVAC pas mirëmbajtjes, montimit ose zëvendësimit të komponentëve;</w:t>
            </w:r>
          </w:p>
          <w:p w14:paraId="35CDFAEA"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665D510D"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0108E64F" w14:textId="7D3B489B" w:rsidR="001874DF" w:rsidRPr="00A57361" w:rsidRDefault="001874DF" w:rsidP="00B17AE5">
            <w:pPr>
              <w:widowControl w:val="0"/>
              <w:overflowPunct/>
              <w:jc w:val="both"/>
              <w:textAlignment w:val="auto"/>
              <w:rPr>
                <w:bCs/>
                <w:iCs/>
                <w:sz w:val="24"/>
                <w:szCs w:val="24"/>
              </w:rPr>
            </w:pPr>
            <w:r w:rsidRPr="00A57361">
              <w:rPr>
                <w:b/>
                <w:i/>
                <w:sz w:val="24"/>
                <w:szCs w:val="24"/>
              </w:rPr>
              <w:t>Instrumentet e vlerësimit:</w:t>
            </w:r>
          </w:p>
          <w:p w14:paraId="4D780FB5"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1FF76A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CED0641" w14:textId="77777777" w:rsidR="006F7B2E" w:rsidRDefault="006F7B2E"/>
    <w:tbl>
      <w:tblPr>
        <w:tblW w:w="7020" w:type="dxa"/>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6192"/>
      </w:tblGrid>
      <w:tr w:rsidR="001874DF" w:rsidRPr="00A57361" w14:paraId="277C2836" w14:textId="77777777" w:rsidTr="00794322">
        <w:tc>
          <w:tcPr>
            <w:tcW w:w="828" w:type="dxa"/>
            <w:tcBorders>
              <w:top w:val="nil"/>
              <w:left w:val="nil"/>
              <w:bottom w:val="nil"/>
              <w:right w:val="nil"/>
            </w:tcBorders>
          </w:tcPr>
          <w:p w14:paraId="428841C8"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Borders>
              <w:top w:val="nil"/>
              <w:left w:val="nil"/>
              <w:bottom w:val="nil"/>
              <w:right w:val="nil"/>
            </w:tcBorders>
          </w:tcPr>
          <w:p w14:paraId="2FE81EB2" w14:textId="77777777" w:rsidR="005D53B7" w:rsidRPr="00A57361" w:rsidRDefault="005D53B7" w:rsidP="005D53B7">
            <w:pPr>
              <w:tabs>
                <w:tab w:val="left" w:pos="360"/>
              </w:tabs>
              <w:jc w:val="both"/>
              <w:rPr>
                <w:b/>
                <w:sz w:val="24"/>
                <w:szCs w:val="24"/>
              </w:rPr>
            </w:pPr>
            <w:r w:rsidRPr="00A57361">
              <w:rPr>
                <w:b/>
                <w:sz w:val="24"/>
                <w:szCs w:val="24"/>
              </w:rPr>
              <w:t>Nxënësi rregullon parametrat e sistemit të ftohjes dhe të ngrohjes (HVAC), verifikon funksionimin dhe dokumenton ndërhyrjen teknike.</w:t>
            </w:r>
          </w:p>
          <w:p w14:paraId="2659C943" w14:textId="3D2E2FAF" w:rsidR="001874DF" w:rsidRPr="00A57361" w:rsidRDefault="001874DF" w:rsidP="009109AC">
            <w:pPr>
              <w:tabs>
                <w:tab w:val="left" w:pos="360"/>
              </w:tabs>
              <w:rPr>
                <w:b/>
                <w:i/>
                <w:sz w:val="24"/>
                <w:szCs w:val="24"/>
              </w:rPr>
            </w:pPr>
            <w:r w:rsidRPr="00A57361">
              <w:rPr>
                <w:b/>
                <w:i/>
                <w:sz w:val="24"/>
                <w:szCs w:val="24"/>
              </w:rPr>
              <w:t>Kriteret e vlerësimit:</w:t>
            </w:r>
          </w:p>
          <w:p w14:paraId="5D8ADAA5" w14:textId="77777777" w:rsidR="001874DF" w:rsidRPr="00A57361" w:rsidRDefault="001874DF" w:rsidP="009109AC">
            <w:pPr>
              <w:tabs>
                <w:tab w:val="left" w:pos="360"/>
              </w:tabs>
              <w:rPr>
                <w:sz w:val="24"/>
                <w:szCs w:val="24"/>
              </w:rPr>
            </w:pPr>
            <w:r w:rsidRPr="00A57361">
              <w:rPr>
                <w:sz w:val="24"/>
                <w:szCs w:val="24"/>
              </w:rPr>
              <w:t>Nxënësi duhet të jetë i aftë:</w:t>
            </w:r>
          </w:p>
          <w:p w14:paraId="5EECEEA4" w14:textId="05CDEFA6"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lastRenderedPageBreak/>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428C0057"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0FF5DFA0"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përdorë pajisjet mbrojtëse personale (PPE) dhe pajisjet mbrojtëse për punën me gazrat ftohës sipas rregullave të sigurisë;</w:t>
            </w:r>
          </w:p>
          <w:p w14:paraId="6690C4AE"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interpretojë dokumentacionin teknik, manualet e prodhuesit dhe parametrat teknikë të sistemit HVAC;</w:t>
            </w:r>
          </w:p>
          <w:p w14:paraId="5AD632F5"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identifikojë dhe të përdorë veglat, pajisjet dhe instrumentet për kontrollin, rregullimin dhe verifikimin e sistemit HVAC;</w:t>
            </w:r>
          </w:p>
          <w:p w14:paraId="666DC27C"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kontrollojë dhe të rregullojë presionet dhe temperaturat e punës së sistemit HVAC sipas specifikimeve të prodhuesit;</w:t>
            </w:r>
          </w:p>
          <w:p w14:paraId="1BCAF4F4"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vakumimin</w:t>
            </w:r>
            <w:proofErr w:type="spellEnd"/>
            <w:r w:rsidRPr="00A57361">
              <w:rPr>
                <w:bCs/>
                <w:iCs/>
                <w:sz w:val="24"/>
                <w:szCs w:val="24"/>
              </w:rPr>
              <w:t>, mbushjen dhe balancimin e sistemit me sasinë e përcaktuar të gazit ftohës dhe vajit lubrifikues sipas procedurave teknike;</w:t>
            </w:r>
          </w:p>
          <w:p w14:paraId="5423E950"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kontrollojë dhe të verifikojë mungesën e rrjedhjeve të gazit ftohës dhe funksionimin korrekt të qarkut frigoriferik;</w:t>
            </w:r>
          </w:p>
          <w:p w14:paraId="00BA9681"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kalibrimin ose adaptimin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modulit elektronik të kontrollit HVAC, kur kërkohet nga procedurat e prodhuesit;</w:t>
            </w:r>
          </w:p>
          <w:p w14:paraId="112C90AF"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xml:space="preserve"> ose programimin e modulit elektronik HVAC, kur kërkohet pas ndërhyrjes teknike;</w:t>
            </w:r>
          </w:p>
          <w:p w14:paraId="75B7376E"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verifikojë funksionimin korrekt të kompresorit, kondensatorit, avulluesit (</w:t>
            </w:r>
            <w:proofErr w:type="spellStart"/>
            <w:r w:rsidRPr="00A57361">
              <w:rPr>
                <w:bCs/>
                <w:iCs/>
                <w:sz w:val="24"/>
                <w:szCs w:val="24"/>
              </w:rPr>
              <w:t>evaporatorit</w:t>
            </w:r>
            <w:proofErr w:type="spellEnd"/>
            <w:r w:rsidRPr="00A57361">
              <w:rPr>
                <w:bCs/>
                <w:iCs/>
                <w:sz w:val="24"/>
                <w:szCs w:val="24"/>
              </w:rPr>
              <w:t xml:space="preserve">), radiatorit të ngrohjes, ventilatorëve, </w:t>
            </w:r>
            <w:proofErr w:type="spellStart"/>
            <w:r w:rsidRPr="00A57361">
              <w:rPr>
                <w:bCs/>
                <w:iCs/>
                <w:sz w:val="24"/>
                <w:szCs w:val="24"/>
              </w:rPr>
              <w:t>valvulës</w:t>
            </w:r>
            <w:proofErr w:type="spellEnd"/>
            <w:r w:rsidRPr="00A57361">
              <w:rPr>
                <w:bCs/>
                <w:iCs/>
                <w:sz w:val="24"/>
                <w:szCs w:val="24"/>
              </w:rPr>
              <w:t xml:space="preserve"> së zgjerimit, </w:t>
            </w:r>
            <w:proofErr w:type="spellStart"/>
            <w:r w:rsidRPr="00A57361">
              <w:rPr>
                <w:bCs/>
                <w:iCs/>
                <w:sz w:val="24"/>
                <w:szCs w:val="24"/>
              </w:rPr>
              <w:t>sensorëve</w:t>
            </w:r>
            <w:proofErr w:type="spellEnd"/>
            <w:r w:rsidRPr="00A57361">
              <w:rPr>
                <w:bCs/>
                <w:iCs/>
                <w:sz w:val="24"/>
                <w:szCs w:val="24"/>
              </w:rPr>
              <w:t xml:space="preserve"> dhe komponentëve të tjerë të sistemit HVAC;</w:t>
            </w:r>
          </w:p>
          <w:p w14:paraId="10D66299"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të sistemit pas ndërhyrjes;</w:t>
            </w:r>
          </w:p>
          <w:p w14:paraId="0B914B8C"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prova funksionale të sistemit HVAC duke kontrolluar </w:t>
            </w:r>
            <w:proofErr w:type="spellStart"/>
            <w:r w:rsidRPr="00A57361">
              <w:rPr>
                <w:bCs/>
                <w:iCs/>
                <w:sz w:val="24"/>
                <w:szCs w:val="24"/>
              </w:rPr>
              <w:t>performancën</w:t>
            </w:r>
            <w:proofErr w:type="spellEnd"/>
            <w:r w:rsidRPr="00A57361">
              <w:rPr>
                <w:bCs/>
                <w:iCs/>
                <w:sz w:val="24"/>
                <w:szCs w:val="24"/>
              </w:rPr>
              <w:t xml:space="preserve"> e ftohjes, ngrohjes, ventilimit dhe </w:t>
            </w:r>
            <w:proofErr w:type="spellStart"/>
            <w:r w:rsidRPr="00A57361">
              <w:rPr>
                <w:bCs/>
                <w:iCs/>
                <w:sz w:val="24"/>
                <w:szCs w:val="24"/>
              </w:rPr>
              <w:t>çmjegullimit</w:t>
            </w:r>
            <w:proofErr w:type="spellEnd"/>
            <w:r w:rsidRPr="00A57361">
              <w:rPr>
                <w:bCs/>
                <w:iCs/>
                <w:sz w:val="24"/>
                <w:szCs w:val="24"/>
              </w:rPr>
              <w:t xml:space="preserve"> (</w:t>
            </w:r>
            <w:proofErr w:type="spellStart"/>
            <w:r w:rsidRPr="00A57361">
              <w:rPr>
                <w:bCs/>
                <w:iCs/>
                <w:sz w:val="24"/>
                <w:szCs w:val="24"/>
              </w:rPr>
              <w:t>defrost</w:t>
            </w:r>
            <w:proofErr w:type="spellEnd"/>
            <w:r w:rsidRPr="00A57361">
              <w:rPr>
                <w:bCs/>
                <w:iCs/>
                <w:sz w:val="24"/>
                <w:szCs w:val="24"/>
              </w:rPr>
              <w:t>/</w:t>
            </w:r>
            <w:proofErr w:type="spellStart"/>
            <w:r w:rsidRPr="00A57361">
              <w:rPr>
                <w:bCs/>
                <w:iCs/>
                <w:sz w:val="24"/>
                <w:szCs w:val="24"/>
              </w:rPr>
              <w:t>defog</w:t>
            </w:r>
            <w:proofErr w:type="spellEnd"/>
            <w:r w:rsidRPr="00A57361">
              <w:rPr>
                <w:bCs/>
                <w:iCs/>
                <w:sz w:val="24"/>
                <w:szCs w:val="24"/>
              </w:rPr>
              <w:t>), sipas specifikimeve teknike të prodhuesit;</w:t>
            </w:r>
          </w:p>
          <w:p w14:paraId="600BE3AB"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analizojë rezultatet e kontrollit dhe t'i krahasojë ato me parametrat teknikë të prodhuesit;</w:t>
            </w:r>
          </w:p>
          <w:p w14:paraId="4329FE99"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identifikojë dhe të raportojë devijimet ose defektet e konstatuara gjatë kontrollit përfundimtar;</w:t>
            </w:r>
          </w:p>
          <w:p w14:paraId="3D190781"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0441A420"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6542254E"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dokumentojë pjesët e zëvendësuara, materialet e përdorura, sasinë e gazit ftohës dhe vajit të shtuar, parametrat e kontrolluar, kalibrimet e kryera dhe rezultatet e verifikimit;</w:t>
            </w:r>
          </w:p>
          <w:p w14:paraId="2FED5F92"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0B173CA2" w14:textId="015B8AED" w:rsidR="001874DF" w:rsidRPr="00A57361" w:rsidRDefault="001874DF" w:rsidP="00C547EA">
            <w:pPr>
              <w:widowControl w:val="0"/>
              <w:tabs>
                <w:tab w:val="left" w:pos="370"/>
              </w:tabs>
              <w:overflowPunct/>
              <w:ind w:left="307" w:hanging="270"/>
              <w:jc w:val="both"/>
              <w:textAlignment w:val="auto"/>
              <w:rPr>
                <w:bCs/>
                <w:iCs/>
                <w:sz w:val="24"/>
                <w:szCs w:val="24"/>
              </w:rPr>
            </w:pPr>
            <w:r w:rsidRPr="00A57361">
              <w:rPr>
                <w:b/>
                <w:i/>
                <w:sz w:val="24"/>
                <w:szCs w:val="24"/>
              </w:rPr>
              <w:lastRenderedPageBreak/>
              <w:t>Instrumentet e vlerësimit:</w:t>
            </w:r>
          </w:p>
          <w:p w14:paraId="157DD1B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6E3428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11F5A0F"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15F1C1B8" w14:textId="77777777" w:rsidTr="006F7B2E">
        <w:tc>
          <w:tcPr>
            <w:tcW w:w="2178" w:type="dxa"/>
          </w:tcPr>
          <w:p w14:paraId="0ACEE55E"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3E41FA8D" w14:textId="77777777" w:rsidR="001874DF" w:rsidRPr="00A57361" w:rsidRDefault="001874DF" w:rsidP="009109AC">
            <w:pPr>
              <w:numPr>
                <w:ilvl w:val="12"/>
                <w:numId w:val="0"/>
              </w:numPr>
              <w:rPr>
                <w:sz w:val="24"/>
                <w:szCs w:val="24"/>
                <w:lang w:val="de-DE"/>
              </w:rPr>
            </w:pPr>
          </w:p>
        </w:tc>
        <w:tc>
          <w:tcPr>
            <w:tcW w:w="6795" w:type="dxa"/>
          </w:tcPr>
          <w:p w14:paraId="6EA9A182"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ftohjes dhe të ngrohjes (HVAC) në kabinën e automjeteve.</w:t>
            </w:r>
          </w:p>
          <w:p w14:paraId="7CA5D908"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HVAC, në përputhje me dokumentacionin teknik, procedurat e prodhuesit dhe standardet profesionale.</w:t>
            </w:r>
          </w:p>
          <w:p w14:paraId="0183FBD3"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mbrojtjes së mjedisit gjatë trajtimit të gazrave ftohës, ergonomisë dhe përdorimit korrekt të veglave, pajisjeve, instrumenteve matëse dhe pajisjeve diagnostikuese.</w:t>
            </w:r>
          </w:p>
          <w:p w14:paraId="3F608121"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sistemit HVAC, si dhe duke verifikuar funksionimin e tij pas ndërhyrjes.</w:t>
            </w:r>
          </w:p>
          <w:p w14:paraId="7446A0A9" w14:textId="3E43FB39"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vakumimin, mbushjen me gaz ftohës, kalibrimin, resetimin ose programimin e komponentëve elektronikë të sistemit HVAC sipas procedurave të prodhuesit, të verifikojnë performancën e sistemit pas ndërhyrjes dhe të dokumentojnë punimet sipas dokumentacionit teknik dhe praktikave të servisit te automojteve.</w:t>
            </w:r>
          </w:p>
          <w:p w14:paraId="548E583F"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HVAC, përdorimin korrekt të veglave, pajisjeve, instrumenteve matëse dhe pajisjeve diagnostikuese, interpretimin e dokumentacionit teknik, kontrollin dhe rregullimin e parametrave të funksionimit të sistemit, vakumimin dhe mbushjen me gaz ftohës, verifikimin e performancës së sistemit, si dhe dokumentimin e ndërhyrjeve teknike, duke respektuar rregullat e sigurimit teknik dhe mbrojtjes së mjedisit.</w:t>
            </w:r>
          </w:p>
          <w:p w14:paraId="24D8383A" w14:textId="73DC559B" w:rsidR="001874DF" w:rsidRPr="00A57361" w:rsidRDefault="00A717ED"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76A16F9B"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6" w:space="0" w:color="auto"/>
        </w:tblBorders>
        <w:tblLook w:val="0000" w:firstRow="0" w:lastRow="0" w:firstColumn="0" w:lastColumn="0" w:noHBand="0" w:noVBand="0"/>
      </w:tblPr>
      <w:tblGrid>
        <w:gridCol w:w="2178"/>
        <w:gridCol w:w="270"/>
        <w:gridCol w:w="6795"/>
      </w:tblGrid>
      <w:tr w:rsidR="001874DF" w:rsidRPr="00A57361" w14:paraId="0DDA81C6" w14:textId="77777777" w:rsidTr="006F7B2E">
        <w:tc>
          <w:tcPr>
            <w:tcW w:w="2178" w:type="dxa"/>
          </w:tcPr>
          <w:p w14:paraId="2A437D41"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lastRenderedPageBreak/>
              <w:t>Kushtet</w:t>
            </w:r>
            <w:proofErr w:type="spellEnd"/>
            <w:r w:rsidRPr="00A57361">
              <w:rPr>
                <w:b/>
                <w:sz w:val="24"/>
                <w:szCs w:val="24"/>
                <w:lang w:val="es-MX"/>
              </w:rPr>
              <w:t xml:space="preserve"> e</w:t>
            </w:r>
          </w:p>
          <w:p w14:paraId="7A28E879"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0E6B5D33" w14:textId="77777777" w:rsidR="001874DF" w:rsidRPr="00A57361" w:rsidRDefault="001874DF" w:rsidP="009109AC">
            <w:pPr>
              <w:numPr>
                <w:ilvl w:val="12"/>
                <w:numId w:val="0"/>
              </w:numPr>
              <w:rPr>
                <w:sz w:val="24"/>
                <w:szCs w:val="24"/>
                <w:lang w:val="es-MX"/>
              </w:rPr>
            </w:pPr>
          </w:p>
        </w:tc>
        <w:tc>
          <w:tcPr>
            <w:tcW w:w="6795" w:type="dxa"/>
          </w:tcPr>
          <w:p w14:paraId="47E32F17"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08928147"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7776279A"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ftohjes dhe të ngrohjes (HVAC) në kabinën e automjeteve.</w:t>
            </w:r>
          </w:p>
          <w:p w14:paraId="0ADA4299" w14:textId="550D8E82"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Stenda didaktike për sistemin HVAC, qarkun ftohës, sistemin e ventilimit dhe komponentët elektronikë të kontrollit.</w:t>
            </w:r>
          </w:p>
          <w:p w14:paraId="7239A09A"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kaçavida, pinca, kompresor ajri, pajisje për çmontimin dhe montimin e tubacioneve, si dhe vegla të tjera të specializuara.</w:t>
            </w:r>
          </w:p>
          <w:p w14:paraId="27D3168E"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për rikuperimin, </w:t>
            </w:r>
            <w:proofErr w:type="spellStart"/>
            <w:r w:rsidRPr="00A57361">
              <w:rPr>
                <w:rFonts w:ascii="Times New Roman" w:hAnsi="Times New Roman"/>
                <w:sz w:val="24"/>
                <w:szCs w:val="24"/>
              </w:rPr>
              <w:t>vakumimin</w:t>
            </w:r>
            <w:proofErr w:type="spellEnd"/>
            <w:r w:rsidRPr="00A57361">
              <w:rPr>
                <w:rFonts w:ascii="Times New Roman" w:hAnsi="Times New Roman"/>
                <w:sz w:val="24"/>
                <w:szCs w:val="24"/>
              </w:rPr>
              <w:t xml:space="preserve">, testimin dhe mbushjen e sistemit me gaz ftohës (A/C </w:t>
            </w:r>
            <w:proofErr w:type="spellStart"/>
            <w:r w:rsidRPr="00A57361">
              <w:rPr>
                <w:rFonts w:ascii="Times New Roman" w:hAnsi="Times New Roman"/>
                <w:sz w:val="24"/>
                <w:szCs w:val="24"/>
              </w:rPr>
              <w:t>Service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Station</w:t>
            </w:r>
            <w:proofErr w:type="spellEnd"/>
            <w:r w:rsidRPr="00A57361">
              <w:rPr>
                <w:rFonts w:ascii="Times New Roman" w:hAnsi="Times New Roman"/>
                <w:sz w:val="24"/>
                <w:szCs w:val="24"/>
              </w:rPr>
              <w:t>), pompë vakumi, manometra presioni, cilindër me gaz ftohës, peshore elektronike për gazin ftohës dhe pajisje për zbulimin e rrjedhjeve (</w:t>
            </w:r>
            <w:proofErr w:type="spellStart"/>
            <w:r w:rsidRPr="00A57361">
              <w:rPr>
                <w:rFonts w:ascii="Times New Roman" w:hAnsi="Times New Roman"/>
                <w:sz w:val="24"/>
                <w:szCs w:val="24"/>
              </w:rPr>
              <w:t>Leak</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Detector</w:t>
            </w:r>
            <w:proofErr w:type="spellEnd"/>
            <w:r w:rsidRPr="00A57361">
              <w:rPr>
                <w:rFonts w:ascii="Times New Roman" w:hAnsi="Times New Roman"/>
                <w:sz w:val="24"/>
                <w:szCs w:val="24"/>
              </w:rPr>
              <w:t>).</w:t>
            </w:r>
          </w:p>
          <w:p w14:paraId="6814FA8F"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07DD29E7"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termometër digjital ose infra të kuq, manometra për presionin e lartë dhe të ulët, </w:t>
            </w:r>
            <w:proofErr w:type="spellStart"/>
            <w:r w:rsidRPr="00A57361">
              <w:rPr>
                <w:rFonts w:ascii="Times New Roman" w:hAnsi="Times New Roman"/>
                <w:sz w:val="24"/>
                <w:szCs w:val="24"/>
              </w:rPr>
              <w:t>higrometër</w:t>
            </w:r>
            <w:proofErr w:type="spellEnd"/>
            <w:r w:rsidRPr="00A57361">
              <w:rPr>
                <w:rFonts w:ascii="Times New Roman" w:hAnsi="Times New Roman"/>
                <w:sz w:val="24"/>
                <w:szCs w:val="24"/>
              </w:rPr>
              <w:t xml:space="preserve"> (kur disponohet), detektor elektronik i rrjedhjeve dhe instrumente të tjera diagnostikuese.</w:t>
            </w:r>
          </w:p>
          <w:p w14:paraId="4A9D3040"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riparimin e komponentëve të sistemit HVAC.</w:t>
            </w:r>
          </w:p>
          <w:p w14:paraId="0B50DCF9"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si: kompresorë, kondensatorë, avullues (</w:t>
            </w:r>
            <w:proofErr w:type="spellStart"/>
            <w:r w:rsidRPr="00A57361">
              <w:rPr>
                <w:rFonts w:ascii="Times New Roman" w:hAnsi="Times New Roman"/>
                <w:sz w:val="24"/>
                <w:szCs w:val="24"/>
              </w:rPr>
              <w:t>evaporatorë</w:t>
            </w:r>
            <w:proofErr w:type="spellEnd"/>
            <w:r w:rsidRPr="00A57361">
              <w:rPr>
                <w:rFonts w:ascii="Times New Roman" w:hAnsi="Times New Roman"/>
                <w:sz w:val="24"/>
                <w:szCs w:val="24"/>
              </w:rPr>
              <w:t>), radiatorë ngrohjeje (</w:t>
            </w:r>
            <w:proofErr w:type="spellStart"/>
            <w:r w:rsidRPr="00A57361">
              <w:rPr>
                <w:rFonts w:ascii="Times New Roman" w:hAnsi="Times New Roman"/>
                <w:sz w:val="24"/>
                <w:szCs w:val="24"/>
              </w:rPr>
              <w:t>heater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core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valvula</w:t>
            </w:r>
            <w:proofErr w:type="spellEnd"/>
            <w:r w:rsidRPr="00A57361">
              <w:rPr>
                <w:rFonts w:ascii="Times New Roman" w:hAnsi="Times New Roman"/>
                <w:sz w:val="24"/>
                <w:szCs w:val="24"/>
              </w:rPr>
              <w:t xml:space="preserve"> zgjerimi, tharës/akumulatorë, ventilatorë, filtra kabine,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tubacione, unaza mbyllëse (O-</w:t>
            </w:r>
            <w:proofErr w:type="spellStart"/>
            <w:r w:rsidRPr="00A57361">
              <w:rPr>
                <w:rFonts w:ascii="Times New Roman" w:hAnsi="Times New Roman"/>
                <w:sz w:val="24"/>
                <w:szCs w:val="24"/>
              </w:rPr>
              <w:t>rings</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vajra lubrifikues, gazra ftohës (R134a dhe/ose R1234yf), materiale pastrimi dhe dezinfektimi, si dhe materiale të tjera ndihmëse.</w:t>
            </w:r>
          </w:p>
          <w:p w14:paraId="3839E824"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HVAC.</w:t>
            </w:r>
          </w:p>
          <w:p w14:paraId="208B82F3"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232B5DE6" w14:textId="1DED1DA5"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i prerë,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799CC264" w14:textId="51BE0E2E" w:rsidR="001874DF"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trajtimin e sigurt të gazrave ftohës dhe pajisje për mbrojtjen e mjedisit.</w:t>
            </w:r>
          </w:p>
        </w:tc>
      </w:tr>
    </w:tbl>
    <w:p w14:paraId="2AA39C3F" w14:textId="4563A976" w:rsidR="001874DF" w:rsidRPr="00A57361" w:rsidRDefault="00B35A3D" w:rsidP="006F7B2E">
      <w:pPr>
        <w:numPr>
          <w:ilvl w:val="12"/>
          <w:numId w:val="0"/>
        </w:numPr>
        <w:outlineLvl w:val="2"/>
        <w:rPr>
          <w:sz w:val="24"/>
          <w:szCs w:val="24"/>
        </w:rPr>
      </w:pPr>
      <w:r w:rsidRPr="0012625E">
        <w:rPr>
          <w:b/>
          <w:bCs/>
          <w:sz w:val="24"/>
          <w:szCs w:val="24"/>
          <w:highlight w:val="lightGray"/>
          <w:shd w:val="clear" w:color="auto" w:fill="B3B3B3"/>
        </w:rPr>
        <w:lastRenderedPageBreak/>
        <w:t>1</w:t>
      </w:r>
      <w:r w:rsidR="007B4959">
        <w:rPr>
          <w:b/>
          <w:bCs/>
          <w:sz w:val="24"/>
          <w:szCs w:val="24"/>
          <w:highlight w:val="lightGray"/>
          <w:shd w:val="clear" w:color="auto" w:fill="B3B3B3"/>
        </w:rPr>
        <w:t>3</w:t>
      </w:r>
      <w:r w:rsidR="001874DF" w:rsidRPr="0012625E">
        <w:rPr>
          <w:b/>
          <w:bCs/>
          <w:sz w:val="24"/>
          <w:szCs w:val="24"/>
          <w:highlight w:val="lightGray"/>
          <w:shd w:val="clear" w:color="auto" w:fill="B3B3B3"/>
        </w:rPr>
        <w:t>. Moduli</w:t>
      </w:r>
      <w:r w:rsidR="007B4959">
        <w:rPr>
          <w:b/>
          <w:bCs/>
          <w:sz w:val="24"/>
          <w:szCs w:val="24"/>
          <w:highlight w:val="lightGray"/>
          <w:shd w:val="clear" w:color="auto" w:fill="B3B3B3"/>
        </w:rPr>
        <w:t>:</w:t>
      </w:r>
      <w:r w:rsidR="001874DF" w:rsidRPr="0012625E">
        <w:rPr>
          <w:b/>
          <w:bCs/>
          <w:sz w:val="24"/>
          <w:szCs w:val="24"/>
          <w:highlight w:val="lightGray"/>
          <w:shd w:val="clear" w:color="auto" w:fill="B3B3B3"/>
        </w:rPr>
        <w:t xml:space="preserve"> “</w:t>
      </w:r>
      <w:r w:rsidR="008249F9" w:rsidRPr="0012625E">
        <w:rPr>
          <w:b/>
          <w:bCs/>
          <w:sz w:val="24"/>
          <w:szCs w:val="24"/>
          <w:highlight w:val="lightGray"/>
          <w:shd w:val="clear" w:color="auto" w:fill="B3B3B3"/>
        </w:rPr>
        <w:t>Shërbime me motorët e automjeteve</w:t>
      </w:r>
      <w:r w:rsidR="001874DF" w:rsidRPr="0012625E">
        <w:rPr>
          <w:b/>
          <w:bCs/>
          <w:sz w:val="24"/>
          <w:szCs w:val="24"/>
          <w:highlight w:val="lightGray"/>
          <w:shd w:val="clear" w:color="auto" w:fill="B3B3B3"/>
        </w:rPr>
        <w:t>”</w:t>
      </w:r>
    </w:p>
    <w:p w14:paraId="61ADF59A" w14:textId="77777777" w:rsidR="001874DF" w:rsidRPr="00A57361" w:rsidRDefault="001874DF" w:rsidP="001874DF">
      <w:pPr>
        <w:tabs>
          <w:tab w:val="left" w:pos="1461"/>
        </w:tabs>
        <w:rPr>
          <w:b/>
          <w:bCs/>
          <w:highlight w:val="green"/>
        </w:rPr>
      </w:pPr>
    </w:p>
    <w:p w14:paraId="69B3F12E"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3738628E"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0929AA32" w14:textId="09841ADE" w:rsidR="001874DF" w:rsidRPr="00A57361" w:rsidRDefault="001874DF" w:rsidP="001874DF">
      <w:pPr>
        <w:rPr>
          <w:b/>
          <w:sz w:val="24"/>
          <w:szCs w:val="24"/>
        </w:rPr>
      </w:pPr>
      <w:r w:rsidRPr="00A57361">
        <w:rPr>
          <w:b/>
          <w:sz w:val="24"/>
          <w:szCs w:val="24"/>
        </w:rPr>
        <w:t>Klasa:</w:t>
      </w:r>
      <w:r w:rsidRPr="00A57361">
        <w:rPr>
          <w:b/>
          <w:sz w:val="24"/>
          <w:szCs w:val="24"/>
        </w:rPr>
        <w:tab/>
        <w:t>1</w:t>
      </w:r>
      <w:r w:rsidR="0002069B">
        <w:rPr>
          <w:b/>
          <w:sz w:val="24"/>
          <w:szCs w:val="24"/>
        </w:rPr>
        <w:t>1</w:t>
      </w:r>
    </w:p>
    <w:p w14:paraId="1E72F404"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3EB1FE18" w14:textId="77777777" w:rsidTr="00857CF8">
        <w:tc>
          <w:tcPr>
            <w:tcW w:w="9245" w:type="dxa"/>
            <w:gridSpan w:val="4"/>
            <w:tcBorders>
              <w:top w:val="single" w:sz="4" w:space="0" w:color="auto"/>
              <w:bottom w:val="single" w:sz="4" w:space="0" w:color="auto"/>
            </w:tcBorders>
          </w:tcPr>
          <w:p w14:paraId="3B080B9B"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369DD409" w14:textId="77777777" w:rsidTr="00857CF8">
        <w:trPr>
          <w:trHeight w:val="552"/>
        </w:trPr>
        <w:tc>
          <w:tcPr>
            <w:tcW w:w="1908" w:type="dxa"/>
            <w:tcBorders>
              <w:top w:val="single" w:sz="4" w:space="0" w:color="auto"/>
              <w:bottom w:val="single" w:sz="4" w:space="0" w:color="auto"/>
              <w:right w:val="single" w:sz="4" w:space="0" w:color="auto"/>
            </w:tcBorders>
          </w:tcPr>
          <w:p w14:paraId="4D6DAED1"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1FDD158F" w14:textId="77777777" w:rsidR="001874DF" w:rsidRPr="00A57361" w:rsidRDefault="002660B8" w:rsidP="00794322">
            <w:pPr>
              <w:jc w:val="both"/>
              <w:rPr>
                <w:b/>
                <w:bCs/>
                <w:sz w:val="24"/>
                <w:szCs w:val="24"/>
              </w:rPr>
            </w:pPr>
            <w:r w:rsidRPr="00A57361">
              <w:rPr>
                <w:b/>
                <w:bCs/>
                <w:sz w:val="24"/>
                <w:szCs w:val="24"/>
              </w:rPr>
              <w:t>SHËRBIME ME MOTORËT E AUTOMJETEVE</w:t>
            </w:r>
          </w:p>
          <w:p w14:paraId="03D86870" w14:textId="20307DEB" w:rsidR="00B877DE" w:rsidRPr="00A57361" w:rsidRDefault="00B877DE" w:rsidP="001512E0">
            <w:pPr>
              <w:jc w:val="both"/>
              <w:rPr>
                <w:b/>
                <w:bCs/>
                <w:sz w:val="24"/>
                <w:szCs w:val="24"/>
              </w:rPr>
            </w:pPr>
          </w:p>
        </w:tc>
        <w:tc>
          <w:tcPr>
            <w:tcW w:w="1757" w:type="dxa"/>
            <w:tcBorders>
              <w:top w:val="single" w:sz="4" w:space="0" w:color="auto"/>
              <w:left w:val="single" w:sz="4" w:space="0" w:color="auto"/>
              <w:bottom w:val="single" w:sz="4" w:space="0" w:color="auto"/>
            </w:tcBorders>
          </w:tcPr>
          <w:p w14:paraId="202B425E" w14:textId="7EF06878" w:rsidR="001874DF" w:rsidRPr="00794322" w:rsidRDefault="00794322" w:rsidP="009109AC">
            <w:pPr>
              <w:pStyle w:val="Header"/>
              <w:rPr>
                <w:b/>
                <w:bCs/>
                <w:szCs w:val="24"/>
                <w:lang w:val="am-ET"/>
              </w:rPr>
            </w:pPr>
            <w:r w:rsidRPr="00794322">
              <w:rPr>
                <w:b/>
                <w:bCs/>
                <w:lang w:val="sq-AL"/>
              </w:rPr>
              <w:t>M- 18-2614-26</w:t>
            </w:r>
          </w:p>
        </w:tc>
      </w:tr>
      <w:tr w:rsidR="001874DF" w:rsidRPr="00A57361" w14:paraId="1D0D84B3" w14:textId="77777777" w:rsidTr="00857CF8">
        <w:tc>
          <w:tcPr>
            <w:tcW w:w="1908" w:type="dxa"/>
            <w:tcBorders>
              <w:top w:val="single" w:sz="4" w:space="0" w:color="auto"/>
              <w:bottom w:val="single" w:sz="4" w:space="0" w:color="auto"/>
            </w:tcBorders>
          </w:tcPr>
          <w:p w14:paraId="5FDC2679" w14:textId="77777777" w:rsidR="001874DF" w:rsidRPr="00A57361" w:rsidRDefault="001874DF" w:rsidP="009109AC">
            <w:pPr>
              <w:rPr>
                <w:b/>
                <w:bCs/>
                <w:sz w:val="24"/>
                <w:szCs w:val="24"/>
                <w:lang w:val="am-ET"/>
              </w:rPr>
            </w:pPr>
            <w:r w:rsidRPr="00A57361">
              <w:rPr>
                <w:b/>
                <w:bCs/>
                <w:sz w:val="24"/>
                <w:szCs w:val="24"/>
                <w:lang w:val="am-ET"/>
              </w:rPr>
              <w:t>Qëllimi i modulit</w:t>
            </w:r>
          </w:p>
          <w:p w14:paraId="1BBCDB8E"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73FAA22" w14:textId="77777777" w:rsidR="001874DF" w:rsidRPr="00A57361" w:rsidRDefault="001874DF" w:rsidP="009109AC">
            <w:pPr>
              <w:rPr>
                <w:b/>
                <w:bCs/>
                <w:sz w:val="24"/>
                <w:szCs w:val="24"/>
                <w:lang w:val="am-ET"/>
              </w:rPr>
            </w:pPr>
          </w:p>
          <w:p w14:paraId="206EA223"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69A8578" w14:textId="77777777" w:rsidR="001874DF" w:rsidRDefault="00CC40E5" w:rsidP="009109AC">
            <w:pPr>
              <w:jc w:val="both"/>
              <w:rPr>
                <w:rFonts w:ascii="Ebrima" w:hAnsi="Ebrima"/>
                <w:sz w:val="24"/>
                <w:szCs w:val="24"/>
                <w:lang w:val="am-ET"/>
              </w:rPr>
            </w:pPr>
            <w:r w:rsidRPr="00A57361">
              <w:rPr>
                <w:sz w:val="24"/>
                <w:szCs w:val="24"/>
                <w:lang w:val="am-ET"/>
              </w:rPr>
              <w:t>Një modul teoriko-praktik që i aftëson nxënësit të njohin ndërtimin, funksionimin, diagnostikimin bazë, mirëmbajtjen, kontrollin, zmontimin, montimin dhe zëvendësimin e elementeve kryesore të motorëve me djegie të brendshme, duke përdorur veglat, pajisjet dhe instrumentet përkatëse, në përputhje me dokumentacionin teknik, procedurat e prodhuesit, standardet profesionale, rregullat e sigurimit teknik dhe mbrojtjes së mjedisit.</w:t>
            </w:r>
          </w:p>
          <w:p w14:paraId="4F4ECCA4" w14:textId="3F4A1475" w:rsidR="0012625E" w:rsidRPr="0012625E" w:rsidRDefault="0012625E" w:rsidP="009109AC">
            <w:pPr>
              <w:jc w:val="both"/>
              <w:rPr>
                <w:rFonts w:ascii="Ebrima" w:hAnsi="Ebrima"/>
              </w:rPr>
            </w:pPr>
          </w:p>
        </w:tc>
      </w:tr>
      <w:tr w:rsidR="001874DF" w:rsidRPr="00A57361" w14:paraId="604819F6" w14:textId="77777777" w:rsidTr="006F7B2E">
        <w:trPr>
          <w:trHeight w:val="660"/>
        </w:trPr>
        <w:tc>
          <w:tcPr>
            <w:tcW w:w="1908" w:type="dxa"/>
            <w:tcBorders>
              <w:top w:val="single" w:sz="4" w:space="0" w:color="auto"/>
              <w:bottom w:val="single" w:sz="4" w:space="0" w:color="auto"/>
            </w:tcBorders>
          </w:tcPr>
          <w:p w14:paraId="04BA57E5"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1E6A61C7" w14:textId="10F45A50" w:rsidR="00B877DE" w:rsidRPr="00B877DE" w:rsidRDefault="00B877DE" w:rsidP="009109AC">
            <w:pPr>
              <w:rPr>
                <w:rFonts w:ascii="Ebrima" w:hAnsi="Ebrima"/>
                <w:b/>
                <w:bCs/>
                <w:sz w:val="24"/>
                <w:szCs w:val="24"/>
                <w:lang w:val="am-ET"/>
              </w:rPr>
            </w:pPr>
          </w:p>
        </w:tc>
        <w:tc>
          <w:tcPr>
            <w:tcW w:w="270" w:type="dxa"/>
            <w:tcBorders>
              <w:top w:val="single" w:sz="4" w:space="0" w:color="auto"/>
              <w:bottom w:val="single" w:sz="4" w:space="0" w:color="auto"/>
            </w:tcBorders>
          </w:tcPr>
          <w:p w14:paraId="7235C5EA"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13F68BCF" w14:textId="080B11D1" w:rsidR="001874DF" w:rsidRPr="00A57361" w:rsidRDefault="001874DF" w:rsidP="009109AC">
            <w:pPr>
              <w:rPr>
                <w:b/>
                <w:bCs/>
                <w:sz w:val="24"/>
                <w:szCs w:val="24"/>
                <w:lang w:val="am-ET"/>
              </w:rPr>
            </w:pPr>
            <w:r w:rsidRPr="00A57361">
              <w:rPr>
                <w:sz w:val="24"/>
                <w:szCs w:val="24"/>
                <w:lang w:val="am-ET"/>
              </w:rPr>
              <w:t xml:space="preserve"> </w:t>
            </w:r>
            <w:r w:rsidR="00CC40E5" w:rsidRPr="00A57361">
              <w:rPr>
                <w:sz w:val="24"/>
                <w:szCs w:val="24"/>
                <w:lang w:val="en-US"/>
              </w:rPr>
              <w:t>3</w:t>
            </w:r>
            <w:r w:rsidR="001512E0">
              <w:rPr>
                <w:sz w:val="24"/>
                <w:szCs w:val="24"/>
                <w:lang w:val="en-US"/>
              </w:rPr>
              <w:t>2</w:t>
            </w:r>
            <w:r w:rsidRPr="00A57361">
              <w:rPr>
                <w:sz w:val="24"/>
                <w:szCs w:val="24"/>
                <w:lang w:val="am-ET"/>
              </w:rPr>
              <w:t xml:space="preserve"> orë mësimore</w:t>
            </w:r>
          </w:p>
          <w:p w14:paraId="745E49F4" w14:textId="77777777" w:rsidR="001874DF" w:rsidRPr="00A57361" w:rsidRDefault="001874DF" w:rsidP="009109AC">
            <w:pPr>
              <w:rPr>
                <w:b/>
                <w:bCs/>
                <w:sz w:val="24"/>
                <w:szCs w:val="24"/>
                <w:lang w:val="am-ET"/>
              </w:rPr>
            </w:pPr>
          </w:p>
        </w:tc>
      </w:tr>
      <w:tr w:rsidR="001874DF" w:rsidRPr="00A57361" w14:paraId="201678A6" w14:textId="77777777" w:rsidTr="009109AC">
        <w:tc>
          <w:tcPr>
            <w:tcW w:w="1908" w:type="dxa"/>
            <w:tcBorders>
              <w:top w:val="single" w:sz="4" w:space="0" w:color="auto"/>
              <w:left w:val="nil"/>
              <w:bottom w:val="single" w:sz="4" w:space="0" w:color="auto"/>
              <w:right w:val="nil"/>
            </w:tcBorders>
          </w:tcPr>
          <w:p w14:paraId="4918EA2D"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3BA077C1" w14:textId="19B35C9B" w:rsidR="001874DF" w:rsidRPr="00A57361" w:rsidRDefault="001874DF" w:rsidP="009109AC">
            <w:pPr>
              <w:rPr>
                <w:b/>
                <w:bCs/>
                <w:sz w:val="24"/>
                <w:szCs w:val="24"/>
                <w:lang w:val="am-ET"/>
              </w:rPr>
            </w:pPr>
            <w:r w:rsidRPr="00A57361">
              <w:rPr>
                <w:b/>
                <w:bCs/>
                <w:sz w:val="24"/>
                <w:szCs w:val="24"/>
                <w:lang w:val="am-ET"/>
              </w:rPr>
              <w:t>për pranim</w:t>
            </w:r>
          </w:p>
        </w:tc>
        <w:tc>
          <w:tcPr>
            <w:tcW w:w="270" w:type="dxa"/>
            <w:tcBorders>
              <w:top w:val="single" w:sz="4" w:space="0" w:color="auto"/>
              <w:left w:val="nil"/>
              <w:bottom w:val="single" w:sz="4" w:space="0" w:color="auto"/>
              <w:right w:val="nil"/>
            </w:tcBorders>
          </w:tcPr>
          <w:p w14:paraId="161EF1BF"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2B8ABE7C" w14:textId="4FD1369E" w:rsidR="001874DF" w:rsidRDefault="001874DF" w:rsidP="009109AC">
            <w:pPr>
              <w:tabs>
                <w:tab w:val="left" w:pos="2160"/>
              </w:tabs>
              <w:jc w:val="both"/>
              <w:rPr>
                <w:sz w:val="24"/>
                <w:szCs w:val="24"/>
              </w:rPr>
            </w:pPr>
            <w:r w:rsidRPr="00A57361">
              <w:rPr>
                <w:sz w:val="24"/>
                <w:szCs w:val="24"/>
              </w:rPr>
              <w:t xml:space="preserve">Nxënësit duhet të kenë përfunduar </w:t>
            </w:r>
            <w:r w:rsidR="0002069B">
              <w:rPr>
                <w:sz w:val="24"/>
                <w:szCs w:val="24"/>
              </w:rPr>
              <w:t>klasën e 10</w:t>
            </w:r>
            <w:r w:rsidR="00B877DE">
              <w:rPr>
                <w:sz w:val="24"/>
                <w:szCs w:val="24"/>
              </w:rPr>
              <w:t>-të, në kualifikimin profesional “Riparime dhe mirëmbajtje automjetesh”, niveli IV në KSHK, referuar nivelit IV në KEK.</w:t>
            </w:r>
          </w:p>
          <w:p w14:paraId="3C2CDC91" w14:textId="3B579F65" w:rsidR="00B877DE" w:rsidRPr="00A57361" w:rsidRDefault="00B877DE" w:rsidP="009109AC">
            <w:pPr>
              <w:tabs>
                <w:tab w:val="left" w:pos="2160"/>
              </w:tabs>
              <w:jc w:val="both"/>
              <w:rPr>
                <w:sz w:val="24"/>
                <w:szCs w:val="24"/>
                <w:lang w:val="am-ET"/>
              </w:rPr>
            </w:pPr>
          </w:p>
        </w:tc>
      </w:tr>
    </w:tbl>
    <w:p w14:paraId="191F4735"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709BE8F1" w14:textId="77777777" w:rsidTr="00794322">
        <w:trPr>
          <w:trHeight w:val="350"/>
        </w:trPr>
        <w:tc>
          <w:tcPr>
            <w:tcW w:w="1890" w:type="dxa"/>
          </w:tcPr>
          <w:p w14:paraId="5FFB79FE"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4D83F8E3" w14:textId="77777777" w:rsidR="001874DF" w:rsidRPr="00A57361" w:rsidRDefault="001874DF" w:rsidP="009109AC">
            <w:pPr>
              <w:rPr>
                <w:b/>
                <w:sz w:val="24"/>
                <w:szCs w:val="24"/>
              </w:rPr>
            </w:pPr>
          </w:p>
        </w:tc>
        <w:tc>
          <w:tcPr>
            <w:tcW w:w="720" w:type="dxa"/>
          </w:tcPr>
          <w:p w14:paraId="5AF000B8"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2EEAD493" w14:textId="77777777" w:rsidR="00CC40E5" w:rsidRPr="001512E0" w:rsidRDefault="00CC40E5" w:rsidP="009109AC">
            <w:pPr>
              <w:tabs>
                <w:tab w:val="left" w:pos="360"/>
              </w:tabs>
              <w:jc w:val="both"/>
              <w:rPr>
                <w:b/>
                <w:sz w:val="24"/>
                <w:szCs w:val="24"/>
              </w:rPr>
            </w:pPr>
            <w:r w:rsidRPr="001512E0">
              <w:rPr>
                <w:b/>
                <w:sz w:val="24"/>
                <w:szCs w:val="24"/>
              </w:rPr>
              <w:t>Nxënësi shpjegon ndërtimin, funksionimin dhe kërkesat teknike të motorëve me djegie të brendshme.</w:t>
            </w:r>
          </w:p>
          <w:p w14:paraId="0F8204EC" w14:textId="5EBA5F67" w:rsidR="001874DF" w:rsidRPr="00A57361" w:rsidRDefault="001874DF" w:rsidP="009109AC">
            <w:pPr>
              <w:tabs>
                <w:tab w:val="left" w:pos="360"/>
              </w:tabs>
              <w:jc w:val="both"/>
              <w:rPr>
                <w:b/>
                <w:i/>
                <w:sz w:val="24"/>
                <w:szCs w:val="24"/>
              </w:rPr>
            </w:pPr>
            <w:r w:rsidRPr="001512E0">
              <w:rPr>
                <w:b/>
                <w:i/>
                <w:sz w:val="24"/>
                <w:szCs w:val="24"/>
              </w:rPr>
              <w:t>Kriteret e vlerësimit:</w:t>
            </w:r>
          </w:p>
          <w:p w14:paraId="0A038750"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261F770B"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shpjegojë funksionin, klasifikimin dhe rëndësinë e motorëve me djegie të brendshme në automjete;</w:t>
            </w:r>
          </w:p>
          <w:p w14:paraId="2026AC73"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dallojë llojet e motorëve sipas lëndës djegëse, mënyrës së ndezjes, ciklit të punës, numrit dhe konfigurimit të cilindrave, si dhe mënyrës së ftohjes;</w:t>
            </w:r>
          </w:p>
          <w:p w14:paraId="06B28E40" w14:textId="4D04E09B"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shpjegojë parimin e funksionimit të motorëve me benzinë (</w:t>
            </w:r>
            <w:proofErr w:type="spellStart"/>
            <w:r w:rsidRPr="00A57361">
              <w:rPr>
                <w:bCs/>
                <w:iCs/>
                <w:sz w:val="24"/>
                <w:szCs w:val="24"/>
              </w:rPr>
              <w:t>Otto</w:t>
            </w:r>
            <w:proofErr w:type="spellEnd"/>
            <w:r w:rsidRPr="00A57361">
              <w:rPr>
                <w:bCs/>
                <w:iCs/>
                <w:sz w:val="24"/>
                <w:szCs w:val="24"/>
              </w:rPr>
              <w:t>) dhe me naftë (</w:t>
            </w:r>
            <w:proofErr w:type="spellStart"/>
            <w:r w:rsidRPr="00A57361">
              <w:rPr>
                <w:bCs/>
                <w:iCs/>
                <w:sz w:val="24"/>
                <w:szCs w:val="24"/>
              </w:rPr>
              <w:t>Diesel</w:t>
            </w:r>
            <w:proofErr w:type="spellEnd"/>
            <w:r w:rsidRPr="00A57361">
              <w:rPr>
                <w:bCs/>
                <w:iCs/>
                <w:sz w:val="24"/>
                <w:szCs w:val="24"/>
              </w:rPr>
              <w:t xml:space="preserve">), si dhe ciklin me katër </w:t>
            </w:r>
            <w:r w:rsidR="00225883" w:rsidRPr="00A57361">
              <w:rPr>
                <w:bCs/>
                <w:iCs/>
                <w:sz w:val="24"/>
                <w:szCs w:val="24"/>
              </w:rPr>
              <w:t>koh</w:t>
            </w:r>
            <w:r w:rsidRPr="00A57361">
              <w:rPr>
                <w:bCs/>
                <w:iCs/>
                <w:sz w:val="24"/>
                <w:szCs w:val="24"/>
              </w:rPr>
              <w:t>e;</w:t>
            </w:r>
          </w:p>
          <w:p w14:paraId="0B07D1E5" w14:textId="6E93082A"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përshkruajë ndërtimin dhe funksionin e pjesëve kryesore të motorit, si: blloku i cilindrave, cilindrat, </w:t>
            </w:r>
            <w:proofErr w:type="spellStart"/>
            <w:r w:rsidRPr="00A57361">
              <w:rPr>
                <w:bCs/>
                <w:iCs/>
                <w:sz w:val="24"/>
                <w:szCs w:val="24"/>
              </w:rPr>
              <w:t>pistonët</w:t>
            </w:r>
            <w:proofErr w:type="spellEnd"/>
            <w:r w:rsidRPr="00A57361">
              <w:rPr>
                <w:bCs/>
                <w:iCs/>
                <w:sz w:val="24"/>
                <w:szCs w:val="24"/>
              </w:rPr>
              <w:t xml:space="preserve">, </w:t>
            </w:r>
            <w:proofErr w:type="spellStart"/>
            <w:r w:rsidR="00225883" w:rsidRPr="00A57361">
              <w:rPr>
                <w:bCs/>
                <w:iCs/>
                <w:sz w:val="24"/>
                <w:szCs w:val="24"/>
              </w:rPr>
              <w:t>fashot</w:t>
            </w:r>
            <w:proofErr w:type="spellEnd"/>
            <w:r w:rsidR="00225883" w:rsidRPr="00A57361">
              <w:rPr>
                <w:bCs/>
                <w:iCs/>
                <w:sz w:val="24"/>
                <w:szCs w:val="24"/>
              </w:rPr>
              <w:t xml:space="preserve"> elastike</w:t>
            </w:r>
            <w:r w:rsidRPr="00A57361">
              <w:rPr>
                <w:bCs/>
                <w:iCs/>
                <w:sz w:val="24"/>
                <w:szCs w:val="24"/>
              </w:rPr>
              <w:t xml:space="preserve">, </w:t>
            </w:r>
            <w:proofErr w:type="spellStart"/>
            <w:r w:rsidR="00225883" w:rsidRPr="00A57361">
              <w:rPr>
                <w:bCs/>
                <w:iCs/>
                <w:sz w:val="24"/>
                <w:szCs w:val="24"/>
              </w:rPr>
              <w:t>spinoti</w:t>
            </w:r>
            <w:proofErr w:type="spellEnd"/>
            <w:r w:rsidRPr="00A57361">
              <w:rPr>
                <w:bCs/>
                <w:iCs/>
                <w:sz w:val="24"/>
                <w:szCs w:val="24"/>
              </w:rPr>
              <w:t xml:space="preserve"> </w:t>
            </w:r>
            <w:r w:rsidR="00225883" w:rsidRPr="00A57361">
              <w:rPr>
                <w:bCs/>
                <w:iCs/>
                <w:sz w:val="24"/>
                <w:szCs w:val="24"/>
              </w:rPr>
              <w:t>i</w:t>
            </w:r>
            <w:r w:rsidRPr="00A57361">
              <w:rPr>
                <w:bCs/>
                <w:iCs/>
                <w:sz w:val="24"/>
                <w:szCs w:val="24"/>
              </w:rPr>
              <w:t xml:space="preserve"> pistonit, </w:t>
            </w:r>
            <w:proofErr w:type="spellStart"/>
            <w:r w:rsidRPr="00A57361">
              <w:rPr>
                <w:bCs/>
                <w:iCs/>
                <w:sz w:val="24"/>
                <w:szCs w:val="24"/>
              </w:rPr>
              <w:t>biellat</w:t>
            </w:r>
            <w:proofErr w:type="spellEnd"/>
            <w:r w:rsidRPr="00A57361">
              <w:rPr>
                <w:bCs/>
                <w:iCs/>
                <w:sz w:val="24"/>
                <w:szCs w:val="24"/>
              </w:rPr>
              <w:t>, boshti motorik, volan</w:t>
            </w:r>
            <w:r w:rsidR="00225883" w:rsidRPr="00A57361">
              <w:rPr>
                <w:bCs/>
                <w:iCs/>
                <w:sz w:val="24"/>
                <w:szCs w:val="24"/>
              </w:rPr>
              <w:t>i</w:t>
            </w:r>
            <w:r w:rsidRPr="00A57361">
              <w:rPr>
                <w:bCs/>
                <w:iCs/>
                <w:sz w:val="24"/>
                <w:szCs w:val="24"/>
              </w:rPr>
              <w:t xml:space="preserve"> dhe karteri;</w:t>
            </w:r>
          </w:p>
          <w:p w14:paraId="460BEAD9"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shpjegojë ndërtimin dhe funksionimin e mekanizmit të shpërndarjes së gazrave, duke përfshirë boshtin me gunga, </w:t>
            </w:r>
            <w:proofErr w:type="spellStart"/>
            <w:r w:rsidRPr="00A57361">
              <w:rPr>
                <w:bCs/>
                <w:iCs/>
                <w:sz w:val="24"/>
                <w:szCs w:val="24"/>
              </w:rPr>
              <w:t>valvulat</w:t>
            </w:r>
            <w:proofErr w:type="spellEnd"/>
            <w:r w:rsidRPr="00A57361">
              <w:rPr>
                <w:bCs/>
                <w:iCs/>
                <w:sz w:val="24"/>
                <w:szCs w:val="24"/>
              </w:rPr>
              <w:t>, sustat, shtytësit, rripin ose zinxhirin e shpërndarjes dhe elementët ndihmës;</w:t>
            </w:r>
          </w:p>
          <w:p w14:paraId="523D6A90"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përshkruajë ndërtimin dhe funksionimin e sistemit të vajosjes, sistemit të ftohjes së motorit, sistemit të marrjes së ajrit, sistemit të shkarkimit të gazrave dhe sistemit bazë të furnizimit me lëndë djegëse;</w:t>
            </w:r>
          </w:p>
          <w:p w14:paraId="192DE717"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shpjegojë parametrat kryesorë teknikë të motorit, si: </w:t>
            </w:r>
            <w:proofErr w:type="spellStart"/>
            <w:r w:rsidRPr="00A57361">
              <w:rPr>
                <w:bCs/>
                <w:iCs/>
                <w:sz w:val="24"/>
                <w:szCs w:val="24"/>
              </w:rPr>
              <w:t>cilindrata</w:t>
            </w:r>
            <w:proofErr w:type="spellEnd"/>
            <w:r w:rsidRPr="00A57361">
              <w:rPr>
                <w:bCs/>
                <w:iCs/>
                <w:sz w:val="24"/>
                <w:szCs w:val="24"/>
              </w:rPr>
              <w:t xml:space="preserve">, raporti i </w:t>
            </w:r>
            <w:proofErr w:type="spellStart"/>
            <w:r w:rsidRPr="00A57361">
              <w:rPr>
                <w:bCs/>
                <w:iCs/>
                <w:sz w:val="24"/>
                <w:szCs w:val="24"/>
              </w:rPr>
              <w:t>kompresionit</w:t>
            </w:r>
            <w:proofErr w:type="spellEnd"/>
            <w:r w:rsidRPr="00A57361">
              <w:rPr>
                <w:bCs/>
                <w:iCs/>
                <w:sz w:val="24"/>
                <w:szCs w:val="24"/>
              </w:rPr>
              <w:t>, fuqia, momenti rrotullues, rendimenti dhe konsumi i karburantit;</w:t>
            </w:r>
          </w:p>
          <w:p w14:paraId="39DF7D40" w14:textId="77777777" w:rsidR="00F1725F" w:rsidRPr="00A57361" w:rsidRDefault="00F1725F"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përshkruajë ndërtimin, funksionimin dhe kërkesat teknike </w:t>
            </w:r>
            <w:r w:rsidRPr="00A57361">
              <w:rPr>
                <w:bCs/>
                <w:iCs/>
                <w:sz w:val="24"/>
                <w:szCs w:val="24"/>
              </w:rPr>
              <w:lastRenderedPageBreak/>
              <w:t>të sistemeve ndihmëse të motorit, si: sistemi i vajosjes, sistemi i ftohjes, sistemi i furnizimit me ajër, sistemi bazë i furnizimit me lëndë djegëse, sistemi i shkarkimit të gazrave dhe sistemi i ventilimit të karterit;</w:t>
            </w:r>
          </w:p>
          <w:p w14:paraId="4B0253A7" w14:textId="4DD4D9A4" w:rsidR="00F1725F" w:rsidRPr="00A57361" w:rsidRDefault="00F1725F" w:rsidP="00513FAE">
            <w:pPr>
              <w:widowControl w:val="0"/>
              <w:numPr>
                <w:ilvl w:val="0"/>
                <w:numId w:val="27"/>
              </w:numPr>
              <w:overflowPunct/>
              <w:ind w:left="407"/>
              <w:jc w:val="both"/>
              <w:textAlignment w:val="auto"/>
              <w:rPr>
                <w:bCs/>
                <w:iCs/>
                <w:sz w:val="24"/>
                <w:szCs w:val="24"/>
              </w:rPr>
            </w:pPr>
            <w:r w:rsidRPr="00A57361">
              <w:rPr>
                <w:bCs/>
                <w:iCs/>
                <w:sz w:val="24"/>
                <w:szCs w:val="24"/>
              </w:rPr>
              <w:t>të shpjegojë funksionin dhe ndërtimin e komponentëve kryesorë të sistemeve ndihmëse, si: pompa e vajit, filtri i vajit, karteri, radiatori, pompa e ujit, termostati, ventilatori i ftohjes, rezervuari i zgjerimit, filtrat e ajrit dhe të karburantit, kolektorët e marrjes dhe shkarkimit, tubacionet dhe elementët lidhës;</w:t>
            </w:r>
          </w:p>
          <w:p w14:paraId="1107097E" w14:textId="71B51562"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identifikojë simptomat karakteristike të konsumimit dhe defekteve mekanike të motorit dhe ndikimin e tyre në funksionimin e automjetit;</w:t>
            </w:r>
          </w:p>
          <w:p w14:paraId="5603D9B9"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interpretojë vizatimet teknike, prerjet, manualet e prodhuesit dhe dokumentacionin teknik të motorëve;</w:t>
            </w:r>
          </w:p>
          <w:p w14:paraId="6CC47BD3"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identifikojë veglat, pajisjet dhe instrumentet që përdoren për kontrollin, matjen, diagnostikimin dhe mirëmbajtjen bazë të motorëve, si: kalibri, mikrometri, </w:t>
            </w:r>
            <w:proofErr w:type="spellStart"/>
            <w:r w:rsidRPr="00A57361">
              <w:rPr>
                <w:bCs/>
                <w:iCs/>
                <w:sz w:val="24"/>
                <w:szCs w:val="24"/>
              </w:rPr>
              <w:t>komparatori</w:t>
            </w:r>
            <w:proofErr w:type="spellEnd"/>
            <w:r w:rsidRPr="00A57361">
              <w:rPr>
                <w:bCs/>
                <w:iCs/>
                <w:sz w:val="24"/>
                <w:szCs w:val="24"/>
              </w:rPr>
              <w:t xml:space="preserve">, </w:t>
            </w:r>
            <w:proofErr w:type="spellStart"/>
            <w:r w:rsidRPr="00A57361">
              <w:rPr>
                <w:bCs/>
                <w:iCs/>
                <w:sz w:val="24"/>
                <w:szCs w:val="24"/>
              </w:rPr>
              <w:t>kompresometri</w:t>
            </w:r>
            <w:proofErr w:type="spellEnd"/>
            <w:r w:rsidRPr="00A57361">
              <w:rPr>
                <w:bCs/>
                <w:iCs/>
                <w:sz w:val="24"/>
                <w:szCs w:val="24"/>
              </w:rPr>
              <w:t xml:space="preserve">, </w:t>
            </w:r>
            <w:proofErr w:type="spellStart"/>
            <w:r w:rsidRPr="00A57361">
              <w:rPr>
                <w:bCs/>
                <w:iCs/>
                <w:sz w:val="24"/>
                <w:szCs w:val="24"/>
              </w:rPr>
              <w:t>vakumetri</w:t>
            </w:r>
            <w:proofErr w:type="spellEnd"/>
            <w:r w:rsidRPr="00A57361">
              <w:rPr>
                <w:bCs/>
                <w:iCs/>
                <w:sz w:val="24"/>
                <w:szCs w:val="24"/>
              </w:rPr>
              <w:t>, manometri i presionit të vajit, matësi i temperaturës, çelësi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ngritësi i motorit dhe pajisje të tjera të specializuara;</w:t>
            </w:r>
          </w:p>
          <w:p w14:paraId="48CF43E4"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shpjegojë procedurat bazë të kontrollit, diagnostikimit dhe mirëmbajtjes së motorëve me djegie të brendshme;</w:t>
            </w:r>
          </w:p>
          <w:p w14:paraId="3BDC5399" w14:textId="526C4D94" w:rsidR="001874DF"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motorët e automjeteve.</w:t>
            </w:r>
          </w:p>
          <w:p w14:paraId="0E7FE489" w14:textId="77777777" w:rsidR="001874DF" w:rsidRPr="00A57361" w:rsidRDefault="001874DF" w:rsidP="009109AC">
            <w:pPr>
              <w:widowControl w:val="0"/>
              <w:overflowPunct/>
              <w:ind w:left="-18"/>
              <w:jc w:val="both"/>
              <w:textAlignment w:val="auto"/>
              <w:rPr>
                <w:bCs/>
                <w:iCs/>
                <w:sz w:val="24"/>
                <w:szCs w:val="24"/>
              </w:rPr>
            </w:pPr>
            <w:r w:rsidRPr="00A57361">
              <w:rPr>
                <w:b/>
                <w:i/>
                <w:sz w:val="24"/>
                <w:szCs w:val="24"/>
              </w:rPr>
              <w:t>Instrumentet e vlerësimit:</w:t>
            </w:r>
          </w:p>
          <w:p w14:paraId="5B6F07FA"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4D91E21A"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28445C2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1E56F858" w14:textId="77777777" w:rsidTr="00794322">
        <w:tc>
          <w:tcPr>
            <w:tcW w:w="828" w:type="dxa"/>
          </w:tcPr>
          <w:p w14:paraId="61907F69"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199A977E" w14:textId="77777777" w:rsidR="007A5F58" w:rsidRPr="00A57361" w:rsidRDefault="007A5F58" w:rsidP="007A5F58">
            <w:pPr>
              <w:tabs>
                <w:tab w:val="left" w:pos="360"/>
              </w:tabs>
              <w:jc w:val="both"/>
              <w:rPr>
                <w:b/>
                <w:sz w:val="24"/>
                <w:szCs w:val="24"/>
              </w:rPr>
            </w:pPr>
            <w:r w:rsidRPr="00A57361">
              <w:rPr>
                <w:b/>
                <w:sz w:val="24"/>
                <w:szCs w:val="24"/>
              </w:rPr>
              <w:t>Nxënësi diagnostikon gjendjen teknike të motorëve me djegie të brendshme.</w:t>
            </w:r>
          </w:p>
          <w:p w14:paraId="4133504E" w14:textId="60257F89" w:rsidR="001874DF" w:rsidRPr="00A57361" w:rsidRDefault="001874DF" w:rsidP="009109AC">
            <w:pPr>
              <w:tabs>
                <w:tab w:val="left" w:pos="360"/>
              </w:tabs>
              <w:rPr>
                <w:b/>
                <w:i/>
                <w:sz w:val="24"/>
                <w:szCs w:val="24"/>
              </w:rPr>
            </w:pPr>
            <w:r w:rsidRPr="00A57361">
              <w:rPr>
                <w:b/>
                <w:i/>
                <w:sz w:val="24"/>
                <w:szCs w:val="24"/>
              </w:rPr>
              <w:t>Kriteret e vlerësimit:</w:t>
            </w:r>
          </w:p>
          <w:p w14:paraId="689CA94F" w14:textId="77777777" w:rsidR="001874DF" w:rsidRPr="00A57361" w:rsidRDefault="001874DF" w:rsidP="009109AC">
            <w:pPr>
              <w:tabs>
                <w:tab w:val="left" w:pos="360"/>
              </w:tabs>
              <w:rPr>
                <w:sz w:val="24"/>
                <w:szCs w:val="24"/>
              </w:rPr>
            </w:pPr>
            <w:r w:rsidRPr="00A57361">
              <w:rPr>
                <w:sz w:val="24"/>
                <w:szCs w:val="24"/>
              </w:rPr>
              <w:t>Nxënësi duhet të jetë i aftë:</w:t>
            </w:r>
          </w:p>
          <w:p w14:paraId="5CF499C9" w14:textId="76AF825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2EBCAA8F"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motorit;</w:t>
            </w:r>
          </w:p>
          <w:p w14:paraId="16E7F111"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5B17C6BB"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bazë të funksionimit të motorit;</w:t>
            </w:r>
          </w:p>
          <w:p w14:paraId="3A2FDE8F"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për kontrollin dhe diagnostikimin bazë të motorit;</w:t>
            </w:r>
          </w:p>
          <w:p w14:paraId="5979D9A2"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motorit për evidentimin e rrjedhjeve të vajit, lëngut ftohës dhe karburantit, si dhe të konsumimit, korrozionit, dëmtimeve mekanike dhe lidhjeve jo të rregullta;</w:t>
            </w:r>
          </w:p>
          <w:p w14:paraId="329EF2D8"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gjendjen e sistemit të vajosjes, sistemit të ftohjes, sistemit të marrjes së ajrit dhe sistemit të shkarkimit </w:t>
            </w:r>
            <w:r w:rsidRPr="00A57361">
              <w:rPr>
                <w:bCs/>
                <w:iCs/>
                <w:sz w:val="24"/>
                <w:szCs w:val="24"/>
              </w:rPr>
              <w:lastRenderedPageBreak/>
              <w:t>të gazrave;</w:t>
            </w:r>
          </w:p>
          <w:p w14:paraId="16D71DE4"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dhe gjendjen e vajit të motorit, lëngut ftohës dhe filtrave sipas specifikimeve të prodhuesit;</w:t>
            </w:r>
          </w:p>
          <w:p w14:paraId="55A26A00"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matjen e </w:t>
            </w:r>
            <w:proofErr w:type="spellStart"/>
            <w:r w:rsidRPr="00A57361">
              <w:rPr>
                <w:bCs/>
                <w:iCs/>
                <w:sz w:val="24"/>
                <w:szCs w:val="24"/>
              </w:rPr>
              <w:t>kompresionit</w:t>
            </w:r>
            <w:proofErr w:type="spellEnd"/>
            <w:r w:rsidRPr="00A57361">
              <w:rPr>
                <w:bCs/>
                <w:iCs/>
                <w:sz w:val="24"/>
                <w:szCs w:val="24"/>
              </w:rPr>
              <w:t xml:space="preserve"> të cilindrave dhe të interpretojë rezultatet sipas parametrave teknikë;</w:t>
            </w:r>
          </w:p>
          <w:p w14:paraId="52C9685A"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matjen e presionit të vajit dhe të parametrave bazë të funksionimit të motorit duke përdorur instrumentet përkatëse;</w:t>
            </w:r>
          </w:p>
          <w:p w14:paraId="13B5232F"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e mekanizmit të shpërndarjes së gazrave dhe të elementeve kryesore të motorit;</w:t>
            </w:r>
          </w:p>
          <w:p w14:paraId="2713776D"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evidentojë zhurma, </w:t>
            </w:r>
            <w:proofErr w:type="spellStart"/>
            <w:r w:rsidRPr="00A57361">
              <w:rPr>
                <w:bCs/>
                <w:iCs/>
                <w:sz w:val="24"/>
                <w:szCs w:val="24"/>
              </w:rPr>
              <w:t>vibrime</w:t>
            </w:r>
            <w:proofErr w:type="spellEnd"/>
            <w:r w:rsidRPr="00A57361">
              <w:rPr>
                <w:bCs/>
                <w:iCs/>
                <w:sz w:val="24"/>
                <w:szCs w:val="24"/>
              </w:rPr>
              <w:t>, tymosje, mbinxehje dhe simptoma të tjera karakteristike të defekteve mekanike të motorit;</w:t>
            </w:r>
          </w:p>
          <w:p w14:paraId="30D950AA"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specifikimet teknike të prodhuesit;</w:t>
            </w:r>
          </w:p>
          <w:p w14:paraId="1BF848DA"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lokalizojë defektet bazë mekanike të motorit dhe të analizojë shkaqet e tyre;</w:t>
            </w:r>
          </w:p>
          <w:p w14:paraId="1F0F846D" w14:textId="77777777" w:rsidR="007A5F58" w:rsidRPr="00A57361" w:rsidRDefault="007A5F5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3F83D6E0" w14:textId="77777777" w:rsidR="007A5F58" w:rsidRPr="00A57361" w:rsidRDefault="007A5F5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p>
          <w:p w14:paraId="11DFC139" w14:textId="1985DD34" w:rsidR="001874DF" w:rsidRPr="00A57361" w:rsidRDefault="001874DF" w:rsidP="007A5F58">
            <w:pPr>
              <w:widowControl w:val="0"/>
              <w:overflowPunct/>
              <w:jc w:val="both"/>
              <w:textAlignment w:val="auto"/>
              <w:rPr>
                <w:bCs/>
                <w:iCs/>
                <w:sz w:val="24"/>
                <w:szCs w:val="24"/>
                <w:lang w:val="it-IT"/>
              </w:rPr>
            </w:pPr>
            <w:r w:rsidRPr="00A57361">
              <w:rPr>
                <w:b/>
                <w:i/>
                <w:sz w:val="24"/>
                <w:szCs w:val="24"/>
              </w:rPr>
              <w:t>Instrumentet e vlerësimit:</w:t>
            </w:r>
          </w:p>
          <w:p w14:paraId="5004604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2EE62F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982094F"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1C1F510D" w14:textId="77777777" w:rsidTr="00794322">
        <w:tc>
          <w:tcPr>
            <w:tcW w:w="828" w:type="dxa"/>
          </w:tcPr>
          <w:p w14:paraId="5CABDE29"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657631F8" w14:textId="77777777" w:rsidR="00F10BDB" w:rsidRPr="00A57361" w:rsidRDefault="00F10BDB" w:rsidP="00F10BDB">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bazë të motorëve.</w:t>
            </w:r>
          </w:p>
          <w:p w14:paraId="0B442A58" w14:textId="1BA6B4E3" w:rsidR="001874DF" w:rsidRPr="00A57361" w:rsidRDefault="001874DF" w:rsidP="009109AC">
            <w:pPr>
              <w:tabs>
                <w:tab w:val="left" w:pos="360"/>
              </w:tabs>
              <w:rPr>
                <w:b/>
                <w:i/>
                <w:sz w:val="24"/>
                <w:szCs w:val="24"/>
              </w:rPr>
            </w:pPr>
            <w:r w:rsidRPr="00A57361">
              <w:rPr>
                <w:b/>
                <w:i/>
                <w:sz w:val="24"/>
                <w:szCs w:val="24"/>
              </w:rPr>
              <w:t>Kriteret e vlerësimit:</w:t>
            </w:r>
          </w:p>
          <w:p w14:paraId="51191808" w14:textId="77777777" w:rsidR="001874DF" w:rsidRPr="00A57361" w:rsidRDefault="001874DF" w:rsidP="009109AC">
            <w:pPr>
              <w:tabs>
                <w:tab w:val="left" w:pos="360"/>
              </w:tabs>
              <w:rPr>
                <w:sz w:val="24"/>
                <w:szCs w:val="24"/>
              </w:rPr>
            </w:pPr>
            <w:r w:rsidRPr="00A57361">
              <w:rPr>
                <w:sz w:val="24"/>
                <w:szCs w:val="24"/>
              </w:rPr>
              <w:t>Nxënësi duhet të jetë i aftë:</w:t>
            </w:r>
          </w:p>
          <w:p w14:paraId="57752925" w14:textId="102BC00E"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44B8549F"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motor;</w:t>
            </w:r>
          </w:p>
          <w:p w14:paraId="6E932BFB"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1F0B1C52"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së motorit;</w:t>
            </w:r>
          </w:p>
          <w:p w14:paraId="084A2B11"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elementeve bazë të motorit;</w:t>
            </w:r>
          </w:p>
          <w:p w14:paraId="2062E446"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paraprak të gjendjes teknike të motorit dhe të sistemeve ndihmëse të tij;</w:t>
            </w:r>
          </w:p>
          <w:p w14:paraId="0CDC14A5"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motorit sipas planit të mirëmbajtjes dhe kërkesave të prodhuesit;</w:t>
            </w:r>
          </w:p>
          <w:p w14:paraId="7210AECB"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zëvendësimin e vajit të motorit, filtrit të vajit, filtrit të ajrit dhe filtrit të karburantit sipas procedurave teknike;</w:t>
            </w:r>
          </w:p>
          <w:p w14:paraId="050E8C13" w14:textId="0ACB29A2"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kontrollojë dhe të zëvendësojë lëngun ftohës, rripat ndihmës, tubat, kapëset dhe elementet e </w:t>
            </w:r>
            <w:proofErr w:type="spellStart"/>
            <w:r w:rsidRPr="00A57361">
              <w:rPr>
                <w:bCs/>
                <w:iCs/>
                <w:sz w:val="24"/>
                <w:szCs w:val="24"/>
              </w:rPr>
              <w:t>konsumueshme</w:t>
            </w:r>
            <w:proofErr w:type="spellEnd"/>
            <w:r w:rsidRPr="00A57361">
              <w:rPr>
                <w:bCs/>
                <w:iCs/>
                <w:sz w:val="24"/>
                <w:szCs w:val="24"/>
              </w:rPr>
              <w:t xml:space="preserve"> të sistemeve ndihmëse të motorit;</w:t>
            </w:r>
          </w:p>
          <w:p w14:paraId="1A205ECA" w14:textId="72A5521F"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kontrollin, </w:t>
            </w:r>
            <w:proofErr w:type="spellStart"/>
            <w:r w:rsidRPr="00A57361">
              <w:rPr>
                <w:bCs/>
                <w:iCs/>
                <w:sz w:val="24"/>
                <w:szCs w:val="24"/>
              </w:rPr>
              <w:t>zmontimin</w:t>
            </w:r>
            <w:proofErr w:type="spellEnd"/>
            <w:r w:rsidRPr="00A57361">
              <w:rPr>
                <w:bCs/>
                <w:iCs/>
                <w:sz w:val="24"/>
                <w:szCs w:val="24"/>
              </w:rPr>
              <w:t xml:space="preserve">, montimin dhe zëvendësimin e komponentëve bazë të sistemit të vajosjes, </w:t>
            </w:r>
            <w:r w:rsidRPr="00A57361">
              <w:rPr>
                <w:bCs/>
                <w:iCs/>
                <w:sz w:val="24"/>
                <w:szCs w:val="24"/>
              </w:rPr>
              <w:lastRenderedPageBreak/>
              <w:t>sistemit të ftohjes, sistemit të thithjes së ajrit dhe sistemit të shkarkimit, sipas procedurave të prodhuesit;</w:t>
            </w:r>
          </w:p>
          <w:p w14:paraId="66E13376" w14:textId="68B8F640"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kapakut të </w:t>
            </w:r>
            <w:proofErr w:type="spellStart"/>
            <w:r w:rsidRPr="00A57361">
              <w:rPr>
                <w:bCs/>
                <w:iCs/>
                <w:sz w:val="24"/>
                <w:szCs w:val="24"/>
              </w:rPr>
              <w:t>valvulave</w:t>
            </w:r>
            <w:proofErr w:type="spellEnd"/>
            <w:r w:rsidRPr="00A57361">
              <w:rPr>
                <w:bCs/>
                <w:iCs/>
                <w:sz w:val="24"/>
                <w:szCs w:val="24"/>
              </w:rPr>
              <w:t>, kolektorëve të thithjes dhe shkarkimit, karterit, pompës së ujit, termostatit, ventilatorit të ftohjes dhe komponentëve të tjerë bazë të motorit;</w:t>
            </w:r>
          </w:p>
          <w:p w14:paraId="68802C07"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përdorë </w:t>
            </w:r>
            <w:proofErr w:type="spellStart"/>
            <w:r w:rsidRPr="00A57361">
              <w:rPr>
                <w:bCs/>
                <w:iCs/>
                <w:sz w:val="24"/>
                <w:szCs w:val="24"/>
              </w:rPr>
              <w:t>guarnicione</w:t>
            </w:r>
            <w:proofErr w:type="spellEnd"/>
            <w:r w:rsidRPr="00A57361">
              <w:rPr>
                <w:bCs/>
                <w:iCs/>
                <w:sz w:val="24"/>
                <w:szCs w:val="24"/>
              </w:rPr>
              <w:t>, elementë fiksues, lubrifikantë, lëngje teknike dhe materiale të tjera ndihmëse sipas specifikimeve teknike;</w:t>
            </w:r>
          </w:p>
          <w:p w14:paraId="1825F38B" w14:textId="7922012D"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moment-rrotullimet e përcaktuara nga prodhuesi;</w:t>
            </w:r>
          </w:p>
          <w:p w14:paraId="02FCDDA9"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funksionimin e motorit dhe të sistemeve ndihmëse pas përfundimit të punimeve;</w:t>
            </w:r>
          </w:p>
          <w:p w14:paraId="39D05EC8"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0E93EDEB"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3680F96A" w14:textId="33F9BB51" w:rsidR="001874DF" w:rsidRPr="00A57361" w:rsidRDefault="001874DF" w:rsidP="00647181">
            <w:pPr>
              <w:widowControl w:val="0"/>
              <w:overflowPunct/>
              <w:jc w:val="both"/>
              <w:textAlignment w:val="auto"/>
              <w:rPr>
                <w:bCs/>
                <w:iCs/>
                <w:sz w:val="24"/>
                <w:szCs w:val="24"/>
              </w:rPr>
            </w:pPr>
            <w:r w:rsidRPr="00A57361">
              <w:rPr>
                <w:b/>
                <w:i/>
                <w:sz w:val="24"/>
                <w:szCs w:val="24"/>
              </w:rPr>
              <w:t>Instrumentet e vlerësimit:</w:t>
            </w:r>
          </w:p>
          <w:p w14:paraId="0CED2FC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24E97B9"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0FF0097" w14:textId="77777777" w:rsidR="0012625E" w:rsidRDefault="0012625E"/>
    <w:tbl>
      <w:tblPr>
        <w:tblW w:w="7020" w:type="dxa"/>
        <w:tblInd w:w="2178" w:type="dxa"/>
        <w:tblLayout w:type="fixed"/>
        <w:tblLook w:val="0000" w:firstRow="0" w:lastRow="0" w:firstColumn="0" w:lastColumn="0" w:noHBand="0" w:noVBand="0"/>
      </w:tblPr>
      <w:tblGrid>
        <w:gridCol w:w="828"/>
        <w:gridCol w:w="6192"/>
      </w:tblGrid>
      <w:tr w:rsidR="001874DF" w:rsidRPr="00A57361" w14:paraId="4D300F7B" w14:textId="77777777" w:rsidTr="00794322">
        <w:tc>
          <w:tcPr>
            <w:tcW w:w="828" w:type="dxa"/>
          </w:tcPr>
          <w:p w14:paraId="78752614"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3BBCFBBD" w14:textId="2BD51E04" w:rsidR="001874DF" w:rsidRPr="00A57361" w:rsidRDefault="00647181" w:rsidP="00647181">
            <w:pPr>
              <w:tabs>
                <w:tab w:val="left" w:pos="360"/>
              </w:tabs>
              <w:jc w:val="both"/>
              <w:rPr>
                <w:b/>
                <w:i/>
                <w:sz w:val="24"/>
                <w:szCs w:val="24"/>
              </w:rPr>
            </w:pPr>
            <w:r w:rsidRPr="00A57361">
              <w:rPr>
                <w:b/>
                <w:sz w:val="24"/>
                <w:szCs w:val="24"/>
              </w:rPr>
              <w:t xml:space="preserve">Nxënësi rregullon parametrat bazë të motorit, verifikon funksionimin dhe dokumenton ndërhyrjen teknike. </w:t>
            </w:r>
            <w:r w:rsidR="001874DF" w:rsidRPr="00A57361">
              <w:rPr>
                <w:b/>
                <w:i/>
                <w:sz w:val="24"/>
                <w:szCs w:val="24"/>
              </w:rPr>
              <w:t>Kriteret e vlerësimit:</w:t>
            </w:r>
          </w:p>
          <w:p w14:paraId="5C1242FF" w14:textId="77777777" w:rsidR="001874DF" w:rsidRPr="00A57361" w:rsidRDefault="001874DF" w:rsidP="009109AC">
            <w:pPr>
              <w:tabs>
                <w:tab w:val="left" w:pos="360"/>
              </w:tabs>
              <w:rPr>
                <w:sz w:val="24"/>
                <w:szCs w:val="24"/>
              </w:rPr>
            </w:pPr>
            <w:r w:rsidRPr="00A57361">
              <w:rPr>
                <w:sz w:val="24"/>
                <w:szCs w:val="24"/>
              </w:rPr>
              <w:t>Nxënësi duhet të jetë i aftë:</w:t>
            </w:r>
          </w:p>
          <w:p w14:paraId="2B6281A0" w14:textId="6217D425"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7D13B0A9"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776D45EB"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36203265"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bazë të funksionimit të motorit;</w:t>
            </w:r>
          </w:p>
          <w:p w14:paraId="0C3A276F"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matjen, rregullimin dhe verifikimin e parametrave bazë të motorit;</w:t>
            </w:r>
          </w:p>
          <w:p w14:paraId="2E077F87"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nivelin e vajit të motorit, lëngut ftohës dhe lëngjeve të tjera teknike sipas specifikimeve të prodhuesit;</w:t>
            </w:r>
          </w:p>
          <w:p w14:paraId="70B42C57"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tensionin e rripave ndihmës, kur kjo parashikohet nga konstruksioni i motorit;</w:t>
            </w:r>
          </w:p>
          <w:p w14:paraId="4B15FEB0"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parametrat bazë të sistemit të ftohjes dhe të sistemit të vajosjes sipas kërkesave teknike;</w:t>
            </w:r>
          </w:p>
          <w:p w14:paraId="25D89429"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për rrjedhje të vajit, lëngut ftohës dhe karburantit pas përfundimit të punimeve;</w:t>
            </w:r>
          </w:p>
          <w:p w14:paraId="00B8A3CB" w14:textId="4EB46C6E"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motorit në regjim pune, duke kontrolluar ndezjen, punën në regjim bosh (</w:t>
            </w:r>
            <w:proofErr w:type="spellStart"/>
            <w:r w:rsidRPr="00A57361">
              <w:rPr>
                <w:bCs/>
                <w:iCs/>
                <w:sz w:val="24"/>
                <w:szCs w:val="24"/>
              </w:rPr>
              <w:t>minimo</w:t>
            </w:r>
            <w:proofErr w:type="spellEnd"/>
            <w:r w:rsidRPr="00A57361">
              <w:rPr>
                <w:bCs/>
                <w:iCs/>
                <w:sz w:val="24"/>
                <w:szCs w:val="24"/>
              </w:rPr>
              <w:t xml:space="preserve">), temperaturën e funksionimit, zhurmat, </w:t>
            </w:r>
            <w:proofErr w:type="spellStart"/>
            <w:r w:rsidRPr="00A57361">
              <w:rPr>
                <w:bCs/>
                <w:iCs/>
                <w:sz w:val="24"/>
                <w:szCs w:val="24"/>
              </w:rPr>
              <w:t>vibrimet</w:t>
            </w:r>
            <w:proofErr w:type="spellEnd"/>
            <w:r w:rsidRPr="00A57361">
              <w:rPr>
                <w:bCs/>
                <w:iCs/>
                <w:sz w:val="24"/>
                <w:szCs w:val="24"/>
              </w:rPr>
              <w:t xml:space="preserve"> dhe rrjedhjet;</w:t>
            </w:r>
          </w:p>
          <w:p w14:paraId="46704D61"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të përdorë instrumentet matëse për kontrollin e parametrave bazë të funksionimit të motorit dhe t'i krahasojë rezultatet me specifikimet teknike të prodhuesit;</w:t>
            </w:r>
          </w:p>
          <w:p w14:paraId="5D5569A4"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motorit pas ndërhyrjes dhe të analizojë rezultatet e kontrollit;</w:t>
            </w:r>
          </w:p>
          <w:p w14:paraId="30C290FF"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parregullsitë e konstatuara gjatë kontrollit përfundimtar;</w:t>
            </w:r>
          </w:p>
          <w:p w14:paraId="33414700"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6A4DA5F6"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dhe ndërhyrjes sipas procedurave të </w:t>
            </w:r>
            <w:proofErr w:type="spellStart"/>
            <w:r w:rsidRPr="00A57361">
              <w:rPr>
                <w:bCs/>
                <w:iCs/>
                <w:sz w:val="24"/>
                <w:szCs w:val="24"/>
              </w:rPr>
              <w:t>servisit</w:t>
            </w:r>
            <w:proofErr w:type="spellEnd"/>
            <w:r w:rsidRPr="00A57361">
              <w:rPr>
                <w:bCs/>
                <w:iCs/>
                <w:sz w:val="24"/>
                <w:szCs w:val="24"/>
              </w:rPr>
              <w:t>;</w:t>
            </w:r>
          </w:p>
          <w:p w14:paraId="3FE4BBD6"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punimet e kryera, pjesët e zëvendësuara, materialet e përdorura, matjet dhe rezultatet e verifikimit;</w:t>
            </w:r>
          </w:p>
          <w:p w14:paraId="58CA68B6" w14:textId="77777777" w:rsidR="0034189D" w:rsidRPr="00A57361" w:rsidRDefault="0034189D" w:rsidP="00513FAE">
            <w:pPr>
              <w:widowControl w:val="0"/>
              <w:numPr>
                <w:ilvl w:val="0"/>
                <w:numId w:val="25"/>
              </w:numPr>
              <w:overflowPunct/>
              <w:ind w:left="307" w:hanging="307"/>
              <w:jc w:val="both"/>
              <w:textAlignment w:val="auto"/>
              <w:rPr>
                <w:bCs/>
                <w:iCs/>
                <w:sz w:val="24"/>
                <w:szCs w:val="24"/>
                <w:lang w:val="en-US"/>
              </w:rPr>
            </w:pPr>
            <w:r w:rsidRPr="00A57361">
              <w:rPr>
                <w:bCs/>
                <w:iCs/>
                <w:sz w:val="24"/>
                <w:szCs w:val="24"/>
              </w:rPr>
              <w:t>të mirëmbajë veglat, pajisjet dhe instrumentet e përdorura, si dhe të sistemojë vendin e punës pas përfundimit të procesit.</w:t>
            </w:r>
            <w:r w:rsidRPr="00A57361">
              <w:rPr>
                <w:b/>
                <w:bCs/>
                <w:i/>
                <w:iCs/>
                <w:sz w:val="24"/>
                <w:szCs w:val="24"/>
              </w:rPr>
              <w:t xml:space="preserve"> </w:t>
            </w:r>
          </w:p>
          <w:p w14:paraId="5A5310DA" w14:textId="1C8C98B0" w:rsidR="001874DF" w:rsidRPr="00A57361" w:rsidRDefault="001874DF" w:rsidP="0012625E">
            <w:pPr>
              <w:widowControl w:val="0"/>
              <w:overflowPunct/>
              <w:jc w:val="both"/>
              <w:textAlignment w:val="auto"/>
              <w:rPr>
                <w:bCs/>
                <w:iCs/>
                <w:sz w:val="24"/>
                <w:szCs w:val="24"/>
                <w:lang w:val="en-US"/>
              </w:rPr>
            </w:pPr>
            <w:r w:rsidRPr="00A57361">
              <w:rPr>
                <w:b/>
                <w:i/>
                <w:sz w:val="24"/>
                <w:szCs w:val="24"/>
              </w:rPr>
              <w:t>Instrumentet e vlerësimit:</w:t>
            </w:r>
          </w:p>
          <w:p w14:paraId="3FBA672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D14ACA4"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7CEBDEC"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14CE0AD1" w14:textId="77777777" w:rsidTr="006F7B2E">
        <w:tc>
          <w:tcPr>
            <w:tcW w:w="2178" w:type="dxa"/>
          </w:tcPr>
          <w:p w14:paraId="6158D136"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275EF396" w14:textId="77777777" w:rsidR="001874DF" w:rsidRPr="00A57361" w:rsidRDefault="001874DF" w:rsidP="009109AC">
            <w:pPr>
              <w:numPr>
                <w:ilvl w:val="12"/>
                <w:numId w:val="0"/>
              </w:numPr>
              <w:rPr>
                <w:sz w:val="24"/>
                <w:szCs w:val="24"/>
                <w:lang w:val="de-DE"/>
              </w:rPr>
            </w:pPr>
          </w:p>
        </w:tc>
        <w:tc>
          <w:tcPr>
            <w:tcW w:w="6795" w:type="dxa"/>
          </w:tcPr>
          <w:p w14:paraId="08493C88" w14:textId="3BF03E7A"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motorë didaktikë, modele te prere, agregate, vegla, pajisje dhe instrumente për kontrollin, mirëmbajtjen dhe riparimin bazë të motorëve me djegie të brendshme.</w:t>
            </w:r>
          </w:p>
          <w:p w14:paraId="7CA3F2DD"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njohjen e ndërtimit dhe funksionimit të motorëve, diagnostikimin bazë, mirëmbajtjen periodike, kontrollin, zmontimin, montimin dhe zëvendësimin e elementeve bazë të motorit, në përputhje me dokumentacionin teknik, procedurat e prodhuesit dhe standardet profesionale.</w:t>
            </w:r>
          </w:p>
          <w:p w14:paraId="38A8F0BC"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matëse që përdoren gjatë mirëmbajtjes së motorëve.</w:t>
            </w:r>
          </w:p>
          <w:p w14:paraId="44283E3A"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bazë, përdorur vegla dhe instrumente matëse, realizuar punime mirëmbajtjeje periodike, kontrolli, zmontimi, montimi dhe zëvendësimi të elementeve bazë të motorit dhe sistemeve ndihmëse të tij, si dhe duke verifikuar funksionimin e motorit pas ndërhyrjes.</w:t>
            </w:r>
          </w:p>
          <w:p w14:paraId="56E8206B"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të identifikojnë simptomat dhe shkaqet e defekteve mekanike, të përzgjedhin procedurat e duhura të mirëmbajtjes dhe riparimit bazë, të kryejnë kontrollin dhe rregullimin e parametrave bazë të motorit, të verifikojnë funksionimin e tij pas ndërhyrjes dhe të dokumentojnë punimet sipas dokumentacionit teknik dhe praktikave të servisit automobilistik.</w:t>
            </w:r>
          </w:p>
          <w:p w14:paraId="2230918C"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lastRenderedPageBreak/>
              <w:t>Gjatë vlerësimit të nxënësve duhet t'i vihet theksi verifikimit të njohurive teorike dhe aftësive praktike për identifikimin e pjesëve dhe sistemeve të motorit, diagnostikimin bazë, mirëmbajtjen periodike, kontrollin, zmontimin, montimin dhe zëvendësimin e elementeve bazë të motorit dhe sistemeve ndihmëse, përdorimin korrekt të veglave, pajisjeve dhe instrumenteve matëse, interpretimin e dokumentacionit teknik, kontrollin dhe rregullimin e parametrave bazë të funksionimit të motorit, verifikimin e funksionimit pas ndërhyrjes dhe dokumentimin e punimeve, duke respektuar rregullat e sigurimit teknik dhe mbrojtjes së mjedisit.</w:t>
            </w:r>
          </w:p>
          <w:p w14:paraId="26729515" w14:textId="3C4C782F" w:rsidR="001874DF" w:rsidRPr="00A57361" w:rsidRDefault="0034189D"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3F81B2A4"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7F715721" w14:textId="77777777" w:rsidTr="001512E0">
        <w:trPr>
          <w:trHeight w:val="530"/>
        </w:trPr>
        <w:tc>
          <w:tcPr>
            <w:tcW w:w="2178" w:type="dxa"/>
          </w:tcPr>
          <w:p w14:paraId="6DAF18B0"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71531357"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B19F71B" w14:textId="77777777" w:rsidR="001874DF" w:rsidRPr="00A57361" w:rsidRDefault="001874DF" w:rsidP="009109AC">
            <w:pPr>
              <w:numPr>
                <w:ilvl w:val="12"/>
                <w:numId w:val="0"/>
              </w:numPr>
              <w:rPr>
                <w:sz w:val="24"/>
                <w:szCs w:val="24"/>
                <w:lang w:val="es-MX"/>
              </w:rPr>
            </w:pPr>
          </w:p>
        </w:tc>
        <w:tc>
          <w:tcPr>
            <w:tcW w:w="6795" w:type="dxa"/>
          </w:tcPr>
          <w:p w14:paraId="4E297C15"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5F8CA115"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e automjeteve, i pajisur sipas kërkesave të modulit.</w:t>
            </w:r>
          </w:p>
          <w:p w14:paraId="310C88C2" w14:textId="7CBDCBA9"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Automjete, motorë didaktikë, modele </w:t>
            </w:r>
            <w:r w:rsidR="00E64C28" w:rsidRPr="00A57361">
              <w:rPr>
                <w:rFonts w:ascii="Times New Roman" w:hAnsi="Times New Roman"/>
                <w:sz w:val="24"/>
                <w:szCs w:val="24"/>
              </w:rPr>
              <w:t xml:space="preserve">i </w:t>
            </w:r>
            <w:r w:rsidRPr="00A57361">
              <w:rPr>
                <w:rFonts w:ascii="Times New Roman" w:hAnsi="Times New Roman"/>
                <w:sz w:val="24"/>
                <w:szCs w:val="24"/>
              </w:rPr>
              <w:t>prer</w:t>
            </w:r>
            <w:r w:rsidR="00E64C28" w:rsidRPr="00A57361">
              <w:rPr>
                <w:rFonts w:ascii="Times New Roman" w:hAnsi="Times New Roman"/>
                <w:sz w:val="24"/>
                <w:szCs w:val="24"/>
              </w:rPr>
              <w:t>e</w:t>
            </w:r>
            <w:r w:rsidRPr="00A57361">
              <w:rPr>
                <w:rFonts w:ascii="Times New Roman" w:hAnsi="Times New Roman"/>
                <w:sz w:val="24"/>
                <w:szCs w:val="24"/>
              </w:rPr>
              <w:t xml:space="preserv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motorëve me benzinë dhe naftë.</w:t>
            </w:r>
          </w:p>
          <w:p w14:paraId="48E7440E"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Stenda didaktike për motorët me djegie të brendshme dhe sistemet ndihmëse të motorit (sistemi i vajosjes, sistemi i ftohjes, sistemi i furnizimit me ajër, sistemi i furnizimit me karburant dhe sistemi i shkarkimit të gazrave).</w:t>
            </w:r>
          </w:p>
          <w:p w14:paraId="6B2AB529" w14:textId="1BD808E9"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kaçavida, pinca, çekiçë,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presa, ngritës motori, kompresor ajri dhe vegla të tjera të specializuara.</w:t>
            </w:r>
          </w:p>
          <w:p w14:paraId="6074CB32"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Instrumente matëse dhe kontrolli, si: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kompresometër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vakumetër</w:t>
            </w:r>
            <w:proofErr w:type="spellEnd"/>
            <w:r w:rsidRPr="00A57361">
              <w:rPr>
                <w:rFonts w:ascii="Times New Roman" w:hAnsi="Times New Roman"/>
                <w:sz w:val="24"/>
                <w:szCs w:val="24"/>
              </w:rPr>
              <w:t xml:space="preserve">, manometër për presionin e vajit, termometër, matës tensioni të rripave,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dhe instrumente të tjera diagnostikuese bazë.</w:t>
            </w:r>
          </w:p>
          <w:p w14:paraId="7BA42D2E"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montimin e elementeve bazë të motorit dhe sistemeve ndihmëse.</w:t>
            </w:r>
          </w:p>
          <w:p w14:paraId="64662CC1"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filtra vaji, ajri dhe karburanti, vajra motorikë, lëng ftohës, rripa ndihmës, </w:t>
            </w:r>
            <w:proofErr w:type="spellStart"/>
            <w:r w:rsidRPr="00A57361">
              <w:rPr>
                <w:rFonts w:ascii="Times New Roman" w:hAnsi="Times New Roman"/>
                <w:sz w:val="24"/>
                <w:szCs w:val="24"/>
              </w:rPr>
              <w:t>termostatë</w:t>
            </w:r>
            <w:proofErr w:type="spellEnd"/>
            <w:r w:rsidRPr="00A57361">
              <w:rPr>
                <w:rFonts w:ascii="Times New Roman" w:hAnsi="Times New Roman"/>
                <w:sz w:val="24"/>
                <w:szCs w:val="24"/>
              </w:rPr>
              <w:t xml:space="preserve">, pompa uji,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unaza mbyllëse, elementë fiksues, lubrifikantë, materiale pastrimi dhe materiale të tjera ndihmëse.</w:t>
            </w:r>
          </w:p>
          <w:p w14:paraId="3ECFC972"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vizatime teknike, prerje funksionale të motorëve,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mirëmbajtjes dhe riparimit bazë të motorëve.</w:t>
            </w:r>
          </w:p>
          <w:p w14:paraId="446FF261"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15B25685"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të motorëve dhe sistemeve ndihmëse,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7B36C6B0" w14:textId="75ADF9A4" w:rsidR="001874DF"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w:t>
            </w:r>
            <w:r w:rsidRPr="00A57361">
              <w:rPr>
                <w:rFonts w:ascii="Times New Roman" w:hAnsi="Times New Roman"/>
                <w:sz w:val="24"/>
                <w:szCs w:val="24"/>
              </w:rPr>
              <w:lastRenderedPageBreak/>
              <w:t>për mbrojtjen e mjedisit.</w:t>
            </w:r>
          </w:p>
        </w:tc>
      </w:tr>
    </w:tbl>
    <w:p w14:paraId="3A287D4E" w14:textId="77777777" w:rsidR="001874DF" w:rsidRPr="00A57361" w:rsidRDefault="001874DF" w:rsidP="001874DF">
      <w:pPr>
        <w:overflowPunct/>
        <w:autoSpaceDE/>
        <w:autoSpaceDN/>
        <w:adjustRightInd/>
        <w:textAlignment w:val="auto"/>
        <w:rPr>
          <w:sz w:val="28"/>
          <w:szCs w:val="28"/>
        </w:rPr>
      </w:pPr>
      <w:r w:rsidRPr="00A57361">
        <w:rPr>
          <w:sz w:val="28"/>
          <w:szCs w:val="28"/>
        </w:rPr>
        <w:lastRenderedPageBreak/>
        <w:br w:type="page"/>
      </w:r>
    </w:p>
    <w:p w14:paraId="0BEF7FCC" w14:textId="2C5D79C7" w:rsidR="00CC40E5" w:rsidRPr="00A57361" w:rsidRDefault="005C1635" w:rsidP="00CC40E5">
      <w:pPr>
        <w:numPr>
          <w:ilvl w:val="12"/>
          <w:numId w:val="0"/>
        </w:numPr>
        <w:ind w:left="1980" w:hanging="1980"/>
        <w:outlineLvl w:val="2"/>
        <w:rPr>
          <w:sz w:val="24"/>
          <w:szCs w:val="24"/>
        </w:rPr>
      </w:pPr>
      <w:r>
        <w:rPr>
          <w:b/>
          <w:bCs/>
          <w:sz w:val="24"/>
          <w:szCs w:val="24"/>
          <w:highlight w:val="lightGray"/>
          <w:shd w:val="clear" w:color="auto" w:fill="B3B3B3"/>
        </w:rPr>
        <w:lastRenderedPageBreak/>
        <w:t>1</w:t>
      </w:r>
      <w:r w:rsidR="007B4959">
        <w:rPr>
          <w:b/>
          <w:bCs/>
          <w:sz w:val="24"/>
          <w:szCs w:val="24"/>
          <w:highlight w:val="lightGray"/>
          <w:shd w:val="clear" w:color="auto" w:fill="B3B3B3"/>
        </w:rPr>
        <w:t>3</w:t>
      </w:r>
      <w:r>
        <w:rPr>
          <w:b/>
          <w:bCs/>
          <w:sz w:val="24"/>
          <w:szCs w:val="24"/>
          <w:highlight w:val="lightGray"/>
          <w:shd w:val="clear" w:color="auto" w:fill="B3B3B3"/>
        </w:rPr>
        <w:t>.</w:t>
      </w:r>
      <w:r w:rsidR="00CC40E5" w:rsidRPr="0012625E">
        <w:rPr>
          <w:b/>
          <w:bCs/>
          <w:sz w:val="24"/>
          <w:szCs w:val="24"/>
          <w:highlight w:val="lightGray"/>
          <w:shd w:val="clear" w:color="auto" w:fill="B3B3B3"/>
        </w:rPr>
        <w:t xml:space="preserve"> Moduli</w:t>
      </w:r>
      <w:r w:rsidR="007B4959">
        <w:rPr>
          <w:b/>
          <w:bCs/>
          <w:sz w:val="24"/>
          <w:szCs w:val="24"/>
          <w:highlight w:val="lightGray"/>
          <w:shd w:val="clear" w:color="auto" w:fill="B3B3B3"/>
        </w:rPr>
        <w:t>:</w:t>
      </w:r>
      <w:r w:rsidR="00CC40E5" w:rsidRPr="0012625E">
        <w:rPr>
          <w:b/>
          <w:bCs/>
          <w:sz w:val="24"/>
          <w:szCs w:val="24"/>
          <w:highlight w:val="lightGray"/>
          <w:shd w:val="clear" w:color="auto" w:fill="B3B3B3"/>
        </w:rPr>
        <w:t xml:space="preserve"> “Shërbime me motorët e automjeteve”</w:t>
      </w:r>
    </w:p>
    <w:p w14:paraId="7E067758" w14:textId="77777777" w:rsidR="00CC40E5" w:rsidRPr="00A57361" w:rsidRDefault="00CC40E5" w:rsidP="00CC40E5">
      <w:pPr>
        <w:tabs>
          <w:tab w:val="left" w:pos="1461"/>
        </w:tabs>
        <w:rPr>
          <w:b/>
          <w:bCs/>
          <w:highlight w:val="green"/>
        </w:rPr>
      </w:pPr>
    </w:p>
    <w:p w14:paraId="591D5AB0" w14:textId="77777777" w:rsidR="00CC40E5" w:rsidRPr="00A57361" w:rsidRDefault="00CC40E5" w:rsidP="00CC40E5">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562CE52F" w14:textId="77777777" w:rsidR="00CC40E5" w:rsidRPr="00A57361" w:rsidRDefault="00CC40E5" w:rsidP="00CC40E5">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13610E59" w14:textId="2EFFF8A4" w:rsidR="00CC40E5" w:rsidRPr="00A57361" w:rsidRDefault="00CC40E5" w:rsidP="00CC40E5">
      <w:pPr>
        <w:rPr>
          <w:b/>
          <w:sz w:val="24"/>
          <w:szCs w:val="24"/>
        </w:rPr>
      </w:pPr>
      <w:r w:rsidRPr="00A57361">
        <w:rPr>
          <w:b/>
          <w:sz w:val="24"/>
          <w:szCs w:val="24"/>
        </w:rPr>
        <w:t>Klasa:</w:t>
      </w:r>
      <w:r w:rsidRPr="00A57361">
        <w:rPr>
          <w:b/>
          <w:sz w:val="24"/>
          <w:szCs w:val="24"/>
        </w:rPr>
        <w:tab/>
        <w:t>12</w:t>
      </w:r>
    </w:p>
    <w:p w14:paraId="0D7030BF" w14:textId="77777777" w:rsidR="00CC40E5" w:rsidRPr="00A57361" w:rsidRDefault="00CC40E5" w:rsidP="00CC40E5">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CC40E5" w:rsidRPr="00A57361" w14:paraId="4AF3D4B1" w14:textId="77777777" w:rsidTr="00857CF8">
        <w:tc>
          <w:tcPr>
            <w:tcW w:w="9245" w:type="dxa"/>
            <w:gridSpan w:val="4"/>
            <w:tcBorders>
              <w:top w:val="single" w:sz="4" w:space="0" w:color="auto"/>
              <w:bottom w:val="single" w:sz="4" w:space="0" w:color="auto"/>
            </w:tcBorders>
          </w:tcPr>
          <w:p w14:paraId="240ABCA5" w14:textId="77777777" w:rsidR="00CC40E5" w:rsidRPr="00A57361" w:rsidRDefault="00CC40E5" w:rsidP="009109AC">
            <w:pPr>
              <w:pStyle w:val="Header"/>
              <w:jc w:val="center"/>
              <w:rPr>
                <w:i/>
                <w:iCs/>
                <w:szCs w:val="24"/>
                <w:lang w:val="am-ET"/>
              </w:rPr>
            </w:pPr>
            <w:r w:rsidRPr="00A57361">
              <w:rPr>
                <w:i/>
                <w:iCs/>
                <w:szCs w:val="24"/>
                <w:lang w:val="am-ET"/>
              </w:rPr>
              <w:t>PËRSHKRUESI I MODULIT</w:t>
            </w:r>
          </w:p>
        </w:tc>
      </w:tr>
      <w:tr w:rsidR="00CC40E5" w:rsidRPr="00A57361" w14:paraId="604A5302" w14:textId="77777777" w:rsidTr="00857CF8">
        <w:trPr>
          <w:trHeight w:val="552"/>
        </w:trPr>
        <w:tc>
          <w:tcPr>
            <w:tcW w:w="1908" w:type="dxa"/>
            <w:tcBorders>
              <w:top w:val="single" w:sz="4" w:space="0" w:color="auto"/>
              <w:bottom w:val="single" w:sz="4" w:space="0" w:color="auto"/>
              <w:right w:val="single" w:sz="4" w:space="0" w:color="auto"/>
            </w:tcBorders>
          </w:tcPr>
          <w:p w14:paraId="07336079" w14:textId="77777777" w:rsidR="00CC40E5" w:rsidRPr="00A57361" w:rsidRDefault="00CC40E5"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5908B116" w14:textId="77777777" w:rsidR="00CC40E5" w:rsidRPr="00A57361" w:rsidRDefault="00CC40E5" w:rsidP="009109AC">
            <w:pPr>
              <w:rPr>
                <w:b/>
                <w:bCs/>
                <w:sz w:val="24"/>
                <w:szCs w:val="24"/>
              </w:rPr>
            </w:pPr>
            <w:r w:rsidRPr="00A57361">
              <w:rPr>
                <w:b/>
                <w:bCs/>
                <w:sz w:val="24"/>
                <w:szCs w:val="24"/>
              </w:rPr>
              <w:t>SHËRBIME ME MOTORËT E AUTOMJETEVE</w:t>
            </w:r>
          </w:p>
          <w:p w14:paraId="3D7E7C7F" w14:textId="37633373" w:rsidR="0067229F" w:rsidRPr="00A57361" w:rsidRDefault="0067229F" w:rsidP="001512E0">
            <w:pPr>
              <w:rPr>
                <w:b/>
                <w:bCs/>
                <w:sz w:val="24"/>
                <w:szCs w:val="24"/>
              </w:rPr>
            </w:pPr>
          </w:p>
        </w:tc>
        <w:tc>
          <w:tcPr>
            <w:tcW w:w="1757" w:type="dxa"/>
            <w:tcBorders>
              <w:top w:val="single" w:sz="4" w:space="0" w:color="auto"/>
              <w:left w:val="single" w:sz="4" w:space="0" w:color="auto"/>
              <w:bottom w:val="single" w:sz="4" w:space="0" w:color="auto"/>
            </w:tcBorders>
          </w:tcPr>
          <w:p w14:paraId="387AF65E" w14:textId="777396B8" w:rsidR="00CC40E5" w:rsidRPr="00A57361" w:rsidRDefault="00CC40E5" w:rsidP="009109AC">
            <w:pPr>
              <w:pStyle w:val="Header"/>
              <w:rPr>
                <w:b/>
                <w:bCs/>
                <w:szCs w:val="24"/>
                <w:lang w:val="am-ET"/>
              </w:rPr>
            </w:pPr>
            <w:r w:rsidRPr="00A57361">
              <w:rPr>
                <w:b/>
                <w:bCs/>
                <w:szCs w:val="24"/>
                <w:lang w:val="en-US"/>
              </w:rPr>
              <w:t>M</w:t>
            </w:r>
            <w:r w:rsidR="0002069B" w:rsidRPr="0002069B">
              <w:rPr>
                <w:b/>
                <w:bCs/>
                <w:szCs w:val="24"/>
                <w:lang w:val="en-US"/>
              </w:rPr>
              <w:t>-</w:t>
            </w:r>
            <w:r w:rsidR="0002069B" w:rsidRPr="0002069B">
              <w:rPr>
                <w:b/>
                <w:bCs/>
                <w:lang w:val="sq-AL"/>
              </w:rPr>
              <w:t>18-2614-26</w:t>
            </w:r>
          </w:p>
        </w:tc>
      </w:tr>
      <w:tr w:rsidR="00CC40E5" w:rsidRPr="00A57361" w14:paraId="4951804D" w14:textId="77777777" w:rsidTr="00857CF8">
        <w:tc>
          <w:tcPr>
            <w:tcW w:w="1908" w:type="dxa"/>
            <w:tcBorders>
              <w:top w:val="single" w:sz="4" w:space="0" w:color="auto"/>
              <w:bottom w:val="single" w:sz="4" w:space="0" w:color="auto"/>
            </w:tcBorders>
          </w:tcPr>
          <w:p w14:paraId="1E5F4BEB" w14:textId="77777777" w:rsidR="00CC40E5" w:rsidRPr="00A57361" w:rsidRDefault="00CC40E5" w:rsidP="009109AC">
            <w:pPr>
              <w:rPr>
                <w:b/>
                <w:bCs/>
                <w:sz w:val="24"/>
                <w:szCs w:val="24"/>
                <w:lang w:val="am-ET"/>
              </w:rPr>
            </w:pPr>
            <w:r w:rsidRPr="00A57361">
              <w:rPr>
                <w:b/>
                <w:bCs/>
                <w:sz w:val="24"/>
                <w:szCs w:val="24"/>
                <w:lang w:val="am-ET"/>
              </w:rPr>
              <w:t>Qëllimi i modulit</w:t>
            </w:r>
          </w:p>
          <w:p w14:paraId="48F04831" w14:textId="77777777" w:rsidR="00CC40E5" w:rsidRPr="00A57361" w:rsidRDefault="00CC40E5" w:rsidP="009109AC">
            <w:pPr>
              <w:rPr>
                <w:b/>
                <w:bCs/>
                <w:sz w:val="24"/>
                <w:szCs w:val="24"/>
                <w:lang w:val="am-ET"/>
              </w:rPr>
            </w:pPr>
          </w:p>
        </w:tc>
        <w:tc>
          <w:tcPr>
            <w:tcW w:w="270" w:type="dxa"/>
            <w:tcBorders>
              <w:top w:val="single" w:sz="4" w:space="0" w:color="auto"/>
              <w:bottom w:val="single" w:sz="4" w:space="0" w:color="auto"/>
            </w:tcBorders>
          </w:tcPr>
          <w:p w14:paraId="450E6720" w14:textId="77777777" w:rsidR="00CC40E5" w:rsidRPr="00A57361" w:rsidRDefault="00CC40E5" w:rsidP="009109AC">
            <w:pPr>
              <w:rPr>
                <w:b/>
                <w:bCs/>
                <w:sz w:val="24"/>
                <w:szCs w:val="24"/>
                <w:lang w:val="am-ET"/>
              </w:rPr>
            </w:pPr>
          </w:p>
          <w:p w14:paraId="549722F8" w14:textId="77777777" w:rsidR="00CC40E5" w:rsidRPr="00A57361" w:rsidRDefault="00CC40E5" w:rsidP="009109AC">
            <w:pPr>
              <w:rPr>
                <w:b/>
                <w:bCs/>
                <w:sz w:val="24"/>
                <w:szCs w:val="24"/>
                <w:lang w:val="am-ET"/>
              </w:rPr>
            </w:pPr>
          </w:p>
        </w:tc>
        <w:tc>
          <w:tcPr>
            <w:tcW w:w="7067" w:type="dxa"/>
            <w:gridSpan w:val="2"/>
            <w:tcBorders>
              <w:top w:val="single" w:sz="4" w:space="0" w:color="auto"/>
              <w:bottom w:val="single" w:sz="4" w:space="0" w:color="auto"/>
            </w:tcBorders>
          </w:tcPr>
          <w:p w14:paraId="7CD81807" w14:textId="77777777" w:rsidR="00CC40E5" w:rsidRDefault="00CC40E5" w:rsidP="009109AC">
            <w:pPr>
              <w:jc w:val="both"/>
              <w:rPr>
                <w:rFonts w:ascii="Ebrima" w:hAnsi="Ebrima"/>
                <w:sz w:val="24"/>
                <w:szCs w:val="24"/>
                <w:lang w:val="am-ET"/>
              </w:rPr>
            </w:pPr>
            <w:r w:rsidRPr="00A57361">
              <w:rPr>
                <w:sz w:val="24"/>
                <w:szCs w:val="24"/>
                <w:lang w:val="am-ET"/>
              </w:rPr>
              <w:t>Një modul teoriko-praktik që i aftëson nxënësit të kryejnë diagnostikimin e avancuar, mirëmbajtjen, riparimin, rregullimin, kalibrimin dhe dokumentimin teknik të sistemeve mekanike, elektrike, elektronike dhe të kontrollit të motorëve modernë me djegie të brendshme, në përputhje me dokumentacionin teknik dhe procedurat e prodhuesit.</w:t>
            </w:r>
          </w:p>
          <w:p w14:paraId="452576F5" w14:textId="178E5ECE" w:rsidR="0067229F" w:rsidRPr="0067229F" w:rsidRDefault="0067229F" w:rsidP="009109AC">
            <w:pPr>
              <w:jc w:val="both"/>
              <w:rPr>
                <w:rFonts w:ascii="Ebrima" w:hAnsi="Ebrima"/>
              </w:rPr>
            </w:pPr>
          </w:p>
        </w:tc>
      </w:tr>
      <w:tr w:rsidR="00CC40E5" w:rsidRPr="00A57361" w14:paraId="1F09182D" w14:textId="77777777" w:rsidTr="006F7B2E">
        <w:trPr>
          <w:trHeight w:val="660"/>
        </w:trPr>
        <w:tc>
          <w:tcPr>
            <w:tcW w:w="1908" w:type="dxa"/>
            <w:tcBorders>
              <w:top w:val="single" w:sz="4" w:space="0" w:color="auto"/>
              <w:bottom w:val="single" w:sz="4" w:space="0" w:color="auto"/>
            </w:tcBorders>
          </w:tcPr>
          <w:p w14:paraId="091EBFBB" w14:textId="77777777" w:rsidR="00CC40E5" w:rsidRDefault="00CC40E5" w:rsidP="009109AC">
            <w:pPr>
              <w:rPr>
                <w:rFonts w:ascii="Ebrima" w:hAnsi="Ebrima"/>
                <w:b/>
                <w:bCs/>
                <w:sz w:val="24"/>
                <w:szCs w:val="24"/>
                <w:lang w:val="am-ET"/>
              </w:rPr>
            </w:pPr>
            <w:r w:rsidRPr="00A57361">
              <w:rPr>
                <w:b/>
                <w:bCs/>
                <w:sz w:val="24"/>
                <w:szCs w:val="24"/>
                <w:lang w:val="am-ET"/>
              </w:rPr>
              <w:t>Kohëzgjatja e modulit</w:t>
            </w:r>
          </w:p>
          <w:p w14:paraId="56B3E802" w14:textId="77777777" w:rsidR="0067229F" w:rsidRPr="0067229F" w:rsidRDefault="0067229F" w:rsidP="009109AC">
            <w:pPr>
              <w:rPr>
                <w:rFonts w:ascii="Ebrima" w:hAnsi="Ebrima"/>
                <w:b/>
                <w:bCs/>
                <w:sz w:val="24"/>
                <w:szCs w:val="24"/>
                <w:lang w:val="am-ET"/>
              </w:rPr>
            </w:pPr>
          </w:p>
        </w:tc>
        <w:tc>
          <w:tcPr>
            <w:tcW w:w="270" w:type="dxa"/>
            <w:tcBorders>
              <w:top w:val="single" w:sz="4" w:space="0" w:color="auto"/>
              <w:bottom w:val="single" w:sz="4" w:space="0" w:color="auto"/>
            </w:tcBorders>
          </w:tcPr>
          <w:p w14:paraId="4ED86CFE" w14:textId="77777777" w:rsidR="00CC40E5" w:rsidRPr="00A57361" w:rsidRDefault="00CC40E5" w:rsidP="009109AC">
            <w:pPr>
              <w:rPr>
                <w:b/>
                <w:bCs/>
                <w:sz w:val="24"/>
                <w:szCs w:val="24"/>
                <w:lang w:val="am-ET"/>
              </w:rPr>
            </w:pPr>
          </w:p>
        </w:tc>
        <w:tc>
          <w:tcPr>
            <w:tcW w:w="7067" w:type="dxa"/>
            <w:gridSpan w:val="2"/>
            <w:tcBorders>
              <w:top w:val="single" w:sz="4" w:space="0" w:color="auto"/>
              <w:bottom w:val="single" w:sz="4" w:space="0" w:color="auto"/>
            </w:tcBorders>
          </w:tcPr>
          <w:p w14:paraId="5FDA2510" w14:textId="77777777" w:rsidR="00CC40E5" w:rsidRPr="00A57361" w:rsidRDefault="00CC40E5" w:rsidP="009109AC">
            <w:pPr>
              <w:rPr>
                <w:b/>
                <w:bCs/>
                <w:sz w:val="24"/>
                <w:szCs w:val="24"/>
                <w:lang w:val="am-ET"/>
              </w:rPr>
            </w:pPr>
            <w:r w:rsidRPr="00A57361">
              <w:rPr>
                <w:sz w:val="24"/>
                <w:szCs w:val="24"/>
                <w:lang w:val="am-ET"/>
              </w:rPr>
              <w:t xml:space="preserve"> </w:t>
            </w:r>
            <w:r w:rsidRPr="00A57361">
              <w:rPr>
                <w:sz w:val="24"/>
                <w:szCs w:val="24"/>
                <w:lang w:val="en-US"/>
              </w:rPr>
              <w:t>36</w:t>
            </w:r>
            <w:r w:rsidRPr="00A57361">
              <w:rPr>
                <w:sz w:val="24"/>
                <w:szCs w:val="24"/>
                <w:lang w:val="am-ET"/>
              </w:rPr>
              <w:t xml:space="preserve"> orë mësimore</w:t>
            </w:r>
          </w:p>
          <w:p w14:paraId="4ECCBA04" w14:textId="77777777" w:rsidR="00CC40E5" w:rsidRPr="00A57361" w:rsidRDefault="00CC40E5" w:rsidP="009109AC">
            <w:pPr>
              <w:rPr>
                <w:b/>
                <w:bCs/>
                <w:sz w:val="24"/>
                <w:szCs w:val="24"/>
                <w:lang w:val="am-ET"/>
              </w:rPr>
            </w:pPr>
          </w:p>
        </w:tc>
      </w:tr>
      <w:tr w:rsidR="00CC40E5" w:rsidRPr="00A57361" w14:paraId="213CCBDD" w14:textId="77777777" w:rsidTr="009109AC">
        <w:tc>
          <w:tcPr>
            <w:tcW w:w="1908" w:type="dxa"/>
            <w:tcBorders>
              <w:top w:val="single" w:sz="4" w:space="0" w:color="auto"/>
              <w:left w:val="nil"/>
              <w:bottom w:val="single" w:sz="4" w:space="0" w:color="auto"/>
              <w:right w:val="nil"/>
            </w:tcBorders>
          </w:tcPr>
          <w:p w14:paraId="3AF13F54" w14:textId="77777777" w:rsidR="00CC40E5" w:rsidRPr="00A57361" w:rsidRDefault="00CC40E5" w:rsidP="009109AC">
            <w:pPr>
              <w:rPr>
                <w:b/>
                <w:bCs/>
                <w:sz w:val="24"/>
                <w:szCs w:val="24"/>
                <w:lang w:val="am-ET"/>
              </w:rPr>
            </w:pPr>
            <w:r w:rsidRPr="00A57361">
              <w:rPr>
                <w:b/>
                <w:bCs/>
                <w:sz w:val="24"/>
                <w:szCs w:val="24"/>
                <w:lang w:val="am-ET"/>
              </w:rPr>
              <w:t xml:space="preserve">Niveli i parapëlqyer </w:t>
            </w:r>
          </w:p>
          <w:p w14:paraId="54175035" w14:textId="77777777" w:rsidR="00CC40E5" w:rsidRPr="00A57361" w:rsidRDefault="00CC40E5" w:rsidP="009109AC">
            <w:pPr>
              <w:rPr>
                <w:b/>
                <w:bCs/>
                <w:sz w:val="24"/>
                <w:szCs w:val="24"/>
                <w:lang w:val="am-ET"/>
              </w:rPr>
            </w:pPr>
            <w:r w:rsidRPr="00A57361">
              <w:rPr>
                <w:b/>
                <w:bCs/>
                <w:sz w:val="24"/>
                <w:szCs w:val="24"/>
                <w:lang w:val="am-ET"/>
              </w:rPr>
              <w:t>për pranim</w:t>
            </w:r>
          </w:p>
        </w:tc>
        <w:tc>
          <w:tcPr>
            <w:tcW w:w="270" w:type="dxa"/>
            <w:tcBorders>
              <w:top w:val="single" w:sz="4" w:space="0" w:color="auto"/>
              <w:left w:val="nil"/>
              <w:bottom w:val="single" w:sz="4" w:space="0" w:color="auto"/>
              <w:right w:val="nil"/>
            </w:tcBorders>
          </w:tcPr>
          <w:p w14:paraId="1D6CE12A" w14:textId="77777777" w:rsidR="00CC40E5" w:rsidRPr="00A57361" w:rsidRDefault="00CC40E5"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5D25591A" w14:textId="77777777" w:rsidR="00CC40E5" w:rsidRDefault="0067229F" w:rsidP="009109AC">
            <w:pPr>
              <w:tabs>
                <w:tab w:val="left" w:pos="2160"/>
              </w:tabs>
              <w:jc w:val="both"/>
              <w:rPr>
                <w:sz w:val="24"/>
                <w:szCs w:val="24"/>
              </w:rPr>
            </w:pPr>
            <w:r w:rsidRPr="00A57361">
              <w:rPr>
                <w:sz w:val="24"/>
                <w:szCs w:val="24"/>
              </w:rPr>
              <w:t xml:space="preserve">Nxënësit duhet të kenë përfunduar </w:t>
            </w:r>
            <w:r>
              <w:rPr>
                <w:sz w:val="24"/>
                <w:szCs w:val="24"/>
              </w:rPr>
              <w:t>klasën e 11-të, të kualifikimit profesional “Riparime dhe mirëmbajtje automjetesh”, niveli IV në KSHK, referuar nivelit IV në KEK.</w:t>
            </w:r>
          </w:p>
          <w:p w14:paraId="7506CEEA" w14:textId="513E468C" w:rsidR="0067229F" w:rsidRPr="00A57361" w:rsidRDefault="0067229F" w:rsidP="009109AC">
            <w:pPr>
              <w:tabs>
                <w:tab w:val="left" w:pos="2160"/>
              </w:tabs>
              <w:jc w:val="both"/>
              <w:rPr>
                <w:sz w:val="24"/>
                <w:szCs w:val="24"/>
                <w:lang w:val="am-ET"/>
              </w:rPr>
            </w:pPr>
          </w:p>
        </w:tc>
      </w:tr>
    </w:tbl>
    <w:p w14:paraId="3465A3A5" w14:textId="77777777" w:rsidR="00CC40E5" w:rsidRPr="00A57361" w:rsidRDefault="00CC40E5" w:rsidP="00CC40E5">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CC40E5" w:rsidRPr="00A57361" w14:paraId="2D36ACFE" w14:textId="77777777" w:rsidTr="0002069B">
        <w:trPr>
          <w:trHeight w:val="350"/>
        </w:trPr>
        <w:tc>
          <w:tcPr>
            <w:tcW w:w="1890" w:type="dxa"/>
          </w:tcPr>
          <w:p w14:paraId="3A43B9EC" w14:textId="77777777" w:rsidR="00CC40E5" w:rsidRPr="00A57361" w:rsidRDefault="00CC40E5" w:rsidP="009109AC">
            <w:pPr>
              <w:ind w:left="-18"/>
              <w:rPr>
                <w:b/>
                <w:sz w:val="24"/>
                <w:szCs w:val="24"/>
              </w:rPr>
            </w:pPr>
            <w:r w:rsidRPr="00A57361">
              <w:rPr>
                <w:b/>
                <w:sz w:val="24"/>
                <w:szCs w:val="24"/>
              </w:rPr>
              <w:t>Rezultatet e të nxënit (RN) dhe procedurat e vlerësimit</w:t>
            </w:r>
          </w:p>
        </w:tc>
        <w:tc>
          <w:tcPr>
            <w:tcW w:w="270" w:type="dxa"/>
          </w:tcPr>
          <w:p w14:paraId="5340696D" w14:textId="77777777" w:rsidR="00CC40E5" w:rsidRPr="00A57361" w:rsidRDefault="00CC40E5" w:rsidP="009109AC">
            <w:pPr>
              <w:rPr>
                <w:b/>
                <w:sz w:val="24"/>
                <w:szCs w:val="24"/>
              </w:rPr>
            </w:pPr>
          </w:p>
        </w:tc>
        <w:tc>
          <w:tcPr>
            <w:tcW w:w="720" w:type="dxa"/>
          </w:tcPr>
          <w:p w14:paraId="69195A81" w14:textId="77777777" w:rsidR="00CC40E5" w:rsidRPr="00A57361" w:rsidRDefault="00CC40E5" w:rsidP="009109AC">
            <w:pPr>
              <w:ind w:left="-128"/>
              <w:outlineLvl w:val="5"/>
              <w:rPr>
                <w:b/>
                <w:sz w:val="24"/>
                <w:szCs w:val="24"/>
              </w:rPr>
            </w:pPr>
            <w:r w:rsidRPr="00A57361">
              <w:rPr>
                <w:b/>
                <w:sz w:val="24"/>
                <w:szCs w:val="24"/>
              </w:rPr>
              <w:t>RN 1</w:t>
            </w:r>
          </w:p>
        </w:tc>
        <w:tc>
          <w:tcPr>
            <w:tcW w:w="6347" w:type="dxa"/>
          </w:tcPr>
          <w:p w14:paraId="4CB4E043" w14:textId="77777777" w:rsidR="00E64C28" w:rsidRPr="00A57361" w:rsidRDefault="00E64C28" w:rsidP="009109AC">
            <w:pPr>
              <w:tabs>
                <w:tab w:val="left" w:pos="360"/>
              </w:tabs>
              <w:jc w:val="both"/>
              <w:rPr>
                <w:b/>
                <w:sz w:val="24"/>
                <w:szCs w:val="24"/>
              </w:rPr>
            </w:pPr>
            <w:r w:rsidRPr="00A57361">
              <w:rPr>
                <w:b/>
                <w:sz w:val="24"/>
                <w:szCs w:val="24"/>
              </w:rPr>
              <w:t xml:space="preserve">Nxënësi shpjegon ndërtimin, funksionimin dhe kërkesat teknike të sistemeve të avancuara të motorëve me djegie të brendshme. </w:t>
            </w:r>
          </w:p>
          <w:p w14:paraId="21E609F5" w14:textId="5DCE4188" w:rsidR="00CC40E5" w:rsidRPr="00A57361" w:rsidRDefault="00CC40E5" w:rsidP="009109AC">
            <w:pPr>
              <w:tabs>
                <w:tab w:val="left" w:pos="360"/>
              </w:tabs>
              <w:jc w:val="both"/>
              <w:rPr>
                <w:b/>
                <w:i/>
                <w:sz w:val="24"/>
                <w:szCs w:val="24"/>
              </w:rPr>
            </w:pPr>
            <w:r w:rsidRPr="00A57361">
              <w:rPr>
                <w:b/>
                <w:i/>
                <w:sz w:val="24"/>
                <w:szCs w:val="24"/>
              </w:rPr>
              <w:t>Kriteret e vlerësimit:</w:t>
            </w:r>
          </w:p>
          <w:p w14:paraId="1118C237" w14:textId="77777777" w:rsidR="00CC40E5" w:rsidRPr="00A57361" w:rsidRDefault="00CC40E5" w:rsidP="009109AC">
            <w:pPr>
              <w:tabs>
                <w:tab w:val="left" w:pos="360"/>
              </w:tabs>
              <w:jc w:val="both"/>
              <w:rPr>
                <w:sz w:val="24"/>
                <w:szCs w:val="24"/>
              </w:rPr>
            </w:pPr>
            <w:r w:rsidRPr="00A57361">
              <w:rPr>
                <w:sz w:val="24"/>
                <w:szCs w:val="24"/>
              </w:rPr>
              <w:t>Nxënësi duhet të jetë i aftë:</w:t>
            </w:r>
          </w:p>
          <w:p w14:paraId="44C25846"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ndërtimin, funksionimin dhe kërkesat teknike të sistemeve moderne të menaxhimit elektronik të motorit;</w:t>
            </w:r>
          </w:p>
          <w:p w14:paraId="6EC15376" w14:textId="3D923FA1"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ndërtimin dhe funksionimin e sistemeve të injektimit elektronik të motorëve me benzinë dhe naftë, duke përfshirë sistemet MPI, GDI, </w:t>
            </w:r>
            <w:proofErr w:type="spellStart"/>
            <w:r w:rsidRPr="00A57361">
              <w:rPr>
                <w:bCs/>
                <w:iCs/>
                <w:sz w:val="24"/>
                <w:szCs w:val="24"/>
              </w:rPr>
              <w:t>Common</w:t>
            </w:r>
            <w:proofErr w:type="spellEnd"/>
            <w:r w:rsidRPr="00A57361">
              <w:rPr>
                <w:bCs/>
                <w:iCs/>
                <w:sz w:val="24"/>
                <w:szCs w:val="24"/>
              </w:rPr>
              <w:t xml:space="preserve"> </w:t>
            </w:r>
            <w:proofErr w:type="spellStart"/>
            <w:r w:rsidRPr="00A57361">
              <w:rPr>
                <w:bCs/>
                <w:iCs/>
                <w:sz w:val="24"/>
                <w:szCs w:val="24"/>
              </w:rPr>
              <w:t>Rail</w:t>
            </w:r>
            <w:proofErr w:type="spellEnd"/>
            <w:r w:rsidRPr="00A57361">
              <w:rPr>
                <w:bCs/>
                <w:iCs/>
                <w:sz w:val="24"/>
                <w:szCs w:val="24"/>
              </w:rPr>
              <w:t xml:space="preserve"> dhe sistemet </w:t>
            </w:r>
            <w:proofErr w:type="spellStart"/>
            <w:r w:rsidRPr="00A57361">
              <w:rPr>
                <w:bCs/>
                <w:iCs/>
                <w:sz w:val="24"/>
                <w:szCs w:val="24"/>
              </w:rPr>
              <w:t>Pump</w:t>
            </w:r>
            <w:proofErr w:type="spellEnd"/>
            <w:r w:rsidRPr="00A57361">
              <w:rPr>
                <w:bCs/>
                <w:iCs/>
                <w:sz w:val="24"/>
                <w:szCs w:val="24"/>
              </w:rPr>
              <w:t xml:space="preserve"> </w:t>
            </w:r>
            <w:proofErr w:type="spellStart"/>
            <w:r w:rsidRPr="00A57361">
              <w:rPr>
                <w:bCs/>
                <w:iCs/>
                <w:sz w:val="24"/>
                <w:szCs w:val="24"/>
              </w:rPr>
              <w:t>Injector</w:t>
            </w:r>
            <w:proofErr w:type="spellEnd"/>
            <w:r w:rsidRPr="00A57361">
              <w:rPr>
                <w:bCs/>
                <w:iCs/>
                <w:sz w:val="24"/>
                <w:szCs w:val="24"/>
              </w:rPr>
              <w:t>;</w:t>
            </w:r>
          </w:p>
          <w:p w14:paraId="09ABD480"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ndërtimin dhe funksionimin e pompave të karburantit me presion të ulët dhe të lartë, shiritit të përbashkët (</w:t>
            </w:r>
            <w:proofErr w:type="spellStart"/>
            <w:r w:rsidRPr="00A57361">
              <w:rPr>
                <w:bCs/>
                <w:iCs/>
                <w:sz w:val="24"/>
                <w:szCs w:val="24"/>
              </w:rPr>
              <w:t>Common</w:t>
            </w:r>
            <w:proofErr w:type="spellEnd"/>
            <w:r w:rsidRPr="00A57361">
              <w:rPr>
                <w:bCs/>
                <w:iCs/>
                <w:sz w:val="24"/>
                <w:szCs w:val="24"/>
              </w:rPr>
              <w:t xml:space="preserve"> </w:t>
            </w:r>
            <w:proofErr w:type="spellStart"/>
            <w:r w:rsidRPr="00A57361">
              <w:rPr>
                <w:bCs/>
                <w:iCs/>
                <w:sz w:val="24"/>
                <w:szCs w:val="24"/>
              </w:rPr>
              <w:t>Rail</w:t>
            </w:r>
            <w:proofErr w:type="spellEnd"/>
            <w:r w:rsidRPr="00A57361">
              <w:rPr>
                <w:bCs/>
                <w:iCs/>
                <w:sz w:val="24"/>
                <w:szCs w:val="24"/>
              </w:rPr>
              <w:t xml:space="preserve">), </w:t>
            </w:r>
            <w:proofErr w:type="spellStart"/>
            <w:r w:rsidRPr="00A57361">
              <w:rPr>
                <w:bCs/>
                <w:iCs/>
                <w:sz w:val="24"/>
                <w:szCs w:val="24"/>
              </w:rPr>
              <w:t>injektorëve</w:t>
            </w:r>
            <w:proofErr w:type="spellEnd"/>
            <w:r w:rsidRPr="00A57361">
              <w:rPr>
                <w:bCs/>
                <w:iCs/>
                <w:sz w:val="24"/>
                <w:szCs w:val="24"/>
              </w:rPr>
              <w:t xml:space="preserve"> dhe rregullatorëve të presionit;</w:t>
            </w:r>
          </w:p>
          <w:p w14:paraId="2003E514"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dhe ndërveprimin e njësisë elektronike të kontrollit të motorit (ECU),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rrjeteve të komunikimit elektronik;</w:t>
            </w:r>
          </w:p>
          <w:p w14:paraId="5077FB0B"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dhe ndërtimin e </w:t>
            </w:r>
            <w:proofErr w:type="spellStart"/>
            <w:r w:rsidRPr="00A57361">
              <w:rPr>
                <w:bCs/>
                <w:iCs/>
                <w:sz w:val="24"/>
                <w:szCs w:val="24"/>
              </w:rPr>
              <w:t>sensorëve</w:t>
            </w:r>
            <w:proofErr w:type="spellEnd"/>
            <w:r w:rsidRPr="00A57361">
              <w:rPr>
                <w:bCs/>
                <w:iCs/>
                <w:sz w:val="24"/>
                <w:szCs w:val="24"/>
              </w:rPr>
              <w:t xml:space="preserve"> kryesorë të motorit, si: </w:t>
            </w:r>
            <w:proofErr w:type="spellStart"/>
            <w:r w:rsidRPr="00A57361">
              <w:rPr>
                <w:bCs/>
                <w:iCs/>
                <w:sz w:val="24"/>
                <w:szCs w:val="24"/>
              </w:rPr>
              <w:t>sensori</w:t>
            </w:r>
            <w:proofErr w:type="spellEnd"/>
            <w:r w:rsidRPr="00A57361">
              <w:rPr>
                <w:bCs/>
                <w:iCs/>
                <w:sz w:val="24"/>
                <w:szCs w:val="24"/>
              </w:rPr>
              <w:t xml:space="preserve"> i boshtit motorik (CKP), </w:t>
            </w:r>
            <w:proofErr w:type="spellStart"/>
            <w:r w:rsidRPr="00A57361">
              <w:rPr>
                <w:bCs/>
                <w:iCs/>
                <w:sz w:val="24"/>
                <w:szCs w:val="24"/>
              </w:rPr>
              <w:t>sensori</w:t>
            </w:r>
            <w:proofErr w:type="spellEnd"/>
            <w:r w:rsidRPr="00A57361">
              <w:rPr>
                <w:bCs/>
                <w:iCs/>
                <w:sz w:val="24"/>
                <w:szCs w:val="24"/>
              </w:rPr>
              <w:t xml:space="preserve"> i boshtit me gunga (CMP), </w:t>
            </w:r>
            <w:proofErr w:type="spellStart"/>
            <w:r w:rsidRPr="00A57361">
              <w:rPr>
                <w:bCs/>
                <w:iCs/>
                <w:sz w:val="24"/>
                <w:szCs w:val="24"/>
              </w:rPr>
              <w:t>sensori</w:t>
            </w:r>
            <w:proofErr w:type="spellEnd"/>
            <w:r w:rsidRPr="00A57361">
              <w:rPr>
                <w:bCs/>
                <w:iCs/>
                <w:sz w:val="24"/>
                <w:szCs w:val="24"/>
              </w:rPr>
              <w:t xml:space="preserve"> MAF, MAP, </w:t>
            </w:r>
            <w:proofErr w:type="spellStart"/>
            <w:r w:rsidRPr="00A57361">
              <w:rPr>
                <w:bCs/>
                <w:iCs/>
                <w:sz w:val="24"/>
                <w:szCs w:val="24"/>
              </w:rPr>
              <w:t>sensori</w:t>
            </w:r>
            <w:proofErr w:type="spellEnd"/>
            <w:r w:rsidRPr="00A57361">
              <w:rPr>
                <w:bCs/>
                <w:iCs/>
                <w:sz w:val="24"/>
                <w:szCs w:val="24"/>
              </w:rPr>
              <w:t xml:space="preserve"> i temperaturës së lëngut ftohës, </w:t>
            </w:r>
            <w:proofErr w:type="spellStart"/>
            <w:r w:rsidRPr="00A57361">
              <w:rPr>
                <w:bCs/>
                <w:iCs/>
                <w:sz w:val="24"/>
                <w:szCs w:val="24"/>
              </w:rPr>
              <w:t>sensori</w:t>
            </w:r>
            <w:proofErr w:type="spellEnd"/>
            <w:r w:rsidRPr="00A57361">
              <w:rPr>
                <w:bCs/>
                <w:iCs/>
                <w:sz w:val="24"/>
                <w:szCs w:val="24"/>
              </w:rPr>
              <w:t xml:space="preserve"> i temperaturës së ajrit, </w:t>
            </w:r>
            <w:proofErr w:type="spellStart"/>
            <w:r w:rsidRPr="00A57361">
              <w:rPr>
                <w:bCs/>
                <w:iCs/>
                <w:sz w:val="24"/>
                <w:szCs w:val="24"/>
              </w:rPr>
              <w:t>sensori</w:t>
            </w:r>
            <w:proofErr w:type="spellEnd"/>
            <w:r w:rsidRPr="00A57361">
              <w:rPr>
                <w:bCs/>
                <w:iCs/>
                <w:sz w:val="24"/>
                <w:szCs w:val="24"/>
              </w:rPr>
              <w:t xml:space="preserve"> i presionit të karburantit, </w:t>
            </w:r>
            <w:proofErr w:type="spellStart"/>
            <w:r w:rsidRPr="00A57361">
              <w:rPr>
                <w:bCs/>
                <w:iCs/>
                <w:sz w:val="24"/>
                <w:szCs w:val="24"/>
              </w:rPr>
              <w:t>sensori</w:t>
            </w:r>
            <w:proofErr w:type="spellEnd"/>
            <w:r w:rsidRPr="00A57361">
              <w:rPr>
                <w:bCs/>
                <w:iCs/>
                <w:sz w:val="24"/>
                <w:szCs w:val="24"/>
              </w:rPr>
              <w:t xml:space="preserve"> i oksigjenit (</w:t>
            </w:r>
            <w:proofErr w:type="spellStart"/>
            <w:r w:rsidRPr="00A57361">
              <w:rPr>
                <w:bCs/>
                <w:iCs/>
                <w:sz w:val="24"/>
                <w:szCs w:val="24"/>
              </w:rPr>
              <w:t>Lambda</w:t>
            </w:r>
            <w:proofErr w:type="spellEnd"/>
            <w:r w:rsidRPr="00A57361">
              <w:rPr>
                <w:bCs/>
                <w:iCs/>
                <w:sz w:val="24"/>
                <w:szCs w:val="24"/>
              </w:rPr>
              <w:t xml:space="preserve">), </w:t>
            </w:r>
            <w:proofErr w:type="spellStart"/>
            <w:r w:rsidRPr="00A57361">
              <w:rPr>
                <w:bCs/>
                <w:iCs/>
                <w:sz w:val="24"/>
                <w:szCs w:val="24"/>
              </w:rPr>
              <w:t>sensori</w:t>
            </w:r>
            <w:proofErr w:type="spellEnd"/>
            <w:r w:rsidRPr="00A57361">
              <w:rPr>
                <w:bCs/>
                <w:iCs/>
                <w:sz w:val="24"/>
                <w:szCs w:val="24"/>
              </w:rPr>
              <w:t xml:space="preserve"> </w:t>
            </w:r>
            <w:proofErr w:type="spellStart"/>
            <w:r w:rsidRPr="00A57361">
              <w:rPr>
                <w:bCs/>
                <w:iCs/>
                <w:sz w:val="24"/>
                <w:szCs w:val="24"/>
              </w:rPr>
              <w:t>NOx</w:t>
            </w:r>
            <w:proofErr w:type="spellEnd"/>
            <w:r w:rsidRPr="00A57361">
              <w:rPr>
                <w:bCs/>
                <w:iCs/>
                <w:sz w:val="24"/>
                <w:szCs w:val="24"/>
              </w:rPr>
              <w:t xml:space="preserve"> dhe </w:t>
            </w:r>
            <w:proofErr w:type="spellStart"/>
            <w:r w:rsidRPr="00A57361">
              <w:rPr>
                <w:bCs/>
                <w:iCs/>
                <w:sz w:val="24"/>
                <w:szCs w:val="24"/>
              </w:rPr>
              <w:t>sensorë</w:t>
            </w:r>
            <w:proofErr w:type="spellEnd"/>
            <w:r w:rsidRPr="00A57361">
              <w:rPr>
                <w:bCs/>
                <w:iCs/>
                <w:sz w:val="24"/>
                <w:szCs w:val="24"/>
              </w:rPr>
              <w:t xml:space="preserve"> të tjerë;</w:t>
            </w:r>
          </w:p>
          <w:p w14:paraId="25E6B97A"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w:t>
            </w:r>
            <w:proofErr w:type="spellStart"/>
            <w:r w:rsidRPr="00A57361">
              <w:rPr>
                <w:bCs/>
                <w:iCs/>
                <w:sz w:val="24"/>
                <w:szCs w:val="24"/>
              </w:rPr>
              <w:t>aktuatorëve</w:t>
            </w:r>
            <w:proofErr w:type="spellEnd"/>
            <w:r w:rsidRPr="00A57361">
              <w:rPr>
                <w:bCs/>
                <w:iCs/>
                <w:sz w:val="24"/>
                <w:szCs w:val="24"/>
              </w:rPr>
              <w:t xml:space="preserve"> të motorit, si: </w:t>
            </w:r>
            <w:proofErr w:type="spellStart"/>
            <w:r w:rsidRPr="00A57361">
              <w:rPr>
                <w:bCs/>
                <w:iCs/>
                <w:sz w:val="24"/>
                <w:szCs w:val="24"/>
              </w:rPr>
              <w:t>injektorët</w:t>
            </w:r>
            <w:proofErr w:type="spellEnd"/>
            <w:r w:rsidRPr="00A57361">
              <w:rPr>
                <w:bCs/>
                <w:iCs/>
                <w:sz w:val="24"/>
                <w:szCs w:val="24"/>
              </w:rPr>
              <w:t xml:space="preserve">, </w:t>
            </w:r>
            <w:proofErr w:type="spellStart"/>
            <w:r w:rsidRPr="00A57361">
              <w:rPr>
                <w:bCs/>
                <w:iCs/>
                <w:sz w:val="24"/>
                <w:szCs w:val="24"/>
              </w:rPr>
              <w:t>valvula</w:t>
            </w:r>
            <w:proofErr w:type="spellEnd"/>
            <w:r w:rsidRPr="00A57361">
              <w:rPr>
                <w:bCs/>
                <w:iCs/>
                <w:sz w:val="24"/>
                <w:szCs w:val="24"/>
              </w:rPr>
              <w:t xml:space="preserve"> EGR, </w:t>
            </w:r>
            <w:proofErr w:type="spellStart"/>
            <w:r w:rsidRPr="00A57361">
              <w:rPr>
                <w:bCs/>
                <w:iCs/>
                <w:sz w:val="24"/>
                <w:szCs w:val="24"/>
              </w:rPr>
              <w:t>aktuatori</w:t>
            </w:r>
            <w:proofErr w:type="spellEnd"/>
            <w:r w:rsidRPr="00A57361">
              <w:rPr>
                <w:bCs/>
                <w:iCs/>
                <w:sz w:val="24"/>
                <w:szCs w:val="24"/>
              </w:rPr>
              <w:t xml:space="preserve"> i </w:t>
            </w:r>
            <w:proofErr w:type="spellStart"/>
            <w:r w:rsidRPr="00A57361">
              <w:rPr>
                <w:bCs/>
                <w:iCs/>
                <w:sz w:val="24"/>
                <w:szCs w:val="24"/>
              </w:rPr>
              <w:t>turbos</w:t>
            </w:r>
            <w:proofErr w:type="spellEnd"/>
            <w:r w:rsidRPr="00A57361">
              <w:rPr>
                <w:bCs/>
                <w:iCs/>
                <w:sz w:val="24"/>
                <w:szCs w:val="24"/>
              </w:rPr>
              <w:t xml:space="preserve">, </w:t>
            </w:r>
            <w:proofErr w:type="spellStart"/>
            <w:r w:rsidRPr="00A57361">
              <w:rPr>
                <w:bCs/>
                <w:iCs/>
                <w:sz w:val="24"/>
                <w:szCs w:val="24"/>
              </w:rPr>
              <w:t>valvulat</w:t>
            </w:r>
            <w:proofErr w:type="spellEnd"/>
            <w:r w:rsidRPr="00A57361">
              <w:rPr>
                <w:bCs/>
                <w:iCs/>
                <w:sz w:val="24"/>
                <w:szCs w:val="24"/>
              </w:rPr>
              <w:t xml:space="preserve"> e kontrollit të presionit dhe komponentët e tjerë elektronikë;</w:t>
            </w:r>
          </w:p>
          <w:p w14:paraId="1F66470D"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ndërtimin, funksionimin dhe kërkesat teknike </w:t>
            </w:r>
            <w:r w:rsidRPr="00A57361">
              <w:rPr>
                <w:bCs/>
                <w:iCs/>
                <w:sz w:val="24"/>
                <w:szCs w:val="24"/>
              </w:rPr>
              <w:lastRenderedPageBreak/>
              <w:t xml:space="preserve">të sistemit të mbushjes me </w:t>
            </w:r>
            <w:proofErr w:type="spellStart"/>
            <w:r w:rsidRPr="00A57361">
              <w:rPr>
                <w:bCs/>
                <w:iCs/>
                <w:sz w:val="24"/>
                <w:szCs w:val="24"/>
              </w:rPr>
              <w:t>turbo</w:t>
            </w:r>
            <w:proofErr w:type="spellEnd"/>
            <w:r w:rsidRPr="00A57361">
              <w:rPr>
                <w:bCs/>
                <w:iCs/>
                <w:sz w:val="24"/>
                <w:szCs w:val="24"/>
              </w:rPr>
              <w:t xml:space="preserve"> (</w:t>
            </w:r>
            <w:proofErr w:type="spellStart"/>
            <w:r w:rsidRPr="00A57361">
              <w:rPr>
                <w:bCs/>
                <w:iCs/>
                <w:sz w:val="24"/>
                <w:szCs w:val="24"/>
              </w:rPr>
              <w:t>Turbocharger</w:t>
            </w:r>
            <w:proofErr w:type="spellEnd"/>
            <w:r w:rsidRPr="00A57361">
              <w:rPr>
                <w:bCs/>
                <w:iCs/>
                <w:sz w:val="24"/>
                <w:szCs w:val="24"/>
              </w:rPr>
              <w:t xml:space="preserve">), </w:t>
            </w:r>
            <w:proofErr w:type="spellStart"/>
            <w:r w:rsidRPr="00A57361">
              <w:rPr>
                <w:bCs/>
                <w:iCs/>
                <w:sz w:val="24"/>
                <w:szCs w:val="24"/>
              </w:rPr>
              <w:t>intercooler</w:t>
            </w:r>
            <w:proofErr w:type="spellEnd"/>
            <w:r w:rsidRPr="00A57361">
              <w:rPr>
                <w:bCs/>
                <w:iCs/>
                <w:sz w:val="24"/>
                <w:szCs w:val="24"/>
              </w:rPr>
              <w:t>-it dhe sistemeve të kontrollit të presionit të mbushjes;</w:t>
            </w:r>
          </w:p>
          <w:p w14:paraId="31C08D5F"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funksionimin e sistemeve të kontrollit të emetimeve, si: EGR, katalizatori, DPF, GPF, SCR (</w:t>
            </w:r>
            <w:proofErr w:type="spellStart"/>
            <w:r w:rsidRPr="00A57361">
              <w:rPr>
                <w:bCs/>
                <w:iCs/>
                <w:sz w:val="24"/>
                <w:szCs w:val="24"/>
              </w:rPr>
              <w:t>AdBlue</w:t>
            </w:r>
            <w:proofErr w:type="spellEnd"/>
            <w:r w:rsidRPr="00A57361">
              <w:rPr>
                <w:bCs/>
                <w:iCs/>
                <w:sz w:val="24"/>
                <w:szCs w:val="24"/>
              </w:rPr>
              <w:t>), sistemi EVAP dhe komponentët përkatës;</w:t>
            </w:r>
          </w:p>
          <w:p w14:paraId="42FC5293"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teknologjitë moderne të motorëve, si: </w:t>
            </w:r>
            <w:proofErr w:type="spellStart"/>
            <w:r w:rsidRPr="00A57361">
              <w:rPr>
                <w:bCs/>
                <w:iCs/>
                <w:sz w:val="24"/>
                <w:szCs w:val="24"/>
              </w:rPr>
              <w:t>Variable</w:t>
            </w:r>
            <w:proofErr w:type="spellEnd"/>
            <w:r w:rsidRPr="00A57361">
              <w:rPr>
                <w:bCs/>
                <w:iCs/>
                <w:sz w:val="24"/>
                <w:szCs w:val="24"/>
              </w:rPr>
              <w:t xml:space="preserve"> </w:t>
            </w:r>
            <w:proofErr w:type="spellStart"/>
            <w:r w:rsidRPr="00A57361">
              <w:rPr>
                <w:bCs/>
                <w:iCs/>
                <w:sz w:val="24"/>
                <w:szCs w:val="24"/>
              </w:rPr>
              <w:t>Valve</w:t>
            </w:r>
            <w:proofErr w:type="spellEnd"/>
            <w:r w:rsidRPr="00A57361">
              <w:rPr>
                <w:bCs/>
                <w:iCs/>
                <w:sz w:val="24"/>
                <w:szCs w:val="24"/>
              </w:rPr>
              <w:t xml:space="preserve"> </w:t>
            </w:r>
            <w:proofErr w:type="spellStart"/>
            <w:r w:rsidRPr="00A57361">
              <w:rPr>
                <w:bCs/>
                <w:iCs/>
                <w:sz w:val="24"/>
                <w:szCs w:val="24"/>
              </w:rPr>
              <w:t>Timing</w:t>
            </w:r>
            <w:proofErr w:type="spellEnd"/>
            <w:r w:rsidRPr="00A57361">
              <w:rPr>
                <w:bCs/>
                <w:iCs/>
                <w:sz w:val="24"/>
                <w:szCs w:val="24"/>
              </w:rPr>
              <w:t xml:space="preserve"> (VVT), </w:t>
            </w:r>
            <w:proofErr w:type="spellStart"/>
            <w:r w:rsidRPr="00A57361">
              <w:rPr>
                <w:bCs/>
                <w:iCs/>
                <w:sz w:val="24"/>
                <w:szCs w:val="24"/>
              </w:rPr>
              <w:t>Variable</w:t>
            </w:r>
            <w:proofErr w:type="spellEnd"/>
            <w:r w:rsidRPr="00A57361">
              <w:rPr>
                <w:bCs/>
                <w:iCs/>
                <w:sz w:val="24"/>
                <w:szCs w:val="24"/>
              </w:rPr>
              <w:t xml:space="preserve"> </w:t>
            </w:r>
            <w:proofErr w:type="spellStart"/>
            <w:r w:rsidRPr="00A57361">
              <w:rPr>
                <w:bCs/>
                <w:iCs/>
                <w:sz w:val="24"/>
                <w:szCs w:val="24"/>
              </w:rPr>
              <w:t>Valve</w:t>
            </w:r>
            <w:proofErr w:type="spellEnd"/>
            <w:r w:rsidRPr="00A57361">
              <w:rPr>
                <w:bCs/>
                <w:iCs/>
                <w:sz w:val="24"/>
                <w:szCs w:val="24"/>
              </w:rPr>
              <w:t xml:space="preserve"> Lift (</w:t>
            </w:r>
            <w:proofErr w:type="spellStart"/>
            <w:r w:rsidRPr="00A57361">
              <w:rPr>
                <w:bCs/>
                <w:iCs/>
                <w:sz w:val="24"/>
                <w:szCs w:val="24"/>
              </w:rPr>
              <w:t>Valvetronic</w:t>
            </w:r>
            <w:proofErr w:type="spellEnd"/>
            <w:r w:rsidRPr="00A57361">
              <w:rPr>
                <w:bCs/>
                <w:iCs/>
                <w:sz w:val="24"/>
                <w:szCs w:val="24"/>
              </w:rPr>
              <w:t xml:space="preserve">, </w:t>
            </w:r>
            <w:proofErr w:type="spellStart"/>
            <w:r w:rsidRPr="00A57361">
              <w:rPr>
                <w:bCs/>
                <w:iCs/>
                <w:sz w:val="24"/>
                <w:szCs w:val="24"/>
              </w:rPr>
              <w:t>MultiAir</w:t>
            </w:r>
            <w:proofErr w:type="spellEnd"/>
            <w:r w:rsidRPr="00A57361">
              <w:rPr>
                <w:bCs/>
                <w:iCs/>
                <w:sz w:val="24"/>
                <w:szCs w:val="24"/>
              </w:rPr>
              <w:t xml:space="preserve">), Start-Stop, </w:t>
            </w:r>
            <w:proofErr w:type="spellStart"/>
            <w:r w:rsidRPr="00A57361">
              <w:rPr>
                <w:bCs/>
                <w:iCs/>
                <w:sz w:val="24"/>
                <w:szCs w:val="24"/>
              </w:rPr>
              <w:t>deaktivizimi</w:t>
            </w:r>
            <w:proofErr w:type="spellEnd"/>
            <w:r w:rsidRPr="00A57361">
              <w:rPr>
                <w:bCs/>
                <w:iCs/>
                <w:sz w:val="24"/>
                <w:szCs w:val="24"/>
              </w:rPr>
              <w:t xml:space="preserve"> i cilindrave dhe sistemet </w:t>
            </w:r>
            <w:proofErr w:type="spellStart"/>
            <w:r w:rsidRPr="00A57361">
              <w:rPr>
                <w:bCs/>
                <w:iCs/>
                <w:sz w:val="24"/>
                <w:szCs w:val="24"/>
              </w:rPr>
              <w:t>Mild</w:t>
            </w:r>
            <w:proofErr w:type="spellEnd"/>
            <w:r w:rsidRPr="00A57361">
              <w:rPr>
                <w:bCs/>
                <w:iCs/>
                <w:sz w:val="24"/>
                <w:szCs w:val="24"/>
              </w:rPr>
              <w:t xml:space="preserve"> </w:t>
            </w:r>
            <w:proofErr w:type="spellStart"/>
            <w:r w:rsidRPr="00A57361">
              <w:rPr>
                <w:bCs/>
                <w:iCs/>
                <w:sz w:val="24"/>
                <w:szCs w:val="24"/>
              </w:rPr>
              <w:t>Hybrid</w:t>
            </w:r>
            <w:proofErr w:type="spellEnd"/>
            <w:r w:rsidRPr="00A57361">
              <w:rPr>
                <w:bCs/>
                <w:iCs/>
                <w:sz w:val="24"/>
                <w:szCs w:val="24"/>
              </w:rPr>
              <w:t xml:space="preserve"> (48 V);</w:t>
            </w:r>
          </w:p>
          <w:p w14:paraId="64F89BCE"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parametrat teknikë të funksionimit të motorit dhe ndikimin e tyre në </w:t>
            </w:r>
            <w:proofErr w:type="spellStart"/>
            <w:r w:rsidRPr="00A57361">
              <w:rPr>
                <w:bCs/>
                <w:iCs/>
                <w:sz w:val="24"/>
                <w:szCs w:val="24"/>
              </w:rPr>
              <w:t>performancën</w:t>
            </w:r>
            <w:proofErr w:type="spellEnd"/>
            <w:r w:rsidRPr="00A57361">
              <w:rPr>
                <w:bCs/>
                <w:iCs/>
                <w:sz w:val="24"/>
                <w:szCs w:val="24"/>
              </w:rPr>
              <w:t>, ekonominë e karburantit dhe emetimet;</w:t>
            </w:r>
          </w:p>
          <w:p w14:paraId="307E15D6"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interpretojë skemat elektrike dhe elektronike, diagramet funksionale, manualet e prodhuesit dhe dokumentacionin teknik të sistemeve të avancuara të motorit;</w:t>
            </w:r>
          </w:p>
          <w:p w14:paraId="70189113"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identifikojë veglat, pajisjet dhe instrumentet që përdoren për kontrollin, diagnostikimin dhe mirëmbajtjen e sistemeve të avancuara të motorit;</w:t>
            </w:r>
          </w:p>
          <w:p w14:paraId="79827A0A"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e pajisjeve diagnostikuese, si: skaneri diagnostikues OBD-II/EOBD, kompjuteri me softuer diagnostikues, osciloskopi automobilistik, analizuesi i gazrave të shkarkimit, testuesi i </w:t>
            </w:r>
            <w:proofErr w:type="spellStart"/>
            <w:r w:rsidRPr="00A57361">
              <w:rPr>
                <w:bCs/>
                <w:iCs/>
                <w:sz w:val="24"/>
                <w:szCs w:val="24"/>
              </w:rPr>
              <w:t>injektorëve</w:t>
            </w:r>
            <w:proofErr w:type="spellEnd"/>
            <w:r w:rsidRPr="00A57361">
              <w:rPr>
                <w:bCs/>
                <w:iCs/>
                <w:sz w:val="24"/>
                <w:szCs w:val="24"/>
              </w:rPr>
              <w:t xml:space="preserve">, matësi i presionit të karburantit, </w:t>
            </w:r>
            <w:proofErr w:type="spellStart"/>
            <w:r w:rsidRPr="00A57361">
              <w:rPr>
                <w:bCs/>
                <w:iCs/>
                <w:sz w:val="24"/>
                <w:szCs w:val="24"/>
              </w:rPr>
              <w:t>kompresometri</w:t>
            </w:r>
            <w:proofErr w:type="spellEnd"/>
            <w:r w:rsidRPr="00A57361">
              <w:rPr>
                <w:bCs/>
                <w:iCs/>
                <w:sz w:val="24"/>
                <w:szCs w:val="24"/>
              </w:rPr>
              <w:t xml:space="preserve"> dhe instrumente të tjera të specializuara;</w:t>
            </w:r>
          </w:p>
          <w:p w14:paraId="1D90C074"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procedurat bazë të diagnostikimit elektronik, programimit, adaptimit, </w:t>
            </w:r>
            <w:proofErr w:type="spellStart"/>
            <w:r w:rsidRPr="00A57361">
              <w:rPr>
                <w:bCs/>
                <w:iCs/>
                <w:sz w:val="24"/>
                <w:szCs w:val="24"/>
              </w:rPr>
              <w:t>resetimit</w:t>
            </w:r>
            <w:proofErr w:type="spellEnd"/>
            <w:r w:rsidRPr="00A57361">
              <w:rPr>
                <w:bCs/>
                <w:iCs/>
                <w:sz w:val="24"/>
                <w:szCs w:val="24"/>
              </w:rPr>
              <w:t xml:space="preserve"> dhe kalibrimit të sistemeve të avancuara të motorit;</w:t>
            </w:r>
          </w:p>
          <w:p w14:paraId="5533EE7E"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kërkesat e sigurisë gjatë punës me sistemet e injektimit me presion të lartë, sistemet elektronike të kontrollit dhe komponentët e sistemeve të avancuara të motorit;</w:t>
            </w:r>
          </w:p>
          <w:p w14:paraId="5E4CA8EB"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 avancuara të motorëve.</w:t>
            </w:r>
            <w:r w:rsidRPr="00A57361">
              <w:rPr>
                <w:b/>
                <w:bCs/>
                <w:i/>
                <w:iCs/>
                <w:sz w:val="24"/>
                <w:szCs w:val="24"/>
              </w:rPr>
              <w:t xml:space="preserve"> </w:t>
            </w:r>
          </w:p>
          <w:p w14:paraId="00A7DDDF" w14:textId="4C6BCAB7" w:rsidR="00CC40E5" w:rsidRPr="00A57361" w:rsidRDefault="00CC40E5" w:rsidP="00E64C28">
            <w:pPr>
              <w:widowControl w:val="0"/>
              <w:overflowPunct/>
              <w:jc w:val="both"/>
              <w:textAlignment w:val="auto"/>
              <w:rPr>
                <w:bCs/>
                <w:iCs/>
                <w:sz w:val="24"/>
                <w:szCs w:val="24"/>
              </w:rPr>
            </w:pPr>
            <w:r w:rsidRPr="00A57361">
              <w:rPr>
                <w:b/>
                <w:i/>
                <w:sz w:val="24"/>
                <w:szCs w:val="24"/>
              </w:rPr>
              <w:t>Instrumentet e vlerësimit:</w:t>
            </w:r>
          </w:p>
          <w:p w14:paraId="42F75C2C" w14:textId="77777777" w:rsidR="00CC40E5" w:rsidRPr="00A57361" w:rsidRDefault="00CC40E5"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2697EB9D" w14:textId="77777777" w:rsidR="00CC40E5" w:rsidRPr="00A57361" w:rsidRDefault="00CC40E5"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259766A4" w14:textId="77777777" w:rsidR="00CC40E5" w:rsidRPr="00A57361" w:rsidRDefault="00CC40E5" w:rsidP="00CC40E5">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CC40E5" w:rsidRPr="00A57361" w14:paraId="77E8D71D" w14:textId="77777777" w:rsidTr="0002069B">
        <w:tc>
          <w:tcPr>
            <w:tcW w:w="828" w:type="dxa"/>
          </w:tcPr>
          <w:p w14:paraId="3C49574D" w14:textId="77777777" w:rsidR="00CC40E5" w:rsidRPr="00A57361" w:rsidRDefault="00CC40E5" w:rsidP="009109AC">
            <w:pPr>
              <w:numPr>
                <w:ilvl w:val="12"/>
                <w:numId w:val="0"/>
              </w:numPr>
              <w:rPr>
                <w:b/>
                <w:sz w:val="24"/>
                <w:szCs w:val="24"/>
              </w:rPr>
            </w:pPr>
            <w:r w:rsidRPr="00A57361">
              <w:rPr>
                <w:b/>
                <w:sz w:val="24"/>
                <w:szCs w:val="24"/>
              </w:rPr>
              <w:t xml:space="preserve">RN 2 </w:t>
            </w:r>
          </w:p>
        </w:tc>
        <w:tc>
          <w:tcPr>
            <w:tcW w:w="6192" w:type="dxa"/>
          </w:tcPr>
          <w:p w14:paraId="56ED983F" w14:textId="77777777" w:rsidR="00E64C28" w:rsidRPr="00A57361" w:rsidRDefault="00E64C28" w:rsidP="00E64C28">
            <w:pPr>
              <w:tabs>
                <w:tab w:val="left" w:pos="360"/>
              </w:tabs>
              <w:jc w:val="both"/>
              <w:rPr>
                <w:b/>
                <w:sz w:val="24"/>
                <w:szCs w:val="24"/>
              </w:rPr>
            </w:pPr>
            <w:r w:rsidRPr="00A57361">
              <w:rPr>
                <w:b/>
                <w:sz w:val="24"/>
                <w:szCs w:val="24"/>
              </w:rPr>
              <w:t xml:space="preserve">Nxënësi diagnostikon gjendjen teknike të sistemeve mekanike, elektrike dhe elektronike të motorit. </w:t>
            </w:r>
          </w:p>
          <w:p w14:paraId="76E61395" w14:textId="3805F0A4" w:rsidR="00CC40E5" w:rsidRPr="00A57361" w:rsidRDefault="00CC40E5" w:rsidP="009109AC">
            <w:pPr>
              <w:tabs>
                <w:tab w:val="left" w:pos="360"/>
              </w:tabs>
              <w:rPr>
                <w:b/>
                <w:i/>
                <w:sz w:val="24"/>
                <w:szCs w:val="24"/>
              </w:rPr>
            </w:pPr>
            <w:r w:rsidRPr="00A57361">
              <w:rPr>
                <w:b/>
                <w:i/>
                <w:sz w:val="24"/>
                <w:szCs w:val="24"/>
              </w:rPr>
              <w:t>Kriteret e vlerësimit:</w:t>
            </w:r>
          </w:p>
          <w:p w14:paraId="738A3AF4" w14:textId="77777777" w:rsidR="00CC40E5" w:rsidRPr="00A57361" w:rsidRDefault="00CC40E5" w:rsidP="009109AC">
            <w:pPr>
              <w:tabs>
                <w:tab w:val="left" w:pos="360"/>
              </w:tabs>
              <w:rPr>
                <w:sz w:val="24"/>
                <w:szCs w:val="24"/>
              </w:rPr>
            </w:pPr>
            <w:r w:rsidRPr="00A57361">
              <w:rPr>
                <w:sz w:val="24"/>
                <w:szCs w:val="24"/>
              </w:rPr>
              <w:t>Nxënësi duhet të jetë i aftë:</w:t>
            </w:r>
          </w:p>
          <w:p w14:paraId="0B3C871E" w14:textId="76D7DFFA"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2C1834C2"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motorit;</w:t>
            </w:r>
          </w:p>
          <w:p w14:paraId="37ACCC6C"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7B2B0BD2"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elektrike dhe elektronike, si dhe parametrat teknikë të funksionimit të motorit;</w:t>
            </w:r>
          </w:p>
          <w:p w14:paraId="3D716728"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të identifikojë dhe të përdorë në mënyrë korrekte veglat, pajisjet dhe instrumentet për kontrollin dhe diagnostikimin e sistemeve mekanike, elektrike dhe elektronike të motorit;</w:t>
            </w:r>
          </w:p>
          <w:p w14:paraId="428F4AB7"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motorit dhe të sistemeve ndihmëse për evidentimin e konsumimit, rrjedhjeve, korrozionit, dëmtimeve mekanike, lidhjeve elektrike jo të rregullta dhe parregullsive të tjera;</w:t>
            </w:r>
          </w:p>
          <w:p w14:paraId="0E321883"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gjendjen teknike të sistemeve të vajosjes, ftohjes, furnizimit me ajër, furnizimit me karburant, shkarkimit të gazrave dhe sistemeve të kontrollit të emetimeve;</w:t>
            </w:r>
          </w:p>
          <w:p w14:paraId="32E31EC0"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kryejë matje mekanike dhe funksionale të motorit, si: kompresioni i cilindrave, presioni i vajit, presioni i karburantit, vakumi i motorit dhe parametrat e tjerë sipas procedurave teknike;</w:t>
            </w:r>
          </w:p>
          <w:p w14:paraId="4E1F7854"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përdorë pajisje diagnostikuese elektronike për leximin dhe interpretimin e kodeve të defekteve (DTC), parametrave Live Data, testeve aktive (Active Tests), parametrave të adaptimit dhe funksioneve diagnostikuese të sistemit të menaxhimit të motorit;</w:t>
            </w:r>
          </w:p>
          <w:p w14:paraId="2857FA6B"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kontrollojë funksionimin e sensorëve, aktuatorëve, injektorëve, pompave të karburantit, sistemit të ndezjes, turbos, valvulës EGR, DPF-së, katalizatorit, sistemit SCR (AdBlue) dhe komponentëve të tjerë të motorit;</w:t>
            </w:r>
          </w:p>
          <w:p w14:paraId="522EB4C9"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përdorë instrumente diagnostikuese, si: skaner OBD-II/EOBD, osciloskop automobilistik, analizues gazrash, multimetër, testues injektorësh, matës të presionit të karburantit dhe pajisje të tjera diagnostikuese;</w:t>
            </w:r>
          </w:p>
          <w:p w14:paraId="64DA5BA8"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analizojë rezultatet e diagnostikimit dhe t'i krahasojë ato me specifikimet teknike të prodhuesit;</w:t>
            </w:r>
          </w:p>
          <w:p w14:paraId="27FB37AA"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identifikojë, lokalizojë dhe analizojë shkaqet e defekteve mekanike, elektrike dhe elektronike të motorit;</w:t>
            </w:r>
          </w:p>
          <w:p w14:paraId="6B93435B"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4D98D742"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r w:rsidRPr="00A57361">
              <w:rPr>
                <w:b/>
                <w:bCs/>
                <w:i/>
                <w:iCs/>
                <w:sz w:val="24"/>
                <w:szCs w:val="24"/>
                <w:lang w:val="it-IT"/>
              </w:rPr>
              <w:t xml:space="preserve"> </w:t>
            </w:r>
          </w:p>
          <w:p w14:paraId="5040ABD5" w14:textId="0AD94E2D" w:rsidR="00CC40E5" w:rsidRPr="00A57361" w:rsidRDefault="00CC40E5" w:rsidP="00E64C28">
            <w:pPr>
              <w:widowControl w:val="0"/>
              <w:overflowPunct/>
              <w:jc w:val="both"/>
              <w:textAlignment w:val="auto"/>
              <w:rPr>
                <w:bCs/>
                <w:iCs/>
                <w:sz w:val="24"/>
                <w:szCs w:val="24"/>
                <w:lang w:val="it-IT"/>
              </w:rPr>
            </w:pPr>
            <w:r w:rsidRPr="00A57361">
              <w:rPr>
                <w:b/>
                <w:i/>
                <w:sz w:val="24"/>
                <w:szCs w:val="24"/>
              </w:rPr>
              <w:t>Instrumentet e vlerësimit:</w:t>
            </w:r>
          </w:p>
          <w:p w14:paraId="5C0CF47A"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780BCDF3"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A916CD8" w14:textId="77777777" w:rsidR="00CC40E5" w:rsidRPr="00A57361" w:rsidRDefault="00CC40E5" w:rsidP="00CC40E5">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CC40E5" w:rsidRPr="00A57361" w14:paraId="51EC8AB1" w14:textId="77777777" w:rsidTr="0002069B">
        <w:tc>
          <w:tcPr>
            <w:tcW w:w="828" w:type="dxa"/>
          </w:tcPr>
          <w:p w14:paraId="7809774D" w14:textId="77777777" w:rsidR="00CC40E5" w:rsidRPr="00A57361" w:rsidRDefault="00CC40E5" w:rsidP="009109AC">
            <w:pPr>
              <w:numPr>
                <w:ilvl w:val="12"/>
                <w:numId w:val="0"/>
              </w:numPr>
              <w:rPr>
                <w:b/>
                <w:sz w:val="24"/>
                <w:szCs w:val="24"/>
              </w:rPr>
            </w:pPr>
            <w:r w:rsidRPr="00A57361">
              <w:rPr>
                <w:b/>
                <w:sz w:val="24"/>
                <w:szCs w:val="24"/>
              </w:rPr>
              <w:t xml:space="preserve">RN 3 </w:t>
            </w:r>
          </w:p>
        </w:tc>
        <w:tc>
          <w:tcPr>
            <w:tcW w:w="6192" w:type="dxa"/>
          </w:tcPr>
          <w:p w14:paraId="45A99C15" w14:textId="77777777" w:rsidR="003C390C" w:rsidRPr="00A57361" w:rsidRDefault="003C390C" w:rsidP="003C390C">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xml:space="preserve">, montimi dhe zëvendësimi të elementeve të sistemeve të avancuara të motorit. </w:t>
            </w:r>
          </w:p>
          <w:p w14:paraId="1D10BDAE" w14:textId="063F4E40" w:rsidR="00CC40E5" w:rsidRPr="00A57361" w:rsidRDefault="00CC40E5" w:rsidP="009109AC">
            <w:pPr>
              <w:tabs>
                <w:tab w:val="left" w:pos="360"/>
              </w:tabs>
              <w:rPr>
                <w:b/>
                <w:i/>
                <w:sz w:val="24"/>
                <w:szCs w:val="24"/>
              </w:rPr>
            </w:pPr>
            <w:r w:rsidRPr="00A57361">
              <w:rPr>
                <w:b/>
                <w:i/>
                <w:sz w:val="24"/>
                <w:szCs w:val="24"/>
              </w:rPr>
              <w:t>Kriteret e vlerësimit:</w:t>
            </w:r>
          </w:p>
          <w:p w14:paraId="264980FF" w14:textId="77777777" w:rsidR="00CC40E5" w:rsidRPr="00A57361" w:rsidRDefault="00CC40E5" w:rsidP="009109AC">
            <w:pPr>
              <w:tabs>
                <w:tab w:val="left" w:pos="360"/>
              </w:tabs>
              <w:rPr>
                <w:sz w:val="24"/>
                <w:szCs w:val="24"/>
              </w:rPr>
            </w:pPr>
            <w:r w:rsidRPr="00A57361">
              <w:rPr>
                <w:sz w:val="24"/>
                <w:szCs w:val="24"/>
              </w:rPr>
              <w:t>Nxënësi duhet të jetë i aftë:</w:t>
            </w:r>
          </w:p>
          <w:p w14:paraId="77B4E4EA" w14:textId="08791D96"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71BED878"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motor;</w:t>
            </w:r>
          </w:p>
          <w:p w14:paraId="4183705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6A79F0C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të interpretojë dokumentacionin teknik, manualet e prodhuesit dhe procedurat e mirëmbajtjes dhe riparimit të sistemeve të avancuara të motorit;</w:t>
            </w:r>
          </w:p>
          <w:p w14:paraId="6317ECF2"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elementeve të motorit;</w:t>
            </w:r>
          </w:p>
          <w:p w14:paraId="27E9DF26" w14:textId="670518C9"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sigurojë automjetin dhe të </w:t>
            </w:r>
            <w:r w:rsidR="008103D5">
              <w:rPr>
                <w:bCs/>
                <w:iCs/>
                <w:sz w:val="24"/>
                <w:szCs w:val="24"/>
              </w:rPr>
              <w:t>përgatitë</w:t>
            </w:r>
            <w:r w:rsidRPr="00A57361">
              <w:rPr>
                <w:bCs/>
                <w:iCs/>
                <w:sz w:val="24"/>
                <w:szCs w:val="24"/>
              </w:rPr>
              <w:t xml:space="preserve"> motorin për ndërhyrje sipas procedurave teknike;</w:t>
            </w:r>
          </w:p>
          <w:p w14:paraId="5222897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paraprak të komponentëve mekanikë, elektrikë dhe elektronikë të motorit për evidentimin e konsumimit, dëmtimeve ose defekteve;</w:t>
            </w:r>
          </w:p>
          <w:p w14:paraId="1200CA8A"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sistemeve të avancuara të motorit sipas planit të mirëmbajtjes dhe kërkesave të prodhuesit;</w:t>
            </w:r>
          </w:p>
          <w:p w14:paraId="4366D2F8" w14:textId="45BC550A"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injektimit të karburantit, si: pompa e karburantit, pompa me presion të lartë, </w:t>
            </w:r>
            <w:proofErr w:type="spellStart"/>
            <w:r w:rsidRPr="00A57361">
              <w:rPr>
                <w:bCs/>
                <w:iCs/>
                <w:sz w:val="24"/>
                <w:szCs w:val="24"/>
              </w:rPr>
              <w:t>reli</w:t>
            </w:r>
            <w:proofErr w:type="spellEnd"/>
            <w:r w:rsidRPr="00A57361">
              <w:rPr>
                <w:bCs/>
                <w:iCs/>
                <w:sz w:val="24"/>
                <w:szCs w:val="24"/>
              </w:rPr>
              <w:t xml:space="preserve"> </w:t>
            </w:r>
            <w:proofErr w:type="spellStart"/>
            <w:r w:rsidRPr="00A57361">
              <w:rPr>
                <w:bCs/>
                <w:iCs/>
                <w:sz w:val="24"/>
                <w:szCs w:val="24"/>
              </w:rPr>
              <w:t>Common</w:t>
            </w:r>
            <w:proofErr w:type="spellEnd"/>
            <w:r w:rsidRPr="00A57361">
              <w:rPr>
                <w:bCs/>
                <w:iCs/>
                <w:sz w:val="24"/>
                <w:szCs w:val="24"/>
              </w:rPr>
              <w:t xml:space="preserve"> </w:t>
            </w:r>
            <w:proofErr w:type="spellStart"/>
            <w:r w:rsidRPr="00A57361">
              <w:rPr>
                <w:bCs/>
                <w:iCs/>
                <w:sz w:val="24"/>
                <w:szCs w:val="24"/>
              </w:rPr>
              <w:t>Rail</w:t>
            </w:r>
            <w:proofErr w:type="spellEnd"/>
            <w:r w:rsidRPr="00A57361">
              <w:rPr>
                <w:bCs/>
                <w:iCs/>
                <w:sz w:val="24"/>
                <w:szCs w:val="24"/>
              </w:rPr>
              <w:t xml:space="preserve">, </w:t>
            </w:r>
            <w:proofErr w:type="spellStart"/>
            <w:r w:rsidRPr="00A57361">
              <w:rPr>
                <w:bCs/>
                <w:iCs/>
                <w:sz w:val="24"/>
                <w:szCs w:val="24"/>
              </w:rPr>
              <w:t>injektorët</w:t>
            </w:r>
            <w:proofErr w:type="spellEnd"/>
            <w:r w:rsidRPr="00A57361">
              <w:rPr>
                <w:bCs/>
                <w:iCs/>
                <w:sz w:val="24"/>
                <w:szCs w:val="24"/>
              </w:rPr>
              <w:t>, tubacionet dhe rregullatorët e presionit;</w:t>
            </w:r>
          </w:p>
          <w:p w14:paraId="5AB84ED5"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marrjes së ajrit dhe mbushjes me </w:t>
            </w:r>
            <w:proofErr w:type="spellStart"/>
            <w:r w:rsidRPr="00A57361">
              <w:rPr>
                <w:bCs/>
                <w:iCs/>
                <w:sz w:val="24"/>
                <w:szCs w:val="24"/>
              </w:rPr>
              <w:t>turbo</w:t>
            </w:r>
            <w:proofErr w:type="spellEnd"/>
            <w:r w:rsidRPr="00A57361">
              <w:rPr>
                <w:bCs/>
                <w:iCs/>
                <w:sz w:val="24"/>
                <w:szCs w:val="24"/>
              </w:rPr>
              <w:t xml:space="preserve">, si: </w:t>
            </w:r>
            <w:proofErr w:type="spellStart"/>
            <w:r w:rsidRPr="00A57361">
              <w:rPr>
                <w:bCs/>
                <w:iCs/>
                <w:sz w:val="24"/>
                <w:szCs w:val="24"/>
              </w:rPr>
              <w:t>turbokompresori</w:t>
            </w:r>
            <w:proofErr w:type="spellEnd"/>
            <w:r w:rsidRPr="00A57361">
              <w:rPr>
                <w:bCs/>
                <w:iCs/>
                <w:sz w:val="24"/>
                <w:szCs w:val="24"/>
              </w:rPr>
              <w:t xml:space="preserve">, </w:t>
            </w:r>
            <w:proofErr w:type="spellStart"/>
            <w:r w:rsidRPr="00A57361">
              <w:rPr>
                <w:bCs/>
                <w:iCs/>
                <w:sz w:val="24"/>
                <w:szCs w:val="24"/>
              </w:rPr>
              <w:t>intercooler</w:t>
            </w:r>
            <w:proofErr w:type="spellEnd"/>
            <w:r w:rsidRPr="00A57361">
              <w:rPr>
                <w:bCs/>
                <w:iCs/>
                <w:sz w:val="24"/>
                <w:szCs w:val="24"/>
              </w:rPr>
              <w:t>-i, tubacionet, kolektorët dhe komponentët e kontrollit të presionit;</w:t>
            </w:r>
          </w:p>
          <w:p w14:paraId="6BB519F1"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kontrollit të emetimeve, si: </w:t>
            </w:r>
            <w:proofErr w:type="spellStart"/>
            <w:r w:rsidRPr="00A57361">
              <w:rPr>
                <w:bCs/>
                <w:iCs/>
                <w:sz w:val="24"/>
                <w:szCs w:val="24"/>
              </w:rPr>
              <w:t>valvula</w:t>
            </w:r>
            <w:proofErr w:type="spellEnd"/>
            <w:r w:rsidRPr="00A57361">
              <w:rPr>
                <w:bCs/>
                <w:iCs/>
                <w:sz w:val="24"/>
                <w:szCs w:val="24"/>
              </w:rPr>
              <w:t xml:space="preserve"> EGR, katalizatori, filtri DPF/GPF, sistemi SCR (</w:t>
            </w:r>
            <w:proofErr w:type="spellStart"/>
            <w:r w:rsidRPr="00A57361">
              <w:rPr>
                <w:bCs/>
                <w:iCs/>
                <w:sz w:val="24"/>
                <w:szCs w:val="24"/>
              </w:rPr>
              <w:t>AdBlue</w:t>
            </w:r>
            <w:proofErr w:type="spellEnd"/>
            <w:r w:rsidRPr="00A57361">
              <w:rPr>
                <w:bCs/>
                <w:iCs/>
                <w:sz w:val="24"/>
                <w:szCs w:val="24"/>
              </w:rPr>
              <w:t xml:space="preserve">), </w:t>
            </w:r>
            <w:proofErr w:type="spellStart"/>
            <w:r w:rsidRPr="00A57361">
              <w:rPr>
                <w:bCs/>
                <w:iCs/>
                <w:sz w:val="24"/>
                <w:szCs w:val="24"/>
              </w:rPr>
              <w:t>sensorët</w:t>
            </w:r>
            <w:proofErr w:type="spellEnd"/>
            <w:r w:rsidRPr="00A57361">
              <w:rPr>
                <w:bCs/>
                <w:iCs/>
                <w:sz w:val="24"/>
                <w:szCs w:val="24"/>
              </w:rPr>
              <w:t xml:space="preserve"> </w:t>
            </w:r>
            <w:proofErr w:type="spellStart"/>
            <w:r w:rsidRPr="00A57361">
              <w:rPr>
                <w:bCs/>
                <w:iCs/>
                <w:sz w:val="24"/>
                <w:szCs w:val="24"/>
              </w:rPr>
              <w:t>NOx</w:t>
            </w:r>
            <w:proofErr w:type="spellEnd"/>
            <w:r w:rsidRPr="00A57361">
              <w:rPr>
                <w:bCs/>
                <w:iCs/>
                <w:sz w:val="24"/>
                <w:szCs w:val="24"/>
              </w:rPr>
              <w:t xml:space="preserve">, </w:t>
            </w:r>
            <w:proofErr w:type="spellStart"/>
            <w:r w:rsidRPr="00A57361">
              <w:rPr>
                <w:bCs/>
                <w:iCs/>
                <w:sz w:val="24"/>
                <w:szCs w:val="24"/>
              </w:rPr>
              <w:t>sensorët</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dhe komponentët ndihmës;</w:t>
            </w:r>
          </w:p>
          <w:p w14:paraId="1DB1273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dhe komponentëve të sistemit të menaxhimit elektronik të motorit sipas procedurave të prodhuesit;</w:t>
            </w:r>
          </w:p>
          <w:p w14:paraId="303A3BC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riparimin ose zëvendësimin e instalimeve elektrike, lidhësve dhe komponentëve elektrikë të motorit sipas kërkesave teknike;</w:t>
            </w:r>
          </w:p>
          <w:p w14:paraId="4514101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 diagnostikuese dhe instrumente matëse për kontrollin dhe verifikimin e funksionimit të komponentëve pas ndërhyrjes;</w:t>
            </w:r>
          </w:p>
          <w:p w14:paraId="2DBB2C0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w:t>
            </w:r>
            <w:proofErr w:type="spellStart"/>
            <w:r w:rsidRPr="00A57361">
              <w:rPr>
                <w:bCs/>
                <w:iCs/>
                <w:sz w:val="24"/>
                <w:szCs w:val="24"/>
              </w:rPr>
              <w:t>guarnicione</w:t>
            </w:r>
            <w:proofErr w:type="spellEnd"/>
            <w:r w:rsidRPr="00A57361">
              <w:rPr>
                <w:bCs/>
                <w:iCs/>
                <w:sz w:val="24"/>
                <w:szCs w:val="24"/>
              </w:rPr>
              <w:t>, elementë fiksues, lubrifikantë, lëngje teknike dhe materiale të tjera ndihmëse sipas specifikimeve të prodhuesit;</w:t>
            </w:r>
          </w:p>
          <w:p w14:paraId="009526A5" w14:textId="3BDE11C1"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montimin e komponentëve duke respektuar rendin teknologjik, parametrat teknikë dhe moment-rrotullimet e përcaktuara nga prodhuesi;</w:t>
            </w:r>
          </w:p>
          <w:p w14:paraId="74F84574"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korrekt të sistemeve të motorit pas mirëmbajtjes, montimit ose zëvendësimit të komponentëve;</w:t>
            </w:r>
          </w:p>
          <w:p w14:paraId="738D7836"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evidentojë dhe të raportojë defektet ose parregullsitë e konstatuara gjatë procesit të punës;</w:t>
            </w:r>
          </w:p>
          <w:p w14:paraId="503D39A4"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mirëmbajë veglat, pajisjet dhe instrumentet e përdorura, si dhe të sistemojë vendin e punës pas përfundimit të </w:t>
            </w:r>
            <w:r w:rsidRPr="00A57361">
              <w:rPr>
                <w:bCs/>
                <w:iCs/>
                <w:sz w:val="24"/>
                <w:szCs w:val="24"/>
              </w:rPr>
              <w:lastRenderedPageBreak/>
              <w:t>procesit.</w:t>
            </w:r>
            <w:r w:rsidRPr="00A57361">
              <w:rPr>
                <w:b/>
                <w:bCs/>
                <w:i/>
                <w:iCs/>
                <w:sz w:val="24"/>
                <w:szCs w:val="24"/>
              </w:rPr>
              <w:t xml:space="preserve"> </w:t>
            </w:r>
          </w:p>
          <w:p w14:paraId="14A3EA06" w14:textId="78542C87" w:rsidR="00CC40E5" w:rsidRPr="00A57361" w:rsidRDefault="00CC40E5" w:rsidP="003C390C">
            <w:pPr>
              <w:widowControl w:val="0"/>
              <w:overflowPunct/>
              <w:jc w:val="both"/>
              <w:textAlignment w:val="auto"/>
              <w:rPr>
                <w:bCs/>
                <w:iCs/>
                <w:sz w:val="24"/>
                <w:szCs w:val="24"/>
              </w:rPr>
            </w:pPr>
            <w:r w:rsidRPr="00A57361">
              <w:rPr>
                <w:b/>
                <w:i/>
                <w:sz w:val="24"/>
                <w:szCs w:val="24"/>
              </w:rPr>
              <w:t>Instrumentet e vlerësimit:</w:t>
            </w:r>
          </w:p>
          <w:p w14:paraId="6F55B26E"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5AB2663"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1C6A34F" w14:textId="77777777" w:rsidR="0012625E" w:rsidRDefault="0012625E"/>
    <w:tbl>
      <w:tblPr>
        <w:tblW w:w="7020" w:type="dxa"/>
        <w:tblInd w:w="2178" w:type="dxa"/>
        <w:tblLayout w:type="fixed"/>
        <w:tblLook w:val="0000" w:firstRow="0" w:lastRow="0" w:firstColumn="0" w:lastColumn="0" w:noHBand="0" w:noVBand="0"/>
      </w:tblPr>
      <w:tblGrid>
        <w:gridCol w:w="828"/>
        <w:gridCol w:w="6192"/>
      </w:tblGrid>
      <w:tr w:rsidR="00CC40E5" w:rsidRPr="00A57361" w14:paraId="332B0E62" w14:textId="77777777" w:rsidTr="0002069B">
        <w:tc>
          <w:tcPr>
            <w:tcW w:w="828" w:type="dxa"/>
          </w:tcPr>
          <w:p w14:paraId="7A918343" w14:textId="77777777" w:rsidR="00CC40E5" w:rsidRPr="00A57361" w:rsidRDefault="00CC40E5" w:rsidP="009109AC">
            <w:pPr>
              <w:numPr>
                <w:ilvl w:val="12"/>
                <w:numId w:val="0"/>
              </w:numPr>
              <w:rPr>
                <w:b/>
                <w:sz w:val="24"/>
                <w:szCs w:val="24"/>
              </w:rPr>
            </w:pPr>
            <w:r w:rsidRPr="00A57361">
              <w:rPr>
                <w:b/>
                <w:sz w:val="24"/>
                <w:szCs w:val="24"/>
              </w:rPr>
              <w:t xml:space="preserve">RN 4 </w:t>
            </w:r>
          </w:p>
        </w:tc>
        <w:tc>
          <w:tcPr>
            <w:tcW w:w="6192" w:type="dxa"/>
          </w:tcPr>
          <w:p w14:paraId="42248393" w14:textId="55132032" w:rsidR="00CC40E5" w:rsidRPr="00A57361" w:rsidRDefault="003C390C" w:rsidP="003C390C">
            <w:pPr>
              <w:tabs>
                <w:tab w:val="left" w:pos="360"/>
              </w:tabs>
              <w:jc w:val="both"/>
              <w:rPr>
                <w:b/>
                <w:i/>
                <w:sz w:val="24"/>
                <w:szCs w:val="24"/>
              </w:rPr>
            </w:pPr>
            <w:r w:rsidRPr="00A57361">
              <w:rPr>
                <w:b/>
                <w:sz w:val="24"/>
                <w:szCs w:val="24"/>
              </w:rPr>
              <w:t xml:space="preserve">Nxënësi rregullon parametrat e motorit, verifikon funksionimin dhe dokumenton ndërhyrjen teknike. </w:t>
            </w:r>
            <w:r w:rsidR="00CC40E5" w:rsidRPr="00A57361">
              <w:rPr>
                <w:b/>
                <w:i/>
                <w:sz w:val="24"/>
                <w:szCs w:val="24"/>
              </w:rPr>
              <w:t>Kriteret e vlerësimit:</w:t>
            </w:r>
          </w:p>
          <w:p w14:paraId="0DD87938" w14:textId="77777777" w:rsidR="00CC40E5" w:rsidRPr="00A57361" w:rsidRDefault="00CC40E5" w:rsidP="009109AC">
            <w:pPr>
              <w:tabs>
                <w:tab w:val="left" w:pos="360"/>
              </w:tabs>
              <w:rPr>
                <w:sz w:val="24"/>
                <w:szCs w:val="24"/>
              </w:rPr>
            </w:pPr>
            <w:r w:rsidRPr="00A57361">
              <w:rPr>
                <w:sz w:val="24"/>
                <w:szCs w:val="24"/>
              </w:rPr>
              <w:t>Nxënësi duhet të jetë i aftë:</w:t>
            </w:r>
          </w:p>
          <w:p w14:paraId="7218E4D4" w14:textId="6BBE7226"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400F7EF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2D87B85B"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4AB84BFB"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teknikë të funksionimit të motorit;</w:t>
            </w:r>
          </w:p>
          <w:p w14:paraId="1B47BC9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rregullimin, programimin dhe verifikimin e sistemeve të avancuara të motorit;</w:t>
            </w:r>
          </w:p>
          <w:p w14:paraId="2A1BCA7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dhe të rregullojë parametrat e funksionimit të sistemeve të injektimit, furnizimit me ajër, furnizimit me karburant, </w:t>
            </w:r>
            <w:proofErr w:type="spellStart"/>
            <w:r w:rsidRPr="00A57361">
              <w:rPr>
                <w:bCs/>
                <w:iCs/>
                <w:sz w:val="24"/>
                <w:szCs w:val="24"/>
              </w:rPr>
              <w:t>turbocharger</w:t>
            </w:r>
            <w:proofErr w:type="spellEnd"/>
            <w:r w:rsidRPr="00A57361">
              <w:rPr>
                <w:bCs/>
                <w:iCs/>
                <w:sz w:val="24"/>
                <w:szCs w:val="24"/>
              </w:rPr>
              <w:t>-it dhe sistemeve të kontrollit të emetimeve sipas specifikimeve të prodhuesit;</w:t>
            </w:r>
          </w:p>
          <w:p w14:paraId="07334BF8"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adaptimin, kodimin ose programimin e njësisë elektronike të kontrollit të motorit (ECU) dhe moduleve të tjera elektronike, kur kërkohet nga procedurat teknike;</w:t>
            </w:r>
          </w:p>
          <w:p w14:paraId="55F60B8F"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w:t>
            </w:r>
            <w:proofErr w:type="spellStart"/>
            <w:r w:rsidRPr="00A57361">
              <w:rPr>
                <w:bCs/>
                <w:iCs/>
                <w:sz w:val="24"/>
                <w:szCs w:val="24"/>
              </w:rPr>
              <w:t>injektorëve</w:t>
            </w:r>
            <w:proofErr w:type="spellEnd"/>
            <w:r w:rsidRPr="00A57361">
              <w:rPr>
                <w:bCs/>
                <w:iCs/>
                <w:sz w:val="24"/>
                <w:szCs w:val="24"/>
              </w:rPr>
              <w:t xml:space="preserve">, </w:t>
            </w:r>
            <w:proofErr w:type="spellStart"/>
            <w:r w:rsidRPr="00A57361">
              <w:rPr>
                <w:bCs/>
                <w:iCs/>
                <w:sz w:val="24"/>
                <w:szCs w:val="24"/>
              </w:rPr>
              <w:t>turbos</w:t>
            </w:r>
            <w:proofErr w:type="spellEnd"/>
            <w:r w:rsidRPr="00A57361">
              <w:rPr>
                <w:bCs/>
                <w:iCs/>
                <w:sz w:val="24"/>
                <w:szCs w:val="24"/>
              </w:rPr>
              <w:t xml:space="preserve"> me gjeometri të ndryshueshme (VGT), </w:t>
            </w:r>
            <w:proofErr w:type="spellStart"/>
            <w:r w:rsidRPr="00A57361">
              <w:rPr>
                <w:bCs/>
                <w:iCs/>
                <w:sz w:val="24"/>
                <w:szCs w:val="24"/>
              </w:rPr>
              <w:t>valvulës</w:t>
            </w:r>
            <w:proofErr w:type="spellEnd"/>
            <w:r w:rsidRPr="00A57361">
              <w:rPr>
                <w:bCs/>
                <w:iCs/>
                <w:sz w:val="24"/>
                <w:szCs w:val="24"/>
              </w:rPr>
              <w:t xml:space="preserve"> EGR dhe komponentëve të tjerë elektronikë sipas kërkesave të prodhuesit;</w:t>
            </w:r>
          </w:p>
          <w:p w14:paraId="5B265C11"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sistemeve mekanike, elektrike dhe elektronike të motorit pas ndërhyrjes teknike;</w:t>
            </w:r>
          </w:p>
          <w:p w14:paraId="69A6E053"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parametrave të adaptimit dhe funksioneve të sistemit pas ndërhyrjes;</w:t>
            </w:r>
          </w:p>
          <w:p w14:paraId="41F8BC6D"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prova funksionale të motorit duke kontrolluar parametrat e punës, </w:t>
            </w:r>
            <w:proofErr w:type="spellStart"/>
            <w:r w:rsidRPr="00A57361">
              <w:rPr>
                <w:bCs/>
                <w:iCs/>
                <w:sz w:val="24"/>
                <w:szCs w:val="24"/>
              </w:rPr>
              <w:t>performancën</w:t>
            </w:r>
            <w:proofErr w:type="spellEnd"/>
            <w:r w:rsidRPr="00A57361">
              <w:rPr>
                <w:bCs/>
                <w:iCs/>
                <w:sz w:val="24"/>
                <w:szCs w:val="24"/>
              </w:rPr>
              <w:t>, fuqinë, momentin rrotullues, konsumin e karburantit, emetimet dhe funksionimin e sistemeve ndihmëse sipas specifikimeve teknike;</w:t>
            </w:r>
          </w:p>
          <w:p w14:paraId="7E616721"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parametrat teknikë të prodhuesit;</w:t>
            </w:r>
          </w:p>
          <w:p w14:paraId="79BE4C6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14860F85"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760E1DC8"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w:t>
            </w:r>
            <w:r w:rsidRPr="00A57361">
              <w:rPr>
                <w:bCs/>
                <w:iCs/>
                <w:sz w:val="24"/>
                <w:szCs w:val="24"/>
              </w:rPr>
              <w:lastRenderedPageBreak/>
              <w:t xml:space="preserve">diagnostikimit dhe ndërhyrjes sipas procedurave të </w:t>
            </w:r>
            <w:proofErr w:type="spellStart"/>
            <w:r w:rsidRPr="00A57361">
              <w:rPr>
                <w:bCs/>
                <w:iCs/>
                <w:sz w:val="24"/>
                <w:szCs w:val="24"/>
              </w:rPr>
              <w:t>servisit</w:t>
            </w:r>
            <w:proofErr w:type="spellEnd"/>
            <w:r w:rsidRPr="00A57361">
              <w:rPr>
                <w:bCs/>
                <w:iCs/>
                <w:sz w:val="24"/>
                <w:szCs w:val="24"/>
              </w:rPr>
              <w:t>;</w:t>
            </w:r>
          </w:p>
          <w:p w14:paraId="169971E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parametrat e kontrolluar, programimet, adaptimet, kalibrimet dhe rezultatet e verifikimit;</w:t>
            </w:r>
          </w:p>
          <w:p w14:paraId="232C461E" w14:textId="77777777" w:rsidR="003C390C" w:rsidRPr="00A57361" w:rsidRDefault="003C390C" w:rsidP="00513FAE">
            <w:pPr>
              <w:widowControl w:val="0"/>
              <w:numPr>
                <w:ilvl w:val="0"/>
                <w:numId w:val="25"/>
              </w:numPr>
              <w:overflowPunct/>
              <w:ind w:left="307" w:hanging="307"/>
              <w:jc w:val="both"/>
              <w:textAlignment w:val="auto"/>
              <w:rPr>
                <w:bCs/>
                <w:iCs/>
                <w:sz w:val="24"/>
                <w:szCs w:val="24"/>
                <w:lang w:val="en-US"/>
              </w:rPr>
            </w:pPr>
            <w:r w:rsidRPr="00A57361">
              <w:rPr>
                <w:bCs/>
                <w:iCs/>
                <w:sz w:val="24"/>
                <w:szCs w:val="24"/>
              </w:rPr>
              <w:t>të mirëmbajë veglat, pajisjet dhe instrumentet e përdorura, si dhe të sistemojë vendin e punës pas përfundimit të procesit.</w:t>
            </w:r>
            <w:r w:rsidRPr="00A57361">
              <w:rPr>
                <w:b/>
                <w:bCs/>
                <w:i/>
                <w:iCs/>
                <w:sz w:val="24"/>
                <w:szCs w:val="24"/>
              </w:rPr>
              <w:t xml:space="preserve"> </w:t>
            </w:r>
          </w:p>
          <w:p w14:paraId="4CC0EFEE" w14:textId="2B02BD7E" w:rsidR="00CC40E5" w:rsidRPr="00A57361" w:rsidRDefault="00CC40E5" w:rsidP="003C390C">
            <w:pPr>
              <w:widowControl w:val="0"/>
              <w:overflowPunct/>
              <w:jc w:val="both"/>
              <w:textAlignment w:val="auto"/>
              <w:rPr>
                <w:bCs/>
                <w:iCs/>
                <w:sz w:val="24"/>
                <w:szCs w:val="24"/>
                <w:lang w:val="en-US"/>
              </w:rPr>
            </w:pPr>
            <w:r w:rsidRPr="00A57361">
              <w:rPr>
                <w:b/>
                <w:i/>
                <w:sz w:val="24"/>
                <w:szCs w:val="24"/>
              </w:rPr>
              <w:t>Instrumentet e vlerësimit:</w:t>
            </w:r>
          </w:p>
          <w:p w14:paraId="20C162EB"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5FC829A"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15D3A789" w14:textId="77777777" w:rsidR="00CC40E5" w:rsidRPr="00A57361" w:rsidRDefault="00CC40E5" w:rsidP="00CC40E5">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CC40E5" w:rsidRPr="00A57361" w14:paraId="63899790" w14:textId="77777777" w:rsidTr="006F7B2E">
        <w:tc>
          <w:tcPr>
            <w:tcW w:w="2178" w:type="dxa"/>
          </w:tcPr>
          <w:p w14:paraId="73CEF5C1" w14:textId="77777777" w:rsidR="00CC40E5" w:rsidRPr="00A57361" w:rsidRDefault="00CC40E5"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5B6D5C9" w14:textId="77777777" w:rsidR="00CC40E5" w:rsidRPr="00A57361" w:rsidRDefault="00CC40E5" w:rsidP="009109AC">
            <w:pPr>
              <w:numPr>
                <w:ilvl w:val="12"/>
                <w:numId w:val="0"/>
              </w:numPr>
              <w:rPr>
                <w:sz w:val="24"/>
                <w:szCs w:val="24"/>
                <w:lang w:val="de-DE"/>
              </w:rPr>
            </w:pPr>
          </w:p>
        </w:tc>
        <w:tc>
          <w:tcPr>
            <w:tcW w:w="6795" w:type="dxa"/>
          </w:tcPr>
          <w:p w14:paraId="2DC5CD90"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motorë modernë, modele didaktike, agregate, vegla, pajisje dhe instrumente për kontrollin, diagnostikimin, mirëmbajtjen dhe riparimin e sistemeve të avancuara të motorëve me djegie të brendshme.</w:t>
            </w:r>
          </w:p>
          <w:p w14:paraId="186BCA4F"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komponentëve mekanikë, elektrikë dhe elektronikë të motorëve modernë, në përputhje me dokumentacionin teknik, procedurat e prodhuesit dhe standardet profesionale.</w:t>
            </w:r>
          </w:p>
          <w:p w14:paraId="7A3CE6A1"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 elektronike.</w:t>
            </w:r>
          </w:p>
          <w:p w14:paraId="0D689598"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mekanike, elektrike dhe elektronike, përdorur pajisje diagnostikuese dhe instrumente matëse, realizuar punime mirëmbajtjeje, kontrolli, zmontimi, montimi, rregullimi dhe zëvendësimi të komponentëve të sistemeve të avancuara të motorit, si dhe duke verifikuar funksionimin e motorit pas ndërhyrjes.</w:t>
            </w:r>
          </w:p>
          <w:p w14:paraId="003F994D"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resetimin, adaptimin, kodimin, programimin dhe kalibrimin e njësive elektronike të kontrollit (ECU), sensorëve dhe aktuatorëve sipas procedurave të prodhuesit, të verifikojnë performancën dhe parametrat e funksionimit të motorit pas ndërhyrjes dhe të dokumentojnë punimet sipas dokumentacionit teknik dhe praktikave të servisit automobilistik.</w:t>
            </w:r>
          </w:p>
          <w:p w14:paraId="22E8D17A"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Gjatë vlerësimit të nxënësve duhet t'i vihet theksi verifikimit të njohurive teorike dhe aftësive praktike për diagnostikimin, mirëmbajtjen, kontrollin, zmontimin, montimin, rregullimin dhe zëvendësimin e sistemeve të avancuara të motorit, përdorimin korrekt të veglave, pajisjeve, instrumenteve matëse dhe pajisjeve </w:t>
            </w:r>
            <w:r w:rsidRPr="00A57361">
              <w:rPr>
                <w:rFonts w:ascii="Times New Roman" w:hAnsi="Times New Roman"/>
                <w:sz w:val="24"/>
                <w:szCs w:val="24"/>
                <w:lang w:val="de-DE"/>
              </w:rPr>
              <w:lastRenderedPageBreak/>
              <w:t>diagnostikuese, interpretimin e dokumentacionit teknik dhe parametrave të funksionimit, kryerjen e resetimit, adaptimit, kodimit, programimit dhe kalibrimit të komponentëve elektronikë, verifikimin e performancës së motorit dhe dokumentimin e ndërhyrjeve teknike, duke respektuar rregullat e sigurimit teknik dhe mbrojtjes së mjedisit.</w:t>
            </w:r>
          </w:p>
          <w:p w14:paraId="753DEBBD" w14:textId="58B8F921" w:rsidR="00CC40E5" w:rsidRPr="00A57361" w:rsidRDefault="00674587"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30884A5A" w14:textId="77777777" w:rsidR="00CC40E5" w:rsidRPr="00A57361" w:rsidRDefault="00CC40E5" w:rsidP="00CC40E5">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CC40E5" w:rsidRPr="00A57361" w14:paraId="255BFC88" w14:textId="77777777" w:rsidTr="006F7B2E">
        <w:tc>
          <w:tcPr>
            <w:tcW w:w="2178" w:type="dxa"/>
          </w:tcPr>
          <w:p w14:paraId="77992CC4" w14:textId="77777777" w:rsidR="00CC40E5" w:rsidRPr="00A57361" w:rsidRDefault="00CC40E5"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4A5765BF" w14:textId="77777777" w:rsidR="00CC40E5" w:rsidRPr="00A57361" w:rsidRDefault="00CC40E5"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5E724AF" w14:textId="77777777" w:rsidR="00CC40E5" w:rsidRPr="00A57361" w:rsidRDefault="00CC40E5" w:rsidP="009109AC">
            <w:pPr>
              <w:numPr>
                <w:ilvl w:val="12"/>
                <w:numId w:val="0"/>
              </w:numPr>
              <w:rPr>
                <w:sz w:val="24"/>
                <w:szCs w:val="24"/>
                <w:lang w:val="es-MX"/>
              </w:rPr>
            </w:pPr>
          </w:p>
        </w:tc>
        <w:tc>
          <w:tcPr>
            <w:tcW w:w="6795" w:type="dxa"/>
          </w:tcPr>
          <w:p w14:paraId="5F770E50" w14:textId="77777777" w:rsidR="00CC40E5" w:rsidRPr="00A57361" w:rsidRDefault="00CC40E5"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67E7A5D3"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3CD18118" w14:textId="303F792C"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Automjete moderne, motorë me benzinë dhe naftë, modele didaktike, modele </w:t>
            </w:r>
            <w:r w:rsidR="008F4DD3" w:rsidRPr="00A57361">
              <w:rPr>
                <w:rFonts w:ascii="Times New Roman" w:hAnsi="Times New Roman"/>
                <w:sz w:val="24"/>
                <w:szCs w:val="24"/>
              </w:rPr>
              <w:t xml:space="preserve">te </w:t>
            </w:r>
            <w:r w:rsidRPr="00A57361">
              <w:rPr>
                <w:rFonts w:ascii="Times New Roman" w:hAnsi="Times New Roman"/>
                <w:sz w:val="24"/>
                <w:szCs w:val="24"/>
              </w:rPr>
              <w:t>prer</w:t>
            </w:r>
            <w:r w:rsidR="008F4DD3" w:rsidRPr="00A57361">
              <w:rPr>
                <w:rFonts w:ascii="Times New Roman" w:hAnsi="Times New Roman"/>
                <w:sz w:val="24"/>
                <w:szCs w:val="24"/>
              </w:rPr>
              <w:t>e</w:t>
            </w:r>
            <w:r w:rsidRPr="00A57361">
              <w:rPr>
                <w:rFonts w:ascii="Times New Roman" w:hAnsi="Times New Roman"/>
                <w:sz w:val="24"/>
                <w:szCs w:val="24"/>
              </w:rPr>
              <w:t xml:space="preserv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të avancuara të motorëve me djegie të brendshme.</w:t>
            </w:r>
          </w:p>
          <w:p w14:paraId="4C524FB5"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Stenda didaktike për sistemet e injektimit me benzinë dhe naftë, sistemet </w:t>
            </w:r>
            <w:proofErr w:type="spellStart"/>
            <w:r w:rsidRPr="00A57361">
              <w:rPr>
                <w:rFonts w:ascii="Times New Roman" w:hAnsi="Times New Roman"/>
                <w:sz w:val="24"/>
                <w:szCs w:val="24"/>
              </w:rPr>
              <w:t>Common</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Rail</w:t>
            </w:r>
            <w:proofErr w:type="spellEnd"/>
            <w:r w:rsidRPr="00A57361">
              <w:rPr>
                <w:rFonts w:ascii="Times New Roman" w:hAnsi="Times New Roman"/>
                <w:sz w:val="24"/>
                <w:szCs w:val="24"/>
              </w:rPr>
              <w:t xml:space="preserve">, sistemet e ndezjes elektronike, </w:t>
            </w:r>
            <w:proofErr w:type="spellStart"/>
            <w:r w:rsidRPr="00A57361">
              <w:rPr>
                <w:rFonts w:ascii="Times New Roman" w:hAnsi="Times New Roman"/>
                <w:sz w:val="24"/>
                <w:szCs w:val="24"/>
              </w:rPr>
              <w:t>turbocharger</w:t>
            </w:r>
            <w:proofErr w:type="spellEnd"/>
            <w:r w:rsidRPr="00A57361">
              <w:rPr>
                <w:rFonts w:ascii="Times New Roman" w:hAnsi="Times New Roman"/>
                <w:sz w:val="24"/>
                <w:szCs w:val="24"/>
              </w:rPr>
              <w:t>, sistemet e kontrollit të emetimeve (EGR, DPF, GPF, SCR/</w:t>
            </w:r>
            <w:proofErr w:type="spellStart"/>
            <w:r w:rsidRPr="00A57361">
              <w:rPr>
                <w:rFonts w:ascii="Times New Roman" w:hAnsi="Times New Roman"/>
                <w:sz w:val="24"/>
                <w:szCs w:val="24"/>
              </w:rPr>
              <w:t>AdBlue</w:t>
            </w:r>
            <w:proofErr w:type="spellEnd"/>
            <w:r w:rsidRPr="00A57361">
              <w:rPr>
                <w:rFonts w:ascii="Times New Roman" w:hAnsi="Times New Roman"/>
                <w:sz w:val="24"/>
                <w:szCs w:val="24"/>
              </w:rPr>
              <w:t>), sistemet e menaxhimit elektronik të motorit dhe komponentët përkatës.</w:t>
            </w:r>
          </w:p>
          <w:p w14:paraId="0CC8B25E" w14:textId="292FBF59"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kaçavida, pinca,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presa, ngritës motori, kompresor ajri, vegla pneumatike dhe vegla të tjera të specializuara.</w:t>
            </w:r>
          </w:p>
          <w:p w14:paraId="0A6F6AF0"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w:t>
            </w:r>
          </w:p>
          <w:p w14:paraId="6F6621CC"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analizues i gazrave të shkarkimit, </w:t>
            </w:r>
            <w:proofErr w:type="spellStart"/>
            <w:r w:rsidRPr="00A57361">
              <w:rPr>
                <w:rFonts w:ascii="Times New Roman" w:hAnsi="Times New Roman"/>
                <w:sz w:val="24"/>
                <w:szCs w:val="24"/>
              </w:rPr>
              <w:t>opacimetër</w:t>
            </w:r>
            <w:proofErr w:type="spellEnd"/>
            <w:r w:rsidRPr="00A57361">
              <w:rPr>
                <w:rFonts w:ascii="Times New Roman" w:hAnsi="Times New Roman"/>
                <w:sz w:val="24"/>
                <w:szCs w:val="24"/>
              </w:rPr>
              <w:t xml:space="preserve"> për motorët </w:t>
            </w:r>
            <w:proofErr w:type="spellStart"/>
            <w:r w:rsidRPr="00A57361">
              <w:rPr>
                <w:rFonts w:ascii="Times New Roman" w:hAnsi="Times New Roman"/>
                <w:sz w:val="24"/>
                <w:szCs w:val="24"/>
              </w:rPr>
              <w:t>Diesel</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kompresometër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vakumetër</w:t>
            </w:r>
            <w:proofErr w:type="spellEnd"/>
            <w:r w:rsidRPr="00A57361">
              <w:rPr>
                <w:rFonts w:ascii="Times New Roman" w:hAnsi="Times New Roman"/>
                <w:sz w:val="24"/>
                <w:szCs w:val="24"/>
              </w:rPr>
              <w:t xml:space="preserve">, manometër për presionin e vajit, matës të presionit të karburantit, testues </w:t>
            </w:r>
            <w:proofErr w:type="spellStart"/>
            <w:r w:rsidRPr="00A57361">
              <w:rPr>
                <w:rFonts w:ascii="Times New Roman" w:hAnsi="Times New Roman"/>
                <w:sz w:val="24"/>
                <w:szCs w:val="24"/>
              </w:rPr>
              <w:t>injektorësh</w:t>
            </w:r>
            <w:proofErr w:type="spellEnd"/>
            <w:r w:rsidRPr="00A57361">
              <w:rPr>
                <w:rFonts w:ascii="Times New Roman" w:hAnsi="Times New Roman"/>
                <w:sz w:val="24"/>
                <w:szCs w:val="24"/>
              </w:rPr>
              <w:t>, testues baterie dhe instrumente të tjera të specializuara.</w:t>
            </w:r>
          </w:p>
          <w:p w14:paraId="3C2B7A2F"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për testimin, programimin, kodimin, adaptimin,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xml:space="preserve"> dhe kalibrimin e njësive elektronike të kontrollit (ECU),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aktuatorëve</w:t>
            </w:r>
            <w:proofErr w:type="spellEnd"/>
            <w:r w:rsidRPr="00A57361">
              <w:rPr>
                <w:rFonts w:ascii="Times New Roman" w:hAnsi="Times New Roman"/>
                <w:sz w:val="24"/>
                <w:szCs w:val="24"/>
              </w:rPr>
              <w:t>, sipas mundësive të laboratorit.</w:t>
            </w:r>
          </w:p>
          <w:p w14:paraId="6AFB2647"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dhe mjete për kontrollin, mirëmbajtjen, zëvendësimin dhe riparimin e sistemeve të injektimit, sistemeve të </w:t>
            </w:r>
            <w:proofErr w:type="spellStart"/>
            <w:r w:rsidRPr="00A57361">
              <w:rPr>
                <w:rFonts w:ascii="Times New Roman" w:hAnsi="Times New Roman"/>
                <w:sz w:val="24"/>
                <w:szCs w:val="24"/>
              </w:rPr>
              <w:t>turbo</w:t>
            </w:r>
            <w:proofErr w:type="spellEnd"/>
            <w:r w:rsidRPr="00A57361">
              <w:rPr>
                <w:rFonts w:ascii="Times New Roman" w:hAnsi="Times New Roman"/>
                <w:sz w:val="24"/>
                <w:szCs w:val="24"/>
              </w:rPr>
              <w:t>-ngarkimit, sistemeve të kontrollit të emetimeve dhe sistemeve të menaxhimit elektronik të motorit.</w:t>
            </w:r>
          </w:p>
          <w:p w14:paraId="3FF85D64"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w:t>
            </w:r>
            <w:proofErr w:type="spellStart"/>
            <w:r w:rsidRPr="00A57361">
              <w:rPr>
                <w:rFonts w:ascii="Times New Roman" w:hAnsi="Times New Roman"/>
                <w:sz w:val="24"/>
                <w:szCs w:val="24"/>
              </w:rPr>
              <w:t>injektorë</w:t>
            </w:r>
            <w:proofErr w:type="spellEnd"/>
            <w:r w:rsidRPr="00A57361">
              <w:rPr>
                <w:rFonts w:ascii="Times New Roman" w:hAnsi="Times New Roman"/>
                <w:sz w:val="24"/>
                <w:szCs w:val="24"/>
              </w:rPr>
              <w:t xml:space="preserve">, pompa karburanti, pompa me presion të lartë, shina </w:t>
            </w:r>
            <w:proofErr w:type="spellStart"/>
            <w:r w:rsidRPr="00A57361">
              <w:rPr>
                <w:rFonts w:ascii="Times New Roman" w:hAnsi="Times New Roman"/>
                <w:sz w:val="24"/>
                <w:szCs w:val="24"/>
              </w:rPr>
              <w:t>Common</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Rail</w:t>
            </w:r>
            <w:proofErr w:type="spellEnd"/>
            <w:r w:rsidRPr="00A57361">
              <w:rPr>
                <w:rFonts w:ascii="Times New Roman" w:hAnsi="Times New Roman"/>
                <w:sz w:val="24"/>
                <w:szCs w:val="24"/>
              </w:rPr>
              <w:t xml:space="preserve">, filtra karburanti, filtra ajri, filtra vaji, </w:t>
            </w:r>
            <w:proofErr w:type="spellStart"/>
            <w:r w:rsidRPr="00A57361">
              <w:rPr>
                <w:rFonts w:ascii="Times New Roman" w:hAnsi="Times New Roman"/>
                <w:sz w:val="24"/>
                <w:szCs w:val="24"/>
              </w:rPr>
              <w:t>valvula</w:t>
            </w:r>
            <w:proofErr w:type="spellEnd"/>
            <w:r w:rsidRPr="00A57361">
              <w:rPr>
                <w:rFonts w:ascii="Times New Roman" w:hAnsi="Times New Roman"/>
                <w:sz w:val="24"/>
                <w:szCs w:val="24"/>
              </w:rPr>
              <w:t xml:space="preserve"> EGR, </w:t>
            </w:r>
            <w:proofErr w:type="spellStart"/>
            <w:r w:rsidRPr="00A57361">
              <w:rPr>
                <w:rFonts w:ascii="Times New Roman" w:hAnsi="Times New Roman"/>
                <w:sz w:val="24"/>
                <w:szCs w:val="24"/>
              </w:rPr>
              <w:t>turbocharger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xml:space="preserve">, module elektronike (ECU),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xml:space="preserve">, elementë fiksues, vajra motorikë, lëng ftohës, </w:t>
            </w:r>
            <w:proofErr w:type="spellStart"/>
            <w:r w:rsidRPr="00A57361">
              <w:rPr>
                <w:rFonts w:ascii="Times New Roman" w:hAnsi="Times New Roman"/>
                <w:sz w:val="24"/>
                <w:szCs w:val="24"/>
              </w:rPr>
              <w:t>AdBlue</w:t>
            </w:r>
            <w:proofErr w:type="spellEnd"/>
            <w:r w:rsidRPr="00A57361">
              <w:rPr>
                <w:rFonts w:ascii="Times New Roman" w:hAnsi="Times New Roman"/>
                <w:sz w:val="24"/>
                <w:szCs w:val="24"/>
              </w:rPr>
              <w:t>, lubrifikantë, materiale pastrimi dhe materiale të tjera ndihmëse.</w:t>
            </w:r>
          </w:p>
          <w:p w14:paraId="362398E0"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w:t>
            </w:r>
            <w:r w:rsidRPr="00A57361">
              <w:rPr>
                <w:rFonts w:ascii="Times New Roman" w:hAnsi="Times New Roman"/>
                <w:sz w:val="24"/>
                <w:szCs w:val="24"/>
              </w:rPr>
              <w:lastRenderedPageBreak/>
              <w:t>diagnostikimit, mirëmbajtjes dhe riparimit të sistemeve të avancuara të motorëve.</w:t>
            </w:r>
          </w:p>
          <w:p w14:paraId="0EAC9129"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dokumentacionit teknik dhe përdorimin e programeve diagnostikuese.</w:t>
            </w:r>
          </w:p>
          <w:p w14:paraId="0D4985D3"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të motorëve dhe sistemeve të tyre,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proceseve të funksionimit të motorit, prezantime multimediale, fletë pune, udhëzues laboratorikë, katalogë të prodhuesve dhe materiale të tjera mbështetëse për mësimdhënie.</w:t>
            </w:r>
          </w:p>
          <w:p w14:paraId="110FC742" w14:textId="589F9E68" w:rsidR="00CC40E5"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mbrojtjen e mjedisit dhe pajisje për grumbullimin dhe trajtimin e mbetjeve teknologjike.</w:t>
            </w:r>
          </w:p>
        </w:tc>
      </w:tr>
    </w:tbl>
    <w:p w14:paraId="54F3A0CE" w14:textId="77777777" w:rsidR="00CC40E5" w:rsidRPr="00A57361" w:rsidRDefault="00CC40E5" w:rsidP="00CC40E5">
      <w:pPr>
        <w:overflowPunct/>
        <w:autoSpaceDE/>
        <w:autoSpaceDN/>
        <w:adjustRightInd/>
        <w:textAlignment w:val="auto"/>
        <w:rPr>
          <w:sz w:val="28"/>
          <w:szCs w:val="28"/>
        </w:rPr>
      </w:pPr>
      <w:r w:rsidRPr="00A57361">
        <w:rPr>
          <w:sz w:val="28"/>
          <w:szCs w:val="28"/>
        </w:rPr>
        <w:lastRenderedPageBreak/>
        <w:br w:type="page"/>
      </w:r>
    </w:p>
    <w:p w14:paraId="70555959" w14:textId="18B0BA8A" w:rsidR="00B35A3D" w:rsidRPr="00A57361" w:rsidRDefault="00B35A3D" w:rsidP="00B35A3D">
      <w:pPr>
        <w:numPr>
          <w:ilvl w:val="12"/>
          <w:numId w:val="0"/>
        </w:numPr>
        <w:ind w:left="1980" w:hanging="1980"/>
        <w:outlineLvl w:val="2"/>
        <w:rPr>
          <w:sz w:val="24"/>
          <w:szCs w:val="24"/>
        </w:rPr>
      </w:pPr>
      <w:r w:rsidRPr="0012625E">
        <w:rPr>
          <w:b/>
          <w:bCs/>
          <w:sz w:val="24"/>
          <w:szCs w:val="24"/>
          <w:highlight w:val="lightGray"/>
          <w:shd w:val="clear" w:color="auto" w:fill="B3B3B3"/>
        </w:rPr>
        <w:lastRenderedPageBreak/>
        <w:t>1</w:t>
      </w:r>
      <w:r w:rsidR="007B4959">
        <w:rPr>
          <w:b/>
          <w:bCs/>
          <w:sz w:val="24"/>
          <w:szCs w:val="24"/>
          <w:highlight w:val="lightGray"/>
          <w:shd w:val="clear" w:color="auto" w:fill="B3B3B3"/>
        </w:rPr>
        <w:t>4</w:t>
      </w:r>
      <w:r w:rsidRPr="0012625E">
        <w:rPr>
          <w:b/>
          <w:bCs/>
          <w:sz w:val="24"/>
          <w:szCs w:val="24"/>
          <w:highlight w:val="lightGray"/>
          <w:shd w:val="clear" w:color="auto" w:fill="B3B3B3"/>
        </w:rPr>
        <w:t>. Moduli</w:t>
      </w:r>
      <w:r w:rsidR="00513C0E">
        <w:rPr>
          <w:b/>
          <w:bCs/>
          <w:sz w:val="24"/>
          <w:szCs w:val="24"/>
          <w:highlight w:val="lightGray"/>
          <w:shd w:val="clear" w:color="auto" w:fill="B3B3B3"/>
        </w:rPr>
        <w:t>:</w:t>
      </w:r>
      <w:r w:rsidRPr="0012625E">
        <w:rPr>
          <w:b/>
          <w:bCs/>
          <w:sz w:val="24"/>
          <w:szCs w:val="24"/>
          <w:highlight w:val="lightGray"/>
          <w:shd w:val="clear" w:color="auto" w:fill="B3B3B3"/>
        </w:rPr>
        <w:t xml:space="preserve"> “</w:t>
      </w:r>
      <w:r w:rsidR="00404389" w:rsidRPr="0012625E">
        <w:rPr>
          <w:b/>
          <w:bCs/>
          <w:sz w:val="24"/>
          <w:szCs w:val="24"/>
          <w:highlight w:val="lightGray"/>
          <w:shd w:val="clear" w:color="auto" w:fill="B3B3B3"/>
        </w:rPr>
        <w:t>Shërbime në sistemin sigurisë aktive dhe pasive</w:t>
      </w:r>
      <w:r w:rsidRPr="0012625E">
        <w:rPr>
          <w:b/>
          <w:bCs/>
          <w:sz w:val="24"/>
          <w:szCs w:val="24"/>
          <w:highlight w:val="lightGray"/>
          <w:shd w:val="clear" w:color="auto" w:fill="B3B3B3"/>
        </w:rPr>
        <w:t>”</w:t>
      </w:r>
    </w:p>
    <w:p w14:paraId="1551A2FF" w14:textId="77777777" w:rsidR="00B35A3D" w:rsidRPr="00A57361" w:rsidRDefault="00B35A3D" w:rsidP="00B35A3D">
      <w:pPr>
        <w:tabs>
          <w:tab w:val="left" w:pos="1461"/>
        </w:tabs>
        <w:rPr>
          <w:b/>
          <w:bCs/>
          <w:highlight w:val="green"/>
        </w:rPr>
      </w:pPr>
    </w:p>
    <w:p w14:paraId="77E6C742" w14:textId="77777777" w:rsidR="00B35A3D" w:rsidRPr="00A57361" w:rsidRDefault="00B35A3D" w:rsidP="00B35A3D">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6B7718C6" w14:textId="77777777" w:rsidR="00B35A3D" w:rsidRPr="00A57361" w:rsidRDefault="00B35A3D" w:rsidP="00B35A3D">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2FE500D" w14:textId="1C88B226" w:rsidR="00B35A3D" w:rsidRPr="00A57361" w:rsidRDefault="00B35A3D" w:rsidP="00B35A3D">
      <w:pPr>
        <w:rPr>
          <w:b/>
          <w:sz w:val="24"/>
          <w:szCs w:val="24"/>
        </w:rPr>
      </w:pPr>
      <w:r w:rsidRPr="00A57361">
        <w:rPr>
          <w:b/>
          <w:sz w:val="24"/>
          <w:szCs w:val="24"/>
        </w:rPr>
        <w:t>Klasa:</w:t>
      </w:r>
      <w:r w:rsidRPr="00A57361">
        <w:rPr>
          <w:b/>
          <w:sz w:val="24"/>
          <w:szCs w:val="24"/>
        </w:rPr>
        <w:tab/>
        <w:t>1</w:t>
      </w:r>
      <w:r w:rsidR="00C11A0C" w:rsidRPr="00A57361">
        <w:rPr>
          <w:b/>
          <w:sz w:val="24"/>
          <w:szCs w:val="24"/>
        </w:rPr>
        <w:t>2</w:t>
      </w:r>
    </w:p>
    <w:p w14:paraId="0151E0C3" w14:textId="77777777" w:rsidR="00B35A3D" w:rsidRPr="00A57361" w:rsidRDefault="00B35A3D" w:rsidP="00B35A3D">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B35A3D" w:rsidRPr="00A57361" w14:paraId="4DC833D0" w14:textId="77777777" w:rsidTr="00857CF8">
        <w:tc>
          <w:tcPr>
            <w:tcW w:w="9245" w:type="dxa"/>
            <w:gridSpan w:val="4"/>
            <w:tcBorders>
              <w:top w:val="single" w:sz="4" w:space="0" w:color="auto"/>
              <w:bottom w:val="single" w:sz="4" w:space="0" w:color="auto"/>
            </w:tcBorders>
          </w:tcPr>
          <w:p w14:paraId="3D284ABE" w14:textId="77777777" w:rsidR="00B35A3D" w:rsidRPr="00A57361" w:rsidRDefault="00B35A3D" w:rsidP="009109AC">
            <w:pPr>
              <w:pStyle w:val="Header"/>
              <w:jc w:val="center"/>
              <w:rPr>
                <w:i/>
                <w:iCs/>
                <w:szCs w:val="24"/>
                <w:lang w:val="am-ET"/>
              </w:rPr>
            </w:pPr>
            <w:r w:rsidRPr="00A57361">
              <w:rPr>
                <w:i/>
                <w:iCs/>
                <w:szCs w:val="24"/>
                <w:lang w:val="am-ET"/>
              </w:rPr>
              <w:t>PËRSHKRUESI I MODULIT</w:t>
            </w:r>
          </w:p>
        </w:tc>
      </w:tr>
      <w:tr w:rsidR="00B35A3D" w:rsidRPr="00A57361" w14:paraId="0BFC8A0F" w14:textId="77777777" w:rsidTr="00857CF8">
        <w:trPr>
          <w:trHeight w:val="552"/>
        </w:trPr>
        <w:tc>
          <w:tcPr>
            <w:tcW w:w="1908" w:type="dxa"/>
            <w:tcBorders>
              <w:top w:val="single" w:sz="4" w:space="0" w:color="auto"/>
              <w:bottom w:val="single" w:sz="4" w:space="0" w:color="auto"/>
              <w:right w:val="single" w:sz="4" w:space="0" w:color="auto"/>
            </w:tcBorders>
          </w:tcPr>
          <w:p w14:paraId="1478A13C" w14:textId="77777777" w:rsidR="00B35A3D" w:rsidRPr="00A57361" w:rsidRDefault="00B35A3D"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50160D04" w14:textId="77777777" w:rsidR="00B35A3D" w:rsidRDefault="008809A1" w:rsidP="009109AC">
            <w:pPr>
              <w:rPr>
                <w:b/>
                <w:bCs/>
                <w:sz w:val="24"/>
                <w:szCs w:val="24"/>
              </w:rPr>
            </w:pPr>
            <w:r w:rsidRPr="00A57361">
              <w:rPr>
                <w:b/>
                <w:bCs/>
                <w:sz w:val="24"/>
                <w:szCs w:val="24"/>
              </w:rPr>
              <w:t>SHËRBIME NË SISTEMIN SIGURISË AKTIVE DHE PASIVE</w:t>
            </w:r>
          </w:p>
          <w:p w14:paraId="72CE3922" w14:textId="49C61B67" w:rsidR="0067229F" w:rsidRPr="00A57361" w:rsidRDefault="0067229F" w:rsidP="009109AC">
            <w:pPr>
              <w:rPr>
                <w:b/>
                <w:bCs/>
                <w:sz w:val="24"/>
                <w:szCs w:val="24"/>
              </w:rPr>
            </w:pPr>
          </w:p>
        </w:tc>
        <w:tc>
          <w:tcPr>
            <w:tcW w:w="1757" w:type="dxa"/>
            <w:tcBorders>
              <w:top w:val="single" w:sz="4" w:space="0" w:color="auto"/>
              <w:left w:val="single" w:sz="4" w:space="0" w:color="auto"/>
              <w:bottom w:val="single" w:sz="4" w:space="0" w:color="auto"/>
            </w:tcBorders>
          </w:tcPr>
          <w:p w14:paraId="6C72D259" w14:textId="1DA9D1B4" w:rsidR="00B35A3D" w:rsidRPr="0002069B" w:rsidRDefault="0002069B" w:rsidP="009109AC">
            <w:pPr>
              <w:pStyle w:val="Header"/>
              <w:rPr>
                <w:b/>
                <w:bCs/>
                <w:szCs w:val="24"/>
                <w:lang w:val="am-ET"/>
              </w:rPr>
            </w:pPr>
            <w:r w:rsidRPr="0002069B">
              <w:rPr>
                <w:b/>
                <w:bCs/>
                <w:lang w:val="sq-AL"/>
              </w:rPr>
              <w:t>M- 18-2615-26</w:t>
            </w:r>
          </w:p>
        </w:tc>
      </w:tr>
      <w:tr w:rsidR="00B35A3D" w:rsidRPr="00A57361" w14:paraId="2E0F24A4" w14:textId="77777777" w:rsidTr="00857CF8">
        <w:tc>
          <w:tcPr>
            <w:tcW w:w="1908" w:type="dxa"/>
            <w:tcBorders>
              <w:top w:val="single" w:sz="4" w:space="0" w:color="auto"/>
              <w:bottom w:val="single" w:sz="4" w:space="0" w:color="auto"/>
            </w:tcBorders>
          </w:tcPr>
          <w:p w14:paraId="72492050" w14:textId="77777777" w:rsidR="00B35A3D" w:rsidRPr="00A57361" w:rsidRDefault="00B35A3D" w:rsidP="009109AC">
            <w:pPr>
              <w:rPr>
                <w:b/>
                <w:bCs/>
                <w:sz w:val="24"/>
                <w:szCs w:val="24"/>
                <w:lang w:val="am-ET"/>
              </w:rPr>
            </w:pPr>
            <w:r w:rsidRPr="00A57361">
              <w:rPr>
                <w:b/>
                <w:bCs/>
                <w:sz w:val="24"/>
                <w:szCs w:val="24"/>
                <w:lang w:val="am-ET"/>
              </w:rPr>
              <w:t>Qëllimi i modulit</w:t>
            </w:r>
          </w:p>
          <w:p w14:paraId="7A69861C" w14:textId="77777777" w:rsidR="00B35A3D" w:rsidRPr="00A57361" w:rsidRDefault="00B35A3D" w:rsidP="009109AC">
            <w:pPr>
              <w:rPr>
                <w:b/>
                <w:bCs/>
                <w:sz w:val="24"/>
                <w:szCs w:val="24"/>
                <w:lang w:val="am-ET"/>
              </w:rPr>
            </w:pPr>
          </w:p>
        </w:tc>
        <w:tc>
          <w:tcPr>
            <w:tcW w:w="270" w:type="dxa"/>
            <w:tcBorders>
              <w:top w:val="single" w:sz="4" w:space="0" w:color="auto"/>
              <w:bottom w:val="single" w:sz="4" w:space="0" w:color="auto"/>
            </w:tcBorders>
          </w:tcPr>
          <w:p w14:paraId="3D4AD37D" w14:textId="77777777" w:rsidR="00B35A3D" w:rsidRPr="00A57361" w:rsidRDefault="00B35A3D" w:rsidP="009109AC">
            <w:pPr>
              <w:rPr>
                <w:b/>
                <w:bCs/>
                <w:sz w:val="24"/>
                <w:szCs w:val="24"/>
                <w:lang w:val="am-ET"/>
              </w:rPr>
            </w:pPr>
          </w:p>
          <w:p w14:paraId="7AA02ADD"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52BD788A" w14:textId="77777777" w:rsidR="00B35A3D" w:rsidRDefault="00C11A0C"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zëvendësimin, rregullimin dhe verifikimin e elementeve të sistemeve të sigurisë aktive dhe pasive të automjeteve, duke përdorur veglat, pajisjet dhe instrumentet përkatëse, në përputhje me dokumentacionin teknik, procedurat e prodhuesit, standardet profesionale, rregullat e sigurimit teknik dhe mbrojtjes së mjedisit.</w:t>
            </w:r>
          </w:p>
          <w:p w14:paraId="6D9952EC" w14:textId="3756CD93" w:rsidR="0067229F" w:rsidRPr="0067229F" w:rsidRDefault="0067229F" w:rsidP="009109AC">
            <w:pPr>
              <w:jc w:val="both"/>
              <w:rPr>
                <w:rFonts w:ascii="Ebrima" w:hAnsi="Ebrima"/>
              </w:rPr>
            </w:pPr>
          </w:p>
        </w:tc>
      </w:tr>
      <w:tr w:rsidR="00B35A3D" w:rsidRPr="00A57361" w14:paraId="1C462ACC" w14:textId="77777777" w:rsidTr="006F7B2E">
        <w:trPr>
          <w:trHeight w:val="660"/>
        </w:trPr>
        <w:tc>
          <w:tcPr>
            <w:tcW w:w="1908" w:type="dxa"/>
            <w:tcBorders>
              <w:top w:val="single" w:sz="4" w:space="0" w:color="auto"/>
              <w:bottom w:val="single" w:sz="4" w:space="0" w:color="auto"/>
            </w:tcBorders>
          </w:tcPr>
          <w:p w14:paraId="78FE410B" w14:textId="77777777" w:rsidR="00B35A3D" w:rsidRDefault="00B35A3D" w:rsidP="009109AC">
            <w:pPr>
              <w:rPr>
                <w:rFonts w:ascii="Ebrima" w:hAnsi="Ebrima"/>
                <w:b/>
                <w:bCs/>
                <w:sz w:val="24"/>
                <w:szCs w:val="24"/>
                <w:lang w:val="am-ET"/>
              </w:rPr>
            </w:pPr>
            <w:r w:rsidRPr="00A57361">
              <w:rPr>
                <w:b/>
                <w:bCs/>
                <w:sz w:val="24"/>
                <w:szCs w:val="24"/>
                <w:lang w:val="am-ET"/>
              </w:rPr>
              <w:t>Kohëzgjatja e modulit</w:t>
            </w:r>
          </w:p>
          <w:p w14:paraId="382FC4FE" w14:textId="15068F0E" w:rsidR="0067229F" w:rsidRPr="0067229F" w:rsidRDefault="0067229F" w:rsidP="009109AC">
            <w:pPr>
              <w:rPr>
                <w:rFonts w:ascii="Ebrima" w:hAnsi="Ebrima"/>
                <w:b/>
                <w:bCs/>
                <w:sz w:val="24"/>
                <w:szCs w:val="24"/>
                <w:lang w:val="am-ET"/>
              </w:rPr>
            </w:pPr>
          </w:p>
        </w:tc>
        <w:tc>
          <w:tcPr>
            <w:tcW w:w="270" w:type="dxa"/>
            <w:tcBorders>
              <w:top w:val="single" w:sz="4" w:space="0" w:color="auto"/>
              <w:bottom w:val="single" w:sz="4" w:space="0" w:color="auto"/>
            </w:tcBorders>
          </w:tcPr>
          <w:p w14:paraId="1BA52442"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296CC59B" w14:textId="6C8E28C8" w:rsidR="00B35A3D" w:rsidRPr="00A57361" w:rsidRDefault="00C11A0C" w:rsidP="009109AC">
            <w:pPr>
              <w:rPr>
                <w:b/>
                <w:bCs/>
                <w:sz w:val="24"/>
                <w:szCs w:val="24"/>
                <w:lang w:val="am-ET"/>
              </w:rPr>
            </w:pPr>
            <w:r w:rsidRPr="00A57361">
              <w:rPr>
                <w:sz w:val="24"/>
                <w:szCs w:val="24"/>
                <w:lang w:val="en-US"/>
              </w:rPr>
              <w:t>36</w:t>
            </w:r>
            <w:r w:rsidR="00B35A3D" w:rsidRPr="00A57361">
              <w:rPr>
                <w:sz w:val="24"/>
                <w:szCs w:val="24"/>
                <w:lang w:val="am-ET"/>
              </w:rPr>
              <w:t xml:space="preserve"> orë mësimore</w:t>
            </w:r>
          </w:p>
          <w:p w14:paraId="4CE585AD" w14:textId="77777777" w:rsidR="00B35A3D" w:rsidRPr="00A57361" w:rsidRDefault="00B35A3D" w:rsidP="009109AC">
            <w:pPr>
              <w:rPr>
                <w:b/>
                <w:bCs/>
                <w:sz w:val="24"/>
                <w:szCs w:val="24"/>
                <w:lang w:val="am-ET"/>
              </w:rPr>
            </w:pPr>
          </w:p>
        </w:tc>
      </w:tr>
      <w:tr w:rsidR="00B35A3D" w:rsidRPr="00A57361" w14:paraId="0A05BFD3" w14:textId="77777777" w:rsidTr="009109AC">
        <w:tc>
          <w:tcPr>
            <w:tcW w:w="1908" w:type="dxa"/>
            <w:tcBorders>
              <w:top w:val="single" w:sz="4" w:space="0" w:color="auto"/>
              <w:left w:val="nil"/>
              <w:bottom w:val="single" w:sz="4" w:space="0" w:color="auto"/>
              <w:right w:val="nil"/>
            </w:tcBorders>
          </w:tcPr>
          <w:p w14:paraId="4AE48BA2" w14:textId="77777777" w:rsidR="00B35A3D" w:rsidRPr="00A57361" w:rsidRDefault="00B35A3D" w:rsidP="009109AC">
            <w:pPr>
              <w:rPr>
                <w:b/>
                <w:bCs/>
                <w:sz w:val="24"/>
                <w:szCs w:val="24"/>
                <w:lang w:val="am-ET"/>
              </w:rPr>
            </w:pPr>
            <w:r w:rsidRPr="00A57361">
              <w:rPr>
                <w:b/>
                <w:bCs/>
                <w:sz w:val="24"/>
                <w:szCs w:val="24"/>
                <w:lang w:val="am-ET"/>
              </w:rPr>
              <w:t xml:space="preserve">Niveli i parapëlqyer </w:t>
            </w:r>
          </w:p>
          <w:p w14:paraId="352115BE" w14:textId="37AADA76" w:rsidR="00B35A3D" w:rsidRPr="00A57361" w:rsidRDefault="00B35A3D" w:rsidP="009109AC">
            <w:pPr>
              <w:rPr>
                <w:b/>
                <w:bCs/>
                <w:sz w:val="24"/>
                <w:szCs w:val="24"/>
                <w:lang w:val="am-ET"/>
              </w:rPr>
            </w:pPr>
            <w:r w:rsidRPr="00A57361">
              <w:rPr>
                <w:b/>
                <w:bCs/>
                <w:sz w:val="24"/>
                <w:szCs w:val="24"/>
                <w:lang w:val="am-ET"/>
              </w:rPr>
              <w:t>për pranim</w:t>
            </w:r>
          </w:p>
        </w:tc>
        <w:tc>
          <w:tcPr>
            <w:tcW w:w="270" w:type="dxa"/>
            <w:tcBorders>
              <w:top w:val="single" w:sz="4" w:space="0" w:color="auto"/>
              <w:left w:val="nil"/>
              <w:bottom w:val="single" w:sz="4" w:space="0" w:color="auto"/>
              <w:right w:val="nil"/>
            </w:tcBorders>
          </w:tcPr>
          <w:p w14:paraId="514BFC7A" w14:textId="77777777" w:rsidR="00B35A3D" w:rsidRPr="00A57361" w:rsidRDefault="00B35A3D"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6138951E" w14:textId="77777777" w:rsidR="00B35A3D" w:rsidRDefault="0067229F" w:rsidP="009109AC">
            <w:pPr>
              <w:tabs>
                <w:tab w:val="left" w:pos="2160"/>
              </w:tabs>
              <w:jc w:val="both"/>
              <w:rPr>
                <w:sz w:val="24"/>
                <w:szCs w:val="24"/>
              </w:rPr>
            </w:pPr>
            <w:r w:rsidRPr="00A57361">
              <w:rPr>
                <w:sz w:val="24"/>
                <w:szCs w:val="24"/>
              </w:rPr>
              <w:t xml:space="preserve">Nxënësit duhet të kenë përfunduar </w:t>
            </w:r>
            <w:r>
              <w:rPr>
                <w:sz w:val="24"/>
                <w:szCs w:val="24"/>
              </w:rPr>
              <w:t>klasën e 11-të, të kualifikimit profesional “Riparime dhe mirëmbajtje automjetesh”, niveli IV në KSHK, referuar nivelit IV në KEK.</w:t>
            </w:r>
          </w:p>
          <w:p w14:paraId="6B21C815" w14:textId="4D2A0CC4" w:rsidR="0067229F" w:rsidRPr="00A57361" w:rsidRDefault="0067229F" w:rsidP="009109AC">
            <w:pPr>
              <w:tabs>
                <w:tab w:val="left" w:pos="2160"/>
              </w:tabs>
              <w:jc w:val="both"/>
              <w:rPr>
                <w:sz w:val="24"/>
                <w:szCs w:val="24"/>
                <w:lang w:val="am-ET"/>
              </w:rPr>
            </w:pPr>
          </w:p>
        </w:tc>
      </w:tr>
    </w:tbl>
    <w:p w14:paraId="199CAE3D" w14:textId="77777777" w:rsidR="00B35A3D" w:rsidRPr="00A57361" w:rsidRDefault="00B35A3D" w:rsidP="00B35A3D">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B35A3D" w:rsidRPr="00A57361" w14:paraId="6F61F6AE" w14:textId="77777777" w:rsidTr="0002069B">
        <w:trPr>
          <w:trHeight w:val="350"/>
        </w:trPr>
        <w:tc>
          <w:tcPr>
            <w:tcW w:w="1890" w:type="dxa"/>
          </w:tcPr>
          <w:p w14:paraId="2AD5108F" w14:textId="77777777" w:rsidR="00B35A3D" w:rsidRPr="00A57361" w:rsidRDefault="00B35A3D" w:rsidP="009109AC">
            <w:pPr>
              <w:ind w:left="-18"/>
              <w:rPr>
                <w:b/>
                <w:sz w:val="24"/>
                <w:szCs w:val="24"/>
              </w:rPr>
            </w:pPr>
            <w:r w:rsidRPr="00A57361">
              <w:rPr>
                <w:b/>
                <w:sz w:val="24"/>
                <w:szCs w:val="24"/>
              </w:rPr>
              <w:t>Rezultatet e të nxënit (RN) dhe procedurat e vlerësimit</w:t>
            </w:r>
          </w:p>
        </w:tc>
        <w:tc>
          <w:tcPr>
            <w:tcW w:w="270" w:type="dxa"/>
          </w:tcPr>
          <w:p w14:paraId="4AE912D8" w14:textId="77777777" w:rsidR="00B35A3D" w:rsidRPr="00A57361" w:rsidRDefault="00B35A3D" w:rsidP="009109AC">
            <w:pPr>
              <w:rPr>
                <w:b/>
                <w:sz w:val="24"/>
                <w:szCs w:val="24"/>
              </w:rPr>
            </w:pPr>
          </w:p>
        </w:tc>
        <w:tc>
          <w:tcPr>
            <w:tcW w:w="720" w:type="dxa"/>
          </w:tcPr>
          <w:p w14:paraId="6A84BA96" w14:textId="77777777" w:rsidR="00B35A3D" w:rsidRPr="00A57361" w:rsidRDefault="00B35A3D" w:rsidP="009109AC">
            <w:pPr>
              <w:ind w:left="-128"/>
              <w:outlineLvl w:val="5"/>
              <w:rPr>
                <w:b/>
                <w:sz w:val="24"/>
                <w:szCs w:val="24"/>
              </w:rPr>
            </w:pPr>
            <w:r w:rsidRPr="00A57361">
              <w:rPr>
                <w:b/>
                <w:sz w:val="24"/>
                <w:szCs w:val="24"/>
              </w:rPr>
              <w:t>RN 1</w:t>
            </w:r>
          </w:p>
        </w:tc>
        <w:tc>
          <w:tcPr>
            <w:tcW w:w="6347" w:type="dxa"/>
          </w:tcPr>
          <w:p w14:paraId="0B06E77C" w14:textId="77777777" w:rsidR="00C11A0C" w:rsidRPr="00A57361" w:rsidRDefault="00C11A0C" w:rsidP="009109AC">
            <w:pPr>
              <w:tabs>
                <w:tab w:val="left" w:pos="360"/>
              </w:tabs>
              <w:jc w:val="both"/>
              <w:rPr>
                <w:b/>
                <w:sz w:val="24"/>
                <w:szCs w:val="24"/>
              </w:rPr>
            </w:pPr>
            <w:r w:rsidRPr="00A57361">
              <w:rPr>
                <w:b/>
                <w:sz w:val="24"/>
                <w:szCs w:val="24"/>
              </w:rPr>
              <w:t>Nxënësi shpjegon ndërtimin, funksionimin dhe kërkesat teknike të sistemeve të sigurisë aktive dhe pasive të automjeteve.</w:t>
            </w:r>
          </w:p>
          <w:p w14:paraId="2121D52A" w14:textId="5293CC06" w:rsidR="00B35A3D" w:rsidRPr="00A57361" w:rsidRDefault="00B35A3D" w:rsidP="009109AC">
            <w:pPr>
              <w:tabs>
                <w:tab w:val="left" w:pos="360"/>
              </w:tabs>
              <w:jc w:val="both"/>
              <w:rPr>
                <w:b/>
                <w:i/>
                <w:sz w:val="24"/>
                <w:szCs w:val="24"/>
              </w:rPr>
            </w:pPr>
            <w:r w:rsidRPr="00A57361">
              <w:rPr>
                <w:b/>
                <w:i/>
                <w:sz w:val="24"/>
                <w:szCs w:val="24"/>
              </w:rPr>
              <w:t>Kriteret e vlerësimit:</w:t>
            </w:r>
          </w:p>
          <w:p w14:paraId="29FB7A43" w14:textId="77777777" w:rsidR="00B35A3D" w:rsidRPr="00A57361" w:rsidRDefault="00B35A3D" w:rsidP="009109AC">
            <w:pPr>
              <w:tabs>
                <w:tab w:val="left" w:pos="360"/>
              </w:tabs>
              <w:jc w:val="both"/>
              <w:rPr>
                <w:sz w:val="24"/>
                <w:szCs w:val="24"/>
              </w:rPr>
            </w:pPr>
            <w:r w:rsidRPr="00A57361">
              <w:rPr>
                <w:sz w:val="24"/>
                <w:szCs w:val="24"/>
              </w:rPr>
              <w:t>Nxënësi duhet të jetë i aftë:</w:t>
            </w:r>
          </w:p>
          <w:p w14:paraId="7F6C4F0A"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konceptin, rëndësinë dhe klasifikimin e sistemeve të sigurisë aktive dhe pasive të automjeteve;</w:t>
            </w:r>
          </w:p>
          <w:p w14:paraId="792134E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dallojë sistemet e sigurisë aktive nga ato të sigurisë pasive dhe funksionin e secilit në parandalimin ose minimizimin e pasojave të aksidenteve;</w:t>
            </w:r>
          </w:p>
          <w:p w14:paraId="09F889D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përshkruajë ndërtimin, funksionimin dhe kërkesat teknike të sistemeve të sigurisë aktive, si: ABS, EBD, BAS, ESP/ESC, ASR/TCS, HSA/HHC, TPMS, EPB, Auto </w:t>
            </w:r>
            <w:proofErr w:type="spellStart"/>
            <w:r w:rsidRPr="00A57361">
              <w:rPr>
                <w:bCs/>
                <w:iCs/>
                <w:sz w:val="24"/>
                <w:szCs w:val="24"/>
              </w:rPr>
              <w:t>Hold</w:t>
            </w:r>
            <w:proofErr w:type="spellEnd"/>
            <w:r w:rsidRPr="00A57361">
              <w:rPr>
                <w:bCs/>
                <w:iCs/>
                <w:sz w:val="24"/>
                <w:szCs w:val="24"/>
              </w:rPr>
              <w:t xml:space="preserve"> dhe sistemeve të tjera të kontrollit të stabilitetit dhe frenimit;</w:t>
            </w:r>
          </w:p>
          <w:p w14:paraId="1ECDE9C9"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shpjegojë ndërtimin dhe funksionimin e sistemeve të asistencës së avancuar për drejtuesin (ADAS), si: </w:t>
            </w:r>
            <w:proofErr w:type="spellStart"/>
            <w:r w:rsidRPr="00A57361">
              <w:rPr>
                <w:bCs/>
                <w:iCs/>
                <w:sz w:val="24"/>
                <w:szCs w:val="24"/>
              </w:rPr>
              <w:t>Adaptive</w:t>
            </w:r>
            <w:proofErr w:type="spellEnd"/>
            <w:r w:rsidRPr="00A57361">
              <w:rPr>
                <w:bCs/>
                <w:iCs/>
                <w:sz w:val="24"/>
                <w:szCs w:val="24"/>
              </w:rPr>
              <w:t xml:space="preserve"> </w:t>
            </w:r>
            <w:proofErr w:type="spellStart"/>
            <w:r w:rsidRPr="00A57361">
              <w:rPr>
                <w:bCs/>
                <w:iCs/>
                <w:sz w:val="24"/>
                <w:szCs w:val="24"/>
              </w:rPr>
              <w:t>Cruise</w:t>
            </w:r>
            <w:proofErr w:type="spellEnd"/>
            <w:r w:rsidRPr="00A57361">
              <w:rPr>
                <w:bCs/>
                <w:iCs/>
                <w:sz w:val="24"/>
                <w:szCs w:val="24"/>
              </w:rPr>
              <w:t xml:space="preserve"> </w:t>
            </w:r>
            <w:proofErr w:type="spellStart"/>
            <w:r w:rsidRPr="00A57361">
              <w:rPr>
                <w:bCs/>
                <w:iCs/>
                <w:sz w:val="24"/>
                <w:szCs w:val="24"/>
              </w:rPr>
              <w:t>Control</w:t>
            </w:r>
            <w:proofErr w:type="spellEnd"/>
            <w:r w:rsidRPr="00A57361">
              <w:rPr>
                <w:bCs/>
                <w:iCs/>
                <w:sz w:val="24"/>
                <w:szCs w:val="24"/>
              </w:rPr>
              <w:t xml:space="preserve"> (ACC), </w:t>
            </w:r>
            <w:proofErr w:type="spellStart"/>
            <w:r w:rsidRPr="00A57361">
              <w:rPr>
                <w:bCs/>
                <w:iCs/>
                <w:sz w:val="24"/>
                <w:szCs w:val="24"/>
              </w:rPr>
              <w:t>Autonomous</w:t>
            </w:r>
            <w:proofErr w:type="spellEnd"/>
            <w:r w:rsidRPr="00A57361">
              <w:rPr>
                <w:bCs/>
                <w:iCs/>
                <w:sz w:val="24"/>
                <w:szCs w:val="24"/>
              </w:rPr>
              <w:t xml:space="preserve"> </w:t>
            </w:r>
            <w:proofErr w:type="spellStart"/>
            <w:r w:rsidRPr="00A57361">
              <w:rPr>
                <w:bCs/>
                <w:iCs/>
                <w:sz w:val="24"/>
                <w:szCs w:val="24"/>
              </w:rPr>
              <w:t>Emergency</w:t>
            </w:r>
            <w:proofErr w:type="spellEnd"/>
            <w:r w:rsidRPr="00A57361">
              <w:rPr>
                <w:bCs/>
                <w:iCs/>
                <w:sz w:val="24"/>
                <w:szCs w:val="24"/>
              </w:rPr>
              <w:t xml:space="preserve"> </w:t>
            </w:r>
            <w:proofErr w:type="spellStart"/>
            <w:r w:rsidRPr="00A57361">
              <w:rPr>
                <w:bCs/>
                <w:iCs/>
                <w:sz w:val="24"/>
                <w:szCs w:val="24"/>
              </w:rPr>
              <w:t>Braking</w:t>
            </w:r>
            <w:proofErr w:type="spellEnd"/>
            <w:r w:rsidRPr="00A57361">
              <w:rPr>
                <w:bCs/>
                <w:iCs/>
                <w:sz w:val="24"/>
                <w:szCs w:val="24"/>
              </w:rPr>
              <w:t xml:space="preserve"> (AEB), </w:t>
            </w:r>
            <w:proofErr w:type="spellStart"/>
            <w:r w:rsidRPr="00A57361">
              <w:rPr>
                <w:bCs/>
                <w:iCs/>
                <w:sz w:val="24"/>
                <w:szCs w:val="24"/>
              </w:rPr>
              <w:t>Lane</w:t>
            </w:r>
            <w:proofErr w:type="spellEnd"/>
            <w:r w:rsidRPr="00A57361">
              <w:rPr>
                <w:bCs/>
                <w:iCs/>
                <w:sz w:val="24"/>
                <w:szCs w:val="24"/>
              </w:rPr>
              <w:t xml:space="preserve"> </w:t>
            </w:r>
            <w:proofErr w:type="spellStart"/>
            <w:r w:rsidRPr="00A57361">
              <w:rPr>
                <w:bCs/>
                <w:iCs/>
                <w:sz w:val="24"/>
                <w:szCs w:val="24"/>
              </w:rPr>
              <w:t>Departure</w:t>
            </w:r>
            <w:proofErr w:type="spellEnd"/>
            <w:r w:rsidRPr="00A57361">
              <w:rPr>
                <w:bCs/>
                <w:iCs/>
                <w:sz w:val="24"/>
                <w:szCs w:val="24"/>
              </w:rPr>
              <w:t xml:space="preserve"> </w:t>
            </w:r>
            <w:proofErr w:type="spellStart"/>
            <w:r w:rsidRPr="00A57361">
              <w:rPr>
                <w:bCs/>
                <w:iCs/>
                <w:sz w:val="24"/>
                <w:szCs w:val="24"/>
              </w:rPr>
              <w:t>Warning</w:t>
            </w:r>
            <w:proofErr w:type="spellEnd"/>
            <w:r w:rsidRPr="00A57361">
              <w:rPr>
                <w:bCs/>
                <w:iCs/>
                <w:sz w:val="24"/>
                <w:szCs w:val="24"/>
              </w:rPr>
              <w:t xml:space="preserve"> (LDW), </w:t>
            </w:r>
            <w:proofErr w:type="spellStart"/>
            <w:r w:rsidRPr="00A57361">
              <w:rPr>
                <w:bCs/>
                <w:iCs/>
                <w:sz w:val="24"/>
                <w:szCs w:val="24"/>
              </w:rPr>
              <w:t>Lane</w:t>
            </w:r>
            <w:proofErr w:type="spellEnd"/>
            <w:r w:rsidRPr="00A57361">
              <w:rPr>
                <w:bCs/>
                <w:iCs/>
                <w:sz w:val="24"/>
                <w:szCs w:val="24"/>
              </w:rPr>
              <w:t xml:space="preserve"> </w:t>
            </w:r>
            <w:proofErr w:type="spellStart"/>
            <w:r w:rsidRPr="00A57361">
              <w:rPr>
                <w:bCs/>
                <w:iCs/>
                <w:sz w:val="24"/>
                <w:szCs w:val="24"/>
              </w:rPr>
              <w:t>Keeping</w:t>
            </w:r>
            <w:proofErr w:type="spellEnd"/>
            <w:r w:rsidRPr="00A57361">
              <w:rPr>
                <w:bCs/>
                <w:iCs/>
                <w:sz w:val="24"/>
                <w:szCs w:val="24"/>
              </w:rPr>
              <w:t xml:space="preserve"> </w:t>
            </w:r>
            <w:proofErr w:type="spellStart"/>
            <w:r w:rsidRPr="00A57361">
              <w:rPr>
                <w:bCs/>
                <w:iCs/>
                <w:sz w:val="24"/>
                <w:szCs w:val="24"/>
              </w:rPr>
              <w:t>Assist</w:t>
            </w:r>
            <w:proofErr w:type="spellEnd"/>
            <w:r w:rsidRPr="00A57361">
              <w:rPr>
                <w:bCs/>
                <w:iCs/>
                <w:sz w:val="24"/>
                <w:szCs w:val="24"/>
              </w:rPr>
              <w:t xml:space="preserve"> (LKA), </w:t>
            </w:r>
            <w:proofErr w:type="spellStart"/>
            <w:r w:rsidRPr="00A57361">
              <w:rPr>
                <w:bCs/>
                <w:iCs/>
                <w:sz w:val="24"/>
                <w:szCs w:val="24"/>
              </w:rPr>
              <w:t>Blind</w:t>
            </w:r>
            <w:proofErr w:type="spellEnd"/>
            <w:r w:rsidRPr="00A57361">
              <w:rPr>
                <w:bCs/>
                <w:iCs/>
                <w:sz w:val="24"/>
                <w:szCs w:val="24"/>
              </w:rPr>
              <w:t xml:space="preserve"> </w:t>
            </w:r>
            <w:proofErr w:type="spellStart"/>
            <w:r w:rsidRPr="00A57361">
              <w:rPr>
                <w:bCs/>
                <w:iCs/>
                <w:sz w:val="24"/>
                <w:szCs w:val="24"/>
              </w:rPr>
              <w:t>Spot</w:t>
            </w:r>
            <w:proofErr w:type="spellEnd"/>
            <w:r w:rsidRPr="00A57361">
              <w:rPr>
                <w:bCs/>
                <w:iCs/>
                <w:sz w:val="24"/>
                <w:szCs w:val="24"/>
              </w:rPr>
              <w:t xml:space="preserve"> </w:t>
            </w:r>
            <w:proofErr w:type="spellStart"/>
            <w:r w:rsidRPr="00A57361">
              <w:rPr>
                <w:bCs/>
                <w:iCs/>
                <w:sz w:val="24"/>
                <w:szCs w:val="24"/>
              </w:rPr>
              <w:t>Monitoring</w:t>
            </w:r>
            <w:proofErr w:type="spellEnd"/>
            <w:r w:rsidRPr="00A57361">
              <w:rPr>
                <w:bCs/>
                <w:iCs/>
                <w:sz w:val="24"/>
                <w:szCs w:val="24"/>
              </w:rPr>
              <w:t xml:space="preserve"> (BSM), Parking </w:t>
            </w:r>
            <w:proofErr w:type="spellStart"/>
            <w:r w:rsidRPr="00A57361">
              <w:rPr>
                <w:bCs/>
                <w:iCs/>
                <w:sz w:val="24"/>
                <w:szCs w:val="24"/>
              </w:rPr>
              <w:t>Assist</w:t>
            </w:r>
            <w:proofErr w:type="spellEnd"/>
            <w:r w:rsidRPr="00A57361">
              <w:rPr>
                <w:bCs/>
                <w:iCs/>
                <w:sz w:val="24"/>
                <w:szCs w:val="24"/>
              </w:rPr>
              <w:t xml:space="preserve">, sistemet me kamera, radarë dhe </w:t>
            </w:r>
            <w:proofErr w:type="spellStart"/>
            <w:r w:rsidRPr="00A57361">
              <w:rPr>
                <w:bCs/>
                <w:iCs/>
                <w:sz w:val="24"/>
                <w:szCs w:val="24"/>
              </w:rPr>
              <w:t>sensorë</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w:t>
            </w:r>
          </w:p>
          <w:p w14:paraId="5C8E7938"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përshkruajë ndërtimin, funksionimin dhe kërkesat teknike të sistemeve të sigurisë pasive, si: SRS (</w:t>
            </w:r>
            <w:proofErr w:type="spellStart"/>
            <w:r w:rsidRPr="00A57361">
              <w:rPr>
                <w:bCs/>
                <w:iCs/>
                <w:sz w:val="24"/>
                <w:szCs w:val="24"/>
              </w:rPr>
              <w:t>Supplemental</w:t>
            </w:r>
            <w:proofErr w:type="spellEnd"/>
            <w:r w:rsidRPr="00A57361">
              <w:rPr>
                <w:bCs/>
                <w:iCs/>
                <w:sz w:val="24"/>
                <w:szCs w:val="24"/>
              </w:rPr>
              <w:t xml:space="preserve"> </w:t>
            </w:r>
            <w:proofErr w:type="spellStart"/>
            <w:r w:rsidRPr="00A57361">
              <w:rPr>
                <w:bCs/>
                <w:iCs/>
                <w:sz w:val="24"/>
                <w:szCs w:val="24"/>
              </w:rPr>
              <w:t>Restraint</w:t>
            </w:r>
            <w:proofErr w:type="spellEnd"/>
            <w:r w:rsidRPr="00A57361">
              <w:rPr>
                <w:bCs/>
                <w:iCs/>
                <w:sz w:val="24"/>
                <w:szCs w:val="24"/>
              </w:rPr>
              <w:t xml:space="preserve"> </w:t>
            </w:r>
            <w:proofErr w:type="spellStart"/>
            <w:r w:rsidRPr="00A57361">
              <w:rPr>
                <w:bCs/>
                <w:iCs/>
                <w:sz w:val="24"/>
                <w:szCs w:val="24"/>
              </w:rPr>
              <w:t>System</w:t>
            </w:r>
            <w:proofErr w:type="spellEnd"/>
            <w:r w:rsidRPr="00A57361">
              <w:rPr>
                <w:bCs/>
                <w:iCs/>
                <w:sz w:val="24"/>
                <w:szCs w:val="24"/>
              </w:rPr>
              <w:t xml:space="preserve">), </w:t>
            </w:r>
            <w:proofErr w:type="spellStart"/>
            <w:r w:rsidRPr="00A57361">
              <w:rPr>
                <w:bCs/>
                <w:iCs/>
                <w:sz w:val="24"/>
                <w:szCs w:val="24"/>
              </w:rPr>
              <w:t>airbag</w:t>
            </w:r>
            <w:proofErr w:type="spellEnd"/>
            <w:r w:rsidRPr="00A57361">
              <w:rPr>
                <w:bCs/>
                <w:iCs/>
                <w:sz w:val="24"/>
                <w:szCs w:val="24"/>
              </w:rPr>
              <w:t xml:space="preserve">-et, rripat e sigurimit, </w:t>
            </w:r>
            <w:proofErr w:type="spellStart"/>
            <w:r w:rsidRPr="00A57361">
              <w:rPr>
                <w:bCs/>
                <w:iCs/>
                <w:sz w:val="24"/>
                <w:szCs w:val="24"/>
              </w:rPr>
              <w:t>pretensionuesit</w:t>
            </w:r>
            <w:proofErr w:type="spellEnd"/>
            <w:r w:rsidRPr="00A57361">
              <w:rPr>
                <w:bCs/>
                <w:iCs/>
                <w:sz w:val="24"/>
                <w:szCs w:val="24"/>
              </w:rPr>
              <w:t xml:space="preserve">, kufizuesit e forcës së rripit, </w:t>
            </w:r>
            <w:proofErr w:type="spellStart"/>
            <w:r w:rsidRPr="00A57361">
              <w:rPr>
                <w:bCs/>
                <w:iCs/>
                <w:sz w:val="24"/>
                <w:szCs w:val="24"/>
              </w:rPr>
              <w:t>sensorët</w:t>
            </w:r>
            <w:proofErr w:type="spellEnd"/>
            <w:r w:rsidRPr="00A57361">
              <w:rPr>
                <w:bCs/>
                <w:iCs/>
                <w:sz w:val="24"/>
                <w:szCs w:val="24"/>
              </w:rPr>
              <w:t xml:space="preserve"> e përplasjes, njësia elektronike e kontrollit (SRS ECU), mbështetëset aktive të kokës, sistemi ISOFIX dhe strukturat </w:t>
            </w:r>
            <w:r w:rsidRPr="00A57361">
              <w:rPr>
                <w:bCs/>
                <w:iCs/>
                <w:sz w:val="24"/>
                <w:szCs w:val="24"/>
              </w:rPr>
              <w:lastRenderedPageBreak/>
              <w:t>deformuese të karrocerisë;</w:t>
            </w:r>
          </w:p>
          <w:p w14:paraId="60CD31D5"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shpjegojë funksionin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(ECU) dhe rrjeteve të komunikimit që përdoren në sistemet e sigurisë;</w:t>
            </w:r>
          </w:p>
          <w:p w14:paraId="3AFDA613"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përshkruajë parimin e komunikimit ndërmjet sistemeve të sigurisë dhe njësive elektronike të automjetit nëpërmjet rrjeteve CAN BUS, LIN BUS dhe rrjeteve të tjera të komunikimit;</w:t>
            </w:r>
          </w:p>
          <w:p w14:paraId="2FD8FDB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funksionin e llambave sinjalizuese dhe mesazheve paralajmëruese në panelin e instrumenteve që lidhen me sistemet e sigurisë;</w:t>
            </w:r>
          </w:p>
          <w:p w14:paraId="328B4FD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simptomat karakteristike të defekteve dhe mosfunksionimeve të sistemeve të sigurisë aktive dhe pasive;</w:t>
            </w:r>
          </w:p>
          <w:p w14:paraId="2583DC6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interpretojë vizatimet, skemat elektrike dhe elektronike, manualet e prodhuesit dhe dokumentacionin teknik të sistemeve të sigurisë;</w:t>
            </w:r>
          </w:p>
          <w:p w14:paraId="4EAC2733"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veglat, pajisjet dhe instrumentet që përdoren për kontrollin, diagnostikimin dhe mirëmbajtjen e sistemeve të sigurisë;</w:t>
            </w:r>
          </w:p>
          <w:p w14:paraId="3D68B50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përshkruajë funksionin e pajisjeve diagnostikuese, si: skaneri OBD-II/EOBD, kompjuteri me softuer diagnostikues, </w:t>
            </w:r>
            <w:proofErr w:type="spellStart"/>
            <w:r w:rsidRPr="00A57361">
              <w:rPr>
                <w:bCs/>
                <w:iCs/>
                <w:sz w:val="24"/>
                <w:szCs w:val="24"/>
              </w:rPr>
              <w:t>multimetri</w:t>
            </w:r>
            <w:proofErr w:type="spellEnd"/>
            <w:r w:rsidRPr="00A57361">
              <w:rPr>
                <w:bCs/>
                <w:iCs/>
                <w:sz w:val="24"/>
                <w:szCs w:val="24"/>
              </w:rPr>
              <w:t xml:space="preserve"> digjital, osciloskopi automobilistik dhe instrumente të tjera të specializuara;</w:t>
            </w:r>
          </w:p>
          <w:p w14:paraId="74F6B8A4"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procedurat bazë të kontrollit, diagnostikimit dhe mirëmbajtjes së sistemeve të sigurisë aktive dhe pasive;</w:t>
            </w:r>
          </w:p>
          <w:p w14:paraId="3816749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përshkruajë procedurat e çmontimit, montimit, zëvendësimit, </w:t>
            </w:r>
            <w:proofErr w:type="spellStart"/>
            <w:r w:rsidRPr="00A57361">
              <w:rPr>
                <w:bCs/>
                <w:iCs/>
                <w:sz w:val="24"/>
                <w:szCs w:val="24"/>
              </w:rPr>
              <w:t>resetimit</w:t>
            </w:r>
            <w:proofErr w:type="spellEnd"/>
            <w:r w:rsidRPr="00A57361">
              <w:rPr>
                <w:bCs/>
                <w:iCs/>
                <w:sz w:val="24"/>
                <w:szCs w:val="24"/>
              </w:rPr>
              <w:t>, kodimit dhe kalibrimit të komponentëve të sistemeve të sigurisë sipas kërkesave të prodhuesit;</w:t>
            </w:r>
          </w:p>
          <w:p w14:paraId="5084DA24" w14:textId="6F69CE0D" w:rsidR="00C11A0C"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kërkesat e sigurisë gjatë punës me sistemet SRS (</w:t>
            </w:r>
            <w:proofErr w:type="spellStart"/>
            <w:r w:rsidRPr="00A57361">
              <w:rPr>
                <w:bCs/>
                <w:iCs/>
                <w:sz w:val="24"/>
                <w:szCs w:val="24"/>
              </w:rPr>
              <w:t>airbag</w:t>
            </w:r>
            <w:proofErr w:type="spellEnd"/>
            <w:r w:rsidRPr="00A57361">
              <w:rPr>
                <w:bCs/>
                <w:iCs/>
                <w:sz w:val="24"/>
                <w:szCs w:val="24"/>
              </w:rPr>
              <w:t xml:space="preserve">), </w:t>
            </w:r>
            <w:proofErr w:type="spellStart"/>
            <w:r w:rsidRPr="00A57361">
              <w:rPr>
                <w:bCs/>
                <w:iCs/>
                <w:sz w:val="24"/>
                <w:szCs w:val="24"/>
              </w:rPr>
              <w:t>pretensionuesit</w:t>
            </w:r>
            <w:proofErr w:type="spellEnd"/>
            <w:r w:rsidRPr="00A57361">
              <w:rPr>
                <w:bCs/>
                <w:iCs/>
                <w:sz w:val="24"/>
                <w:szCs w:val="24"/>
              </w:rPr>
              <w:t xml:space="preserve"> piroteknikë, </w:t>
            </w:r>
            <w:proofErr w:type="spellStart"/>
            <w:r w:rsidRPr="00A57361">
              <w:rPr>
                <w:bCs/>
                <w:iCs/>
                <w:sz w:val="24"/>
                <w:szCs w:val="24"/>
              </w:rPr>
              <w:t>sensorët</w:t>
            </w:r>
            <w:proofErr w:type="spellEnd"/>
            <w:r w:rsidRPr="00A57361">
              <w:rPr>
                <w:bCs/>
                <w:iCs/>
                <w:sz w:val="24"/>
                <w:szCs w:val="24"/>
              </w:rPr>
              <w:t>, modul</w:t>
            </w:r>
            <w:r w:rsidR="002328E7">
              <w:rPr>
                <w:bCs/>
                <w:iCs/>
                <w:sz w:val="24"/>
                <w:szCs w:val="24"/>
              </w:rPr>
              <w:t>et elektronike</w:t>
            </w:r>
            <w:r w:rsidRPr="00A57361">
              <w:rPr>
                <w:bCs/>
                <w:iCs/>
                <w:sz w:val="24"/>
                <w:szCs w:val="24"/>
              </w:rPr>
              <w:t>;</w:t>
            </w:r>
          </w:p>
          <w:p w14:paraId="1A847500"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shpjegojë funksionimin dhe rëndësinë e sistemeve ADAS në automjete; </w:t>
            </w:r>
          </w:p>
          <w:p w14:paraId="66893B38"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identifikojë llojet dhe funksionin e radarëve, kamerave, </w:t>
            </w:r>
            <w:proofErr w:type="spellStart"/>
            <w:r w:rsidRPr="002328E7">
              <w:rPr>
                <w:bCs/>
                <w:iCs/>
                <w:sz w:val="24"/>
                <w:szCs w:val="24"/>
              </w:rPr>
              <w:t>LiDAR</w:t>
            </w:r>
            <w:proofErr w:type="spellEnd"/>
            <w:r w:rsidRPr="002328E7">
              <w:rPr>
                <w:bCs/>
                <w:iCs/>
                <w:sz w:val="24"/>
                <w:szCs w:val="24"/>
              </w:rPr>
              <w:t xml:space="preserve">-it dhe </w:t>
            </w:r>
            <w:proofErr w:type="spellStart"/>
            <w:r w:rsidRPr="002328E7">
              <w:rPr>
                <w:bCs/>
                <w:iCs/>
                <w:sz w:val="24"/>
                <w:szCs w:val="24"/>
              </w:rPr>
              <w:t>sensorëve</w:t>
            </w:r>
            <w:proofErr w:type="spellEnd"/>
            <w:r w:rsidRPr="002328E7">
              <w:rPr>
                <w:bCs/>
                <w:iCs/>
                <w:sz w:val="24"/>
                <w:szCs w:val="24"/>
              </w:rPr>
              <w:t xml:space="preserve"> </w:t>
            </w:r>
            <w:proofErr w:type="spellStart"/>
            <w:r w:rsidRPr="002328E7">
              <w:rPr>
                <w:bCs/>
                <w:iCs/>
                <w:sz w:val="24"/>
                <w:szCs w:val="24"/>
              </w:rPr>
              <w:t>ultrasonikë</w:t>
            </w:r>
            <w:proofErr w:type="spellEnd"/>
            <w:r w:rsidRPr="002328E7">
              <w:rPr>
                <w:bCs/>
                <w:iCs/>
                <w:sz w:val="24"/>
                <w:szCs w:val="24"/>
              </w:rPr>
              <w:t xml:space="preserve">; </w:t>
            </w:r>
          </w:p>
          <w:p w14:paraId="39B1B25B"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përshkruajë funksionimin e sistemeve të asistencës në parkim; </w:t>
            </w:r>
          </w:p>
          <w:p w14:paraId="71140CD2"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shpjegojë komunikimin ndërmjet moduleve elektronike përmes rrjeteve CAN </w:t>
            </w:r>
            <w:proofErr w:type="spellStart"/>
            <w:r w:rsidRPr="002328E7">
              <w:rPr>
                <w:bCs/>
                <w:iCs/>
                <w:sz w:val="24"/>
                <w:szCs w:val="24"/>
              </w:rPr>
              <w:t>Bus</w:t>
            </w:r>
            <w:proofErr w:type="spellEnd"/>
            <w:r w:rsidRPr="002328E7">
              <w:rPr>
                <w:bCs/>
                <w:iCs/>
                <w:sz w:val="24"/>
                <w:szCs w:val="24"/>
              </w:rPr>
              <w:t xml:space="preserve">, LIN </w:t>
            </w:r>
            <w:proofErr w:type="spellStart"/>
            <w:r w:rsidRPr="002328E7">
              <w:rPr>
                <w:bCs/>
                <w:iCs/>
                <w:sz w:val="24"/>
                <w:szCs w:val="24"/>
              </w:rPr>
              <w:t>Bus</w:t>
            </w:r>
            <w:proofErr w:type="spellEnd"/>
            <w:r w:rsidRPr="002328E7">
              <w:rPr>
                <w:bCs/>
                <w:iCs/>
                <w:sz w:val="24"/>
                <w:szCs w:val="24"/>
              </w:rPr>
              <w:t xml:space="preserve"> dhe </w:t>
            </w:r>
            <w:proofErr w:type="spellStart"/>
            <w:r w:rsidRPr="002328E7">
              <w:rPr>
                <w:bCs/>
                <w:iCs/>
                <w:sz w:val="24"/>
                <w:szCs w:val="24"/>
              </w:rPr>
              <w:t>Automotive</w:t>
            </w:r>
            <w:proofErr w:type="spellEnd"/>
            <w:r w:rsidRPr="002328E7">
              <w:rPr>
                <w:bCs/>
                <w:iCs/>
                <w:sz w:val="24"/>
                <w:szCs w:val="24"/>
              </w:rPr>
              <w:t xml:space="preserve"> </w:t>
            </w:r>
            <w:proofErr w:type="spellStart"/>
            <w:r w:rsidRPr="002328E7">
              <w:rPr>
                <w:bCs/>
                <w:iCs/>
                <w:sz w:val="24"/>
                <w:szCs w:val="24"/>
              </w:rPr>
              <w:t>Ethernet</w:t>
            </w:r>
            <w:proofErr w:type="spellEnd"/>
            <w:r w:rsidRPr="002328E7">
              <w:rPr>
                <w:bCs/>
                <w:iCs/>
                <w:sz w:val="24"/>
                <w:szCs w:val="24"/>
              </w:rPr>
              <w:t xml:space="preserve">; </w:t>
            </w:r>
          </w:p>
          <w:p w14:paraId="293CC43C"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interpretojë të dhënat bazë diagnostikuese të sistemeve ADAS; </w:t>
            </w:r>
          </w:p>
          <w:p w14:paraId="1B40F3A9"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shpjegojë procedurat e kontrollit, kalibrimit dhe adaptimit të </w:t>
            </w:r>
            <w:proofErr w:type="spellStart"/>
            <w:r w:rsidRPr="002328E7">
              <w:rPr>
                <w:bCs/>
                <w:iCs/>
                <w:sz w:val="24"/>
                <w:szCs w:val="24"/>
              </w:rPr>
              <w:t>sensorëve</w:t>
            </w:r>
            <w:proofErr w:type="spellEnd"/>
            <w:r w:rsidRPr="002328E7">
              <w:rPr>
                <w:bCs/>
                <w:iCs/>
                <w:sz w:val="24"/>
                <w:szCs w:val="24"/>
              </w:rPr>
              <w:t xml:space="preserve"> dhe kamerave ADAS; </w:t>
            </w:r>
          </w:p>
          <w:p w14:paraId="6A2B4F0C" w14:textId="76F5F511"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të përshkruajë procedurat e verifikimit të funksionimit të sistemeve ADAS pas ndërhyrjeve teknike;</w:t>
            </w:r>
          </w:p>
          <w:p w14:paraId="7A676DF2"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 sigurisë aktive dhe pasive.</w:t>
            </w:r>
          </w:p>
          <w:p w14:paraId="1864FB89" w14:textId="532981DA" w:rsidR="00B35A3D" w:rsidRPr="00A57361" w:rsidRDefault="00B35A3D" w:rsidP="00C11A0C">
            <w:pPr>
              <w:widowControl w:val="0"/>
              <w:overflowPunct/>
              <w:jc w:val="both"/>
              <w:textAlignment w:val="auto"/>
              <w:rPr>
                <w:bCs/>
                <w:iCs/>
                <w:sz w:val="24"/>
                <w:szCs w:val="24"/>
              </w:rPr>
            </w:pPr>
            <w:r w:rsidRPr="00A57361">
              <w:rPr>
                <w:b/>
                <w:i/>
                <w:sz w:val="24"/>
                <w:szCs w:val="24"/>
              </w:rPr>
              <w:lastRenderedPageBreak/>
              <w:t>Instrumentet e vlerësimit:</w:t>
            </w:r>
          </w:p>
          <w:p w14:paraId="75126AB1" w14:textId="77777777" w:rsidR="00B35A3D" w:rsidRPr="00A57361" w:rsidRDefault="00B35A3D" w:rsidP="00513FAE">
            <w:pPr>
              <w:numPr>
                <w:ilvl w:val="0"/>
                <w:numId w:val="27"/>
              </w:numPr>
              <w:overflowPunct/>
              <w:autoSpaceDE/>
              <w:autoSpaceDN/>
              <w:adjustRightInd/>
              <w:ind w:left="409"/>
              <w:textAlignment w:val="auto"/>
              <w:rPr>
                <w:sz w:val="24"/>
                <w:szCs w:val="24"/>
              </w:rPr>
            </w:pPr>
            <w:r w:rsidRPr="00A57361">
              <w:rPr>
                <w:sz w:val="24"/>
                <w:szCs w:val="24"/>
              </w:rPr>
              <w:t>Pyetje-përgjigje me gojë dhe shkrim.</w:t>
            </w:r>
          </w:p>
          <w:p w14:paraId="5E9403C8" w14:textId="77777777" w:rsidR="00B35A3D" w:rsidRPr="00A57361" w:rsidRDefault="00B35A3D" w:rsidP="00513FAE">
            <w:pPr>
              <w:numPr>
                <w:ilvl w:val="0"/>
                <w:numId w:val="27"/>
              </w:numPr>
              <w:overflowPunct/>
              <w:autoSpaceDE/>
              <w:autoSpaceDN/>
              <w:adjustRightInd/>
              <w:ind w:left="409"/>
              <w:textAlignment w:val="auto"/>
              <w:rPr>
                <w:sz w:val="24"/>
                <w:szCs w:val="24"/>
              </w:rPr>
            </w:pPr>
            <w:r w:rsidRPr="00A57361">
              <w:rPr>
                <w:sz w:val="24"/>
                <w:szCs w:val="24"/>
              </w:rPr>
              <w:t>Vlerësim me listë kontrolli.</w:t>
            </w:r>
          </w:p>
        </w:tc>
      </w:tr>
    </w:tbl>
    <w:p w14:paraId="1C41680D"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7729334B" w14:textId="77777777" w:rsidTr="0002069B">
        <w:tc>
          <w:tcPr>
            <w:tcW w:w="828" w:type="dxa"/>
          </w:tcPr>
          <w:p w14:paraId="14417180" w14:textId="77777777" w:rsidR="00B35A3D" w:rsidRPr="00A57361" w:rsidRDefault="00B35A3D" w:rsidP="009109AC">
            <w:pPr>
              <w:numPr>
                <w:ilvl w:val="12"/>
                <w:numId w:val="0"/>
              </w:numPr>
              <w:rPr>
                <w:b/>
                <w:sz w:val="24"/>
                <w:szCs w:val="24"/>
              </w:rPr>
            </w:pPr>
            <w:r w:rsidRPr="00A57361">
              <w:rPr>
                <w:b/>
                <w:sz w:val="24"/>
                <w:szCs w:val="24"/>
              </w:rPr>
              <w:t xml:space="preserve">RN 2 </w:t>
            </w:r>
          </w:p>
        </w:tc>
        <w:tc>
          <w:tcPr>
            <w:tcW w:w="6192" w:type="dxa"/>
          </w:tcPr>
          <w:p w14:paraId="7FC32B18" w14:textId="77777777" w:rsidR="00C11A0C" w:rsidRPr="00A57361" w:rsidRDefault="00C11A0C" w:rsidP="009109AC">
            <w:pPr>
              <w:tabs>
                <w:tab w:val="left" w:pos="360"/>
              </w:tabs>
              <w:rPr>
                <w:b/>
                <w:sz w:val="24"/>
                <w:szCs w:val="24"/>
              </w:rPr>
            </w:pPr>
            <w:r w:rsidRPr="00A57361">
              <w:rPr>
                <w:b/>
                <w:sz w:val="24"/>
                <w:szCs w:val="24"/>
              </w:rPr>
              <w:t>Nxënësi diagnostikon gjendjen teknike të sistemeve të sigurisë aktive dhe pasive të automjeteve.</w:t>
            </w:r>
          </w:p>
          <w:p w14:paraId="36B6ED1B" w14:textId="1A71186F" w:rsidR="00B35A3D" w:rsidRPr="00A57361" w:rsidRDefault="00B35A3D" w:rsidP="009109AC">
            <w:pPr>
              <w:tabs>
                <w:tab w:val="left" w:pos="360"/>
              </w:tabs>
              <w:rPr>
                <w:b/>
                <w:i/>
                <w:sz w:val="24"/>
                <w:szCs w:val="24"/>
              </w:rPr>
            </w:pPr>
            <w:r w:rsidRPr="00A57361">
              <w:rPr>
                <w:b/>
                <w:i/>
                <w:sz w:val="24"/>
                <w:szCs w:val="24"/>
              </w:rPr>
              <w:t>Kriteret e vlerësimit:</w:t>
            </w:r>
          </w:p>
          <w:p w14:paraId="22B30385" w14:textId="77777777" w:rsidR="00B35A3D" w:rsidRPr="00A57361" w:rsidRDefault="00B35A3D" w:rsidP="009109AC">
            <w:pPr>
              <w:tabs>
                <w:tab w:val="left" w:pos="360"/>
              </w:tabs>
              <w:rPr>
                <w:sz w:val="24"/>
                <w:szCs w:val="24"/>
              </w:rPr>
            </w:pPr>
            <w:r w:rsidRPr="00A57361">
              <w:rPr>
                <w:sz w:val="24"/>
                <w:szCs w:val="24"/>
              </w:rPr>
              <w:t>Nxënësi duhet të jetë i aftë:</w:t>
            </w:r>
          </w:p>
          <w:p w14:paraId="75132B67" w14:textId="73801DE3"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7B74F19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sistemeve të sigurisë;</w:t>
            </w:r>
          </w:p>
          <w:p w14:paraId="50664D7B"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përdorë pajisjet mbrojtëse personale (PPE) sipas natyrës së punës;</w:t>
            </w:r>
          </w:p>
          <w:p w14:paraId="7FB75719"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interpretojë dokumentacionin teknik, manualet e prodhuesit, skemat elektrike dhe elektronike, si dhe parametrat teknikë të sistemeve të sigurisë aktive dhe pasive;</w:t>
            </w:r>
          </w:p>
          <w:p w14:paraId="37955E1B"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dhe të përdorë në mënyrë korrekte veglat, pajisjet dhe instrumentet për kontrollin dhe diagnostikimin e sistemeve të sigurisë;</w:t>
            </w:r>
          </w:p>
          <w:p w14:paraId="78480DB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kryejë kontrollin vizual të komponentëve të sistemeve të sigurisë për evidentimin e konsumimit, dëmtimeve mekanike, korrozionit, lidhjeve elektrike jo të rregullta dhe defekteve të tjera;</w:t>
            </w:r>
          </w:p>
          <w:p w14:paraId="758CD54C"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kontrollojë gjendjen teknike të sistemeve SRS, </w:t>
            </w:r>
            <w:proofErr w:type="spellStart"/>
            <w:r w:rsidRPr="00A57361">
              <w:rPr>
                <w:bCs/>
                <w:iCs/>
                <w:sz w:val="24"/>
                <w:szCs w:val="24"/>
              </w:rPr>
              <w:t>airbag</w:t>
            </w:r>
            <w:proofErr w:type="spellEnd"/>
            <w:r w:rsidRPr="00A57361">
              <w:rPr>
                <w:bCs/>
                <w:iCs/>
                <w:sz w:val="24"/>
                <w:szCs w:val="24"/>
              </w:rPr>
              <w:t xml:space="preserve">-eve, rripave të sigurimit, </w:t>
            </w:r>
            <w:proofErr w:type="spellStart"/>
            <w:r w:rsidRPr="00A57361">
              <w:rPr>
                <w:bCs/>
                <w:iCs/>
                <w:sz w:val="24"/>
                <w:szCs w:val="24"/>
              </w:rPr>
              <w:t>pretensionuesve</w:t>
            </w:r>
            <w:proofErr w:type="spellEnd"/>
            <w:r w:rsidRPr="00A57361">
              <w:rPr>
                <w:bCs/>
                <w:iCs/>
                <w:sz w:val="24"/>
                <w:szCs w:val="24"/>
              </w:rPr>
              <w:t xml:space="preserve">, </w:t>
            </w:r>
            <w:proofErr w:type="spellStart"/>
            <w:r w:rsidRPr="00A57361">
              <w:rPr>
                <w:bCs/>
                <w:iCs/>
                <w:sz w:val="24"/>
                <w:szCs w:val="24"/>
              </w:rPr>
              <w:t>sensorëve</w:t>
            </w:r>
            <w:proofErr w:type="spellEnd"/>
            <w:r w:rsidRPr="00A57361">
              <w:rPr>
                <w:bCs/>
                <w:iCs/>
                <w:sz w:val="24"/>
                <w:szCs w:val="24"/>
              </w:rPr>
              <w:t xml:space="preserve"> të përplasjes, njësisë elektronike të kontrollit (SRS ECU), sistemit ISOFIX dhe komponentëve të tjerë të sigurisë pasive;</w:t>
            </w:r>
          </w:p>
          <w:p w14:paraId="36DFAB56"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kamerave, radarëve,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 xml:space="preserve"> dhe moduleve elektronike të sistemeve ADAS;</w:t>
            </w:r>
          </w:p>
          <w:p w14:paraId="3DBCDD48"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sistemeve të sigurisë;</w:t>
            </w:r>
          </w:p>
          <w:p w14:paraId="1181E13C"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përdorë instrumente diagnostikuese, si: skaner OBD-II/EOBD, </w:t>
            </w:r>
            <w:proofErr w:type="spellStart"/>
            <w:r w:rsidRPr="00A57361">
              <w:rPr>
                <w:bCs/>
                <w:iCs/>
                <w:sz w:val="24"/>
                <w:szCs w:val="24"/>
              </w:rPr>
              <w:t>multimetër</w:t>
            </w:r>
            <w:proofErr w:type="spellEnd"/>
            <w:r w:rsidRPr="00A57361">
              <w:rPr>
                <w:bCs/>
                <w:iCs/>
                <w:sz w:val="24"/>
                <w:szCs w:val="24"/>
              </w:rPr>
              <w:t xml:space="preserve"> digjital, osciloskop automobilistik dhe pajisje të tjera për kontrollin e sistemeve elektrike dhe elektronike të sigurisë;</w:t>
            </w:r>
          </w:p>
          <w:p w14:paraId="3EAA789D"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analizojë rezultatet e diagnostikimit dhe t'i krahasojë ato me specifikimet teknike të prodhuesit;</w:t>
            </w:r>
          </w:p>
          <w:p w14:paraId="2CE1F342"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lokalizojë dhe analizojë shkaqet e defekteve mekanike, elektrike dhe elektronike në sistemet e sigurisë aktive dhe pasive;</w:t>
            </w:r>
          </w:p>
          <w:p w14:paraId="733DE4BE" w14:textId="77777777" w:rsidR="00C11A0C" w:rsidRPr="00A57361" w:rsidRDefault="00C11A0C" w:rsidP="00513FAE">
            <w:pPr>
              <w:widowControl w:val="0"/>
              <w:numPr>
                <w:ilvl w:val="0"/>
                <w:numId w:val="25"/>
              </w:numPr>
              <w:overflowPunct/>
              <w:ind w:left="391"/>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4AD944A4" w14:textId="77777777" w:rsidR="00C11A0C" w:rsidRPr="00A57361" w:rsidRDefault="00C11A0C" w:rsidP="00513FAE">
            <w:pPr>
              <w:widowControl w:val="0"/>
              <w:numPr>
                <w:ilvl w:val="0"/>
                <w:numId w:val="25"/>
              </w:numPr>
              <w:overflowPunct/>
              <w:ind w:left="391"/>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p>
          <w:p w14:paraId="25EA584D" w14:textId="6A4A98EA" w:rsidR="00B35A3D" w:rsidRPr="00A57361" w:rsidRDefault="00B35A3D" w:rsidP="00C11A0C">
            <w:pPr>
              <w:widowControl w:val="0"/>
              <w:overflowPunct/>
              <w:jc w:val="both"/>
              <w:textAlignment w:val="auto"/>
              <w:rPr>
                <w:bCs/>
                <w:iCs/>
                <w:sz w:val="24"/>
                <w:szCs w:val="24"/>
                <w:lang w:val="it-IT"/>
              </w:rPr>
            </w:pPr>
            <w:r w:rsidRPr="00A57361">
              <w:rPr>
                <w:b/>
                <w:i/>
                <w:sz w:val="24"/>
                <w:szCs w:val="24"/>
              </w:rPr>
              <w:t>Instrumentet e vlerësimit:</w:t>
            </w:r>
          </w:p>
          <w:p w14:paraId="2A4A3AD8" w14:textId="77777777" w:rsidR="00B35A3D" w:rsidRPr="00A57361" w:rsidRDefault="00B35A3D" w:rsidP="00513FAE">
            <w:pPr>
              <w:numPr>
                <w:ilvl w:val="0"/>
                <w:numId w:val="25"/>
              </w:numPr>
              <w:tabs>
                <w:tab w:val="left" w:pos="360"/>
              </w:tabs>
              <w:overflowPunct/>
              <w:autoSpaceDE/>
              <w:autoSpaceDN/>
              <w:adjustRightInd/>
              <w:ind w:left="391"/>
              <w:textAlignment w:val="auto"/>
              <w:rPr>
                <w:sz w:val="24"/>
                <w:szCs w:val="24"/>
              </w:rPr>
            </w:pPr>
            <w:r w:rsidRPr="00A57361">
              <w:rPr>
                <w:sz w:val="24"/>
                <w:szCs w:val="24"/>
              </w:rPr>
              <w:lastRenderedPageBreak/>
              <w:t>Pyetje-përgjigje me gojë dhe shkrim.</w:t>
            </w:r>
          </w:p>
          <w:p w14:paraId="7CC04522" w14:textId="77777777" w:rsidR="00B35A3D" w:rsidRPr="00A57361" w:rsidRDefault="00B35A3D" w:rsidP="00513FAE">
            <w:pPr>
              <w:numPr>
                <w:ilvl w:val="0"/>
                <w:numId w:val="25"/>
              </w:numPr>
              <w:tabs>
                <w:tab w:val="left" w:pos="360"/>
              </w:tabs>
              <w:overflowPunct/>
              <w:autoSpaceDE/>
              <w:autoSpaceDN/>
              <w:adjustRightInd/>
              <w:ind w:left="391"/>
              <w:textAlignment w:val="auto"/>
              <w:rPr>
                <w:sz w:val="24"/>
                <w:szCs w:val="24"/>
              </w:rPr>
            </w:pPr>
            <w:r w:rsidRPr="00A57361">
              <w:rPr>
                <w:sz w:val="24"/>
                <w:szCs w:val="24"/>
              </w:rPr>
              <w:t>Vlerësim me listë kontrolli.</w:t>
            </w:r>
          </w:p>
        </w:tc>
      </w:tr>
    </w:tbl>
    <w:p w14:paraId="02A1AD86"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670BFA9C" w14:textId="77777777" w:rsidTr="0002069B">
        <w:tc>
          <w:tcPr>
            <w:tcW w:w="828" w:type="dxa"/>
          </w:tcPr>
          <w:p w14:paraId="0F8AA91A" w14:textId="77777777" w:rsidR="00B35A3D" w:rsidRPr="00A57361" w:rsidRDefault="00B35A3D" w:rsidP="009109AC">
            <w:pPr>
              <w:numPr>
                <w:ilvl w:val="12"/>
                <w:numId w:val="0"/>
              </w:numPr>
              <w:rPr>
                <w:b/>
                <w:sz w:val="24"/>
                <w:szCs w:val="24"/>
              </w:rPr>
            </w:pPr>
            <w:r w:rsidRPr="00A57361">
              <w:rPr>
                <w:b/>
                <w:sz w:val="24"/>
                <w:szCs w:val="24"/>
              </w:rPr>
              <w:t xml:space="preserve">RN 3 </w:t>
            </w:r>
          </w:p>
        </w:tc>
        <w:tc>
          <w:tcPr>
            <w:tcW w:w="6192" w:type="dxa"/>
          </w:tcPr>
          <w:p w14:paraId="21AB58F1" w14:textId="77777777" w:rsidR="0083158D" w:rsidRPr="00A57361" w:rsidRDefault="0083158D" w:rsidP="0083158D">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sistemeve të sigurisë aktive dhe pasive të automjeteve.</w:t>
            </w:r>
          </w:p>
          <w:p w14:paraId="10A78CB2" w14:textId="19490757" w:rsidR="00B35A3D" w:rsidRPr="00A57361" w:rsidRDefault="00B35A3D" w:rsidP="009109AC">
            <w:pPr>
              <w:tabs>
                <w:tab w:val="left" w:pos="360"/>
              </w:tabs>
              <w:rPr>
                <w:b/>
                <w:i/>
                <w:sz w:val="24"/>
                <w:szCs w:val="24"/>
              </w:rPr>
            </w:pPr>
            <w:r w:rsidRPr="00A57361">
              <w:rPr>
                <w:b/>
                <w:i/>
                <w:sz w:val="24"/>
                <w:szCs w:val="24"/>
              </w:rPr>
              <w:t>Kriteret e vlerësimit:</w:t>
            </w:r>
          </w:p>
          <w:p w14:paraId="06CD4F2D" w14:textId="77777777" w:rsidR="00B35A3D" w:rsidRPr="00A57361" w:rsidRDefault="00B35A3D" w:rsidP="009109AC">
            <w:pPr>
              <w:tabs>
                <w:tab w:val="left" w:pos="360"/>
              </w:tabs>
              <w:rPr>
                <w:sz w:val="24"/>
                <w:szCs w:val="24"/>
              </w:rPr>
            </w:pPr>
            <w:r w:rsidRPr="00A57361">
              <w:rPr>
                <w:sz w:val="24"/>
                <w:szCs w:val="24"/>
              </w:rPr>
              <w:t>Nxënësi duhet të jetë i aftë:</w:t>
            </w:r>
          </w:p>
          <w:p w14:paraId="1AA49812" w14:textId="5DCFCB12"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376AAE80"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sistemet e sigurisë;</w:t>
            </w:r>
          </w:p>
          <w:p w14:paraId="12B534AD"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dhe të respektojë procedurat e sigurisë gjatë punës me sistemet SRS (</w:t>
            </w:r>
            <w:proofErr w:type="spellStart"/>
            <w:r w:rsidRPr="00A57361">
              <w:rPr>
                <w:bCs/>
                <w:iCs/>
                <w:sz w:val="24"/>
                <w:szCs w:val="24"/>
              </w:rPr>
              <w:t>airbag</w:t>
            </w:r>
            <w:proofErr w:type="spellEnd"/>
            <w:r w:rsidRPr="00A57361">
              <w:rPr>
                <w:bCs/>
                <w:iCs/>
                <w:sz w:val="24"/>
                <w:szCs w:val="24"/>
              </w:rPr>
              <w:t>) dhe komponentët piroteknikë;</w:t>
            </w:r>
          </w:p>
          <w:p w14:paraId="4CB291F6"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interpretojë dokumentacionin teknik, manualet e prodhuesit dhe procedurat e mirëmbajtjes dhe riparimit të sistemeve të sigurisë aktive dhe pasive;</w:t>
            </w:r>
          </w:p>
          <w:p w14:paraId="79965E49"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komponentëve të sistemeve të sigurisë;</w:t>
            </w:r>
          </w:p>
          <w:p w14:paraId="18AC0125"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sigurojë automjetin dhe të çaktivizojë sistemet elektronike të sigurisë sipas procedurave teknike përpara ndërhyrjes;</w:t>
            </w:r>
          </w:p>
          <w:p w14:paraId="19B4AE34"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kontrollin paraprak të komponentëve të sistemeve të sigurisë aktive dhe pasive për evidentimin e konsumimit, dëmtimeve mekanike, elektrike dhe elektronike;</w:t>
            </w:r>
          </w:p>
          <w:p w14:paraId="438BB87D"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mirëmbajtjen periodike të sistemeve të sigurisë sipas planit të mirëmbajtjes dhe kërkesave të prodhuesit;</w:t>
            </w:r>
          </w:p>
          <w:p w14:paraId="623164B5"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sensorëve</w:t>
            </w:r>
            <w:proofErr w:type="spellEnd"/>
            <w:r w:rsidRPr="00A57361">
              <w:rPr>
                <w:bCs/>
                <w:iCs/>
                <w:sz w:val="24"/>
                <w:szCs w:val="24"/>
              </w:rPr>
              <w:t xml:space="preserve"> të shpejtësisë së rrotave, </w:t>
            </w:r>
            <w:proofErr w:type="spellStart"/>
            <w:r w:rsidRPr="00A57361">
              <w:rPr>
                <w:bCs/>
                <w:iCs/>
                <w:sz w:val="24"/>
                <w:szCs w:val="24"/>
              </w:rPr>
              <w:t>sensorëve</w:t>
            </w:r>
            <w:proofErr w:type="spellEnd"/>
            <w:r w:rsidRPr="00A57361">
              <w:rPr>
                <w:bCs/>
                <w:iCs/>
                <w:sz w:val="24"/>
                <w:szCs w:val="24"/>
              </w:rPr>
              <w:t xml:space="preserve"> të këndit të timonit, </w:t>
            </w:r>
            <w:proofErr w:type="spellStart"/>
            <w:r w:rsidRPr="00A57361">
              <w:rPr>
                <w:bCs/>
                <w:iCs/>
                <w:sz w:val="24"/>
                <w:szCs w:val="24"/>
              </w:rPr>
              <w:t>sensorëve</w:t>
            </w:r>
            <w:proofErr w:type="spellEnd"/>
            <w:r w:rsidRPr="00A57361">
              <w:rPr>
                <w:bCs/>
                <w:iCs/>
                <w:sz w:val="24"/>
                <w:szCs w:val="24"/>
              </w:rPr>
              <w:t xml:space="preserve"> të përshpejtimit, </w:t>
            </w:r>
            <w:proofErr w:type="spellStart"/>
            <w:r w:rsidRPr="00A57361">
              <w:rPr>
                <w:bCs/>
                <w:iCs/>
                <w:sz w:val="24"/>
                <w:szCs w:val="24"/>
              </w:rPr>
              <w:t>sensorëve</w:t>
            </w:r>
            <w:proofErr w:type="spellEnd"/>
            <w:r w:rsidRPr="00A57361">
              <w:rPr>
                <w:bCs/>
                <w:iCs/>
                <w:sz w:val="24"/>
                <w:szCs w:val="24"/>
              </w:rPr>
              <w:t xml:space="preserve"> të përplasjes, kamerave, radarëve,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 xml:space="preserve"> dhe komponentëve të tjerë të sistemeve të sigurisë aktive;</w:t>
            </w:r>
          </w:p>
          <w:p w14:paraId="1BF150AB"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airbag</w:t>
            </w:r>
            <w:proofErr w:type="spellEnd"/>
            <w:r w:rsidRPr="00A57361">
              <w:rPr>
                <w:bCs/>
                <w:iCs/>
                <w:sz w:val="24"/>
                <w:szCs w:val="24"/>
              </w:rPr>
              <w:t xml:space="preserve">-eve, rripave të sigurimit, </w:t>
            </w:r>
            <w:proofErr w:type="spellStart"/>
            <w:r w:rsidRPr="00A57361">
              <w:rPr>
                <w:bCs/>
                <w:iCs/>
                <w:sz w:val="24"/>
                <w:szCs w:val="24"/>
              </w:rPr>
              <w:t>pretensionuesve</w:t>
            </w:r>
            <w:proofErr w:type="spellEnd"/>
            <w:r w:rsidRPr="00A57361">
              <w:rPr>
                <w:bCs/>
                <w:iCs/>
                <w:sz w:val="24"/>
                <w:szCs w:val="24"/>
              </w:rPr>
              <w:t>, kufizuesve të forcës së rripit, njësisë elektronike SRS (ECU), çelësave dhe komponentëve të tjerë të sistemeve të sigurisë pasive sipas procedurave të prodhuesit;</w:t>
            </w:r>
          </w:p>
          <w:p w14:paraId="13B06C97"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kontrollin, riparimin ose zëvendësimin e instalimeve elektrike, lidhësve dhe komponentëve elektrikë dhe elektronikë të sistemeve të sigurisë;</w:t>
            </w:r>
          </w:p>
          <w:p w14:paraId="7242A6BB"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 diagnostikuese dhe instrumente matëse për kontrollin dhe verifikimin e funksionimit të komponentëve pas ndërhyrjes;</w:t>
            </w:r>
          </w:p>
          <w:p w14:paraId="020357E3"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përdorë pjesë këmbimi, elementë fiksues dhe materiale ndihmëse sipas specifikimeve të prodhuesit;</w:t>
            </w:r>
          </w:p>
          <w:p w14:paraId="554F4DFF"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montimin e komponentëve duke respektuar rendin teknologjik dhe çift-rrotullimet (</w:t>
            </w:r>
            <w:proofErr w:type="spellStart"/>
            <w:r w:rsidRPr="00A57361">
              <w:rPr>
                <w:bCs/>
                <w:iCs/>
                <w:sz w:val="24"/>
                <w:szCs w:val="24"/>
              </w:rPr>
              <w:t>torque</w:t>
            </w:r>
            <w:proofErr w:type="spellEnd"/>
            <w:r w:rsidRPr="00A57361">
              <w:rPr>
                <w:bCs/>
                <w:iCs/>
                <w:sz w:val="24"/>
                <w:szCs w:val="24"/>
              </w:rPr>
              <w:t xml:space="preserve">) e </w:t>
            </w:r>
            <w:r w:rsidRPr="00A57361">
              <w:rPr>
                <w:bCs/>
                <w:iCs/>
                <w:sz w:val="24"/>
                <w:szCs w:val="24"/>
              </w:rPr>
              <w:lastRenderedPageBreak/>
              <w:t>përcaktuara nga prodhuesi;</w:t>
            </w:r>
          </w:p>
          <w:p w14:paraId="5E7001C2"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kontrollojë funksionimin korrekt të sistemeve të sigurisë aktive dhe pasive pas mirëmbajtjes, montimit ose zëvendësimit të komponentëve;</w:t>
            </w:r>
          </w:p>
          <w:p w14:paraId="0A006352"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evidentojë dhe të raportojë defektet ose parregullsitë e konstatuara gjatë procesit të punës;</w:t>
            </w:r>
          </w:p>
          <w:p w14:paraId="73A9A88A"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BB072B0" w14:textId="280F7289" w:rsidR="00B35A3D" w:rsidRPr="00A57361" w:rsidRDefault="00B35A3D" w:rsidP="00AA4D0A">
            <w:pPr>
              <w:widowControl w:val="0"/>
              <w:overflowPunct/>
              <w:jc w:val="both"/>
              <w:textAlignment w:val="auto"/>
              <w:rPr>
                <w:bCs/>
                <w:iCs/>
                <w:sz w:val="24"/>
                <w:szCs w:val="24"/>
              </w:rPr>
            </w:pPr>
            <w:r w:rsidRPr="00A57361">
              <w:rPr>
                <w:b/>
                <w:i/>
                <w:sz w:val="24"/>
                <w:szCs w:val="24"/>
              </w:rPr>
              <w:t>Instrumentet e vlerësimit:</w:t>
            </w:r>
          </w:p>
          <w:p w14:paraId="6B2CBF7F"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2EBB6B31"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40C5490" w14:textId="77777777" w:rsidR="00704FDD" w:rsidRDefault="00704FDD"/>
    <w:tbl>
      <w:tblPr>
        <w:tblW w:w="7020" w:type="dxa"/>
        <w:tblInd w:w="2178" w:type="dxa"/>
        <w:tblLayout w:type="fixed"/>
        <w:tblLook w:val="0000" w:firstRow="0" w:lastRow="0" w:firstColumn="0" w:lastColumn="0" w:noHBand="0" w:noVBand="0"/>
      </w:tblPr>
      <w:tblGrid>
        <w:gridCol w:w="828"/>
        <w:gridCol w:w="6192"/>
      </w:tblGrid>
      <w:tr w:rsidR="00B35A3D" w:rsidRPr="00A57361" w14:paraId="2DBD2AEB" w14:textId="77777777" w:rsidTr="0002069B">
        <w:tc>
          <w:tcPr>
            <w:tcW w:w="828" w:type="dxa"/>
          </w:tcPr>
          <w:p w14:paraId="519A1B45" w14:textId="77777777" w:rsidR="00B35A3D" w:rsidRPr="00A57361" w:rsidRDefault="00B35A3D" w:rsidP="009109AC">
            <w:pPr>
              <w:numPr>
                <w:ilvl w:val="12"/>
                <w:numId w:val="0"/>
              </w:numPr>
              <w:rPr>
                <w:b/>
                <w:sz w:val="24"/>
                <w:szCs w:val="24"/>
              </w:rPr>
            </w:pPr>
            <w:r w:rsidRPr="00A57361">
              <w:rPr>
                <w:b/>
                <w:sz w:val="24"/>
                <w:szCs w:val="24"/>
              </w:rPr>
              <w:t xml:space="preserve">RN 4 </w:t>
            </w:r>
          </w:p>
        </w:tc>
        <w:tc>
          <w:tcPr>
            <w:tcW w:w="6192" w:type="dxa"/>
          </w:tcPr>
          <w:p w14:paraId="3F80D234" w14:textId="77777777" w:rsidR="00AA4D0A" w:rsidRPr="00A57361" w:rsidRDefault="00AA4D0A" w:rsidP="00AA4D0A">
            <w:pPr>
              <w:tabs>
                <w:tab w:val="left" w:pos="360"/>
              </w:tabs>
              <w:jc w:val="both"/>
              <w:rPr>
                <w:b/>
                <w:sz w:val="24"/>
                <w:szCs w:val="24"/>
              </w:rPr>
            </w:pPr>
            <w:r w:rsidRPr="00A57361">
              <w:rPr>
                <w:b/>
                <w:sz w:val="24"/>
                <w:szCs w:val="24"/>
              </w:rPr>
              <w:t>Nxënësi rregullon parametrat e sistemeve të sigurisë aktive dhe pasive, verifikon funksionimin dhe dokumenton ndërhyrjen teknike.</w:t>
            </w:r>
          </w:p>
          <w:p w14:paraId="63F19330" w14:textId="38B9806E" w:rsidR="00B35A3D" w:rsidRPr="00A57361" w:rsidRDefault="00B35A3D" w:rsidP="009109AC">
            <w:pPr>
              <w:tabs>
                <w:tab w:val="left" w:pos="360"/>
              </w:tabs>
              <w:rPr>
                <w:b/>
                <w:i/>
                <w:sz w:val="24"/>
                <w:szCs w:val="24"/>
              </w:rPr>
            </w:pPr>
            <w:r w:rsidRPr="00A57361">
              <w:rPr>
                <w:b/>
                <w:i/>
                <w:sz w:val="24"/>
                <w:szCs w:val="24"/>
              </w:rPr>
              <w:t>Kriteret e vlerësimit:</w:t>
            </w:r>
          </w:p>
          <w:p w14:paraId="45A88A1B" w14:textId="77777777" w:rsidR="00B35A3D" w:rsidRPr="00A57361" w:rsidRDefault="00B35A3D" w:rsidP="009109AC">
            <w:pPr>
              <w:tabs>
                <w:tab w:val="left" w:pos="360"/>
              </w:tabs>
              <w:rPr>
                <w:sz w:val="24"/>
                <w:szCs w:val="24"/>
              </w:rPr>
            </w:pPr>
            <w:r w:rsidRPr="00A57361">
              <w:rPr>
                <w:sz w:val="24"/>
                <w:szCs w:val="24"/>
              </w:rPr>
              <w:t>Nxënësi duhet të jetë i aftë:</w:t>
            </w:r>
          </w:p>
          <w:p w14:paraId="5A14C2E7" w14:textId="47321B85"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6986059C"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55922EE0"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përdorë pajisjet mbrojtëse personale (PPE) dhe të respektojë procedurat e sigurisë gjatë punës me sistemet SRS dhe komponentët piroteknikë;</w:t>
            </w:r>
          </w:p>
          <w:p w14:paraId="641D3538"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interpretojë dokumentacionin teknik, manualet e prodhuesit dhe parametrat teknikë të funksionimit të sistemeve të sigurisë aktive dhe pasive;</w:t>
            </w:r>
          </w:p>
          <w:p w14:paraId="4F8F8A1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përdorë veglat, pajisjet dhe instrumentet për kontrollin, rregullimin, kalibrimin dhe verifikimin e sistemeve të sigurisë;</w:t>
            </w:r>
          </w:p>
          <w:p w14:paraId="50B2ACDD"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dhe të rregullojë parametrat e funksionimit të sistemeve ABS, EBD, BAS, ESP/ESC, ASR/TCS, TPMS, EPB, Auto </w:t>
            </w:r>
            <w:proofErr w:type="spellStart"/>
            <w:r w:rsidRPr="00A57361">
              <w:rPr>
                <w:bCs/>
                <w:iCs/>
                <w:sz w:val="24"/>
                <w:szCs w:val="24"/>
              </w:rPr>
              <w:t>Hold</w:t>
            </w:r>
            <w:proofErr w:type="spellEnd"/>
            <w:r w:rsidRPr="00A57361">
              <w:rPr>
                <w:bCs/>
                <w:iCs/>
                <w:sz w:val="24"/>
                <w:szCs w:val="24"/>
              </w:rPr>
              <w:t xml:space="preserve"> dhe sistemeve të tjera të sigurisë aktive sipas specifikimeve të prodhuesit;</w:t>
            </w:r>
          </w:p>
          <w:p w14:paraId="719E7FC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kodimin, adaptimin ose programimin e njësive elektronike të kontrollit (ECU), kur kërkohet pas ndërhyrjes teknike;</w:t>
            </w:r>
          </w:p>
          <w:p w14:paraId="689A2D1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të këndit të timonit, </w:t>
            </w:r>
            <w:proofErr w:type="spellStart"/>
            <w:r w:rsidRPr="00A57361">
              <w:rPr>
                <w:bCs/>
                <w:iCs/>
                <w:sz w:val="24"/>
                <w:szCs w:val="24"/>
              </w:rPr>
              <w:t>sensorëve</w:t>
            </w:r>
            <w:proofErr w:type="spellEnd"/>
            <w:r w:rsidRPr="00A57361">
              <w:rPr>
                <w:bCs/>
                <w:iCs/>
                <w:sz w:val="24"/>
                <w:szCs w:val="24"/>
              </w:rPr>
              <w:t xml:space="preserve"> të përshpejtimit, </w:t>
            </w:r>
            <w:proofErr w:type="spellStart"/>
            <w:r w:rsidRPr="00A57361">
              <w:rPr>
                <w:bCs/>
                <w:iCs/>
                <w:sz w:val="24"/>
                <w:szCs w:val="24"/>
              </w:rPr>
              <w:t>sensorëve</w:t>
            </w:r>
            <w:proofErr w:type="spellEnd"/>
            <w:r w:rsidRPr="00A57361">
              <w:rPr>
                <w:bCs/>
                <w:iCs/>
                <w:sz w:val="24"/>
                <w:szCs w:val="24"/>
              </w:rPr>
              <w:t xml:space="preserve"> të përplasjes, kamerave, radarëve,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 xml:space="preserve"> dhe komponentëve të sistemeve ADAS, sipas procedurave të prodhuesit;</w:t>
            </w:r>
          </w:p>
          <w:p w14:paraId="7DC1E117"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verifikojë funksionimin korrekt të sistemeve SRS, </w:t>
            </w:r>
            <w:proofErr w:type="spellStart"/>
            <w:r w:rsidRPr="00A57361">
              <w:rPr>
                <w:bCs/>
                <w:iCs/>
                <w:sz w:val="24"/>
                <w:szCs w:val="24"/>
              </w:rPr>
              <w:t>airbag</w:t>
            </w:r>
            <w:proofErr w:type="spellEnd"/>
            <w:r w:rsidRPr="00A57361">
              <w:rPr>
                <w:bCs/>
                <w:iCs/>
                <w:sz w:val="24"/>
                <w:szCs w:val="24"/>
              </w:rPr>
              <w:t xml:space="preserve">-eve, rripave të sigurimit, </w:t>
            </w:r>
            <w:proofErr w:type="spellStart"/>
            <w:r w:rsidRPr="00A57361">
              <w:rPr>
                <w:bCs/>
                <w:iCs/>
                <w:sz w:val="24"/>
                <w:szCs w:val="24"/>
              </w:rPr>
              <w:t>pretensionuesve</w:t>
            </w:r>
            <w:proofErr w:type="spellEnd"/>
            <w:r w:rsidRPr="00A57361">
              <w:rPr>
                <w:bCs/>
                <w:iCs/>
                <w:sz w:val="24"/>
                <w:szCs w:val="24"/>
              </w:rPr>
              <w:t xml:space="preserve"> dhe komponentëve të tjerë të sigurisë pasive pas ndërhyrjes teknike;</w:t>
            </w:r>
          </w:p>
          <w:p w14:paraId="11E51F9A"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parametrave të adaptimit dhe funksioneve të sistemeve të sigurisë;</w:t>
            </w:r>
          </w:p>
          <w:p w14:paraId="1DFA0E52"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lastRenderedPageBreak/>
              <w:t>të kryejë prova funksionale të sistemeve të sigurisë aktive dhe pasive sipas procedurave të prodhuesit dhe të analizojë rezultatet e kontrollit;</w:t>
            </w:r>
          </w:p>
          <w:p w14:paraId="1D041C2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analizojë rezultatet e verifikimit dhe t'i krahasojë ato me parametrat teknikë të prodhuesit;</w:t>
            </w:r>
          </w:p>
          <w:p w14:paraId="41B9F9FC"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16B81A42"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2FD4040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73AC821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dokumentojë pjesët e zëvendësuara, parametrat e kontrolluar, </w:t>
            </w:r>
            <w:proofErr w:type="spellStart"/>
            <w:r w:rsidRPr="00A57361">
              <w:rPr>
                <w:bCs/>
                <w:iCs/>
                <w:sz w:val="24"/>
                <w:szCs w:val="24"/>
              </w:rPr>
              <w:t>resetimet</w:t>
            </w:r>
            <w:proofErr w:type="spellEnd"/>
            <w:r w:rsidRPr="00A57361">
              <w:rPr>
                <w:bCs/>
                <w:iCs/>
                <w:sz w:val="24"/>
                <w:szCs w:val="24"/>
              </w:rPr>
              <w:t>, kodimet, adaptimet, kalibrimet dhe rezultatet e verifikimit;</w:t>
            </w:r>
          </w:p>
          <w:p w14:paraId="6783FFB4"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5D2D07A0" w14:textId="39D97C58" w:rsidR="00B35A3D" w:rsidRPr="00A57361" w:rsidRDefault="00B35A3D" w:rsidP="00EF08D7">
            <w:pPr>
              <w:widowControl w:val="0"/>
              <w:overflowPunct/>
              <w:jc w:val="both"/>
              <w:textAlignment w:val="auto"/>
              <w:rPr>
                <w:bCs/>
                <w:iCs/>
                <w:sz w:val="24"/>
                <w:szCs w:val="24"/>
              </w:rPr>
            </w:pPr>
            <w:r w:rsidRPr="00A57361">
              <w:rPr>
                <w:b/>
                <w:i/>
                <w:sz w:val="24"/>
                <w:szCs w:val="24"/>
              </w:rPr>
              <w:t>Instrumentet e vlerësimit:</w:t>
            </w:r>
          </w:p>
          <w:p w14:paraId="238A7AFD"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29D0B0A"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D243A42" w14:textId="77777777" w:rsidR="00B35A3D" w:rsidRPr="00A57361" w:rsidRDefault="00B35A3D" w:rsidP="00B35A3D">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B35A3D" w:rsidRPr="00A57361" w14:paraId="51EA04FD" w14:textId="77777777" w:rsidTr="006F7B2E">
        <w:tc>
          <w:tcPr>
            <w:tcW w:w="2178" w:type="dxa"/>
          </w:tcPr>
          <w:p w14:paraId="01DBDB5C" w14:textId="77777777" w:rsidR="00B35A3D" w:rsidRPr="00A57361" w:rsidRDefault="00B35A3D"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A7B02AE" w14:textId="77777777" w:rsidR="00B35A3D" w:rsidRPr="00A57361" w:rsidRDefault="00B35A3D" w:rsidP="009109AC">
            <w:pPr>
              <w:numPr>
                <w:ilvl w:val="12"/>
                <w:numId w:val="0"/>
              </w:numPr>
              <w:rPr>
                <w:sz w:val="24"/>
                <w:szCs w:val="24"/>
                <w:lang w:val="de-DE"/>
              </w:rPr>
            </w:pPr>
          </w:p>
        </w:tc>
        <w:tc>
          <w:tcPr>
            <w:tcW w:w="6795" w:type="dxa"/>
          </w:tcPr>
          <w:p w14:paraId="514DEB76"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sistemeve të sigurisë aktive dhe pasive të automjeteve.</w:t>
            </w:r>
          </w:p>
          <w:p w14:paraId="354EDF9D"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zëvendësimin, rregullimin dhe kalibrimin e komponentëve të sistemeve të sigurisë aktive dhe pasive, në përputhje me dokumentacionin teknik, procedurat e prodhuesit dhe standardet profesionale.</w:t>
            </w:r>
          </w:p>
          <w:p w14:paraId="2DE56A65"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procedurave të veçanta të sigurisë gjatë punës me sistemet SRS (airbag), pretensionuesit piroteknikë, sensorët, modulet elektronike dhe sistemet ADAS.</w:t>
            </w:r>
          </w:p>
          <w:p w14:paraId="552F6ECB"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mekanike, elektrike dhe elektronike, përdorur pajisje diagnostikuese dhe instrumente matëse, realizuar punime mirëmbajtjeje, kontrolli, zmontimi, montimi, zëvendësimi, rregullimi dhe kalibrimi të komponentëve të sistemeve të sigurisë aktive dhe pasive, si dhe duke verifikuar funksionimin e tyre pas ndërhyrjes.</w:t>
            </w:r>
          </w:p>
          <w:p w14:paraId="17BA543D"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Mësimdhënësi duhet të nxisë nxënësit të analizojnë rezultatet e kontrolleve dhe diagnostikimit, të identifikojnë shkaqet e defekteve, të përzgjedhin procedurat e duhura të ndërhyrjes teknike, të kryejnë resetimin, kodimin, adaptimin dhe kalibrimin e njësive elektronike të kontrollit, sensorëve, kamerave, radarëve </w:t>
            </w:r>
            <w:r w:rsidRPr="00A57361">
              <w:rPr>
                <w:rFonts w:ascii="Times New Roman" w:hAnsi="Times New Roman"/>
                <w:sz w:val="24"/>
                <w:szCs w:val="24"/>
                <w:lang w:val="de-DE"/>
              </w:rPr>
              <w:lastRenderedPageBreak/>
              <w:t>dhe komponentëve të sistemeve ADAS dhe SRS, sipas procedurave të prodhuesit, të verifikojnë funksionimin e sistemeve pas ndërhyrjes dhe të dokumentojnë punimet sipas dokumentacionit teknik dhe praktikave të servisit automobilistik.</w:t>
            </w:r>
          </w:p>
          <w:p w14:paraId="623E709D"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zëvendësimin, rregullimin dhe kalibrimin e sistemeve të sigurisë aktive dhe pasive, përdorimin korrekt të veglave, pajisjeve, instrumenteve matëse dhe pajisjeve diagnostikuese, interpretimin e dokumentacionit teknik, kryerjen e resetimit, kodimit, adaptimit dhe kalibrimit të komponentëve elektronikë, verifikimin e funksionimit të sistemeve dhe dokumentimin e ndërhyrjeve teknike, duke respektuar rregullat e sigurimit teknik dhe mbrojtjes së mjedisit.</w:t>
            </w:r>
          </w:p>
          <w:p w14:paraId="75B8E9B0" w14:textId="107329AE" w:rsidR="00B35A3D" w:rsidRPr="00A57361" w:rsidRDefault="00EE3DFA"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19CE4816" w14:textId="77777777" w:rsidR="00B35A3D" w:rsidRPr="00A57361" w:rsidRDefault="00B35A3D" w:rsidP="00B35A3D">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B35A3D" w:rsidRPr="00A57361" w14:paraId="4284B053" w14:textId="77777777" w:rsidTr="006F7B2E">
        <w:tc>
          <w:tcPr>
            <w:tcW w:w="2178" w:type="dxa"/>
          </w:tcPr>
          <w:p w14:paraId="19B0363B" w14:textId="77777777" w:rsidR="00B35A3D" w:rsidRPr="00A57361" w:rsidRDefault="00B35A3D"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181D3ECB" w14:textId="77777777" w:rsidR="00B35A3D" w:rsidRPr="00A57361" w:rsidRDefault="00B35A3D"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34FE9E8E" w14:textId="77777777" w:rsidR="00B35A3D" w:rsidRPr="00A57361" w:rsidRDefault="00B35A3D" w:rsidP="009109AC">
            <w:pPr>
              <w:numPr>
                <w:ilvl w:val="12"/>
                <w:numId w:val="0"/>
              </w:numPr>
              <w:rPr>
                <w:sz w:val="24"/>
                <w:szCs w:val="24"/>
                <w:lang w:val="es-MX"/>
              </w:rPr>
            </w:pPr>
          </w:p>
        </w:tc>
        <w:tc>
          <w:tcPr>
            <w:tcW w:w="6795" w:type="dxa"/>
          </w:tcPr>
          <w:p w14:paraId="271578E4" w14:textId="77777777" w:rsidR="00B35A3D" w:rsidRPr="00A57361" w:rsidRDefault="00B35A3D"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20FA4E4F"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3D9AE4D2"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të sigurisë aktive dhe pasive të automjeteve.</w:t>
            </w:r>
          </w:p>
          <w:p w14:paraId="7A492800"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Stenda didaktike për sistemet ABS, EBD, BAS, ESP/ESC, ASR/TCS, TPMS, EPB, Auto </w:t>
            </w:r>
            <w:proofErr w:type="spellStart"/>
            <w:r w:rsidRPr="00A57361">
              <w:rPr>
                <w:rFonts w:ascii="Times New Roman" w:hAnsi="Times New Roman"/>
                <w:sz w:val="24"/>
                <w:szCs w:val="24"/>
              </w:rPr>
              <w:t>Hold</w:t>
            </w:r>
            <w:proofErr w:type="spellEnd"/>
            <w:r w:rsidRPr="00A57361">
              <w:rPr>
                <w:rFonts w:ascii="Times New Roman" w:hAnsi="Times New Roman"/>
                <w:sz w:val="24"/>
                <w:szCs w:val="24"/>
              </w:rPr>
              <w:t>, SRS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 xml:space="preserve">), ADAS, si dhe për </w:t>
            </w:r>
            <w:proofErr w:type="spellStart"/>
            <w:r w:rsidRPr="00A57361">
              <w:rPr>
                <w:rFonts w:ascii="Times New Roman" w:hAnsi="Times New Roman"/>
                <w:sz w:val="24"/>
                <w:szCs w:val="24"/>
              </w:rPr>
              <w:t>sensorët</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aktuatorët</w:t>
            </w:r>
            <w:proofErr w:type="spellEnd"/>
            <w:r w:rsidRPr="00A57361">
              <w:rPr>
                <w:rFonts w:ascii="Times New Roman" w:hAnsi="Times New Roman"/>
                <w:sz w:val="24"/>
                <w:szCs w:val="24"/>
              </w:rPr>
              <w:t xml:space="preserve"> dhe njësitë elektronike të kontrollit.</w:t>
            </w:r>
          </w:p>
          <w:p w14:paraId="63906E6D"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kaçavida, pinca, kompresor ajri, vegla për çmontimin dhe montimin e komponentëve të sistemeve të sigurisë, si dhe vegla të tjera të specializuara.</w:t>
            </w:r>
          </w:p>
          <w:p w14:paraId="36E93120"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w:t>
            </w:r>
          </w:p>
          <w:p w14:paraId="2B0E7730"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testues </w:t>
            </w:r>
            <w:proofErr w:type="spellStart"/>
            <w:r w:rsidRPr="00A57361">
              <w:rPr>
                <w:rFonts w:ascii="Times New Roman" w:hAnsi="Times New Roman"/>
                <w:sz w:val="24"/>
                <w:szCs w:val="24"/>
              </w:rPr>
              <w:t>sensorësh</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aktuatorësh</w:t>
            </w:r>
            <w:proofErr w:type="spellEnd"/>
            <w:r w:rsidRPr="00A57361">
              <w:rPr>
                <w:rFonts w:ascii="Times New Roman" w:hAnsi="Times New Roman"/>
                <w:sz w:val="24"/>
                <w:szCs w:val="24"/>
              </w:rPr>
              <w:t xml:space="preserve">, pajisje për kalibrimin e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xml:space="preserve"> të këndit të timonit, kamerave, radarëve dhe sistemeve ADAS, si dhe instrumente të tjera diagnostikuese.</w:t>
            </w:r>
          </w:p>
          <w:p w14:paraId="64FF28C1"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Pajisje për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kodimin, adaptimin, programimin dhe kalibrimin e njësive elektronike të kontrollit (ECU), moduleve SRS dhe sistemeve ADAS, sipas mundësive të laboratorit.</w:t>
            </w:r>
          </w:p>
          <w:p w14:paraId="2BCB566C"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riparimin e komponentëve mekanikë, elektrikë dhe elektronikë të sistemeve të sigurisë aktive dhe pasive.</w:t>
            </w:r>
          </w:p>
          <w:p w14:paraId="32BF2CB3"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ABS,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të përplasjes,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të këndit të timonit,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presioni të gomave (TPMS),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 xml:space="preserve">-e, rripa sigurimi, </w:t>
            </w:r>
            <w:proofErr w:type="spellStart"/>
            <w:r w:rsidRPr="00A57361">
              <w:rPr>
                <w:rFonts w:ascii="Times New Roman" w:hAnsi="Times New Roman"/>
                <w:sz w:val="24"/>
                <w:szCs w:val="24"/>
              </w:rPr>
              <w:t>pretensionues</w:t>
            </w:r>
            <w:proofErr w:type="spellEnd"/>
            <w:r w:rsidRPr="00A57361">
              <w:rPr>
                <w:rFonts w:ascii="Times New Roman" w:hAnsi="Times New Roman"/>
                <w:sz w:val="24"/>
                <w:szCs w:val="24"/>
              </w:rPr>
              <w:t xml:space="preserve">, module </w:t>
            </w:r>
            <w:r w:rsidRPr="00A57361">
              <w:rPr>
                <w:rFonts w:ascii="Times New Roman" w:hAnsi="Times New Roman"/>
                <w:sz w:val="24"/>
                <w:szCs w:val="24"/>
              </w:rPr>
              <w:lastRenderedPageBreak/>
              <w:t xml:space="preserve">SRS (ECU), kamera, radarë,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ultrasonikë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lidhësa</w:t>
            </w:r>
            <w:proofErr w:type="spellEnd"/>
            <w:r w:rsidRPr="00A57361">
              <w:rPr>
                <w:rFonts w:ascii="Times New Roman" w:hAnsi="Times New Roman"/>
                <w:sz w:val="24"/>
                <w:szCs w:val="24"/>
              </w:rPr>
              <w:t xml:space="preserve"> elektrikë, instalime elektrike, elementë fiksues, materiale pastrimi dhe materiale të tjera ndihmëse.</w:t>
            </w:r>
          </w:p>
          <w:p w14:paraId="6B22A318"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riparimit, programimit dhe kalibrimit të sistemeve të sigurisë aktive dhe pasive.</w:t>
            </w:r>
          </w:p>
          <w:p w14:paraId="2AD7C848"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dokumentacionit teknik dhe përdorimin e programeve diagnostikuese.</w:t>
            </w:r>
          </w:p>
          <w:p w14:paraId="332B2FAC"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funksionimit të sistemeve ABS, ESP, SRS dhe ADAS, prezantime multimediale, fletë pune, udhëzues laboratorikë, katalogë të prodhuesve dhe materiale të tjera mbështetëse për mësimdhënie.</w:t>
            </w:r>
          </w:p>
          <w:p w14:paraId="003313A1" w14:textId="1AD0B832" w:rsidR="00B35A3D"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shkarkimin e sigurt të qarqeve elektrike, pajisje për trajtimin e komponentëve piroteknikë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pretensionues</w:t>
            </w:r>
            <w:proofErr w:type="spellEnd"/>
            <w:r w:rsidRPr="00A57361">
              <w:rPr>
                <w:rFonts w:ascii="Times New Roman" w:hAnsi="Times New Roman"/>
                <w:sz w:val="24"/>
                <w:szCs w:val="24"/>
              </w:rPr>
              <w:t>) dhe pajisje për mbrojtjen e mjedisit.</w:t>
            </w:r>
          </w:p>
        </w:tc>
      </w:tr>
    </w:tbl>
    <w:p w14:paraId="776D39C4" w14:textId="77777777" w:rsidR="00B35A3D" w:rsidRPr="00A57361" w:rsidRDefault="00B35A3D" w:rsidP="00B35A3D">
      <w:pPr>
        <w:overflowPunct/>
        <w:autoSpaceDE/>
        <w:autoSpaceDN/>
        <w:adjustRightInd/>
        <w:textAlignment w:val="auto"/>
        <w:rPr>
          <w:sz w:val="28"/>
          <w:szCs w:val="28"/>
        </w:rPr>
      </w:pPr>
      <w:r w:rsidRPr="00A57361">
        <w:rPr>
          <w:sz w:val="28"/>
          <w:szCs w:val="28"/>
        </w:rPr>
        <w:lastRenderedPageBreak/>
        <w:br w:type="page"/>
      </w:r>
    </w:p>
    <w:p w14:paraId="303E44E1" w14:textId="29B21424" w:rsidR="00B35A3D" w:rsidRPr="00A57361" w:rsidRDefault="00B35A3D" w:rsidP="00B35A3D">
      <w:pPr>
        <w:numPr>
          <w:ilvl w:val="12"/>
          <w:numId w:val="0"/>
        </w:numPr>
        <w:ind w:left="1980" w:hanging="1980"/>
        <w:outlineLvl w:val="2"/>
        <w:rPr>
          <w:sz w:val="24"/>
          <w:szCs w:val="24"/>
        </w:rPr>
      </w:pPr>
      <w:r w:rsidRPr="0012625E">
        <w:rPr>
          <w:b/>
          <w:bCs/>
          <w:sz w:val="24"/>
          <w:szCs w:val="24"/>
          <w:highlight w:val="lightGray"/>
          <w:shd w:val="clear" w:color="auto" w:fill="B3B3B3"/>
        </w:rPr>
        <w:lastRenderedPageBreak/>
        <w:t>1</w:t>
      </w:r>
      <w:r w:rsidR="007B4959">
        <w:rPr>
          <w:b/>
          <w:bCs/>
          <w:sz w:val="24"/>
          <w:szCs w:val="24"/>
          <w:highlight w:val="lightGray"/>
          <w:shd w:val="clear" w:color="auto" w:fill="B3B3B3"/>
        </w:rPr>
        <w:t>5</w:t>
      </w:r>
      <w:r w:rsidRPr="0012625E">
        <w:rPr>
          <w:b/>
          <w:bCs/>
          <w:sz w:val="24"/>
          <w:szCs w:val="24"/>
          <w:highlight w:val="lightGray"/>
          <w:shd w:val="clear" w:color="auto" w:fill="B3B3B3"/>
        </w:rPr>
        <w:t>. Moduli</w:t>
      </w:r>
      <w:r w:rsidR="00EC3D39">
        <w:rPr>
          <w:b/>
          <w:bCs/>
          <w:sz w:val="24"/>
          <w:szCs w:val="24"/>
          <w:highlight w:val="lightGray"/>
          <w:shd w:val="clear" w:color="auto" w:fill="B3B3B3"/>
        </w:rPr>
        <w:t>:</w:t>
      </w:r>
      <w:r w:rsidRPr="0012625E">
        <w:rPr>
          <w:b/>
          <w:bCs/>
          <w:sz w:val="24"/>
          <w:szCs w:val="24"/>
          <w:highlight w:val="lightGray"/>
          <w:shd w:val="clear" w:color="auto" w:fill="B3B3B3"/>
        </w:rPr>
        <w:t xml:space="preserve"> “</w:t>
      </w:r>
      <w:r w:rsidR="00C45C93" w:rsidRPr="0012625E">
        <w:rPr>
          <w:b/>
          <w:bCs/>
          <w:sz w:val="24"/>
          <w:szCs w:val="24"/>
          <w:highlight w:val="lightGray"/>
          <w:shd w:val="clear" w:color="auto" w:fill="B3B3B3"/>
        </w:rPr>
        <w:t>Shërbime në sistemet ndihmëse</w:t>
      </w:r>
      <w:r w:rsidRPr="0012625E">
        <w:rPr>
          <w:b/>
          <w:bCs/>
          <w:sz w:val="24"/>
          <w:szCs w:val="24"/>
          <w:highlight w:val="lightGray"/>
          <w:shd w:val="clear" w:color="auto" w:fill="B3B3B3"/>
        </w:rPr>
        <w:t>”</w:t>
      </w:r>
    </w:p>
    <w:p w14:paraId="5FE527D4" w14:textId="77777777" w:rsidR="00B35A3D" w:rsidRPr="00A57361" w:rsidRDefault="00B35A3D" w:rsidP="00B35A3D">
      <w:pPr>
        <w:tabs>
          <w:tab w:val="left" w:pos="1461"/>
        </w:tabs>
        <w:rPr>
          <w:b/>
          <w:bCs/>
          <w:highlight w:val="green"/>
        </w:rPr>
      </w:pPr>
    </w:p>
    <w:p w14:paraId="7535E3C7" w14:textId="77777777" w:rsidR="00B35A3D" w:rsidRPr="00A57361" w:rsidRDefault="00B35A3D" w:rsidP="00B35A3D">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2F703B7C" w14:textId="77777777" w:rsidR="00B35A3D" w:rsidRPr="00A57361" w:rsidRDefault="00B35A3D" w:rsidP="00B35A3D">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7FA6D6FD" w14:textId="19C91D59" w:rsidR="00B35A3D" w:rsidRPr="00A57361" w:rsidRDefault="00B35A3D" w:rsidP="00B35A3D">
      <w:pPr>
        <w:rPr>
          <w:b/>
          <w:sz w:val="24"/>
          <w:szCs w:val="24"/>
        </w:rPr>
      </w:pPr>
      <w:r w:rsidRPr="00A57361">
        <w:rPr>
          <w:b/>
          <w:sz w:val="24"/>
          <w:szCs w:val="24"/>
        </w:rPr>
        <w:t>Klasa:</w:t>
      </w:r>
      <w:r w:rsidRPr="00A57361">
        <w:rPr>
          <w:b/>
          <w:sz w:val="24"/>
          <w:szCs w:val="24"/>
        </w:rPr>
        <w:tab/>
        <w:t>1</w:t>
      </w:r>
      <w:r w:rsidR="00FA381C" w:rsidRPr="00A57361">
        <w:rPr>
          <w:b/>
          <w:sz w:val="24"/>
          <w:szCs w:val="24"/>
        </w:rPr>
        <w:t>2</w:t>
      </w:r>
    </w:p>
    <w:p w14:paraId="3E92AB09" w14:textId="77777777" w:rsidR="00B35A3D" w:rsidRPr="00A57361" w:rsidRDefault="00B35A3D" w:rsidP="00B35A3D">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B35A3D" w:rsidRPr="00A57361" w14:paraId="087AD620" w14:textId="77777777" w:rsidTr="00857CF8">
        <w:tc>
          <w:tcPr>
            <w:tcW w:w="9245" w:type="dxa"/>
            <w:gridSpan w:val="4"/>
            <w:tcBorders>
              <w:top w:val="single" w:sz="4" w:space="0" w:color="auto"/>
              <w:bottom w:val="single" w:sz="4" w:space="0" w:color="auto"/>
            </w:tcBorders>
          </w:tcPr>
          <w:p w14:paraId="1BB84D51" w14:textId="77777777" w:rsidR="00B35A3D" w:rsidRPr="00A57361" w:rsidRDefault="00B35A3D" w:rsidP="009109AC">
            <w:pPr>
              <w:pStyle w:val="Header"/>
              <w:jc w:val="center"/>
              <w:rPr>
                <w:i/>
                <w:iCs/>
                <w:szCs w:val="24"/>
                <w:lang w:val="am-ET"/>
              </w:rPr>
            </w:pPr>
            <w:r w:rsidRPr="00A57361">
              <w:rPr>
                <w:i/>
                <w:iCs/>
                <w:szCs w:val="24"/>
                <w:lang w:val="am-ET"/>
              </w:rPr>
              <w:t>PËRSHKRUESI I MODULIT</w:t>
            </w:r>
          </w:p>
        </w:tc>
      </w:tr>
      <w:tr w:rsidR="00B35A3D" w:rsidRPr="00A57361" w14:paraId="34C3CEEA" w14:textId="77777777" w:rsidTr="00857CF8">
        <w:trPr>
          <w:trHeight w:val="552"/>
        </w:trPr>
        <w:tc>
          <w:tcPr>
            <w:tcW w:w="1908" w:type="dxa"/>
            <w:tcBorders>
              <w:top w:val="single" w:sz="4" w:space="0" w:color="auto"/>
              <w:bottom w:val="single" w:sz="4" w:space="0" w:color="auto"/>
              <w:right w:val="single" w:sz="4" w:space="0" w:color="auto"/>
            </w:tcBorders>
          </w:tcPr>
          <w:p w14:paraId="6B7537DA" w14:textId="77777777" w:rsidR="00B35A3D" w:rsidRPr="00A57361" w:rsidRDefault="00B35A3D"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0AECA92C" w14:textId="2654069C" w:rsidR="00B35A3D" w:rsidRPr="00A57361" w:rsidRDefault="008809A1" w:rsidP="009109AC">
            <w:pPr>
              <w:rPr>
                <w:b/>
                <w:bCs/>
                <w:sz w:val="24"/>
                <w:szCs w:val="24"/>
              </w:rPr>
            </w:pPr>
            <w:r w:rsidRPr="00A57361">
              <w:rPr>
                <w:b/>
                <w:bCs/>
                <w:sz w:val="24"/>
                <w:szCs w:val="24"/>
              </w:rPr>
              <w:t>SHËRBIME NË SISTEMET NDIHMËSE</w:t>
            </w:r>
          </w:p>
        </w:tc>
        <w:tc>
          <w:tcPr>
            <w:tcW w:w="1757" w:type="dxa"/>
            <w:tcBorders>
              <w:top w:val="single" w:sz="4" w:space="0" w:color="auto"/>
              <w:left w:val="single" w:sz="4" w:space="0" w:color="auto"/>
              <w:bottom w:val="single" w:sz="4" w:space="0" w:color="auto"/>
            </w:tcBorders>
          </w:tcPr>
          <w:p w14:paraId="3422C3F1" w14:textId="4AFAFACC" w:rsidR="00B35A3D" w:rsidRPr="0002069B" w:rsidRDefault="0002069B" w:rsidP="009109AC">
            <w:pPr>
              <w:pStyle w:val="Header"/>
              <w:rPr>
                <w:b/>
                <w:bCs/>
                <w:szCs w:val="24"/>
                <w:lang w:val="am-ET"/>
              </w:rPr>
            </w:pPr>
            <w:r w:rsidRPr="0002069B">
              <w:rPr>
                <w:b/>
                <w:bCs/>
                <w:lang w:val="sq-AL"/>
              </w:rPr>
              <w:t>M- 18-2616-26</w:t>
            </w:r>
          </w:p>
        </w:tc>
      </w:tr>
      <w:tr w:rsidR="00B35A3D" w:rsidRPr="00A57361" w14:paraId="3228B118" w14:textId="77777777" w:rsidTr="00857CF8">
        <w:tc>
          <w:tcPr>
            <w:tcW w:w="1908" w:type="dxa"/>
            <w:tcBorders>
              <w:top w:val="single" w:sz="4" w:space="0" w:color="auto"/>
              <w:bottom w:val="single" w:sz="4" w:space="0" w:color="auto"/>
            </w:tcBorders>
          </w:tcPr>
          <w:p w14:paraId="56E5C318" w14:textId="77777777" w:rsidR="00B35A3D" w:rsidRPr="00A57361" w:rsidRDefault="00B35A3D" w:rsidP="009109AC">
            <w:pPr>
              <w:rPr>
                <w:b/>
                <w:bCs/>
                <w:sz w:val="24"/>
                <w:szCs w:val="24"/>
                <w:lang w:val="am-ET"/>
              </w:rPr>
            </w:pPr>
            <w:r w:rsidRPr="00A57361">
              <w:rPr>
                <w:b/>
                <w:bCs/>
                <w:sz w:val="24"/>
                <w:szCs w:val="24"/>
                <w:lang w:val="am-ET"/>
              </w:rPr>
              <w:t>Qëllimi i modulit</w:t>
            </w:r>
          </w:p>
          <w:p w14:paraId="477A52A0" w14:textId="77777777" w:rsidR="00B35A3D" w:rsidRPr="00A57361" w:rsidRDefault="00B35A3D" w:rsidP="009109AC">
            <w:pPr>
              <w:rPr>
                <w:b/>
                <w:bCs/>
                <w:sz w:val="24"/>
                <w:szCs w:val="24"/>
                <w:lang w:val="am-ET"/>
              </w:rPr>
            </w:pPr>
          </w:p>
        </w:tc>
        <w:tc>
          <w:tcPr>
            <w:tcW w:w="270" w:type="dxa"/>
            <w:tcBorders>
              <w:top w:val="single" w:sz="4" w:space="0" w:color="auto"/>
              <w:bottom w:val="single" w:sz="4" w:space="0" w:color="auto"/>
            </w:tcBorders>
          </w:tcPr>
          <w:p w14:paraId="3AC094F9" w14:textId="77777777" w:rsidR="00B35A3D" w:rsidRPr="00A57361" w:rsidRDefault="00B35A3D" w:rsidP="009109AC">
            <w:pPr>
              <w:rPr>
                <w:b/>
                <w:bCs/>
                <w:sz w:val="24"/>
                <w:szCs w:val="24"/>
                <w:lang w:val="am-ET"/>
              </w:rPr>
            </w:pPr>
          </w:p>
          <w:p w14:paraId="091FEDED"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3C73CA51" w14:textId="77777777" w:rsidR="00B35A3D" w:rsidRDefault="00FA381C"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zëvendësimin, rregullimin dhe verifikimin e sistemeve ndihmëse të automjeteve, duke përdorur veglat, pajisjet dhe instrumentet përkatëse, në përputhje me dokumentacionin teknik, procedurat e prodhuesit, standardet profesionale, rregullat e sigurimit teknik dhe mbrojtjes së mjedisit.</w:t>
            </w:r>
          </w:p>
          <w:p w14:paraId="28F74BEE" w14:textId="45AF8285" w:rsidR="0012625E" w:rsidRPr="0012625E" w:rsidRDefault="0012625E" w:rsidP="009109AC">
            <w:pPr>
              <w:jc w:val="both"/>
              <w:rPr>
                <w:rFonts w:ascii="Ebrima" w:hAnsi="Ebrima"/>
              </w:rPr>
            </w:pPr>
          </w:p>
        </w:tc>
      </w:tr>
      <w:tr w:rsidR="00B35A3D" w:rsidRPr="00A57361" w14:paraId="2ECB454F" w14:textId="77777777" w:rsidTr="006F7B2E">
        <w:trPr>
          <w:trHeight w:val="660"/>
        </w:trPr>
        <w:tc>
          <w:tcPr>
            <w:tcW w:w="1908" w:type="dxa"/>
            <w:tcBorders>
              <w:top w:val="single" w:sz="4" w:space="0" w:color="auto"/>
              <w:bottom w:val="single" w:sz="4" w:space="0" w:color="auto"/>
            </w:tcBorders>
          </w:tcPr>
          <w:p w14:paraId="5AA239E6" w14:textId="2E4A3F07" w:rsidR="00B35A3D" w:rsidRPr="00A57361" w:rsidRDefault="00B35A3D" w:rsidP="009109AC">
            <w:pPr>
              <w:rPr>
                <w:b/>
                <w:bCs/>
                <w:sz w:val="24"/>
                <w:szCs w:val="24"/>
                <w:lang w:val="am-ET"/>
              </w:rPr>
            </w:pPr>
            <w:r w:rsidRPr="00A57361">
              <w:rPr>
                <w:b/>
                <w:bCs/>
                <w:sz w:val="24"/>
                <w:szCs w:val="24"/>
                <w:lang w:val="am-ET"/>
              </w:rPr>
              <w:t>Kohëzgjatja e modulit</w:t>
            </w:r>
          </w:p>
        </w:tc>
        <w:tc>
          <w:tcPr>
            <w:tcW w:w="270" w:type="dxa"/>
            <w:tcBorders>
              <w:top w:val="single" w:sz="4" w:space="0" w:color="auto"/>
              <w:bottom w:val="single" w:sz="4" w:space="0" w:color="auto"/>
            </w:tcBorders>
          </w:tcPr>
          <w:p w14:paraId="1C9412D6"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77A34CE4" w14:textId="17355608" w:rsidR="00B35A3D" w:rsidRPr="00A57361" w:rsidRDefault="00B35A3D" w:rsidP="009109AC">
            <w:pPr>
              <w:rPr>
                <w:b/>
                <w:bCs/>
                <w:sz w:val="24"/>
                <w:szCs w:val="24"/>
                <w:lang w:val="am-ET"/>
              </w:rPr>
            </w:pPr>
            <w:r w:rsidRPr="00A57361">
              <w:rPr>
                <w:sz w:val="24"/>
                <w:szCs w:val="24"/>
                <w:lang w:val="am-ET"/>
              </w:rPr>
              <w:t xml:space="preserve"> </w:t>
            </w:r>
            <w:r w:rsidR="00FA381C" w:rsidRPr="00A57361">
              <w:rPr>
                <w:sz w:val="24"/>
                <w:szCs w:val="24"/>
                <w:lang w:val="en-US"/>
              </w:rPr>
              <w:t>36</w:t>
            </w:r>
            <w:r w:rsidRPr="00A57361">
              <w:rPr>
                <w:sz w:val="24"/>
                <w:szCs w:val="24"/>
                <w:lang w:val="am-ET"/>
              </w:rPr>
              <w:t xml:space="preserve"> orë mësimore</w:t>
            </w:r>
          </w:p>
          <w:p w14:paraId="4EC9CD06" w14:textId="77777777" w:rsidR="00B35A3D" w:rsidRPr="00A57361" w:rsidRDefault="00B35A3D" w:rsidP="009109AC">
            <w:pPr>
              <w:rPr>
                <w:b/>
                <w:bCs/>
                <w:sz w:val="24"/>
                <w:szCs w:val="24"/>
                <w:lang w:val="am-ET"/>
              </w:rPr>
            </w:pPr>
          </w:p>
        </w:tc>
      </w:tr>
      <w:tr w:rsidR="00B35A3D" w:rsidRPr="00A57361" w14:paraId="50E3C337" w14:textId="77777777" w:rsidTr="009109AC">
        <w:tc>
          <w:tcPr>
            <w:tcW w:w="1908" w:type="dxa"/>
            <w:tcBorders>
              <w:top w:val="single" w:sz="4" w:space="0" w:color="auto"/>
              <w:left w:val="nil"/>
              <w:bottom w:val="single" w:sz="4" w:space="0" w:color="auto"/>
              <w:right w:val="nil"/>
            </w:tcBorders>
          </w:tcPr>
          <w:p w14:paraId="472EB147" w14:textId="77777777" w:rsidR="00B35A3D" w:rsidRPr="00A57361" w:rsidRDefault="00B35A3D" w:rsidP="009109AC">
            <w:pPr>
              <w:rPr>
                <w:b/>
                <w:bCs/>
                <w:sz w:val="24"/>
                <w:szCs w:val="24"/>
                <w:lang w:val="am-ET"/>
              </w:rPr>
            </w:pPr>
            <w:r w:rsidRPr="00A57361">
              <w:rPr>
                <w:b/>
                <w:bCs/>
                <w:sz w:val="24"/>
                <w:szCs w:val="24"/>
                <w:lang w:val="am-ET"/>
              </w:rPr>
              <w:t xml:space="preserve">Niveli i parapëlqyer </w:t>
            </w:r>
          </w:p>
          <w:p w14:paraId="2A2F612E" w14:textId="77777777" w:rsidR="00B35A3D" w:rsidRDefault="00B35A3D" w:rsidP="009109AC">
            <w:pPr>
              <w:rPr>
                <w:rFonts w:ascii="Ebrima" w:hAnsi="Ebrima"/>
                <w:b/>
                <w:bCs/>
                <w:sz w:val="24"/>
                <w:szCs w:val="24"/>
                <w:lang w:val="am-ET"/>
              </w:rPr>
            </w:pPr>
            <w:r w:rsidRPr="00A57361">
              <w:rPr>
                <w:b/>
                <w:bCs/>
                <w:sz w:val="24"/>
                <w:szCs w:val="24"/>
                <w:lang w:val="am-ET"/>
              </w:rPr>
              <w:t>për pranim</w:t>
            </w:r>
          </w:p>
          <w:p w14:paraId="5CB3A1F3" w14:textId="7160B4C6" w:rsidR="0067229F" w:rsidRPr="0067229F" w:rsidRDefault="0067229F"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7258D74B" w14:textId="77777777" w:rsidR="00B35A3D" w:rsidRPr="00A57361" w:rsidRDefault="00B35A3D"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5548474A" w14:textId="050FEDC8" w:rsidR="00B35A3D" w:rsidRPr="00A57361" w:rsidRDefault="00B35A3D" w:rsidP="0067229F">
            <w:pPr>
              <w:tabs>
                <w:tab w:val="left" w:pos="2160"/>
              </w:tabs>
              <w:jc w:val="both"/>
              <w:rPr>
                <w:sz w:val="24"/>
                <w:szCs w:val="24"/>
                <w:lang w:val="am-ET"/>
              </w:rPr>
            </w:pPr>
            <w:r w:rsidRPr="00A57361">
              <w:rPr>
                <w:sz w:val="24"/>
                <w:szCs w:val="24"/>
              </w:rPr>
              <w:t xml:space="preserve">Nxënësit duhet të kenë përfunduar </w:t>
            </w:r>
            <w:r w:rsidR="0067229F">
              <w:rPr>
                <w:sz w:val="24"/>
                <w:szCs w:val="24"/>
              </w:rPr>
              <w:t>klasën e 11-të, të kualifikimit profesional “Riparime dhe mirëmbajtje automjetesh”, niveli IV në KSHK, referuar nivelit IV në KEK.</w:t>
            </w:r>
          </w:p>
        </w:tc>
      </w:tr>
    </w:tbl>
    <w:p w14:paraId="4CC4ECF2" w14:textId="77777777" w:rsidR="00B35A3D" w:rsidRPr="00A57361" w:rsidRDefault="00B35A3D" w:rsidP="00B35A3D">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B35A3D" w:rsidRPr="00A57361" w14:paraId="69EB1530" w14:textId="77777777" w:rsidTr="0002069B">
        <w:trPr>
          <w:trHeight w:val="350"/>
        </w:trPr>
        <w:tc>
          <w:tcPr>
            <w:tcW w:w="1890" w:type="dxa"/>
          </w:tcPr>
          <w:p w14:paraId="39C2E332" w14:textId="77777777" w:rsidR="00B35A3D" w:rsidRPr="00A57361" w:rsidRDefault="00B35A3D" w:rsidP="009109AC">
            <w:pPr>
              <w:ind w:left="-18"/>
              <w:rPr>
                <w:b/>
                <w:sz w:val="24"/>
                <w:szCs w:val="24"/>
              </w:rPr>
            </w:pPr>
            <w:r w:rsidRPr="00A57361">
              <w:rPr>
                <w:b/>
                <w:sz w:val="24"/>
                <w:szCs w:val="24"/>
              </w:rPr>
              <w:t>Rezultatet e të nxënit (RN) dhe procedurat e vlerësimit</w:t>
            </w:r>
          </w:p>
        </w:tc>
        <w:tc>
          <w:tcPr>
            <w:tcW w:w="270" w:type="dxa"/>
          </w:tcPr>
          <w:p w14:paraId="0492C27E" w14:textId="77777777" w:rsidR="00B35A3D" w:rsidRPr="00A57361" w:rsidRDefault="00B35A3D" w:rsidP="009109AC">
            <w:pPr>
              <w:rPr>
                <w:b/>
                <w:sz w:val="24"/>
                <w:szCs w:val="24"/>
              </w:rPr>
            </w:pPr>
          </w:p>
        </w:tc>
        <w:tc>
          <w:tcPr>
            <w:tcW w:w="720" w:type="dxa"/>
          </w:tcPr>
          <w:p w14:paraId="0D3C20A3" w14:textId="77777777" w:rsidR="00B35A3D" w:rsidRPr="00A57361" w:rsidRDefault="00B35A3D" w:rsidP="009109AC">
            <w:pPr>
              <w:ind w:left="-128"/>
              <w:outlineLvl w:val="5"/>
              <w:rPr>
                <w:b/>
                <w:sz w:val="24"/>
                <w:szCs w:val="24"/>
              </w:rPr>
            </w:pPr>
            <w:r w:rsidRPr="00A57361">
              <w:rPr>
                <w:b/>
                <w:sz w:val="24"/>
                <w:szCs w:val="24"/>
              </w:rPr>
              <w:t>RN 1</w:t>
            </w:r>
          </w:p>
        </w:tc>
        <w:tc>
          <w:tcPr>
            <w:tcW w:w="6347" w:type="dxa"/>
          </w:tcPr>
          <w:p w14:paraId="4024E7D2" w14:textId="77777777" w:rsidR="00FA381C" w:rsidRPr="00A57361" w:rsidRDefault="00FA381C" w:rsidP="009109AC">
            <w:pPr>
              <w:tabs>
                <w:tab w:val="left" w:pos="360"/>
              </w:tabs>
              <w:jc w:val="both"/>
              <w:rPr>
                <w:b/>
                <w:sz w:val="24"/>
                <w:szCs w:val="24"/>
              </w:rPr>
            </w:pPr>
            <w:r w:rsidRPr="00A57361">
              <w:rPr>
                <w:b/>
                <w:sz w:val="24"/>
                <w:szCs w:val="24"/>
              </w:rPr>
              <w:t>Nxënësi shpjegon ndërtimin, funksionimin dhe kërkesat teknike të sistemeve ndihmëse të automjeteve.</w:t>
            </w:r>
          </w:p>
          <w:p w14:paraId="21CEBCC3" w14:textId="75A7C45C" w:rsidR="00B35A3D" w:rsidRPr="00A57361" w:rsidRDefault="00B35A3D" w:rsidP="009109AC">
            <w:pPr>
              <w:tabs>
                <w:tab w:val="left" w:pos="360"/>
              </w:tabs>
              <w:jc w:val="both"/>
              <w:rPr>
                <w:b/>
                <w:i/>
                <w:sz w:val="24"/>
                <w:szCs w:val="24"/>
              </w:rPr>
            </w:pPr>
            <w:r w:rsidRPr="00A57361">
              <w:rPr>
                <w:b/>
                <w:i/>
                <w:sz w:val="24"/>
                <w:szCs w:val="24"/>
              </w:rPr>
              <w:t>Kriteret e vlerësimit:</w:t>
            </w:r>
          </w:p>
          <w:p w14:paraId="132C36E5" w14:textId="77777777" w:rsidR="00B35A3D" w:rsidRPr="00A57361" w:rsidRDefault="00B35A3D" w:rsidP="009109AC">
            <w:pPr>
              <w:tabs>
                <w:tab w:val="left" w:pos="360"/>
              </w:tabs>
              <w:jc w:val="both"/>
              <w:rPr>
                <w:sz w:val="24"/>
                <w:szCs w:val="24"/>
              </w:rPr>
            </w:pPr>
            <w:r w:rsidRPr="00A57361">
              <w:rPr>
                <w:sz w:val="24"/>
                <w:szCs w:val="24"/>
              </w:rPr>
              <w:t>Nxënësi duhet të jetë i aftë:</w:t>
            </w:r>
          </w:p>
          <w:p w14:paraId="0F63D870"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funksionin, rëndësinë dhe klasifikimin e sistemeve ndihmëse të automjeteve;</w:t>
            </w:r>
          </w:p>
          <w:p w14:paraId="0472EE9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përshkruajë ndërtimin, funksionimin dhe kërkesat teknike të sistemit të fshirëseve dhe larësve të xhamave;</w:t>
            </w:r>
          </w:p>
          <w:p w14:paraId="48390A80"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ndërtimin dhe funksionimin e sistemit të ngritjes elektrike të xhamave;</w:t>
            </w:r>
          </w:p>
          <w:p w14:paraId="4F54A7F1"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ndërtimin dhe funksionimin e sistemit të mbylljes qendrore (Central </w:t>
            </w:r>
            <w:proofErr w:type="spellStart"/>
            <w:r w:rsidRPr="00A57361">
              <w:rPr>
                <w:bCs/>
                <w:iCs/>
                <w:sz w:val="24"/>
                <w:szCs w:val="24"/>
              </w:rPr>
              <w:t>Locking</w:t>
            </w:r>
            <w:proofErr w:type="spellEnd"/>
            <w:r w:rsidRPr="00A57361">
              <w:rPr>
                <w:bCs/>
                <w:iCs/>
                <w:sz w:val="24"/>
                <w:szCs w:val="24"/>
              </w:rPr>
              <w:t>) dhe sistemit të hyrjes dhe ndezjes pa çelës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w:t>
            </w:r>
          </w:p>
          <w:p w14:paraId="7DBBA16A"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ndërtimin dhe funksionimin e pasqyrave elektrike, sistemeve të ngrohjes dhe palosjes automatike të tyre;</w:t>
            </w:r>
          </w:p>
          <w:p w14:paraId="222C49A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ndërtimin dhe funksionimin e sistemeve të rregullimit elektrik, ngrohjes, ventilimit dhe </w:t>
            </w:r>
            <w:proofErr w:type="spellStart"/>
            <w:r w:rsidRPr="00A57361">
              <w:rPr>
                <w:bCs/>
                <w:iCs/>
                <w:sz w:val="24"/>
                <w:szCs w:val="24"/>
              </w:rPr>
              <w:t>memorjes</w:t>
            </w:r>
            <w:proofErr w:type="spellEnd"/>
            <w:r w:rsidRPr="00A57361">
              <w:rPr>
                <w:bCs/>
                <w:iCs/>
                <w:sz w:val="24"/>
                <w:szCs w:val="24"/>
              </w:rPr>
              <w:t xml:space="preserve"> së </w:t>
            </w:r>
            <w:proofErr w:type="spellStart"/>
            <w:r w:rsidRPr="00A57361">
              <w:rPr>
                <w:bCs/>
                <w:iCs/>
                <w:sz w:val="24"/>
                <w:szCs w:val="24"/>
              </w:rPr>
              <w:t>sediljeve</w:t>
            </w:r>
            <w:proofErr w:type="spellEnd"/>
            <w:r w:rsidRPr="00A57361">
              <w:rPr>
                <w:bCs/>
                <w:iCs/>
                <w:sz w:val="24"/>
                <w:szCs w:val="24"/>
              </w:rPr>
              <w:t>;</w:t>
            </w:r>
          </w:p>
          <w:p w14:paraId="181380E3"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ndërtimin dhe funksionimin e sistemit të rregullimit elektrik dhe ngrohjes së timonit;</w:t>
            </w:r>
          </w:p>
          <w:p w14:paraId="3F4454CA"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përshkruajë ndërtimin dhe funksionimin e sistemeve të ndriçimit të brendshëm, ndriçimit të bagazhit dhe ndriçimit të komfortit;</w:t>
            </w:r>
          </w:p>
          <w:p w14:paraId="3B75986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shpjegojë ndërtimin dhe funksionimin e sistemit të sinjalizimit zanor (borisë), sistemit të alarmit dhe </w:t>
            </w:r>
            <w:proofErr w:type="spellStart"/>
            <w:r w:rsidRPr="00A57361">
              <w:rPr>
                <w:bCs/>
                <w:iCs/>
                <w:sz w:val="24"/>
                <w:szCs w:val="24"/>
              </w:rPr>
              <w:t>imobilizatorit</w:t>
            </w:r>
            <w:proofErr w:type="spellEnd"/>
            <w:r w:rsidRPr="00A57361">
              <w:rPr>
                <w:bCs/>
                <w:iCs/>
                <w:sz w:val="24"/>
                <w:szCs w:val="24"/>
              </w:rPr>
              <w:t>;</w:t>
            </w:r>
          </w:p>
          <w:p w14:paraId="2965A601"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ndërtimin dhe funksionimin e sistemeve ndihmëse të parkimit, si </w:t>
            </w:r>
            <w:proofErr w:type="spellStart"/>
            <w:r w:rsidRPr="00A57361">
              <w:rPr>
                <w:bCs/>
                <w:iCs/>
                <w:sz w:val="24"/>
                <w:szCs w:val="24"/>
              </w:rPr>
              <w:t>sensorët</w:t>
            </w:r>
            <w:proofErr w:type="spellEnd"/>
            <w:r w:rsidRPr="00A57361">
              <w:rPr>
                <w:bCs/>
                <w:iCs/>
                <w:sz w:val="24"/>
                <w:szCs w:val="24"/>
              </w:rPr>
              <w:t xml:space="preserve"> e parkimit dhe kamerat e </w:t>
            </w:r>
            <w:r w:rsidRPr="00A57361">
              <w:rPr>
                <w:bCs/>
                <w:iCs/>
                <w:sz w:val="24"/>
                <w:szCs w:val="24"/>
              </w:rPr>
              <w:lastRenderedPageBreak/>
              <w:t>parkimit;</w:t>
            </w:r>
          </w:p>
          <w:p w14:paraId="3B9E395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funksionin e njësive elektronike të kontrollit të sistemeve të komfortit (</w:t>
            </w:r>
            <w:proofErr w:type="spellStart"/>
            <w:r w:rsidRPr="00A57361">
              <w:rPr>
                <w:bCs/>
                <w:iCs/>
                <w:sz w:val="24"/>
                <w:szCs w:val="24"/>
              </w:rPr>
              <w:t>Body</w:t>
            </w:r>
            <w:proofErr w:type="spellEnd"/>
            <w:r w:rsidRPr="00A57361">
              <w:rPr>
                <w:bCs/>
                <w:iCs/>
                <w:sz w:val="24"/>
                <w:szCs w:val="24"/>
              </w:rPr>
              <w:t xml:space="preserve"> </w:t>
            </w:r>
            <w:proofErr w:type="spellStart"/>
            <w:r w:rsidRPr="00A57361">
              <w:rPr>
                <w:bCs/>
                <w:iCs/>
                <w:sz w:val="24"/>
                <w:szCs w:val="24"/>
              </w:rPr>
              <w:t>Control</w:t>
            </w:r>
            <w:proofErr w:type="spellEnd"/>
            <w:r w:rsidRPr="00A57361">
              <w:rPr>
                <w:bCs/>
                <w:iCs/>
                <w:sz w:val="24"/>
                <w:szCs w:val="24"/>
              </w:rPr>
              <w:t xml:space="preserve"> Module – BCM),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rrjeteve të komunikimit elektronik;</w:t>
            </w:r>
          </w:p>
          <w:p w14:paraId="400BD684"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interpretojë skemat elektrike dhe elektronike, manualet e prodhuesit dhe dokumentacionin teknik të sistemeve ndihmëse;</w:t>
            </w:r>
          </w:p>
          <w:p w14:paraId="21315A1A"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identifikojë veglat, pajisjet dhe instrumentet që përdoren për kontrollin, diagnostikimin dhe mirëmbajtjen e sistemeve ndihmëse;</w:t>
            </w:r>
          </w:p>
          <w:p w14:paraId="7D5A4A3E"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funksionin e pajisjeve diagnostikuese, si: skaneri OBD-II/EOBD, </w:t>
            </w:r>
            <w:proofErr w:type="spellStart"/>
            <w:r w:rsidRPr="00A57361">
              <w:rPr>
                <w:bCs/>
                <w:iCs/>
                <w:sz w:val="24"/>
                <w:szCs w:val="24"/>
              </w:rPr>
              <w:t>multimetri</w:t>
            </w:r>
            <w:proofErr w:type="spellEnd"/>
            <w:r w:rsidRPr="00A57361">
              <w:rPr>
                <w:bCs/>
                <w:iCs/>
                <w:sz w:val="24"/>
                <w:szCs w:val="24"/>
              </w:rPr>
              <w:t xml:space="preserve"> digjital, osciloskopi automobilistik dhe instrumente të tjera të specializuara;</w:t>
            </w:r>
          </w:p>
          <w:p w14:paraId="0BDF3293"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procedurat bazë të kontrollit, diagnostikimit, mirëmbajtjes dhe riparimit të sistemeve ndihmëse;</w:t>
            </w:r>
          </w:p>
          <w:p w14:paraId="0CA3E33C"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kërkesat e sigurisë gjatë punës me komponentët elektrikë dhe elektronikë të sistemeve ndihmëse;</w:t>
            </w:r>
          </w:p>
          <w:p w14:paraId="6A2B36BD"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ndihmëse.</w:t>
            </w:r>
          </w:p>
          <w:p w14:paraId="229C7E57" w14:textId="7B8CF8A1" w:rsidR="00B35A3D" w:rsidRPr="00A57361" w:rsidRDefault="00B35A3D" w:rsidP="00FA381C">
            <w:pPr>
              <w:widowControl w:val="0"/>
              <w:overflowPunct/>
              <w:jc w:val="both"/>
              <w:textAlignment w:val="auto"/>
              <w:rPr>
                <w:bCs/>
                <w:iCs/>
                <w:sz w:val="24"/>
                <w:szCs w:val="24"/>
              </w:rPr>
            </w:pPr>
            <w:r w:rsidRPr="00A57361">
              <w:rPr>
                <w:b/>
                <w:i/>
                <w:sz w:val="24"/>
                <w:szCs w:val="24"/>
              </w:rPr>
              <w:t>Instrumentet e vlerësimit:</w:t>
            </w:r>
          </w:p>
          <w:p w14:paraId="68A7A15A" w14:textId="77777777" w:rsidR="00B35A3D" w:rsidRPr="00A57361" w:rsidRDefault="00B35A3D"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01E5DA0F" w14:textId="77777777" w:rsidR="00B35A3D" w:rsidRPr="00A57361" w:rsidRDefault="00B35A3D"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A98C4ED"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20EE8CBF" w14:textId="77777777" w:rsidTr="0002069B">
        <w:tc>
          <w:tcPr>
            <w:tcW w:w="828" w:type="dxa"/>
          </w:tcPr>
          <w:p w14:paraId="51C7BDEB" w14:textId="77777777" w:rsidR="00B35A3D" w:rsidRPr="00A57361" w:rsidRDefault="00B35A3D" w:rsidP="009109AC">
            <w:pPr>
              <w:numPr>
                <w:ilvl w:val="12"/>
                <w:numId w:val="0"/>
              </w:numPr>
              <w:rPr>
                <w:b/>
                <w:sz w:val="24"/>
                <w:szCs w:val="24"/>
              </w:rPr>
            </w:pPr>
            <w:r w:rsidRPr="00A57361">
              <w:rPr>
                <w:b/>
                <w:sz w:val="24"/>
                <w:szCs w:val="24"/>
              </w:rPr>
              <w:t xml:space="preserve">RN 2 </w:t>
            </w:r>
          </w:p>
        </w:tc>
        <w:tc>
          <w:tcPr>
            <w:tcW w:w="6192" w:type="dxa"/>
          </w:tcPr>
          <w:p w14:paraId="1ECF3DB6" w14:textId="77777777" w:rsidR="00EB7926" w:rsidRPr="00A57361" w:rsidRDefault="00EB7926" w:rsidP="009109AC">
            <w:pPr>
              <w:tabs>
                <w:tab w:val="left" w:pos="360"/>
              </w:tabs>
              <w:rPr>
                <w:b/>
                <w:sz w:val="24"/>
                <w:szCs w:val="24"/>
              </w:rPr>
            </w:pPr>
            <w:r w:rsidRPr="00A57361">
              <w:rPr>
                <w:b/>
                <w:sz w:val="24"/>
                <w:szCs w:val="24"/>
              </w:rPr>
              <w:t>Nxënësi diagnostikon gjendjen teknike të sistemeve ndihmëse të automjeteve.</w:t>
            </w:r>
          </w:p>
          <w:p w14:paraId="4FCEDFDF" w14:textId="2337629F" w:rsidR="00B35A3D" w:rsidRPr="00A57361" w:rsidRDefault="00B35A3D" w:rsidP="009109AC">
            <w:pPr>
              <w:tabs>
                <w:tab w:val="left" w:pos="360"/>
              </w:tabs>
              <w:rPr>
                <w:b/>
                <w:i/>
                <w:sz w:val="24"/>
                <w:szCs w:val="24"/>
              </w:rPr>
            </w:pPr>
            <w:r w:rsidRPr="00A57361">
              <w:rPr>
                <w:b/>
                <w:i/>
                <w:sz w:val="24"/>
                <w:szCs w:val="24"/>
              </w:rPr>
              <w:t>Kriteret e vlerësimit:</w:t>
            </w:r>
          </w:p>
          <w:p w14:paraId="4E6F503E" w14:textId="77777777" w:rsidR="00B35A3D" w:rsidRPr="00A57361" w:rsidRDefault="00B35A3D" w:rsidP="009109AC">
            <w:pPr>
              <w:tabs>
                <w:tab w:val="left" w:pos="360"/>
              </w:tabs>
              <w:rPr>
                <w:sz w:val="24"/>
                <w:szCs w:val="24"/>
              </w:rPr>
            </w:pPr>
            <w:r w:rsidRPr="00A57361">
              <w:rPr>
                <w:sz w:val="24"/>
                <w:szCs w:val="24"/>
              </w:rPr>
              <w:t>Nxënësi duhet të jetë i aftë:</w:t>
            </w:r>
          </w:p>
          <w:p w14:paraId="0D373B1C" w14:textId="5B791C25"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1AE35134"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sistemeve ndihmëse;</w:t>
            </w:r>
          </w:p>
          <w:p w14:paraId="1DAEFBEE"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5D038A3D"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elektrike dhe elektronike, si dhe parametrat teknikë të sistemeve ndihmëse;</w:t>
            </w:r>
          </w:p>
          <w:p w14:paraId="6BDB2983"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për kontrollin dhe diagnostikimin e sistemeve ndihmëse;</w:t>
            </w:r>
          </w:p>
          <w:p w14:paraId="51D4813F"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komponentëve të sistemeve ndihmëse për evidentimin e konsumimit, dëmtimeve mekanike, korrozionit, lidhjeve elektrike jo të rregullta dhe defekteve të tjera;</w:t>
            </w:r>
          </w:p>
          <w:p w14:paraId="606F3510"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gjendjen teknike të sistemit të fshirëseve dhe larësve të xhamave, sistemit të ngritjes elektrike të xhamave, sistemit të mbylljes qendrore, sistemit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 pasqyrave elektrike dhe sistemeve të tjera të komfortit;</w:t>
            </w:r>
          </w:p>
          <w:p w14:paraId="25538539"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sediljeve</w:t>
            </w:r>
            <w:proofErr w:type="spellEnd"/>
            <w:r w:rsidRPr="00A57361">
              <w:rPr>
                <w:bCs/>
                <w:iCs/>
                <w:sz w:val="24"/>
                <w:szCs w:val="24"/>
              </w:rPr>
              <w:t xml:space="preserve"> elektrike, timonit me </w:t>
            </w:r>
            <w:r w:rsidRPr="00A57361">
              <w:rPr>
                <w:bCs/>
                <w:iCs/>
                <w:sz w:val="24"/>
                <w:szCs w:val="24"/>
              </w:rPr>
              <w:lastRenderedPageBreak/>
              <w:t xml:space="preserve">rregullim elektrik, ndriçimit të brendshëm, sistemit të alarmit, </w:t>
            </w:r>
            <w:proofErr w:type="spellStart"/>
            <w:r w:rsidRPr="00A57361">
              <w:rPr>
                <w:bCs/>
                <w:iCs/>
                <w:sz w:val="24"/>
                <w:szCs w:val="24"/>
              </w:rPr>
              <w:t>imobilizatorit</w:t>
            </w:r>
            <w:proofErr w:type="spellEnd"/>
            <w:r w:rsidRPr="00A57361">
              <w:rPr>
                <w:bCs/>
                <w:iCs/>
                <w:sz w:val="24"/>
                <w:szCs w:val="24"/>
              </w:rPr>
              <w:t xml:space="preserve">, sistemit të sinjalizimit zanor (borisë), </w:t>
            </w:r>
            <w:proofErr w:type="spellStart"/>
            <w:r w:rsidRPr="00A57361">
              <w:rPr>
                <w:bCs/>
                <w:iCs/>
                <w:sz w:val="24"/>
                <w:szCs w:val="24"/>
              </w:rPr>
              <w:t>sensorëve</w:t>
            </w:r>
            <w:proofErr w:type="spellEnd"/>
            <w:r w:rsidRPr="00A57361">
              <w:rPr>
                <w:bCs/>
                <w:iCs/>
                <w:sz w:val="24"/>
                <w:szCs w:val="24"/>
              </w:rPr>
              <w:t xml:space="preserve"> dhe kamerave të parkimit;</w:t>
            </w:r>
          </w:p>
          <w:p w14:paraId="102AB074"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(BCM) dhe rrjeteve të komunikimit të sistemeve ndihmëse;</w:t>
            </w:r>
          </w:p>
          <w:p w14:paraId="50C01653"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sistemeve ndihmëse;</w:t>
            </w:r>
          </w:p>
          <w:p w14:paraId="7425533A"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instrumente diagnostikuese, si: skaner OBD-II/EOBD, </w:t>
            </w:r>
            <w:proofErr w:type="spellStart"/>
            <w:r w:rsidRPr="00A57361">
              <w:rPr>
                <w:bCs/>
                <w:iCs/>
                <w:sz w:val="24"/>
                <w:szCs w:val="24"/>
              </w:rPr>
              <w:t>multimetër</w:t>
            </w:r>
            <w:proofErr w:type="spellEnd"/>
            <w:r w:rsidRPr="00A57361">
              <w:rPr>
                <w:bCs/>
                <w:iCs/>
                <w:sz w:val="24"/>
                <w:szCs w:val="24"/>
              </w:rPr>
              <w:t xml:space="preserve"> digjital, osciloskop automobilistik dhe pajisje të tjera për kontrollin e sistemeve elektrike dhe elektronike;</w:t>
            </w:r>
          </w:p>
          <w:p w14:paraId="56F6D98C"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diagnostikimit dhe t'i krahasojë ato me specifikimet teknike të prodhuesit;</w:t>
            </w:r>
          </w:p>
          <w:p w14:paraId="5704A4E7"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lokalizojë dhe analizojë shkaqet e defekteve mekanike, elektrike dhe elektronike të sistemeve ndihmëse;</w:t>
            </w:r>
          </w:p>
          <w:p w14:paraId="683711F9" w14:textId="77777777" w:rsidR="00EB7926" w:rsidRPr="00A57361" w:rsidRDefault="00EB7926"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7DF800D6" w14:textId="77777777" w:rsidR="00EB7926" w:rsidRPr="00A57361" w:rsidRDefault="00EB7926"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p>
          <w:p w14:paraId="76CAAFB3" w14:textId="0A65C9B6" w:rsidR="00B35A3D" w:rsidRPr="00A57361" w:rsidRDefault="00B35A3D" w:rsidP="00EB7926">
            <w:pPr>
              <w:widowControl w:val="0"/>
              <w:overflowPunct/>
              <w:jc w:val="both"/>
              <w:textAlignment w:val="auto"/>
              <w:rPr>
                <w:bCs/>
                <w:iCs/>
                <w:sz w:val="24"/>
                <w:szCs w:val="24"/>
                <w:lang w:val="it-IT"/>
              </w:rPr>
            </w:pPr>
            <w:r w:rsidRPr="00A57361">
              <w:rPr>
                <w:b/>
                <w:i/>
                <w:sz w:val="24"/>
                <w:szCs w:val="24"/>
              </w:rPr>
              <w:t>Instrumentet e vlerësimit:</w:t>
            </w:r>
          </w:p>
          <w:p w14:paraId="58C36315"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ABD0826"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A9A4749"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3D05DD30" w14:textId="77777777" w:rsidTr="0002069B">
        <w:tc>
          <w:tcPr>
            <w:tcW w:w="828" w:type="dxa"/>
          </w:tcPr>
          <w:p w14:paraId="0BADBBCD" w14:textId="77777777" w:rsidR="00B35A3D" w:rsidRPr="00A57361" w:rsidRDefault="00B35A3D" w:rsidP="009109AC">
            <w:pPr>
              <w:numPr>
                <w:ilvl w:val="12"/>
                <w:numId w:val="0"/>
              </w:numPr>
              <w:rPr>
                <w:b/>
                <w:sz w:val="24"/>
                <w:szCs w:val="24"/>
              </w:rPr>
            </w:pPr>
            <w:r w:rsidRPr="00A57361">
              <w:rPr>
                <w:b/>
                <w:sz w:val="24"/>
                <w:szCs w:val="24"/>
              </w:rPr>
              <w:t xml:space="preserve">RN 3 </w:t>
            </w:r>
          </w:p>
        </w:tc>
        <w:tc>
          <w:tcPr>
            <w:tcW w:w="6192" w:type="dxa"/>
          </w:tcPr>
          <w:p w14:paraId="4D3D7409" w14:textId="77777777" w:rsidR="00BB7BE6" w:rsidRPr="00A57361" w:rsidRDefault="00BB7BE6" w:rsidP="00BB7BE6">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sistemeve ndihmëse të automjeteve.</w:t>
            </w:r>
          </w:p>
          <w:p w14:paraId="5F21F004" w14:textId="4FCED7E6" w:rsidR="00B35A3D" w:rsidRPr="00A57361" w:rsidRDefault="00B35A3D" w:rsidP="009109AC">
            <w:pPr>
              <w:tabs>
                <w:tab w:val="left" w:pos="360"/>
              </w:tabs>
              <w:rPr>
                <w:b/>
                <w:i/>
                <w:sz w:val="24"/>
                <w:szCs w:val="24"/>
              </w:rPr>
            </w:pPr>
            <w:r w:rsidRPr="00A57361">
              <w:rPr>
                <w:b/>
                <w:i/>
                <w:sz w:val="24"/>
                <w:szCs w:val="24"/>
              </w:rPr>
              <w:t>Kriteret e vlerësimit:</w:t>
            </w:r>
          </w:p>
          <w:p w14:paraId="3401BE6B" w14:textId="77777777" w:rsidR="00B35A3D" w:rsidRPr="00A57361" w:rsidRDefault="00B35A3D" w:rsidP="009109AC">
            <w:pPr>
              <w:tabs>
                <w:tab w:val="left" w:pos="360"/>
              </w:tabs>
              <w:rPr>
                <w:sz w:val="24"/>
                <w:szCs w:val="24"/>
              </w:rPr>
            </w:pPr>
            <w:r w:rsidRPr="00A57361">
              <w:rPr>
                <w:sz w:val="24"/>
                <w:szCs w:val="24"/>
              </w:rPr>
              <w:t>Nxënësi duhet të jetë i aftë:</w:t>
            </w:r>
          </w:p>
          <w:p w14:paraId="27879762" w14:textId="4BE064D2"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7C7407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sistemet ndihmëse;</w:t>
            </w:r>
          </w:p>
          <w:p w14:paraId="520152CC"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17D24B15"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dhe riparimit të sistemeve ndihmëse;</w:t>
            </w:r>
          </w:p>
          <w:p w14:paraId="7997187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komponentëve të sistemeve ndihmëse;</w:t>
            </w:r>
          </w:p>
          <w:p w14:paraId="3492F4D6" w14:textId="6563084A"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sigurojë automjetin dhe të </w:t>
            </w:r>
            <w:r w:rsidR="008103D5">
              <w:rPr>
                <w:bCs/>
                <w:iCs/>
                <w:sz w:val="24"/>
                <w:szCs w:val="24"/>
              </w:rPr>
              <w:t>përgatitë</w:t>
            </w:r>
            <w:r w:rsidRPr="00A57361">
              <w:rPr>
                <w:bCs/>
                <w:iCs/>
                <w:sz w:val="24"/>
                <w:szCs w:val="24"/>
              </w:rPr>
              <w:t xml:space="preserve"> sistemet ndihmëse për ndërhyrje sipas procedurave teknike;</w:t>
            </w:r>
          </w:p>
          <w:p w14:paraId="04C77A9B"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paraprak të komponentëve të sistemeve ndihmëse për evidentimin e konsumimit, dëmtimeve mekanike, elektrike dhe elektronike;</w:t>
            </w:r>
          </w:p>
          <w:p w14:paraId="73B73D02"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sistemeve ndihmëse sipas planit të mirëmbajtjes dhe kërkesave të prodhuesit;</w:t>
            </w:r>
          </w:p>
          <w:p w14:paraId="57AC787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lastRenderedPageBreak/>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fshirëseve dhe larësve të xhamave, sistemit të ngritjes elektrike të xhamave, sistemit të mbylljes qendrore, sistemit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 pasqyrave elektrike dhe sistemeve të tjera të komfortit;</w:t>
            </w:r>
          </w:p>
          <w:p w14:paraId="0E96B8D0"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kontrollin,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sediljeve</w:t>
            </w:r>
            <w:proofErr w:type="spellEnd"/>
            <w:r w:rsidRPr="00A57361">
              <w:rPr>
                <w:bCs/>
                <w:iCs/>
                <w:sz w:val="24"/>
                <w:szCs w:val="24"/>
              </w:rPr>
              <w:t xml:space="preserve"> elektrike, mekanizmave të rregullimit elektrik të timonit, ndriçimit të brendshëm, sistemit të sinjalizimit zanor (borisë), sistemit të alarmit dhe </w:t>
            </w:r>
            <w:proofErr w:type="spellStart"/>
            <w:r w:rsidRPr="00A57361">
              <w:rPr>
                <w:bCs/>
                <w:iCs/>
                <w:sz w:val="24"/>
                <w:szCs w:val="24"/>
              </w:rPr>
              <w:t>imobilizatorit</w:t>
            </w:r>
            <w:proofErr w:type="spellEnd"/>
            <w:r w:rsidRPr="00A57361">
              <w:rPr>
                <w:bCs/>
                <w:iCs/>
                <w:sz w:val="24"/>
                <w:szCs w:val="24"/>
              </w:rPr>
              <w:t>;</w:t>
            </w:r>
          </w:p>
          <w:p w14:paraId="473CCAE5"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kontrollin, zëvendësimin ose riparimin e </w:t>
            </w:r>
            <w:proofErr w:type="spellStart"/>
            <w:r w:rsidRPr="00A57361">
              <w:rPr>
                <w:bCs/>
                <w:iCs/>
                <w:sz w:val="24"/>
                <w:szCs w:val="24"/>
              </w:rPr>
              <w:t>sensorëve</w:t>
            </w:r>
            <w:proofErr w:type="spellEnd"/>
            <w:r w:rsidRPr="00A57361">
              <w:rPr>
                <w:bCs/>
                <w:iCs/>
                <w:sz w:val="24"/>
                <w:szCs w:val="24"/>
              </w:rPr>
              <w:t xml:space="preserve"> të parkimit, kamerave të parkimit,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(BCM) dhe komponentëve të tjerë të sistemeve ndihmëse;</w:t>
            </w:r>
          </w:p>
          <w:p w14:paraId="02408A0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riparimin ose zëvendësimin e instalimeve elektrike, lidhësve dhe komponentëve elektrikë dhe elektronikë të sistemeve ndihmëse sipas procedurave të prodhuesit;</w:t>
            </w:r>
          </w:p>
          <w:p w14:paraId="00FC42C1"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 diagnostikuese dhe instrumente matëse për kontrollin dhe verifikimin e funksionimit të komponentëve pas ndërhyrjes;</w:t>
            </w:r>
          </w:p>
          <w:p w14:paraId="6899A487"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pjesë këmbimi, elementë fiksues dhe materiale ndihmëse sipas specifikimeve të prodhuesit;</w:t>
            </w:r>
          </w:p>
          <w:p w14:paraId="6949CBA4"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parametrat teknikë të përcaktuar nga prodhuesi;</w:t>
            </w:r>
          </w:p>
          <w:p w14:paraId="4F16424C"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funksionimin korrekt të sistemeve ndihmëse pas mirëmbajtjes, montimit ose zëvendësimit të komponentëve;</w:t>
            </w:r>
          </w:p>
          <w:p w14:paraId="23FA30C8"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77A346CC"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F11A75D" w14:textId="178C2CE7" w:rsidR="00B35A3D" w:rsidRPr="00A57361" w:rsidRDefault="00B35A3D" w:rsidP="00BB7BE6">
            <w:pPr>
              <w:widowControl w:val="0"/>
              <w:overflowPunct/>
              <w:jc w:val="both"/>
              <w:textAlignment w:val="auto"/>
              <w:rPr>
                <w:bCs/>
                <w:iCs/>
                <w:sz w:val="24"/>
                <w:szCs w:val="24"/>
              </w:rPr>
            </w:pPr>
            <w:r w:rsidRPr="00A57361">
              <w:rPr>
                <w:b/>
                <w:i/>
                <w:sz w:val="24"/>
                <w:szCs w:val="24"/>
              </w:rPr>
              <w:t>Instrumentet e vlerësimit:</w:t>
            </w:r>
          </w:p>
          <w:p w14:paraId="134E7AEC"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4CE6502"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1255D3F" w14:textId="77777777" w:rsidR="0012625E" w:rsidRDefault="0012625E"/>
    <w:tbl>
      <w:tblPr>
        <w:tblW w:w="7020" w:type="dxa"/>
        <w:tblInd w:w="2178" w:type="dxa"/>
        <w:tblLayout w:type="fixed"/>
        <w:tblLook w:val="0000" w:firstRow="0" w:lastRow="0" w:firstColumn="0" w:lastColumn="0" w:noHBand="0" w:noVBand="0"/>
      </w:tblPr>
      <w:tblGrid>
        <w:gridCol w:w="828"/>
        <w:gridCol w:w="6192"/>
      </w:tblGrid>
      <w:tr w:rsidR="00B35A3D" w:rsidRPr="00A57361" w14:paraId="24ED48BE" w14:textId="77777777" w:rsidTr="0002069B">
        <w:tc>
          <w:tcPr>
            <w:tcW w:w="828" w:type="dxa"/>
          </w:tcPr>
          <w:p w14:paraId="25033DA6" w14:textId="77777777" w:rsidR="00B35A3D" w:rsidRPr="00A57361" w:rsidRDefault="00B35A3D" w:rsidP="009109AC">
            <w:pPr>
              <w:numPr>
                <w:ilvl w:val="12"/>
                <w:numId w:val="0"/>
              </w:numPr>
              <w:rPr>
                <w:b/>
                <w:sz w:val="24"/>
                <w:szCs w:val="24"/>
              </w:rPr>
            </w:pPr>
            <w:r w:rsidRPr="00A57361">
              <w:rPr>
                <w:b/>
                <w:sz w:val="24"/>
                <w:szCs w:val="24"/>
              </w:rPr>
              <w:t xml:space="preserve">RN 4 </w:t>
            </w:r>
          </w:p>
        </w:tc>
        <w:tc>
          <w:tcPr>
            <w:tcW w:w="6192" w:type="dxa"/>
          </w:tcPr>
          <w:p w14:paraId="0907DA07" w14:textId="77777777" w:rsidR="00BB7BE6" w:rsidRPr="00A57361" w:rsidRDefault="00BB7BE6" w:rsidP="00BB7BE6">
            <w:pPr>
              <w:tabs>
                <w:tab w:val="left" w:pos="360"/>
              </w:tabs>
              <w:jc w:val="both"/>
              <w:rPr>
                <w:b/>
                <w:sz w:val="24"/>
                <w:szCs w:val="24"/>
              </w:rPr>
            </w:pPr>
            <w:r w:rsidRPr="00A57361">
              <w:rPr>
                <w:b/>
                <w:sz w:val="24"/>
                <w:szCs w:val="24"/>
              </w:rPr>
              <w:t>Nxënësi rregullon parametrat e sistemeve ndihmëse, verifikon funksionimin dhe dokumenton ndërhyrjen teknike.</w:t>
            </w:r>
          </w:p>
          <w:p w14:paraId="079238A5" w14:textId="3E8B8205" w:rsidR="00B35A3D" w:rsidRPr="00A57361" w:rsidRDefault="00B35A3D" w:rsidP="009109AC">
            <w:pPr>
              <w:tabs>
                <w:tab w:val="left" w:pos="360"/>
              </w:tabs>
              <w:rPr>
                <w:b/>
                <w:i/>
                <w:sz w:val="24"/>
                <w:szCs w:val="24"/>
              </w:rPr>
            </w:pPr>
            <w:r w:rsidRPr="00A57361">
              <w:rPr>
                <w:b/>
                <w:i/>
                <w:sz w:val="24"/>
                <w:szCs w:val="24"/>
              </w:rPr>
              <w:t>Kriteret e vlerësimit:</w:t>
            </w:r>
          </w:p>
          <w:p w14:paraId="0F93BBC1" w14:textId="77777777" w:rsidR="00B35A3D" w:rsidRPr="00A57361" w:rsidRDefault="00B35A3D" w:rsidP="009109AC">
            <w:pPr>
              <w:tabs>
                <w:tab w:val="left" w:pos="360"/>
              </w:tabs>
              <w:rPr>
                <w:sz w:val="24"/>
                <w:szCs w:val="24"/>
              </w:rPr>
            </w:pPr>
            <w:r w:rsidRPr="00A57361">
              <w:rPr>
                <w:sz w:val="24"/>
                <w:szCs w:val="24"/>
              </w:rPr>
              <w:t>Nxënësi duhet të jetë i aftë:</w:t>
            </w:r>
          </w:p>
          <w:p w14:paraId="2BCED385" w14:textId="34AD4EA2"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38956EC8"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57C7C3D9"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sipas natyrës së punës;</w:t>
            </w:r>
          </w:p>
          <w:p w14:paraId="25B149D4"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interpretojë dokumentacionin teknik, manualet e prodhuesit dhe parametrat teknikë të funksionimit të </w:t>
            </w:r>
            <w:r w:rsidRPr="00A57361">
              <w:rPr>
                <w:bCs/>
                <w:iCs/>
                <w:sz w:val="24"/>
                <w:szCs w:val="24"/>
              </w:rPr>
              <w:lastRenderedPageBreak/>
              <w:t>sistemeve ndihmëse;</w:t>
            </w:r>
          </w:p>
          <w:p w14:paraId="1D6A165F"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dhe të përdorë veglat, pajisjet dhe instrumentet për kontrollin, rregullimin, programimin, kalibrimin dhe verifikimin e sistemeve ndihmëse;</w:t>
            </w:r>
          </w:p>
          <w:p w14:paraId="09E8F183"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dhe të rregullojë parametrat e funksionimit të sistemit të fshirëseve dhe larësve të xhamave, sistemit të ngritjes elektrike të xhamave, sistemit të mbylljes qendrore, sistemit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 pasqyrave elektrike dhe sistemeve të tjera të komfortit sipas specifikimeve të prodhuesit;</w:t>
            </w:r>
          </w:p>
          <w:p w14:paraId="4885EE81"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kodimin, adaptimin ose programimin e njësive elektronike të kontrollit (BCM) dhe moduleve të tjera të sistemeve ndihmëse, kur kërkohet nga procedurat teknike;</w:t>
            </w:r>
          </w:p>
          <w:p w14:paraId="551BA261"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kamerës së parkimit, </w:t>
            </w:r>
            <w:proofErr w:type="spellStart"/>
            <w:r w:rsidRPr="00A57361">
              <w:rPr>
                <w:bCs/>
                <w:iCs/>
                <w:sz w:val="24"/>
                <w:szCs w:val="24"/>
              </w:rPr>
              <w:t>sensorëve</w:t>
            </w:r>
            <w:proofErr w:type="spellEnd"/>
            <w:r w:rsidRPr="00A57361">
              <w:rPr>
                <w:bCs/>
                <w:iCs/>
                <w:sz w:val="24"/>
                <w:szCs w:val="24"/>
              </w:rPr>
              <w:t xml:space="preserve"> të parkimit dhe komponentëve të tjerë të sistemeve ndihmëse sipas procedurave të prodhuesit;</w:t>
            </w:r>
          </w:p>
          <w:p w14:paraId="20314313"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verifikojë funksionimin korrekt të sistemeve të komfortit, sistemit të alarmit, </w:t>
            </w:r>
            <w:proofErr w:type="spellStart"/>
            <w:r w:rsidRPr="00A57361">
              <w:rPr>
                <w:bCs/>
                <w:iCs/>
                <w:sz w:val="24"/>
                <w:szCs w:val="24"/>
              </w:rPr>
              <w:t>imobilizatorit</w:t>
            </w:r>
            <w:proofErr w:type="spellEnd"/>
            <w:r w:rsidRPr="00A57361">
              <w:rPr>
                <w:bCs/>
                <w:iCs/>
                <w:sz w:val="24"/>
                <w:szCs w:val="24"/>
              </w:rPr>
              <w:t xml:space="preserve">, ndriçimit të brendshëm, </w:t>
            </w:r>
            <w:proofErr w:type="spellStart"/>
            <w:r w:rsidRPr="00A57361">
              <w:rPr>
                <w:bCs/>
                <w:iCs/>
                <w:sz w:val="24"/>
                <w:szCs w:val="24"/>
              </w:rPr>
              <w:t>sediljeve</w:t>
            </w:r>
            <w:proofErr w:type="spellEnd"/>
            <w:r w:rsidRPr="00A57361">
              <w:rPr>
                <w:bCs/>
                <w:iCs/>
                <w:sz w:val="24"/>
                <w:szCs w:val="24"/>
              </w:rPr>
              <w:t xml:space="preserve"> elektrike, timonit me rregullim elektrik dhe sistemeve të tjera ndihmëse pas ndërhyrjes teknike;</w:t>
            </w:r>
          </w:p>
          <w:p w14:paraId="1CE6EF98"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parametrave të adaptimit dhe funksioneve të sistemeve ndihmëse;</w:t>
            </w:r>
          </w:p>
          <w:p w14:paraId="62825CD4"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kryejë prova funksionale të sistemeve ndihmëse sipas procedurave të prodhuesit dhe të analizojë rezultatet e kontrollit;</w:t>
            </w:r>
          </w:p>
          <w:p w14:paraId="3E301D36"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analizojë rezultatet e verifikimit dhe t'i krahasojë ato me parametrat teknikë të prodhuesit;</w:t>
            </w:r>
          </w:p>
          <w:p w14:paraId="56DD858B"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0B59190A"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74224B8D"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62B965E5"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dokumentojë pjesët e zëvendësuara, parametrat e kontrolluar, </w:t>
            </w:r>
            <w:proofErr w:type="spellStart"/>
            <w:r w:rsidRPr="00A57361">
              <w:rPr>
                <w:bCs/>
                <w:iCs/>
                <w:sz w:val="24"/>
                <w:szCs w:val="24"/>
              </w:rPr>
              <w:t>resetimet</w:t>
            </w:r>
            <w:proofErr w:type="spellEnd"/>
            <w:r w:rsidRPr="00A57361">
              <w:rPr>
                <w:bCs/>
                <w:iCs/>
                <w:sz w:val="24"/>
                <w:szCs w:val="24"/>
              </w:rPr>
              <w:t>, kodimet, adaptimet, kalibrimet dhe rezultatet e verifikimit;</w:t>
            </w:r>
          </w:p>
          <w:p w14:paraId="1E962DDE"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77D86FB5" w14:textId="026A6E93" w:rsidR="00B35A3D" w:rsidRPr="00A57361" w:rsidRDefault="00B35A3D" w:rsidP="00BB7BE6">
            <w:pPr>
              <w:widowControl w:val="0"/>
              <w:overflowPunct/>
              <w:jc w:val="both"/>
              <w:textAlignment w:val="auto"/>
              <w:rPr>
                <w:bCs/>
                <w:iCs/>
                <w:sz w:val="24"/>
                <w:szCs w:val="24"/>
              </w:rPr>
            </w:pPr>
            <w:r w:rsidRPr="00A57361">
              <w:rPr>
                <w:b/>
                <w:i/>
                <w:sz w:val="24"/>
                <w:szCs w:val="24"/>
              </w:rPr>
              <w:t>Instrumentet e vlerësimit:</w:t>
            </w:r>
          </w:p>
          <w:p w14:paraId="45425E0D"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E1EF6C3"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E0C79D0" w14:textId="77777777" w:rsidR="00B35A3D" w:rsidRPr="00A57361" w:rsidRDefault="00B35A3D" w:rsidP="00B35A3D">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B35A3D" w:rsidRPr="00A57361" w14:paraId="56FB9D0A" w14:textId="77777777" w:rsidTr="006F7B2E">
        <w:tc>
          <w:tcPr>
            <w:tcW w:w="2178" w:type="dxa"/>
          </w:tcPr>
          <w:p w14:paraId="7FAA03C4" w14:textId="77777777" w:rsidR="00B35A3D" w:rsidRPr="00A57361" w:rsidRDefault="00B35A3D"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385F62ED" w14:textId="77777777" w:rsidR="00B35A3D" w:rsidRPr="00A57361" w:rsidRDefault="00B35A3D" w:rsidP="009109AC">
            <w:pPr>
              <w:numPr>
                <w:ilvl w:val="12"/>
                <w:numId w:val="0"/>
              </w:numPr>
              <w:rPr>
                <w:sz w:val="24"/>
                <w:szCs w:val="24"/>
                <w:lang w:val="de-DE"/>
              </w:rPr>
            </w:pPr>
          </w:p>
        </w:tc>
        <w:tc>
          <w:tcPr>
            <w:tcW w:w="6795" w:type="dxa"/>
          </w:tcPr>
          <w:p w14:paraId="3E931BBF"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Ky modul duhet të realizohet në kabinetet dhe laboratorët e praktikës profesionale të shkollës, të pajisura me automjete, modele didaktike, agregate, vegla, pajisje dhe instrumente për kontrollin, diagnostikimin, mirëmbajtjen dhe riparimin e </w:t>
            </w:r>
            <w:r w:rsidRPr="00A57361">
              <w:rPr>
                <w:rFonts w:ascii="Times New Roman" w:hAnsi="Times New Roman"/>
                <w:sz w:val="24"/>
                <w:szCs w:val="24"/>
                <w:lang w:val="de-DE"/>
              </w:rPr>
              <w:lastRenderedPageBreak/>
              <w:t>sistemeve ndihmëse të automjeteve.</w:t>
            </w:r>
          </w:p>
          <w:p w14:paraId="2C9C49BA"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zëvendësimin, rregullimin dhe kalibrimin e komponentëve të sistemeve ndihmëse, në përputhje me dokumentacionin teknik, procedurat e prodhuesit dhe standardet profesionale.</w:t>
            </w:r>
          </w:p>
          <w:p w14:paraId="02C52829"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60A25A39"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mekanike, elektrike dhe elektronike, përdorur pajisje diagnostikuese dhe instrumente matëse, realizuar punime mirëmbajtjeje, kontrolli, zmontimi, montimi, zëvendësimi, rregullimi dhe kalibrimi të sistemeve ndihmëse, si dhe duke verifikuar funksionimin e tyre pas ndërhyrjes.</w:t>
            </w:r>
          </w:p>
          <w:p w14:paraId="4F6C38CA"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resetimin, kodimin, adaptimin, programimin dhe kalibrimin e njësive elektronike të kontrollit (BCM) dhe komponentëve të sistemeve ndihmëse sipas procedurave të prodhuesit, të verifikojnë funksionimin e sistemeve pas ndërhyrjes dhe të dokumentojnë punimet sipas dokumentacionit teknik dhe praktikave të servisit automobilistik.</w:t>
            </w:r>
          </w:p>
          <w:p w14:paraId="05CB8670"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zëvendësimin, rregullimin dhe kalibrimin e sistemeve ndihmëse, përdorimin korrekt të veglave, pajisjeve, instrumenteve matëse dhe pajisjeve diagnostikuese, interpretimin e dokumentacionit teknik, kryerjen e resetimit, kodimit, adaptimit, programimit dhe kalibrimit të komponentëve elektronikë, verifikimin e funksionimit të sistemeve dhe dokumentimin e ndërhyrjeve teknike, duke respektuar rregullat e sigurimit teknik dhe mbrojtjes së mjedisit.</w:t>
            </w:r>
          </w:p>
          <w:p w14:paraId="0A28B6DB" w14:textId="6BF11D20" w:rsidR="00B35A3D" w:rsidRPr="00A57361" w:rsidRDefault="001C27FE"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0DC46C4A" w14:textId="77777777" w:rsidR="00B35A3D" w:rsidRPr="00A57361" w:rsidRDefault="00B35A3D" w:rsidP="00B35A3D">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B35A3D" w:rsidRPr="00A57361" w14:paraId="5E120B50" w14:textId="77777777" w:rsidTr="006F7B2E">
        <w:tc>
          <w:tcPr>
            <w:tcW w:w="2178" w:type="dxa"/>
          </w:tcPr>
          <w:p w14:paraId="437B1CB0" w14:textId="77777777" w:rsidR="00B35A3D" w:rsidRPr="00A57361" w:rsidRDefault="00B35A3D"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6508628D" w14:textId="77777777" w:rsidR="00B35A3D" w:rsidRPr="00A57361" w:rsidRDefault="00B35A3D"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0DB9BA87" w14:textId="77777777" w:rsidR="00B35A3D" w:rsidRPr="00A57361" w:rsidRDefault="00B35A3D" w:rsidP="009109AC">
            <w:pPr>
              <w:numPr>
                <w:ilvl w:val="12"/>
                <w:numId w:val="0"/>
              </w:numPr>
              <w:rPr>
                <w:sz w:val="24"/>
                <w:szCs w:val="24"/>
                <w:lang w:val="es-MX"/>
              </w:rPr>
            </w:pPr>
          </w:p>
        </w:tc>
        <w:tc>
          <w:tcPr>
            <w:tcW w:w="6795" w:type="dxa"/>
          </w:tcPr>
          <w:p w14:paraId="293597D3" w14:textId="77777777" w:rsidR="00B35A3D" w:rsidRPr="00A57361" w:rsidRDefault="00B35A3D"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7C94D653"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74EF3432"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ndihmëse të automjeteve.</w:t>
            </w:r>
          </w:p>
          <w:p w14:paraId="17B260B9"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Stenda didaktike për sistemet e komfortit dhe sistemet ndihmëse, si: sistemi i fshirëseve dhe larësve të xhamave, sistemi i ngritjes elektrike të xhamave, sistemi i mbylljes qendrore (Central </w:t>
            </w:r>
            <w:proofErr w:type="spellStart"/>
            <w:r w:rsidRPr="00A57361">
              <w:rPr>
                <w:rFonts w:ascii="Times New Roman" w:hAnsi="Times New Roman"/>
                <w:sz w:val="24"/>
                <w:szCs w:val="24"/>
              </w:rPr>
              <w:lastRenderedPageBreak/>
              <w:t>Locking</w:t>
            </w:r>
            <w:proofErr w:type="spellEnd"/>
            <w:r w:rsidRPr="00A57361">
              <w:rPr>
                <w:rFonts w:ascii="Times New Roman" w:hAnsi="Times New Roman"/>
                <w:sz w:val="24"/>
                <w:szCs w:val="24"/>
              </w:rPr>
              <w:t xml:space="preserve">), sistemi </w:t>
            </w:r>
            <w:proofErr w:type="spellStart"/>
            <w:r w:rsidRPr="00A57361">
              <w:rPr>
                <w:rFonts w:ascii="Times New Roman" w:hAnsi="Times New Roman"/>
                <w:sz w:val="24"/>
                <w:szCs w:val="24"/>
              </w:rPr>
              <w:t>Keyless</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Entry</w:t>
            </w:r>
            <w:proofErr w:type="spellEnd"/>
            <w:r w:rsidRPr="00A57361">
              <w:rPr>
                <w:rFonts w:ascii="Times New Roman" w:hAnsi="Times New Roman"/>
                <w:sz w:val="24"/>
                <w:szCs w:val="24"/>
              </w:rPr>
              <w:t xml:space="preserve">/Start, pasqyrat elektrike, </w:t>
            </w:r>
            <w:proofErr w:type="spellStart"/>
            <w:r w:rsidRPr="00A57361">
              <w:rPr>
                <w:rFonts w:ascii="Times New Roman" w:hAnsi="Times New Roman"/>
                <w:sz w:val="24"/>
                <w:szCs w:val="24"/>
              </w:rPr>
              <w:t>sediljet</w:t>
            </w:r>
            <w:proofErr w:type="spellEnd"/>
            <w:r w:rsidRPr="00A57361">
              <w:rPr>
                <w:rFonts w:ascii="Times New Roman" w:hAnsi="Times New Roman"/>
                <w:sz w:val="24"/>
                <w:szCs w:val="24"/>
              </w:rPr>
              <w:t xml:space="preserve"> elektrike, timoni me rregullim elektrik, sistemi i alarmit, </w:t>
            </w:r>
            <w:proofErr w:type="spellStart"/>
            <w:r w:rsidRPr="00A57361">
              <w:rPr>
                <w:rFonts w:ascii="Times New Roman" w:hAnsi="Times New Roman"/>
                <w:sz w:val="24"/>
                <w:szCs w:val="24"/>
              </w:rPr>
              <w:t>imobilizatori</w:t>
            </w:r>
            <w:proofErr w:type="spellEnd"/>
            <w:r w:rsidRPr="00A57361">
              <w:rPr>
                <w:rFonts w:ascii="Times New Roman" w:hAnsi="Times New Roman"/>
                <w:sz w:val="24"/>
                <w:szCs w:val="24"/>
              </w:rPr>
              <w:t xml:space="preserve">, sistemi i ndriçimit të brendshëm, </w:t>
            </w:r>
            <w:proofErr w:type="spellStart"/>
            <w:r w:rsidRPr="00A57361">
              <w:rPr>
                <w:rFonts w:ascii="Times New Roman" w:hAnsi="Times New Roman"/>
                <w:sz w:val="24"/>
                <w:szCs w:val="24"/>
              </w:rPr>
              <w:t>sensorët</w:t>
            </w:r>
            <w:proofErr w:type="spellEnd"/>
            <w:r w:rsidRPr="00A57361">
              <w:rPr>
                <w:rFonts w:ascii="Times New Roman" w:hAnsi="Times New Roman"/>
                <w:sz w:val="24"/>
                <w:szCs w:val="24"/>
              </w:rPr>
              <w:t xml:space="preserve"> dhe kamerat e parkimit, si dhe </w:t>
            </w:r>
            <w:proofErr w:type="spellStart"/>
            <w:r w:rsidRPr="00A57361">
              <w:rPr>
                <w:rFonts w:ascii="Times New Roman" w:hAnsi="Times New Roman"/>
                <w:sz w:val="24"/>
                <w:szCs w:val="24"/>
              </w:rPr>
              <w:t>Body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Control</w:t>
            </w:r>
            <w:proofErr w:type="spellEnd"/>
            <w:r w:rsidRPr="00A57361">
              <w:rPr>
                <w:rFonts w:ascii="Times New Roman" w:hAnsi="Times New Roman"/>
                <w:sz w:val="24"/>
                <w:szCs w:val="24"/>
              </w:rPr>
              <w:t xml:space="preserve"> Module (BCM).</w:t>
            </w:r>
          </w:p>
          <w:p w14:paraId="313544B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kaçavida, pinca, kompresor ajri, vegla për çmontimin dhe montimin e komponentëve të sistemeve ndihmëse, si dhe vegla të tjera të specializuara.</w:t>
            </w:r>
          </w:p>
          <w:p w14:paraId="639AF4F4"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w:t>
            </w:r>
          </w:p>
          <w:p w14:paraId="4AB41CD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testues </w:t>
            </w:r>
            <w:proofErr w:type="spellStart"/>
            <w:r w:rsidRPr="00A57361">
              <w:rPr>
                <w:rFonts w:ascii="Times New Roman" w:hAnsi="Times New Roman"/>
                <w:sz w:val="24"/>
                <w:szCs w:val="24"/>
              </w:rPr>
              <w:t>sensorësh</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aktuatorësh</w:t>
            </w:r>
            <w:proofErr w:type="spellEnd"/>
            <w:r w:rsidRPr="00A57361">
              <w:rPr>
                <w:rFonts w:ascii="Times New Roman" w:hAnsi="Times New Roman"/>
                <w:sz w:val="24"/>
                <w:szCs w:val="24"/>
              </w:rPr>
              <w:t>, pajisje për testimin e moduleve elektronike, instrumente për kontrollin e qarqeve elektrike dhe instrumente të tjera diagnostikuese.</w:t>
            </w:r>
          </w:p>
          <w:p w14:paraId="7AC43D86"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Pajisje për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kodimin, adaptimin, programimin dhe kalibrimin e njësive elektronike të kontrollit (BCM) dhe moduleve të sistemeve ndihmëse, sipas mundësive të laboratorit.</w:t>
            </w:r>
          </w:p>
          <w:p w14:paraId="55792574"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riparimin e komponentëve mekanikë, elektrikë dhe elektronikë të sistemeve ndihmëse.</w:t>
            </w:r>
          </w:p>
          <w:p w14:paraId="239EC303"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motorë elektrikë të fshirëseve, pompa të larësve të xhamave, fshirëse, motorë të ngritjes së xhamave, mekanizma të xhamave,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xml:space="preserve"> të mbylljes qendrore, çelësa dhe telekomanda,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parkimi, kamera parkimi, pasqyra elektrike, motorë elektrikë të </w:t>
            </w:r>
            <w:proofErr w:type="spellStart"/>
            <w:r w:rsidRPr="00A57361">
              <w:rPr>
                <w:rFonts w:ascii="Times New Roman" w:hAnsi="Times New Roman"/>
                <w:sz w:val="24"/>
                <w:szCs w:val="24"/>
              </w:rPr>
              <w:t>sediljeve</w:t>
            </w:r>
            <w:proofErr w:type="spellEnd"/>
            <w:r w:rsidRPr="00A57361">
              <w:rPr>
                <w:rFonts w:ascii="Times New Roman" w:hAnsi="Times New Roman"/>
                <w:sz w:val="24"/>
                <w:szCs w:val="24"/>
              </w:rPr>
              <w:t xml:space="preserve">, ndërprerës (çelësa), </w:t>
            </w:r>
            <w:proofErr w:type="spellStart"/>
            <w:r w:rsidRPr="00A57361">
              <w:rPr>
                <w:rFonts w:ascii="Times New Roman" w:hAnsi="Times New Roman"/>
                <w:sz w:val="24"/>
                <w:szCs w:val="24"/>
              </w:rPr>
              <w:t>rele</w:t>
            </w:r>
            <w:proofErr w:type="spellEnd"/>
            <w:r w:rsidRPr="00A57361">
              <w:rPr>
                <w:rFonts w:ascii="Times New Roman" w:hAnsi="Times New Roman"/>
                <w:sz w:val="24"/>
                <w:szCs w:val="24"/>
              </w:rPr>
              <w:t xml:space="preserve">, siguresa, module elektronike (BCM), instalime elektrike, </w:t>
            </w:r>
            <w:proofErr w:type="spellStart"/>
            <w:r w:rsidRPr="00A57361">
              <w:rPr>
                <w:rFonts w:ascii="Times New Roman" w:hAnsi="Times New Roman"/>
                <w:sz w:val="24"/>
                <w:szCs w:val="24"/>
              </w:rPr>
              <w:t>lidhësa</w:t>
            </w:r>
            <w:proofErr w:type="spellEnd"/>
            <w:r w:rsidRPr="00A57361">
              <w:rPr>
                <w:rFonts w:ascii="Times New Roman" w:hAnsi="Times New Roman"/>
                <w:sz w:val="24"/>
                <w:szCs w:val="24"/>
              </w:rPr>
              <w:t xml:space="preserve"> elektrikë, elementë fiksues, materiale pastrimi dhe materiale të tjera ndihmëse.</w:t>
            </w:r>
          </w:p>
          <w:p w14:paraId="1CAC04D6"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riparimit, programimit dhe kalibrimit të sistemeve ndihmëse.</w:t>
            </w:r>
          </w:p>
          <w:p w14:paraId="0E4248C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dokumentacionit teknik dhe përdorimin e programeve diagnostikuese.</w:t>
            </w:r>
          </w:p>
          <w:p w14:paraId="1FEFD01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funksionimit të sistemeve ndihmëse, prezantime multimediale, fletë pune, udhëzues laboratorikë, katalogë të prodhuesve dhe materiale të tjera mbështetëse për mësimdhënie.</w:t>
            </w:r>
          </w:p>
          <w:p w14:paraId="67D47ED1" w14:textId="4E0FDB1A" w:rsidR="00B35A3D"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mbrojtjen e qarqeve elektrike dhe pajisje për mbrojtjen e mjedisit.</w:t>
            </w:r>
          </w:p>
        </w:tc>
      </w:tr>
    </w:tbl>
    <w:p w14:paraId="277E190C" w14:textId="3FE48145" w:rsidR="001874DF" w:rsidRPr="00A57361" w:rsidRDefault="00B35A3D" w:rsidP="00BC4C39">
      <w:pPr>
        <w:overflowPunct/>
        <w:autoSpaceDE/>
        <w:autoSpaceDN/>
        <w:adjustRightInd/>
        <w:textAlignment w:val="auto"/>
        <w:rPr>
          <w:sz w:val="28"/>
          <w:szCs w:val="28"/>
        </w:rPr>
      </w:pPr>
      <w:r w:rsidRPr="00A57361">
        <w:rPr>
          <w:sz w:val="28"/>
          <w:szCs w:val="28"/>
        </w:rPr>
        <w:lastRenderedPageBreak/>
        <w:br w:type="page"/>
      </w:r>
    </w:p>
    <w:p w14:paraId="0C1C1CFF" w14:textId="7C660A17" w:rsidR="00AF202A" w:rsidRPr="00A57361" w:rsidRDefault="00AF202A" w:rsidP="00AF202A">
      <w:pPr>
        <w:shd w:val="clear" w:color="auto" w:fill="D9D9D9"/>
        <w:tabs>
          <w:tab w:val="left" w:pos="360"/>
        </w:tabs>
        <w:autoSpaceDE/>
        <w:autoSpaceDN/>
        <w:adjustRightInd/>
        <w:ind w:left="360" w:hanging="360"/>
        <w:jc w:val="both"/>
        <w:rPr>
          <w:rFonts w:eastAsia="Calibri"/>
          <w:b/>
          <w:sz w:val="24"/>
          <w:szCs w:val="24"/>
        </w:rPr>
      </w:pPr>
      <w:r w:rsidRPr="00A57361">
        <w:rPr>
          <w:rFonts w:eastAsia="Calibri"/>
          <w:b/>
          <w:sz w:val="24"/>
          <w:szCs w:val="24"/>
        </w:rPr>
        <w:lastRenderedPageBreak/>
        <w:t>1</w:t>
      </w:r>
      <w:r w:rsidR="007B4959">
        <w:rPr>
          <w:rFonts w:eastAsia="Calibri"/>
          <w:b/>
          <w:sz w:val="24"/>
          <w:szCs w:val="24"/>
        </w:rPr>
        <w:t>6</w:t>
      </w:r>
      <w:r w:rsidRPr="00A57361">
        <w:rPr>
          <w:rFonts w:eastAsia="Calibri"/>
          <w:b/>
          <w:sz w:val="24"/>
          <w:szCs w:val="24"/>
        </w:rPr>
        <w:t>. Lënda “Bazat e sipërmarr</w:t>
      </w:r>
      <w:r>
        <w:rPr>
          <w:rFonts w:eastAsia="Calibri"/>
          <w:b/>
          <w:sz w:val="24"/>
          <w:szCs w:val="24"/>
        </w:rPr>
        <w:t xml:space="preserve">jes” (L-17-157-24),  </w:t>
      </w:r>
      <w:proofErr w:type="spellStart"/>
      <w:r>
        <w:rPr>
          <w:rFonts w:eastAsia="Calibri"/>
          <w:b/>
          <w:sz w:val="24"/>
          <w:szCs w:val="24"/>
        </w:rPr>
        <w:t>kl</w:t>
      </w:r>
      <w:proofErr w:type="spellEnd"/>
      <w:r>
        <w:rPr>
          <w:rFonts w:eastAsia="Calibri"/>
          <w:b/>
          <w:sz w:val="24"/>
          <w:szCs w:val="24"/>
        </w:rPr>
        <w:t>. 12 – 36</w:t>
      </w:r>
      <w:r w:rsidRPr="00A57361">
        <w:rPr>
          <w:rFonts w:eastAsia="Calibri"/>
          <w:b/>
          <w:sz w:val="24"/>
          <w:szCs w:val="24"/>
        </w:rPr>
        <w:t xml:space="preserve"> orë</w:t>
      </w:r>
      <w:r>
        <w:rPr>
          <w:rFonts w:eastAsia="Calibri"/>
          <w:b/>
          <w:sz w:val="24"/>
          <w:szCs w:val="24"/>
        </w:rPr>
        <w:t xml:space="preserve"> dhe kl.13 – 32 orë</w:t>
      </w:r>
      <w:r w:rsidRPr="00A57361">
        <w:rPr>
          <w:rFonts w:eastAsia="Calibri"/>
          <w:b/>
          <w:sz w:val="24"/>
          <w:szCs w:val="24"/>
        </w:rPr>
        <w:t xml:space="preserve"> </w:t>
      </w:r>
    </w:p>
    <w:p w14:paraId="2D91160A" w14:textId="77777777" w:rsidR="00AF202A" w:rsidRPr="00A57361" w:rsidRDefault="00AF202A" w:rsidP="00AF202A">
      <w:pPr>
        <w:tabs>
          <w:tab w:val="left" w:pos="1440"/>
          <w:tab w:val="left" w:pos="1800"/>
        </w:tabs>
        <w:jc w:val="both"/>
        <w:rPr>
          <w:b/>
          <w:sz w:val="24"/>
          <w:szCs w:val="24"/>
          <w:shd w:val="clear" w:color="auto" w:fill="C0C0C0"/>
        </w:rPr>
      </w:pPr>
    </w:p>
    <w:p w14:paraId="32074856" w14:textId="77777777" w:rsidR="00AF202A" w:rsidRPr="00A57361" w:rsidRDefault="00AF202A" w:rsidP="00AF202A">
      <w:pPr>
        <w:numPr>
          <w:ilvl w:val="0"/>
          <w:numId w:val="22"/>
        </w:numPr>
        <w:tabs>
          <w:tab w:val="left" w:pos="360"/>
        </w:tabs>
        <w:jc w:val="both"/>
        <w:rPr>
          <w:b/>
          <w:iCs/>
          <w:sz w:val="24"/>
          <w:szCs w:val="24"/>
        </w:rPr>
      </w:pPr>
      <w:r w:rsidRPr="00A57361">
        <w:rPr>
          <w:b/>
          <w:iCs/>
          <w:sz w:val="24"/>
          <w:szCs w:val="24"/>
        </w:rPr>
        <w:t>Synimet e lëndës “</w:t>
      </w:r>
      <w:r w:rsidRPr="00A57361">
        <w:rPr>
          <w:b/>
          <w:sz w:val="24"/>
          <w:szCs w:val="24"/>
        </w:rPr>
        <w:t>Bazat e sipërmarrjes</w:t>
      </w:r>
      <w:r w:rsidRPr="00A57361">
        <w:rPr>
          <w:b/>
          <w:iCs/>
          <w:sz w:val="24"/>
          <w:szCs w:val="24"/>
        </w:rPr>
        <w:t xml:space="preserve">”, </w:t>
      </w:r>
      <w:proofErr w:type="spellStart"/>
      <w:r w:rsidRPr="00A57361">
        <w:rPr>
          <w:b/>
          <w:iCs/>
          <w:sz w:val="24"/>
          <w:szCs w:val="24"/>
        </w:rPr>
        <w:t>kl</w:t>
      </w:r>
      <w:proofErr w:type="spellEnd"/>
      <w:r w:rsidRPr="00A57361">
        <w:rPr>
          <w:b/>
          <w:iCs/>
          <w:sz w:val="24"/>
          <w:szCs w:val="24"/>
        </w:rPr>
        <w:t>. 12.</w:t>
      </w:r>
    </w:p>
    <w:p w14:paraId="5C6EE8C0" w14:textId="77777777" w:rsidR="00AF202A" w:rsidRPr="00A57361" w:rsidRDefault="00AF202A" w:rsidP="00AF202A">
      <w:pPr>
        <w:jc w:val="both"/>
        <w:rPr>
          <w:b/>
          <w:bCs/>
          <w:sz w:val="24"/>
          <w:szCs w:val="24"/>
        </w:rPr>
      </w:pPr>
      <w:r w:rsidRPr="00A57361">
        <w:rPr>
          <w:b/>
          <w:bCs/>
          <w:sz w:val="24"/>
          <w:szCs w:val="24"/>
        </w:rPr>
        <w:tab/>
      </w:r>
      <w:r w:rsidRPr="00A57361">
        <w:rPr>
          <w:b/>
          <w:bCs/>
          <w:sz w:val="24"/>
          <w:szCs w:val="24"/>
        </w:rPr>
        <w:tab/>
      </w:r>
      <w:r w:rsidRPr="00A57361">
        <w:rPr>
          <w:b/>
          <w:bCs/>
          <w:sz w:val="24"/>
          <w:szCs w:val="24"/>
        </w:rPr>
        <w:tab/>
      </w:r>
    </w:p>
    <w:p w14:paraId="25E401F7" w14:textId="77777777" w:rsidR="00AF202A" w:rsidRPr="00A57361" w:rsidRDefault="00AF202A" w:rsidP="00AF202A">
      <w:pPr>
        <w:numPr>
          <w:ilvl w:val="12"/>
          <w:numId w:val="0"/>
        </w:numPr>
        <w:jc w:val="both"/>
        <w:rPr>
          <w:sz w:val="24"/>
          <w:szCs w:val="24"/>
        </w:rPr>
      </w:pPr>
      <w:r w:rsidRPr="00A57361">
        <w:rPr>
          <w:sz w:val="24"/>
          <w:szCs w:val="24"/>
        </w:rPr>
        <w:t xml:space="preserve">Në përfundim të trajtimit të lëndës </w:t>
      </w:r>
      <w:r w:rsidRPr="00AB10DB">
        <w:rPr>
          <w:b/>
          <w:sz w:val="24"/>
          <w:szCs w:val="24"/>
        </w:rPr>
        <w:t>“</w:t>
      </w:r>
      <w:r w:rsidRPr="00AB10DB">
        <w:rPr>
          <w:b/>
          <w:bCs/>
          <w:sz w:val="24"/>
          <w:szCs w:val="24"/>
        </w:rPr>
        <w:t>Bazat e sipërmarrjes</w:t>
      </w:r>
      <w:r w:rsidRPr="00AB10DB">
        <w:rPr>
          <w:b/>
          <w:sz w:val="24"/>
          <w:szCs w:val="24"/>
        </w:rPr>
        <w:t>”,</w:t>
      </w:r>
      <w:r w:rsidRPr="00A57361">
        <w:rPr>
          <w:sz w:val="24"/>
          <w:szCs w:val="24"/>
        </w:rPr>
        <w:t xml:space="preserve"> kl.12, nxënësit duhet:</w:t>
      </w:r>
    </w:p>
    <w:p w14:paraId="372C3001"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përshkruajnë kuptimin, rëndësinë dhe rolin e sipërmarrjes në </w:t>
      </w:r>
      <w:proofErr w:type="spellStart"/>
      <w:r w:rsidRPr="00A57361">
        <w:rPr>
          <w:rFonts w:ascii="Times New Roman" w:hAnsi="Times New Roman"/>
          <w:sz w:val="24"/>
          <w:szCs w:val="24"/>
        </w:rPr>
        <w:t>kontektin</w:t>
      </w:r>
      <w:proofErr w:type="spellEnd"/>
      <w:r w:rsidRPr="00A57361">
        <w:rPr>
          <w:rFonts w:ascii="Times New Roman" w:hAnsi="Times New Roman"/>
          <w:sz w:val="24"/>
          <w:szCs w:val="24"/>
        </w:rPr>
        <w:t xml:space="preserve"> individual dhe shoqëror;</w:t>
      </w:r>
    </w:p>
    <w:p w14:paraId="353A76F2"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veçoritë e sjelljes sipërmarrëse të individëve;</w:t>
      </w:r>
    </w:p>
    <w:p w14:paraId="1EF200ED"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analizojnë aftësitë dhe mundësitë personale në </w:t>
      </w:r>
      <w:proofErr w:type="spellStart"/>
      <w:r w:rsidRPr="00A57361">
        <w:rPr>
          <w:rFonts w:ascii="Times New Roman" w:hAnsi="Times New Roman"/>
          <w:sz w:val="24"/>
          <w:szCs w:val="24"/>
        </w:rPr>
        <w:t>kontektin</w:t>
      </w:r>
      <w:proofErr w:type="spellEnd"/>
      <w:r w:rsidRPr="00A57361">
        <w:rPr>
          <w:rFonts w:ascii="Times New Roman" w:hAnsi="Times New Roman"/>
          <w:sz w:val="24"/>
          <w:szCs w:val="24"/>
        </w:rPr>
        <w:t xml:space="preserve"> e nismave sipërmarrëse;</w:t>
      </w:r>
    </w:p>
    <w:p w14:paraId="451A43DD"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të vlerësojnë kërkesat, dëshirat, mundësitë dhe vështirësitë të tyre për karrierën e ardhshme;</w:t>
      </w:r>
    </w:p>
    <w:p w14:paraId="1BAA3EDE"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të zbatojnë procedurat për zgjidhjen e problemeve dhe marrjen e vendimeve të duhura në lidhje me to;</w:t>
      </w:r>
    </w:p>
    <w:p w14:paraId="6D3A8C5C"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mbajnë qëndrim kritik dhe krijues ndaj zgjidhjeve të bëra, sukseseve dhe dështimeve të mundshme;</w:t>
      </w:r>
    </w:p>
    <w:p w14:paraId="7A278AB9"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dhe zbatojnë parimet e etikës së komunikimit dhe negocimit në kontekste të ndryshme jetësore;</w:t>
      </w:r>
    </w:p>
    <w:p w14:paraId="5A01CB39"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dhe zbatojnë parimet e punës individuale dhe të punës në grup;</w:t>
      </w:r>
    </w:p>
    <w:p w14:paraId="11DE38D4"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analizojnë veçoritë e gatishmërisë, iniciativës dhe motivimit në kontekste të ndryshme jetësore;</w:t>
      </w:r>
    </w:p>
    <w:p w14:paraId="1536DECE"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tregojnë përgjegjësi individuale dhe shoqërore në kontekste të ndryshme jetësore;</w:t>
      </w:r>
    </w:p>
    <w:p w14:paraId="750E4ABE"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planifikojnë, sigurojnë dhe përdorin me </w:t>
      </w:r>
      <w:proofErr w:type="spellStart"/>
      <w:r w:rsidRPr="00A57361">
        <w:rPr>
          <w:rFonts w:ascii="Times New Roman" w:hAnsi="Times New Roman"/>
          <w:sz w:val="24"/>
          <w:szCs w:val="24"/>
        </w:rPr>
        <w:t>efiçiencë</w:t>
      </w:r>
      <w:proofErr w:type="spellEnd"/>
      <w:r w:rsidRPr="00A57361">
        <w:rPr>
          <w:rFonts w:ascii="Times New Roman" w:hAnsi="Times New Roman"/>
          <w:sz w:val="24"/>
          <w:szCs w:val="24"/>
        </w:rPr>
        <w:t xml:space="preserve"> burimet e ndryshme si mjedisin, burimet njerëzore, paratë, kohën </w:t>
      </w:r>
      <w:proofErr w:type="spellStart"/>
      <w:r w:rsidRPr="00A57361">
        <w:rPr>
          <w:rFonts w:ascii="Times New Roman" w:hAnsi="Times New Roman"/>
          <w:sz w:val="24"/>
          <w:szCs w:val="24"/>
        </w:rPr>
        <w:t>etj</w:t>
      </w:r>
      <w:proofErr w:type="spellEnd"/>
      <w:r w:rsidRPr="00A57361">
        <w:rPr>
          <w:rFonts w:ascii="Times New Roman" w:hAnsi="Times New Roman"/>
          <w:sz w:val="24"/>
          <w:szCs w:val="24"/>
        </w:rPr>
        <w:t>;</w:t>
      </w:r>
    </w:p>
    <w:p w14:paraId="405646EC"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veçoritë dhe kërkesat për udhëheqjen e sipërmarrjeve të ndryshme;</w:t>
      </w:r>
    </w:p>
    <w:p w14:paraId="48EB94CA"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përshkruajnë veçoritë dhe </w:t>
      </w:r>
      <w:proofErr w:type="spellStart"/>
      <w:r w:rsidRPr="00A57361">
        <w:rPr>
          <w:rFonts w:ascii="Times New Roman" w:hAnsi="Times New Roman"/>
          <w:sz w:val="24"/>
          <w:szCs w:val="24"/>
        </w:rPr>
        <w:t>impaktin</w:t>
      </w:r>
      <w:proofErr w:type="spellEnd"/>
      <w:r w:rsidRPr="00A57361">
        <w:rPr>
          <w:rFonts w:ascii="Times New Roman" w:hAnsi="Times New Roman"/>
          <w:sz w:val="24"/>
          <w:szCs w:val="24"/>
        </w:rPr>
        <w:t xml:space="preserve"> e globalizimit, informacionit, mjedisit </w:t>
      </w:r>
      <w:proofErr w:type="spellStart"/>
      <w:r w:rsidRPr="00A57361">
        <w:rPr>
          <w:rFonts w:ascii="Times New Roman" w:hAnsi="Times New Roman"/>
          <w:sz w:val="24"/>
          <w:szCs w:val="24"/>
        </w:rPr>
        <w:t>dixhital</w:t>
      </w:r>
      <w:proofErr w:type="spellEnd"/>
      <w:r w:rsidRPr="00A57361">
        <w:rPr>
          <w:rFonts w:ascii="Times New Roman" w:hAnsi="Times New Roman"/>
          <w:sz w:val="24"/>
          <w:szCs w:val="24"/>
        </w:rPr>
        <w:t xml:space="preserve"> dhe mediave sociale në shoqërinë e sotme dhe të së ardhmes;</w:t>
      </w:r>
    </w:p>
    <w:p w14:paraId="10B7E70C"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veçoritë e sipërmarrjes së biznesit dhe të sipërmarrjes sociale;</w:t>
      </w:r>
    </w:p>
    <w:p w14:paraId="7A276CC8"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format e ndryshme të organizimit të sipërmarrjeve dhe karakteristikat e tyre;</w:t>
      </w:r>
    </w:p>
    <w:p w14:paraId="5585220D"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analizojnë faktorët që ndikojnë në veprimtarinë e sipërmarrjeve, të tillë si tregjet, </w:t>
      </w:r>
      <w:proofErr w:type="spellStart"/>
      <w:r w:rsidRPr="00A57361">
        <w:rPr>
          <w:rFonts w:ascii="Times New Roman" w:hAnsi="Times New Roman"/>
          <w:sz w:val="24"/>
          <w:szCs w:val="24"/>
        </w:rPr>
        <w:t>klientela</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konkurenca</w:t>
      </w:r>
      <w:proofErr w:type="spellEnd"/>
      <w:r w:rsidRPr="00A57361">
        <w:rPr>
          <w:rFonts w:ascii="Times New Roman" w:hAnsi="Times New Roman"/>
          <w:sz w:val="24"/>
          <w:szCs w:val="24"/>
        </w:rPr>
        <w:t xml:space="preserve">, kostot </w:t>
      </w:r>
      <w:proofErr w:type="spellStart"/>
      <w:r w:rsidRPr="00A57361">
        <w:rPr>
          <w:rFonts w:ascii="Times New Roman" w:hAnsi="Times New Roman"/>
          <w:sz w:val="24"/>
          <w:szCs w:val="24"/>
        </w:rPr>
        <w:t>etj</w:t>
      </w:r>
      <w:proofErr w:type="spellEnd"/>
      <w:r w:rsidRPr="00A57361">
        <w:rPr>
          <w:rFonts w:ascii="Times New Roman" w:hAnsi="Times New Roman"/>
          <w:sz w:val="24"/>
          <w:szCs w:val="24"/>
        </w:rPr>
        <w:t>;</w:t>
      </w:r>
    </w:p>
    <w:p w14:paraId="6F782E0D"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mjedisin ligjor dhe fiskal të sipërmarrjeve;</w:t>
      </w:r>
    </w:p>
    <w:p w14:paraId="708BA70D"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përshkruajnë </w:t>
      </w:r>
      <w:proofErr w:type="spellStart"/>
      <w:r w:rsidRPr="00A57361">
        <w:rPr>
          <w:rFonts w:ascii="Times New Roman" w:hAnsi="Times New Roman"/>
          <w:sz w:val="24"/>
          <w:szCs w:val="24"/>
        </w:rPr>
        <w:t>mërrëdhëniet</w:t>
      </w:r>
      <w:proofErr w:type="spellEnd"/>
      <w:r w:rsidRPr="00A57361">
        <w:rPr>
          <w:rFonts w:ascii="Times New Roman" w:hAnsi="Times New Roman"/>
          <w:sz w:val="24"/>
          <w:szCs w:val="24"/>
        </w:rPr>
        <w:t xml:space="preserve"> e punës në një sipërmarrje.</w:t>
      </w:r>
    </w:p>
    <w:p w14:paraId="38948127" w14:textId="77777777" w:rsidR="00AF202A" w:rsidRPr="00A57361" w:rsidRDefault="00AF202A" w:rsidP="00AF202A">
      <w:pPr>
        <w:jc w:val="both"/>
        <w:rPr>
          <w:sz w:val="24"/>
          <w:szCs w:val="24"/>
        </w:rPr>
      </w:pPr>
    </w:p>
    <w:p w14:paraId="342B9082" w14:textId="77777777" w:rsidR="00AF202A" w:rsidRPr="00A57361" w:rsidRDefault="00AF202A" w:rsidP="00AF202A">
      <w:pPr>
        <w:numPr>
          <w:ilvl w:val="0"/>
          <w:numId w:val="23"/>
        </w:numPr>
        <w:autoSpaceDE/>
        <w:spacing w:after="160" w:line="254" w:lineRule="auto"/>
        <w:ind w:left="360"/>
        <w:jc w:val="both"/>
        <w:rPr>
          <w:rFonts w:eastAsia="Calibri"/>
          <w:b/>
          <w:iCs/>
          <w:noProof/>
          <w:sz w:val="24"/>
          <w:szCs w:val="24"/>
        </w:rPr>
      </w:pPr>
      <w:r w:rsidRPr="00A57361">
        <w:rPr>
          <w:rFonts w:eastAsia="Calibri"/>
          <w:b/>
          <w:iCs/>
          <w:noProof/>
          <w:sz w:val="24"/>
          <w:szCs w:val="24"/>
        </w:rPr>
        <w:t>Përmbajtjet e përgjithshme të lëndës “</w:t>
      </w:r>
      <w:r w:rsidRPr="00A57361">
        <w:rPr>
          <w:rFonts w:eastAsia="Calibri"/>
          <w:b/>
          <w:noProof/>
          <w:sz w:val="24"/>
          <w:szCs w:val="24"/>
        </w:rPr>
        <w:t>Bazat e sipërmarrjes</w:t>
      </w:r>
      <w:r>
        <w:rPr>
          <w:rFonts w:eastAsia="Calibri"/>
          <w:b/>
          <w:iCs/>
          <w:noProof/>
          <w:sz w:val="24"/>
          <w:szCs w:val="24"/>
        </w:rPr>
        <w:t xml:space="preserve">”,  kl.12 </w:t>
      </w:r>
      <w:r w:rsidRPr="005F4E0F">
        <w:rPr>
          <w:rFonts w:eastAsia="Calibri"/>
          <w:b/>
          <w:iCs/>
          <w:noProof/>
          <w:sz w:val="24"/>
          <w:szCs w:val="24"/>
        </w:rPr>
        <w:t xml:space="preserve">– 36 orë </w:t>
      </w:r>
    </w:p>
    <w:p w14:paraId="06538ED1" w14:textId="77777777" w:rsidR="00AF202A" w:rsidRPr="00A57361" w:rsidRDefault="00AF202A" w:rsidP="00AF202A">
      <w:pPr>
        <w:tabs>
          <w:tab w:val="left" w:pos="360"/>
        </w:tabs>
        <w:autoSpaceDE/>
        <w:jc w:val="both"/>
        <w:rPr>
          <w:rFonts w:eastAsia="Calibri"/>
          <w:b/>
          <w:bCs/>
          <w:i/>
          <w:iCs/>
          <w:noProof/>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AF202A" w:rsidRPr="00A57361" w14:paraId="040E0BFD"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E9A9542"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B5CDAB2"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43EB0B6"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1 orë</w:t>
            </w:r>
          </w:p>
        </w:tc>
      </w:tr>
      <w:tr w:rsidR="00AF202A" w:rsidRPr="00A57361" w14:paraId="2A0E522A"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9EEA288"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2DE0908"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B0D58A3" w14:textId="77777777" w:rsidR="00AF202A" w:rsidRPr="00A57361" w:rsidRDefault="00AF202A" w:rsidP="00A84D91">
            <w:pPr>
              <w:autoSpaceDE/>
              <w:jc w:val="center"/>
              <w:rPr>
                <w:rFonts w:eastAsia="Calibri"/>
                <w:noProof/>
                <w:sz w:val="24"/>
                <w:szCs w:val="24"/>
                <w:lang w:val="en-US"/>
              </w:rPr>
            </w:pPr>
            <w:r>
              <w:rPr>
                <w:rFonts w:eastAsia="Calibri"/>
                <w:noProof/>
                <w:sz w:val="24"/>
                <w:szCs w:val="24"/>
                <w:lang w:val="en-US"/>
              </w:rPr>
              <w:t>2</w:t>
            </w:r>
            <w:r w:rsidRPr="00A57361">
              <w:rPr>
                <w:rFonts w:eastAsia="Calibri"/>
                <w:noProof/>
                <w:sz w:val="24"/>
                <w:szCs w:val="24"/>
                <w:lang w:val="en-US"/>
              </w:rPr>
              <w:t xml:space="preserve"> orë</w:t>
            </w:r>
          </w:p>
        </w:tc>
      </w:tr>
      <w:tr w:rsidR="00AF202A" w:rsidRPr="00A57361" w14:paraId="044B0938"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272CCC9"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926DEFD"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Vetëvlerësimi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33454A95"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2B11682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AD5E6E"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F0C832F"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E115C5E"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30B7CD3B"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5D475B5"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2B471AD"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6F79DA47"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03F9CF1E"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491898"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D412FA0"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8CCCDA4"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6888D55E"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18B70C4"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D71D1E3"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128DE4A2"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4697A21C"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46E7207"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C19728C"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774C564C"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0409C73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232F9CB"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8A5B09F"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47758F5D"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61C24C59"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62B6591"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9E41915"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A31751"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0E21B64A"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5F7EEEF"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39649A6"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79444D6"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4514138E"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5AE1C4"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F93EE7A"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93082BB"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21B62FB9"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3EFD56"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189A269"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8286BA3"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5F2588BA"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518813"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lastRenderedPageBreak/>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3DE1FC4"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B755407" w14:textId="77777777" w:rsidR="00AF202A" w:rsidRPr="00A57361" w:rsidRDefault="00AF202A" w:rsidP="00A84D91">
            <w:pPr>
              <w:autoSpaceDE/>
              <w:jc w:val="center"/>
              <w:rPr>
                <w:rFonts w:eastAsia="Calibri"/>
                <w:noProof/>
                <w:sz w:val="24"/>
                <w:szCs w:val="24"/>
                <w:lang w:val="en-US"/>
              </w:rPr>
            </w:pPr>
            <w:r>
              <w:rPr>
                <w:rFonts w:eastAsia="Calibri"/>
                <w:noProof/>
                <w:sz w:val="24"/>
                <w:szCs w:val="24"/>
                <w:lang w:val="en-US"/>
              </w:rPr>
              <w:t>2</w:t>
            </w:r>
            <w:r w:rsidRPr="00A57361">
              <w:rPr>
                <w:rFonts w:eastAsia="Calibri"/>
                <w:noProof/>
                <w:sz w:val="24"/>
                <w:szCs w:val="24"/>
                <w:lang w:val="en-US"/>
              </w:rPr>
              <w:t xml:space="preserve"> orë</w:t>
            </w:r>
          </w:p>
        </w:tc>
      </w:tr>
      <w:tr w:rsidR="00AF202A" w:rsidRPr="00A57361" w14:paraId="05624F27"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DFB2EE6"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842F389"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6B85C1A2"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3B5EE84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8342D7"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1A80A5E"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6A2B74D"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1 orë</w:t>
            </w:r>
          </w:p>
        </w:tc>
      </w:tr>
      <w:tr w:rsidR="00AF202A" w:rsidRPr="00A57361" w14:paraId="4997E70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300D2F0"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1A92C6A"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2198F37"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74BD7FC3"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385E9C7"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3665E06"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931C0C8"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3357AF22"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4DB4424"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AD1ECED" w14:textId="77777777" w:rsidR="00AF202A" w:rsidRPr="00A57361" w:rsidRDefault="00AF202A" w:rsidP="00A84D91">
            <w:pPr>
              <w:autoSpaceDE/>
              <w:jc w:val="both"/>
              <w:rPr>
                <w:rFonts w:eastAsia="Calibri"/>
                <w:noProof/>
                <w:sz w:val="24"/>
                <w:szCs w:val="24"/>
                <w:lang w:val="it-IT"/>
              </w:rPr>
            </w:pPr>
            <w:r w:rsidRPr="00A57361">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7AFD64" w14:textId="77777777" w:rsidR="00AF202A" w:rsidRPr="00A57361" w:rsidRDefault="00AF202A" w:rsidP="00A84D91">
            <w:pPr>
              <w:autoSpaceDE/>
              <w:jc w:val="center"/>
              <w:rPr>
                <w:rFonts w:eastAsia="Calibri"/>
                <w:noProof/>
                <w:sz w:val="24"/>
                <w:szCs w:val="24"/>
                <w:lang w:val="it-IT"/>
              </w:rPr>
            </w:pPr>
            <w:r w:rsidRPr="00A57361">
              <w:rPr>
                <w:rFonts w:eastAsia="Calibri"/>
                <w:noProof/>
                <w:sz w:val="24"/>
                <w:szCs w:val="24"/>
                <w:lang w:val="it-IT"/>
              </w:rPr>
              <w:t>2 orë</w:t>
            </w:r>
          </w:p>
        </w:tc>
      </w:tr>
    </w:tbl>
    <w:p w14:paraId="45E681F8" w14:textId="77777777" w:rsidR="00AF202A" w:rsidRDefault="00AF202A" w:rsidP="00AF202A">
      <w:pPr>
        <w:jc w:val="both"/>
        <w:rPr>
          <w:rFonts w:eastAsia="Calibri"/>
          <w:sz w:val="24"/>
          <w:szCs w:val="24"/>
        </w:rPr>
      </w:pPr>
    </w:p>
    <w:p w14:paraId="3714E009" w14:textId="77777777" w:rsidR="00AF202A" w:rsidRPr="00CF7F79" w:rsidRDefault="00AF202A" w:rsidP="00AF202A">
      <w:pPr>
        <w:numPr>
          <w:ilvl w:val="0"/>
          <w:numId w:val="22"/>
        </w:numPr>
        <w:tabs>
          <w:tab w:val="left" w:pos="360"/>
        </w:tabs>
        <w:autoSpaceDE/>
        <w:autoSpaceDN/>
        <w:jc w:val="both"/>
        <w:rPr>
          <w:rFonts w:eastAsia="Calibri"/>
          <w:b/>
          <w:iCs/>
          <w:noProof/>
          <w:sz w:val="24"/>
          <w:szCs w:val="24"/>
          <w:lang w:val="en-US"/>
        </w:rPr>
      </w:pPr>
      <w:r w:rsidRPr="00CF7F79">
        <w:rPr>
          <w:rFonts w:eastAsia="Calibri"/>
          <w:b/>
          <w:iCs/>
          <w:noProof/>
          <w:sz w:val="24"/>
          <w:szCs w:val="24"/>
          <w:lang w:val="en-US"/>
        </w:rPr>
        <w:t>Synimet e lëndës “</w:t>
      </w:r>
      <w:r w:rsidRPr="00CF7F79">
        <w:rPr>
          <w:rFonts w:eastAsia="Calibri"/>
          <w:b/>
          <w:noProof/>
          <w:sz w:val="24"/>
          <w:szCs w:val="24"/>
          <w:lang w:val="en-US"/>
        </w:rPr>
        <w:t>Bazat e sipërmarrjes</w:t>
      </w:r>
      <w:r w:rsidRPr="00CF7F79">
        <w:rPr>
          <w:rFonts w:eastAsia="Calibri"/>
          <w:b/>
          <w:iCs/>
          <w:noProof/>
          <w:sz w:val="24"/>
          <w:szCs w:val="24"/>
          <w:lang w:val="en-US"/>
        </w:rPr>
        <w:t>”, kl. 13.</w:t>
      </w:r>
    </w:p>
    <w:p w14:paraId="36E3840D" w14:textId="77777777" w:rsidR="00AF202A" w:rsidRPr="00CF7F79" w:rsidRDefault="00AF202A" w:rsidP="00AF202A">
      <w:pPr>
        <w:autoSpaceDE/>
        <w:autoSpaceDN/>
        <w:jc w:val="both"/>
        <w:rPr>
          <w:rFonts w:eastAsia="Calibri"/>
          <w:b/>
          <w:bCs/>
          <w:noProof/>
          <w:sz w:val="24"/>
          <w:szCs w:val="24"/>
          <w:lang w:val="en-US"/>
        </w:rPr>
      </w:pPr>
      <w:r w:rsidRPr="00CF7F79">
        <w:rPr>
          <w:rFonts w:eastAsia="Calibri"/>
          <w:b/>
          <w:bCs/>
          <w:noProof/>
          <w:sz w:val="24"/>
          <w:szCs w:val="24"/>
          <w:lang w:val="en-US"/>
        </w:rPr>
        <w:tab/>
      </w:r>
      <w:r w:rsidRPr="00CF7F79">
        <w:rPr>
          <w:rFonts w:eastAsia="Calibri"/>
          <w:b/>
          <w:bCs/>
          <w:noProof/>
          <w:sz w:val="24"/>
          <w:szCs w:val="24"/>
          <w:lang w:val="en-US"/>
        </w:rPr>
        <w:tab/>
      </w:r>
      <w:r w:rsidRPr="00CF7F79">
        <w:rPr>
          <w:rFonts w:eastAsia="Calibri"/>
          <w:b/>
          <w:bCs/>
          <w:noProof/>
          <w:sz w:val="24"/>
          <w:szCs w:val="24"/>
          <w:lang w:val="en-US"/>
        </w:rPr>
        <w:tab/>
      </w:r>
    </w:p>
    <w:p w14:paraId="514DA4D6" w14:textId="77777777" w:rsidR="00AF202A" w:rsidRPr="00CF7F79" w:rsidRDefault="00AF202A" w:rsidP="00AF202A">
      <w:pPr>
        <w:autoSpaceDE/>
        <w:autoSpaceDN/>
        <w:contextualSpacing/>
        <w:jc w:val="both"/>
        <w:rPr>
          <w:rFonts w:eastAsia="Calibri"/>
          <w:noProof/>
          <w:sz w:val="24"/>
          <w:szCs w:val="24"/>
        </w:rPr>
      </w:pPr>
      <w:r w:rsidRPr="00CF7F79">
        <w:rPr>
          <w:rFonts w:eastAsia="Calibri"/>
          <w:noProof/>
          <w:sz w:val="24"/>
          <w:szCs w:val="24"/>
          <w:lang w:val="en-US"/>
        </w:rPr>
        <w:t xml:space="preserve">Në </w:t>
      </w:r>
      <w:r w:rsidRPr="00CF7F79">
        <w:rPr>
          <w:rFonts w:eastAsia="Calibri"/>
          <w:noProof/>
          <w:sz w:val="24"/>
          <w:szCs w:val="24"/>
        </w:rPr>
        <w:t xml:space="preserve">përfundim të trajtimit të lëndës </w:t>
      </w:r>
      <w:r w:rsidRPr="00AB10DB">
        <w:rPr>
          <w:rFonts w:eastAsia="Calibri"/>
          <w:b/>
          <w:noProof/>
          <w:sz w:val="24"/>
          <w:szCs w:val="24"/>
        </w:rPr>
        <w:t>“Bazat e sipërmarrjes”,</w:t>
      </w:r>
      <w:r w:rsidRPr="00CF7F79">
        <w:rPr>
          <w:rFonts w:eastAsia="Calibri"/>
          <w:noProof/>
          <w:sz w:val="24"/>
          <w:szCs w:val="24"/>
        </w:rPr>
        <w:t xml:space="preserve"> kl.13, nxënësit duhet:</w:t>
      </w:r>
    </w:p>
    <w:p w14:paraId="2AB995D6"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analizojnë veçoritë e etikës dhe komunikimit në kontekstin e veprimtarisë së bizneseve;</w:t>
      </w:r>
    </w:p>
    <w:p w14:paraId="2CB60264"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bëjnë vlerësimin e mundësive dhe rreziqeve në kontekstin e konceptimit të idesë së biznesit;</w:t>
      </w:r>
    </w:p>
    <w:p w14:paraId="5D869363"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përshkruajnë rëndësinë dhe strukturën e një plani biznesi;</w:t>
      </w:r>
    </w:p>
    <w:p w14:paraId="0ED12DBC"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zbatojnë procedurat e regjistrimit dhe përshkruajnë fazat e zhvillimit të biznesit;</w:t>
      </w:r>
    </w:p>
    <w:p w14:paraId="09D446F0"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konceptojnë strukturën organizative dhe përshkrimet e punës së personelit të një biznesi;</w:t>
      </w:r>
    </w:p>
    <w:p w14:paraId="2FB21D29"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përshkruajnë veçoritë e planifikimit, rekrutimit, seleksionimit dhe zhvillimit të burimeve njerëzore të një biznesi;</w:t>
      </w:r>
    </w:p>
    <w:p w14:paraId="5F157BAB"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analizojnë aspektet e </w:t>
      </w:r>
      <w:proofErr w:type="spellStart"/>
      <w:r w:rsidRPr="008F154F">
        <w:rPr>
          <w:rFonts w:ascii="Times New Roman" w:hAnsi="Times New Roman"/>
          <w:sz w:val="24"/>
          <w:szCs w:val="24"/>
        </w:rPr>
        <w:t>buxhetimit</w:t>
      </w:r>
      <w:proofErr w:type="spellEnd"/>
      <w:r w:rsidRPr="008F154F">
        <w:rPr>
          <w:rFonts w:ascii="Times New Roman" w:hAnsi="Times New Roman"/>
          <w:sz w:val="24"/>
          <w:szCs w:val="24"/>
        </w:rPr>
        <w:t xml:space="preserve"> të një biznesi;</w:t>
      </w:r>
    </w:p>
    <w:p w14:paraId="56363DCA"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kryejnë llogaritje ekonomike në kuadrin e kontabilitetit financiar të një biznesi;</w:t>
      </w:r>
    </w:p>
    <w:p w14:paraId="79ED5315"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llogarisin kostot dhe çmimet e produkteve e shërbimeve të një biznesi;</w:t>
      </w:r>
    </w:p>
    <w:p w14:paraId="209951A1"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analizojnë aspektet e marketingut dhe teknikat e shitjeve në një biznes; </w:t>
      </w:r>
    </w:p>
    <w:p w14:paraId="34DD50DA"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analizojnë rolin dhe teknikat e e-sipërmarrjes në veprimtarinë e bizneseve;</w:t>
      </w:r>
    </w:p>
    <w:p w14:paraId="297379FD"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përshkruajnë dhe simulojnë veprimet individuale me bankat, në lidhje me llogaritë, </w:t>
      </w:r>
      <w:proofErr w:type="spellStart"/>
      <w:r w:rsidRPr="008F154F">
        <w:rPr>
          <w:rFonts w:ascii="Times New Roman" w:hAnsi="Times New Roman"/>
          <w:sz w:val="24"/>
          <w:szCs w:val="24"/>
        </w:rPr>
        <w:t>transfertat</w:t>
      </w:r>
      <w:proofErr w:type="spellEnd"/>
      <w:r w:rsidRPr="008F154F">
        <w:rPr>
          <w:rFonts w:ascii="Times New Roman" w:hAnsi="Times New Roman"/>
          <w:sz w:val="24"/>
          <w:szCs w:val="24"/>
        </w:rPr>
        <w:t>, kreditë dhe investimet;</w:t>
      </w:r>
    </w:p>
    <w:p w14:paraId="4E1B9AA1"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analizojnë llojet e </w:t>
      </w:r>
      <w:proofErr w:type="spellStart"/>
      <w:r w:rsidRPr="008F154F">
        <w:rPr>
          <w:rFonts w:ascii="Times New Roman" w:hAnsi="Times New Roman"/>
          <w:sz w:val="24"/>
          <w:szCs w:val="24"/>
        </w:rPr>
        <w:t>siguracioneve</w:t>
      </w:r>
      <w:proofErr w:type="spellEnd"/>
      <w:r w:rsidRPr="008F154F">
        <w:rPr>
          <w:rFonts w:ascii="Times New Roman" w:hAnsi="Times New Roman"/>
          <w:sz w:val="24"/>
          <w:szCs w:val="24"/>
        </w:rPr>
        <w:t xml:space="preserve"> personale dhe veprimet që kryhen me to;</w:t>
      </w:r>
    </w:p>
    <w:p w14:paraId="1407E36A" w14:textId="77777777" w:rsidR="00AF202A" w:rsidRPr="00CF7F79" w:rsidRDefault="00AF202A" w:rsidP="00AF202A">
      <w:pPr>
        <w:autoSpaceDE/>
        <w:autoSpaceDN/>
        <w:rPr>
          <w:rFonts w:eastAsia="Calibri"/>
          <w:noProof/>
          <w:sz w:val="24"/>
          <w:szCs w:val="24"/>
          <w:lang w:val="en-US"/>
        </w:rPr>
      </w:pPr>
    </w:p>
    <w:p w14:paraId="0DAC1395" w14:textId="77777777" w:rsidR="00AF202A" w:rsidRPr="00CF7F79" w:rsidRDefault="00AF202A" w:rsidP="00AF202A">
      <w:pPr>
        <w:numPr>
          <w:ilvl w:val="0"/>
          <w:numId w:val="23"/>
        </w:numPr>
        <w:autoSpaceDE/>
        <w:autoSpaceDN/>
        <w:ind w:left="360"/>
        <w:jc w:val="both"/>
        <w:rPr>
          <w:rFonts w:eastAsia="Calibri"/>
          <w:b/>
          <w:iCs/>
          <w:noProof/>
          <w:sz w:val="24"/>
          <w:szCs w:val="24"/>
          <w:lang w:val="en-US"/>
        </w:rPr>
      </w:pPr>
      <w:r w:rsidRPr="00CF7F79">
        <w:rPr>
          <w:rFonts w:eastAsia="Calibri"/>
          <w:b/>
          <w:iCs/>
          <w:noProof/>
          <w:sz w:val="24"/>
          <w:szCs w:val="24"/>
          <w:lang w:val="en-US"/>
        </w:rPr>
        <w:t>Përmbajtjet e përgjithshme të lëndës “</w:t>
      </w:r>
      <w:r w:rsidRPr="00CF7F79">
        <w:rPr>
          <w:rFonts w:eastAsia="Calibri"/>
          <w:b/>
          <w:noProof/>
          <w:sz w:val="24"/>
          <w:szCs w:val="24"/>
          <w:lang w:val="en-US"/>
        </w:rPr>
        <w:t>Bazat e sipërmarrjes</w:t>
      </w:r>
      <w:r w:rsidRPr="00CF7F79">
        <w:rPr>
          <w:rFonts w:eastAsia="Calibri"/>
          <w:b/>
          <w:iCs/>
          <w:noProof/>
          <w:sz w:val="24"/>
          <w:szCs w:val="24"/>
          <w:lang w:val="en-US"/>
        </w:rPr>
        <w:t xml:space="preserve">”, kl.13 - </w:t>
      </w:r>
      <w:r>
        <w:rPr>
          <w:rFonts w:eastAsia="Calibri"/>
          <w:b/>
          <w:iCs/>
          <w:noProof/>
          <w:sz w:val="24"/>
          <w:szCs w:val="24"/>
          <w:lang w:val="en-US"/>
        </w:rPr>
        <w:t>32</w:t>
      </w:r>
      <w:r w:rsidRPr="00CF7F79">
        <w:rPr>
          <w:rFonts w:eastAsia="Calibri"/>
          <w:b/>
          <w:iCs/>
          <w:noProof/>
          <w:sz w:val="24"/>
          <w:szCs w:val="24"/>
          <w:lang w:val="en-US"/>
        </w:rPr>
        <w:t xml:space="preserve"> orë </w:t>
      </w:r>
    </w:p>
    <w:p w14:paraId="1D77E5D7" w14:textId="77777777" w:rsidR="00AF202A" w:rsidRPr="00CF7F79" w:rsidRDefault="00AF202A" w:rsidP="00AF202A">
      <w:pPr>
        <w:tabs>
          <w:tab w:val="left" w:pos="360"/>
        </w:tabs>
        <w:autoSpaceDE/>
        <w:autoSpaceDN/>
        <w:jc w:val="both"/>
        <w:rPr>
          <w:rFonts w:eastAsia="Calibri"/>
          <w:b/>
          <w:bCs/>
          <w:i/>
          <w:iCs/>
          <w:noProof/>
          <w:sz w:val="24"/>
          <w:szCs w:val="24"/>
          <w:lang w:val="en-US"/>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6570"/>
        <w:gridCol w:w="990"/>
      </w:tblGrid>
      <w:tr w:rsidR="00AF202A" w:rsidRPr="00CF7F79" w14:paraId="119C0A12"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1BB9311D"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w:t>
            </w:r>
          </w:p>
        </w:tc>
        <w:tc>
          <w:tcPr>
            <w:tcW w:w="6570" w:type="dxa"/>
            <w:tcBorders>
              <w:top w:val="single" w:sz="4" w:space="0" w:color="auto"/>
              <w:left w:val="single" w:sz="4" w:space="0" w:color="auto"/>
              <w:bottom w:val="single" w:sz="4" w:space="0" w:color="auto"/>
              <w:right w:val="single" w:sz="4" w:space="0" w:color="auto"/>
            </w:tcBorders>
            <w:vAlign w:val="center"/>
            <w:hideMark/>
          </w:tcPr>
          <w:p w14:paraId="2A9DEE5E"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Etika dhe komunikimi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7CE54E8"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3E38958F"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2A3B1A73"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2</w:t>
            </w:r>
          </w:p>
        </w:tc>
        <w:tc>
          <w:tcPr>
            <w:tcW w:w="6570" w:type="dxa"/>
            <w:tcBorders>
              <w:top w:val="single" w:sz="4" w:space="0" w:color="auto"/>
              <w:left w:val="single" w:sz="4" w:space="0" w:color="auto"/>
              <w:bottom w:val="single" w:sz="4" w:space="0" w:color="auto"/>
              <w:right w:val="single" w:sz="4" w:space="0" w:color="auto"/>
            </w:tcBorders>
            <w:vAlign w:val="center"/>
            <w:hideMark/>
          </w:tcPr>
          <w:p w14:paraId="38727350"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Konceptimi i idesë së biznesit, vlerësimi i mundësive dhe rreziqeve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BE8D1F"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4F513CD1"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1BCE6ABD"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3</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8E19BB1"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Hartimi i planit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621EB6A2"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32CCABFA"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7A970134"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4</w:t>
            </w:r>
          </w:p>
        </w:tc>
        <w:tc>
          <w:tcPr>
            <w:tcW w:w="6570" w:type="dxa"/>
            <w:tcBorders>
              <w:top w:val="single" w:sz="4" w:space="0" w:color="auto"/>
              <w:left w:val="single" w:sz="4" w:space="0" w:color="auto"/>
              <w:bottom w:val="single" w:sz="4" w:space="0" w:color="auto"/>
              <w:right w:val="single" w:sz="4" w:space="0" w:color="auto"/>
            </w:tcBorders>
            <w:vAlign w:val="center"/>
            <w:hideMark/>
          </w:tcPr>
          <w:p w14:paraId="0E161B95"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Procedurat e regjistrimit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2CE7FE"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55B906F2"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70EE7235"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5</w:t>
            </w:r>
          </w:p>
        </w:tc>
        <w:tc>
          <w:tcPr>
            <w:tcW w:w="6570" w:type="dxa"/>
            <w:tcBorders>
              <w:top w:val="single" w:sz="4" w:space="0" w:color="auto"/>
              <w:left w:val="single" w:sz="4" w:space="0" w:color="auto"/>
              <w:bottom w:val="single" w:sz="4" w:space="0" w:color="auto"/>
              <w:right w:val="single" w:sz="4" w:space="0" w:color="auto"/>
            </w:tcBorders>
            <w:vAlign w:val="center"/>
            <w:hideMark/>
          </w:tcPr>
          <w:p w14:paraId="06A03F2D"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Struktura organizative dhe personeli i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CA44A09"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00ADCDD2"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364C5D4A"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6</w:t>
            </w:r>
          </w:p>
        </w:tc>
        <w:tc>
          <w:tcPr>
            <w:tcW w:w="6570" w:type="dxa"/>
            <w:tcBorders>
              <w:top w:val="single" w:sz="4" w:space="0" w:color="auto"/>
              <w:left w:val="single" w:sz="4" w:space="0" w:color="auto"/>
              <w:bottom w:val="single" w:sz="4" w:space="0" w:color="auto"/>
              <w:right w:val="single" w:sz="4" w:space="0" w:color="auto"/>
            </w:tcBorders>
            <w:vAlign w:val="center"/>
            <w:hideMark/>
          </w:tcPr>
          <w:p w14:paraId="2AA39E86" w14:textId="77777777" w:rsidR="00AF202A" w:rsidRPr="00CF7F79" w:rsidRDefault="00AF202A" w:rsidP="00A84D91">
            <w:pPr>
              <w:autoSpaceDE/>
              <w:autoSpaceDN/>
              <w:rPr>
                <w:rFonts w:eastAsia="Calibri"/>
                <w:noProof/>
                <w:sz w:val="24"/>
                <w:szCs w:val="24"/>
                <w:lang w:val="it-IT"/>
              </w:rPr>
            </w:pPr>
            <w:r w:rsidRPr="00CF7F79">
              <w:rPr>
                <w:rFonts w:eastAsia="Calibri"/>
                <w:noProof/>
                <w:sz w:val="24"/>
                <w:szCs w:val="24"/>
                <w:lang w:val="it-IT"/>
              </w:rPr>
              <w:t>Planifikimi, rekrutimi, seleksionimi dhe zhvillimi i burimeve njerëzore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2054ED3"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41203F6E"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26BDAA9C"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7</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546FACA"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Kostimi dhe çmimi i produkteve dhe shërbimeve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F0FEDBD"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1EBF6750"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0D2E3BA7"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8</w:t>
            </w:r>
          </w:p>
        </w:tc>
        <w:tc>
          <w:tcPr>
            <w:tcW w:w="6570" w:type="dxa"/>
            <w:tcBorders>
              <w:top w:val="single" w:sz="4" w:space="0" w:color="auto"/>
              <w:left w:val="single" w:sz="4" w:space="0" w:color="auto"/>
              <w:bottom w:val="single" w:sz="4" w:space="0" w:color="auto"/>
              <w:right w:val="single" w:sz="4" w:space="0" w:color="auto"/>
            </w:tcBorders>
            <w:vAlign w:val="center"/>
            <w:hideMark/>
          </w:tcPr>
          <w:p w14:paraId="41B31D3B"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 xml:space="preserve">Kontabiliteti financiar në kuadrin e biznesit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F7536AE"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1215C44E"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2FEB2116"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9</w:t>
            </w:r>
          </w:p>
        </w:tc>
        <w:tc>
          <w:tcPr>
            <w:tcW w:w="6570" w:type="dxa"/>
            <w:tcBorders>
              <w:top w:val="single" w:sz="4" w:space="0" w:color="auto"/>
              <w:left w:val="single" w:sz="4" w:space="0" w:color="auto"/>
              <w:bottom w:val="single" w:sz="4" w:space="0" w:color="auto"/>
              <w:right w:val="single" w:sz="4" w:space="0" w:color="auto"/>
            </w:tcBorders>
            <w:vAlign w:val="center"/>
            <w:hideMark/>
          </w:tcPr>
          <w:p w14:paraId="6A61053B"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Buxhetimi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712AA23"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67410209"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681891AA"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10</w:t>
            </w:r>
          </w:p>
        </w:tc>
        <w:tc>
          <w:tcPr>
            <w:tcW w:w="6570" w:type="dxa"/>
            <w:tcBorders>
              <w:top w:val="single" w:sz="4" w:space="0" w:color="auto"/>
              <w:left w:val="single" w:sz="4" w:space="0" w:color="auto"/>
              <w:bottom w:val="single" w:sz="4" w:space="0" w:color="auto"/>
              <w:right w:val="single" w:sz="4" w:space="0" w:color="auto"/>
            </w:tcBorders>
            <w:vAlign w:val="center"/>
            <w:hideMark/>
          </w:tcPr>
          <w:p w14:paraId="119922D8"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 xml:space="preserve">Marketingu dhe shitjet në biznes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ADA6427"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27C86DC7"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43F7F341"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11</w:t>
            </w:r>
          </w:p>
        </w:tc>
        <w:tc>
          <w:tcPr>
            <w:tcW w:w="6570" w:type="dxa"/>
            <w:tcBorders>
              <w:top w:val="single" w:sz="4" w:space="0" w:color="auto"/>
              <w:left w:val="single" w:sz="4" w:space="0" w:color="auto"/>
              <w:bottom w:val="single" w:sz="4" w:space="0" w:color="auto"/>
              <w:right w:val="single" w:sz="4" w:space="0" w:color="auto"/>
            </w:tcBorders>
            <w:vAlign w:val="center"/>
            <w:hideMark/>
          </w:tcPr>
          <w:p w14:paraId="1A3BD23E"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E – sipërmarrja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FD4EE6" w14:textId="77777777" w:rsidR="00AF202A" w:rsidRPr="00CF7F79" w:rsidRDefault="00AF202A" w:rsidP="00A84D91">
            <w:pPr>
              <w:autoSpaceDE/>
              <w:autoSpaceDN/>
              <w:jc w:val="center"/>
              <w:rPr>
                <w:rFonts w:eastAsia="Calibri"/>
                <w:noProof/>
                <w:sz w:val="24"/>
                <w:szCs w:val="24"/>
                <w:lang w:val="en-US"/>
              </w:rPr>
            </w:pPr>
            <w:r w:rsidRPr="00CF7F79">
              <w:rPr>
                <w:rFonts w:eastAsia="Calibri"/>
                <w:noProof/>
                <w:sz w:val="24"/>
                <w:szCs w:val="24"/>
                <w:lang w:val="en-US"/>
              </w:rPr>
              <w:t>2 orë</w:t>
            </w:r>
          </w:p>
        </w:tc>
      </w:tr>
      <w:tr w:rsidR="00AF202A" w:rsidRPr="00CF7F79" w14:paraId="0477A867"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4F2822D0"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12</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1CC7641"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en-US"/>
              </w:rPr>
              <w:t>Veprimet individuale me bankat</w:t>
            </w:r>
          </w:p>
        </w:tc>
        <w:tc>
          <w:tcPr>
            <w:tcW w:w="990" w:type="dxa"/>
            <w:tcBorders>
              <w:top w:val="single" w:sz="4" w:space="0" w:color="auto"/>
              <w:left w:val="single" w:sz="4" w:space="0" w:color="auto"/>
              <w:bottom w:val="single" w:sz="4" w:space="0" w:color="auto"/>
              <w:right w:val="single" w:sz="4" w:space="0" w:color="auto"/>
            </w:tcBorders>
            <w:vAlign w:val="center"/>
            <w:hideMark/>
          </w:tcPr>
          <w:p w14:paraId="2BE17CA6"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7E87F869"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7D841E74"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13</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0913A55"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Siguracionet personale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E77A1D2"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bl>
    <w:p w14:paraId="4151CF8D" w14:textId="77777777" w:rsidR="00AF202A" w:rsidRDefault="00AF202A" w:rsidP="00AF202A">
      <w:pPr>
        <w:jc w:val="both"/>
        <w:rPr>
          <w:rFonts w:eastAsia="Calibri"/>
          <w:sz w:val="24"/>
          <w:szCs w:val="24"/>
        </w:rPr>
      </w:pPr>
    </w:p>
    <w:p w14:paraId="7A94345A" w14:textId="77777777" w:rsidR="00AF202A" w:rsidRDefault="00AF202A" w:rsidP="00AF202A">
      <w:pPr>
        <w:overflowPunct/>
        <w:autoSpaceDE/>
        <w:autoSpaceDN/>
        <w:adjustRightInd/>
        <w:textAlignment w:val="auto"/>
        <w:rPr>
          <w:b/>
          <w:sz w:val="24"/>
          <w:szCs w:val="24"/>
        </w:rPr>
      </w:pPr>
      <w:r>
        <w:rPr>
          <w:b/>
          <w:sz w:val="24"/>
          <w:szCs w:val="24"/>
        </w:rPr>
        <w:br w:type="page"/>
      </w:r>
    </w:p>
    <w:p w14:paraId="22A962A0" w14:textId="36A92A63" w:rsidR="00AF202A" w:rsidRPr="008A5743" w:rsidRDefault="007B4959" w:rsidP="00AF202A">
      <w:pPr>
        <w:shd w:val="clear" w:color="auto" w:fill="D9D9D9"/>
        <w:tabs>
          <w:tab w:val="left" w:pos="360"/>
        </w:tabs>
        <w:rPr>
          <w:b/>
          <w:sz w:val="24"/>
          <w:szCs w:val="24"/>
        </w:rPr>
      </w:pPr>
      <w:r>
        <w:rPr>
          <w:b/>
          <w:sz w:val="24"/>
          <w:szCs w:val="24"/>
        </w:rPr>
        <w:lastRenderedPageBreak/>
        <w:t>17</w:t>
      </w:r>
      <w:r w:rsidR="00AF202A" w:rsidRPr="008A5743">
        <w:rPr>
          <w:b/>
          <w:sz w:val="24"/>
          <w:szCs w:val="24"/>
        </w:rPr>
        <w:t>. Lënda “Mjedisi dhe zhvillimi i qëndrueshëm” (L-05-198-</w:t>
      </w:r>
      <w:r w:rsidR="00AF202A">
        <w:rPr>
          <w:b/>
          <w:sz w:val="24"/>
          <w:szCs w:val="24"/>
        </w:rPr>
        <w:t>24</w:t>
      </w:r>
      <w:r w:rsidR="00AF202A" w:rsidRPr="008A5743">
        <w:rPr>
          <w:b/>
          <w:sz w:val="24"/>
          <w:szCs w:val="24"/>
        </w:rPr>
        <w:t xml:space="preserve">).  Kl.13 – 32 orë </w:t>
      </w:r>
    </w:p>
    <w:p w14:paraId="57394667" w14:textId="77777777" w:rsidR="00AF202A" w:rsidRPr="008A5743" w:rsidRDefault="00AF202A" w:rsidP="00AF202A">
      <w:pPr>
        <w:tabs>
          <w:tab w:val="left" w:pos="360"/>
        </w:tabs>
        <w:ind w:left="360" w:hanging="360"/>
        <w:rPr>
          <w:b/>
          <w:sz w:val="24"/>
          <w:szCs w:val="24"/>
        </w:rPr>
      </w:pPr>
    </w:p>
    <w:p w14:paraId="4B4EB2B0" w14:textId="77777777" w:rsidR="00AF202A" w:rsidRPr="008A5743" w:rsidRDefault="00AF202A" w:rsidP="00AF202A">
      <w:pPr>
        <w:numPr>
          <w:ilvl w:val="0"/>
          <w:numId w:val="31"/>
        </w:numPr>
        <w:tabs>
          <w:tab w:val="left" w:pos="360"/>
        </w:tabs>
        <w:rPr>
          <w:b/>
          <w:iCs/>
          <w:sz w:val="24"/>
          <w:szCs w:val="24"/>
        </w:rPr>
      </w:pPr>
      <w:r w:rsidRPr="008A5743">
        <w:rPr>
          <w:b/>
          <w:iCs/>
          <w:sz w:val="24"/>
          <w:szCs w:val="24"/>
        </w:rPr>
        <w:t xml:space="preserve">Synimet e lëndës “Mjedisi dhe zhvillimi i qëndrueshëm”, </w:t>
      </w:r>
      <w:proofErr w:type="spellStart"/>
      <w:r w:rsidRPr="008A5743">
        <w:rPr>
          <w:b/>
          <w:iCs/>
          <w:sz w:val="24"/>
          <w:szCs w:val="24"/>
        </w:rPr>
        <w:t>kl</w:t>
      </w:r>
      <w:proofErr w:type="spellEnd"/>
      <w:r w:rsidRPr="008A5743">
        <w:rPr>
          <w:b/>
          <w:iCs/>
          <w:sz w:val="24"/>
          <w:szCs w:val="24"/>
        </w:rPr>
        <w:t>. 13.</w:t>
      </w:r>
    </w:p>
    <w:p w14:paraId="2529D88A" w14:textId="77777777" w:rsidR="00AF202A" w:rsidRPr="008A5743" w:rsidRDefault="00AF202A" w:rsidP="00AF202A">
      <w:pPr>
        <w:jc w:val="both"/>
        <w:rPr>
          <w:b/>
          <w:bCs/>
          <w:sz w:val="24"/>
          <w:szCs w:val="24"/>
        </w:rPr>
      </w:pPr>
      <w:r w:rsidRPr="008A5743">
        <w:rPr>
          <w:b/>
          <w:bCs/>
          <w:sz w:val="24"/>
          <w:szCs w:val="24"/>
        </w:rPr>
        <w:tab/>
      </w:r>
      <w:r w:rsidRPr="008A5743">
        <w:rPr>
          <w:b/>
          <w:bCs/>
          <w:sz w:val="24"/>
          <w:szCs w:val="24"/>
        </w:rPr>
        <w:tab/>
      </w:r>
      <w:r w:rsidRPr="008A5743">
        <w:rPr>
          <w:b/>
          <w:bCs/>
          <w:sz w:val="24"/>
          <w:szCs w:val="24"/>
        </w:rPr>
        <w:tab/>
      </w:r>
      <w:r w:rsidRPr="008A5743">
        <w:rPr>
          <w:b/>
          <w:bCs/>
          <w:sz w:val="24"/>
          <w:szCs w:val="24"/>
        </w:rPr>
        <w:tab/>
      </w:r>
      <w:r w:rsidRPr="008A5743">
        <w:rPr>
          <w:b/>
          <w:bCs/>
          <w:sz w:val="24"/>
          <w:szCs w:val="24"/>
        </w:rPr>
        <w:tab/>
      </w:r>
      <w:r w:rsidRPr="008A5743">
        <w:rPr>
          <w:b/>
          <w:bCs/>
          <w:sz w:val="24"/>
          <w:szCs w:val="24"/>
        </w:rPr>
        <w:tab/>
      </w:r>
    </w:p>
    <w:p w14:paraId="5164EE5D" w14:textId="77777777" w:rsidR="00AF202A" w:rsidRPr="008A5743" w:rsidRDefault="00AF202A" w:rsidP="00AF202A">
      <w:pPr>
        <w:numPr>
          <w:ilvl w:val="12"/>
          <w:numId w:val="0"/>
        </w:numPr>
        <w:rPr>
          <w:sz w:val="24"/>
          <w:szCs w:val="24"/>
        </w:rPr>
      </w:pPr>
      <w:r w:rsidRPr="008A5743">
        <w:rPr>
          <w:sz w:val="24"/>
          <w:szCs w:val="24"/>
        </w:rPr>
        <w:t xml:space="preserve">Në përfundim të trajtimit të lëndës </w:t>
      </w:r>
      <w:r w:rsidRPr="00AB10DB">
        <w:rPr>
          <w:b/>
          <w:sz w:val="24"/>
          <w:szCs w:val="24"/>
        </w:rPr>
        <w:t>“</w:t>
      </w:r>
      <w:r w:rsidRPr="00AB10DB">
        <w:rPr>
          <w:b/>
          <w:iCs/>
          <w:sz w:val="24"/>
          <w:szCs w:val="24"/>
        </w:rPr>
        <w:t>Mjedisi dhe zhvillimi i qëndrueshëm</w:t>
      </w:r>
      <w:r w:rsidRPr="00AB10DB">
        <w:rPr>
          <w:b/>
          <w:sz w:val="24"/>
          <w:szCs w:val="24"/>
        </w:rPr>
        <w:t>”,</w:t>
      </w:r>
      <w:r w:rsidRPr="008A5743">
        <w:rPr>
          <w:sz w:val="24"/>
          <w:szCs w:val="24"/>
        </w:rPr>
        <w:t xml:space="preserve"> kl.13, nxënësit duhet:</w:t>
      </w:r>
    </w:p>
    <w:p w14:paraId="28194386"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kuptimin e qëndrueshmërisë dhe zhvillimit të qëndrueshëm;</w:t>
      </w:r>
    </w:p>
    <w:p w14:paraId="6C402812"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objektivat për zhvillim të qëndrueshëm;</w:t>
      </w:r>
    </w:p>
    <w:p w14:paraId="744E23CF"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kuptimin për aftësitë e gjelbra në një ekonomi të gjelbër;</w:t>
      </w:r>
    </w:p>
    <w:p w14:paraId="74C0C457"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rëndësinë e aftësive digjitale në përballimin e sfidave globale;</w:t>
      </w:r>
    </w:p>
    <w:p w14:paraId="22393F75"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analizojnë mjedisin dhe komponentët e tij;</w:t>
      </w:r>
    </w:p>
    <w:p w14:paraId="09443D1B"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shpjegojnë ekosistemet dhe </w:t>
      </w:r>
      <w:proofErr w:type="spellStart"/>
      <w:r w:rsidRPr="00C93135">
        <w:rPr>
          <w:rFonts w:ascii="Times New Roman" w:hAnsi="Times New Roman"/>
          <w:sz w:val="24"/>
          <w:szCs w:val="24"/>
        </w:rPr>
        <w:t>biodiversitetin</w:t>
      </w:r>
      <w:proofErr w:type="spellEnd"/>
      <w:r w:rsidRPr="00C93135">
        <w:rPr>
          <w:rFonts w:ascii="Times New Roman" w:hAnsi="Times New Roman"/>
          <w:sz w:val="24"/>
          <w:szCs w:val="24"/>
        </w:rPr>
        <w:t>;</w:t>
      </w:r>
    </w:p>
    <w:p w14:paraId="19E8E0DE"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analizojnë ndryshimet klimatike dhe ndikimet e tyre;</w:t>
      </w:r>
    </w:p>
    <w:p w14:paraId="160776FF"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shpjegojnë burimet natyrore të </w:t>
      </w:r>
      <w:proofErr w:type="spellStart"/>
      <w:r w:rsidRPr="00C93135">
        <w:rPr>
          <w:rFonts w:ascii="Times New Roman" w:hAnsi="Times New Roman"/>
          <w:sz w:val="24"/>
          <w:szCs w:val="24"/>
        </w:rPr>
        <w:t>ripërtëritshme</w:t>
      </w:r>
      <w:proofErr w:type="spellEnd"/>
      <w:r w:rsidRPr="00C93135">
        <w:rPr>
          <w:rFonts w:ascii="Times New Roman" w:hAnsi="Times New Roman"/>
          <w:sz w:val="24"/>
          <w:szCs w:val="24"/>
        </w:rPr>
        <w:t xml:space="preserve"> dhe jo të </w:t>
      </w:r>
      <w:proofErr w:type="spellStart"/>
      <w:r w:rsidRPr="00C93135">
        <w:rPr>
          <w:rFonts w:ascii="Times New Roman" w:hAnsi="Times New Roman"/>
          <w:sz w:val="24"/>
          <w:szCs w:val="24"/>
        </w:rPr>
        <w:t>ripërtëritshme</w:t>
      </w:r>
      <w:proofErr w:type="spellEnd"/>
      <w:r w:rsidRPr="00C93135">
        <w:rPr>
          <w:rFonts w:ascii="Times New Roman" w:hAnsi="Times New Roman"/>
          <w:sz w:val="24"/>
          <w:szCs w:val="24"/>
        </w:rPr>
        <w:t>;</w:t>
      </w:r>
    </w:p>
    <w:p w14:paraId="376CE004"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përshkruajnë mënyrën e shpjegimit të </w:t>
      </w:r>
      <w:proofErr w:type="spellStart"/>
      <w:r w:rsidRPr="00C93135">
        <w:rPr>
          <w:rFonts w:ascii="Times New Roman" w:hAnsi="Times New Roman"/>
          <w:sz w:val="24"/>
          <w:szCs w:val="24"/>
        </w:rPr>
        <w:t>të</w:t>
      </w:r>
      <w:proofErr w:type="spellEnd"/>
      <w:r w:rsidRPr="00C93135">
        <w:rPr>
          <w:rFonts w:ascii="Times New Roman" w:hAnsi="Times New Roman"/>
          <w:sz w:val="24"/>
          <w:szCs w:val="24"/>
        </w:rPr>
        <w:t xml:space="preserve"> dhënave mjedisore;</w:t>
      </w:r>
    </w:p>
    <w:p w14:paraId="66DAC8F3"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shpjegojnë rëndësinë e menaxhimit të </w:t>
      </w:r>
      <w:proofErr w:type="spellStart"/>
      <w:r w:rsidRPr="00C93135">
        <w:rPr>
          <w:rFonts w:ascii="Times New Roman" w:hAnsi="Times New Roman"/>
          <w:sz w:val="24"/>
          <w:szCs w:val="24"/>
        </w:rPr>
        <w:t>mbejteve</w:t>
      </w:r>
      <w:proofErr w:type="spellEnd"/>
      <w:r w:rsidRPr="00C93135">
        <w:rPr>
          <w:rFonts w:ascii="Times New Roman" w:hAnsi="Times New Roman"/>
          <w:sz w:val="24"/>
          <w:szCs w:val="24"/>
        </w:rPr>
        <w:t>, riciklimi</w:t>
      </w:r>
      <w:r>
        <w:rPr>
          <w:rFonts w:ascii="Times New Roman" w:hAnsi="Times New Roman"/>
          <w:sz w:val="24"/>
          <w:szCs w:val="24"/>
        </w:rPr>
        <w:t>t</w:t>
      </w:r>
      <w:r w:rsidRPr="00C93135">
        <w:rPr>
          <w:rFonts w:ascii="Times New Roman" w:hAnsi="Times New Roman"/>
          <w:sz w:val="24"/>
          <w:szCs w:val="24"/>
        </w:rPr>
        <w:t xml:space="preserve"> dhe zgjidhje</w:t>
      </w:r>
      <w:r>
        <w:rPr>
          <w:rFonts w:ascii="Times New Roman" w:hAnsi="Times New Roman"/>
          <w:sz w:val="24"/>
          <w:szCs w:val="24"/>
        </w:rPr>
        <w:t>ve</w:t>
      </w:r>
      <w:r w:rsidRPr="00C93135">
        <w:rPr>
          <w:rFonts w:ascii="Times New Roman" w:hAnsi="Times New Roman"/>
          <w:sz w:val="24"/>
          <w:szCs w:val="24"/>
        </w:rPr>
        <w:t xml:space="preserve"> digjitale;</w:t>
      </w:r>
    </w:p>
    <w:p w14:paraId="725C07C3"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kuptimin e cikleve të jetës së produktit dhe krijimi i mbetjeve;</w:t>
      </w:r>
    </w:p>
    <w:p w14:paraId="4FA2BCD9"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përshkruajnë parimet bazë të ekonomisë qarkulluese;</w:t>
      </w:r>
    </w:p>
    <w:p w14:paraId="3133B829" w14:textId="77777777" w:rsidR="00AF202A" w:rsidRPr="002C0785" w:rsidRDefault="00AF202A" w:rsidP="00AF202A">
      <w:pPr>
        <w:pStyle w:val="ListParagraph"/>
        <w:numPr>
          <w:ilvl w:val="0"/>
          <w:numId w:val="33"/>
        </w:numPr>
        <w:spacing w:after="0" w:line="240" w:lineRule="auto"/>
        <w:ind w:left="360"/>
        <w:jc w:val="both"/>
        <w:rPr>
          <w:rFonts w:ascii="Times New Roman" w:hAnsi="Times New Roman"/>
          <w:sz w:val="24"/>
          <w:szCs w:val="24"/>
        </w:rPr>
      </w:pPr>
      <w:r>
        <w:rPr>
          <w:rFonts w:ascii="Times New Roman" w:hAnsi="Times New Roman"/>
          <w:sz w:val="24"/>
          <w:szCs w:val="24"/>
        </w:rPr>
        <w:t>të shpjegojnë proceset dhe teknologjitë e riciklimit;</w:t>
      </w:r>
    </w:p>
    <w:p w14:paraId="282CC2E1"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dhe japin shembuj nga drejtimet profesionale mbi reduktimi</w:t>
      </w:r>
      <w:r>
        <w:rPr>
          <w:rFonts w:ascii="Times New Roman" w:hAnsi="Times New Roman"/>
          <w:sz w:val="24"/>
          <w:szCs w:val="24"/>
        </w:rPr>
        <w:t>n</w:t>
      </w:r>
      <w:r w:rsidRPr="00C93135">
        <w:rPr>
          <w:rFonts w:ascii="Times New Roman" w:hAnsi="Times New Roman"/>
          <w:sz w:val="24"/>
          <w:szCs w:val="24"/>
        </w:rPr>
        <w:t>, ripërdorimi</w:t>
      </w:r>
      <w:r>
        <w:rPr>
          <w:rFonts w:ascii="Times New Roman" w:hAnsi="Times New Roman"/>
          <w:sz w:val="24"/>
          <w:szCs w:val="24"/>
        </w:rPr>
        <w:t>n</w:t>
      </w:r>
      <w:r w:rsidRPr="00C93135">
        <w:rPr>
          <w:rFonts w:ascii="Times New Roman" w:hAnsi="Times New Roman"/>
          <w:sz w:val="24"/>
          <w:szCs w:val="24"/>
        </w:rPr>
        <w:t xml:space="preserve"> dhe riciklim</w:t>
      </w:r>
      <w:r>
        <w:rPr>
          <w:rFonts w:ascii="Times New Roman" w:hAnsi="Times New Roman"/>
          <w:sz w:val="24"/>
          <w:szCs w:val="24"/>
        </w:rPr>
        <w:t>in</w:t>
      </w:r>
      <w:r w:rsidRPr="00C93135">
        <w:rPr>
          <w:rFonts w:ascii="Times New Roman" w:hAnsi="Times New Roman"/>
          <w:sz w:val="24"/>
          <w:szCs w:val="24"/>
        </w:rPr>
        <w:t>;</w:t>
      </w:r>
    </w:p>
    <w:p w14:paraId="583CFE3D" w14:textId="77777777" w:rsidR="00AF202A" w:rsidRPr="00EA7DA1"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të hulumtojnë mbi platformat digjitale për programet e menaxhimit të mbetjeve;</w:t>
      </w:r>
    </w:p>
    <w:p w14:paraId="36F25575" w14:textId="77777777" w:rsidR="00AF202A" w:rsidRPr="00EA7DA1"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 xml:space="preserve">të shpjegojnë </w:t>
      </w:r>
      <w:proofErr w:type="spellStart"/>
      <w:r w:rsidRPr="00EA7DA1">
        <w:rPr>
          <w:rFonts w:ascii="Times New Roman" w:hAnsi="Times New Roman"/>
          <w:sz w:val="24"/>
          <w:szCs w:val="24"/>
        </w:rPr>
        <w:t>optimizimin</w:t>
      </w:r>
      <w:proofErr w:type="spellEnd"/>
      <w:r w:rsidRPr="00EA7DA1">
        <w:rPr>
          <w:rFonts w:ascii="Times New Roman" w:hAnsi="Times New Roman"/>
          <w:sz w:val="24"/>
          <w:szCs w:val="24"/>
        </w:rPr>
        <w:t xml:space="preserve"> e proceseve të riciklimit duke përdorur teknologjinë;</w:t>
      </w:r>
    </w:p>
    <w:p w14:paraId="09C5478B" w14:textId="77777777" w:rsidR="00AF202A" w:rsidRPr="00EA7DA1"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 xml:space="preserve">të shpjegojnë avantazhet e zgjidhjeve digjitale për </w:t>
      </w:r>
      <w:proofErr w:type="spellStart"/>
      <w:r w:rsidRPr="00EA7DA1">
        <w:rPr>
          <w:rFonts w:ascii="Times New Roman" w:hAnsi="Times New Roman"/>
          <w:sz w:val="24"/>
          <w:szCs w:val="24"/>
        </w:rPr>
        <w:t>mirëmenaxhimin</w:t>
      </w:r>
      <w:proofErr w:type="spellEnd"/>
      <w:r w:rsidRPr="00EA7DA1">
        <w:rPr>
          <w:rFonts w:ascii="Times New Roman" w:hAnsi="Times New Roman"/>
          <w:sz w:val="24"/>
          <w:szCs w:val="24"/>
        </w:rPr>
        <w:t xml:space="preserve"> e mbetjeve;</w:t>
      </w:r>
    </w:p>
    <w:p w14:paraId="70565165"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të shpjegojnë rëndësinë e ruajtj</w:t>
      </w:r>
      <w:r>
        <w:rPr>
          <w:rFonts w:ascii="Times New Roman" w:hAnsi="Times New Roman"/>
          <w:sz w:val="24"/>
          <w:szCs w:val="24"/>
        </w:rPr>
        <w:t>es</w:t>
      </w:r>
      <w:r w:rsidRPr="00EA7DA1">
        <w:rPr>
          <w:rFonts w:ascii="Times New Roman" w:hAnsi="Times New Roman"/>
          <w:sz w:val="24"/>
          <w:szCs w:val="24"/>
        </w:rPr>
        <w:t>, menaxhimi</w:t>
      </w:r>
      <w:r>
        <w:rPr>
          <w:rFonts w:ascii="Times New Roman" w:hAnsi="Times New Roman"/>
          <w:sz w:val="24"/>
          <w:szCs w:val="24"/>
        </w:rPr>
        <w:t>t</w:t>
      </w:r>
      <w:r w:rsidRPr="00EA7DA1">
        <w:rPr>
          <w:rFonts w:ascii="Times New Roman" w:hAnsi="Times New Roman"/>
          <w:sz w:val="24"/>
          <w:szCs w:val="24"/>
        </w:rPr>
        <w:t>, dhe monitorimi</w:t>
      </w:r>
      <w:r>
        <w:rPr>
          <w:rFonts w:ascii="Times New Roman" w:hAnsi="Times New Roman"/>
          <w:sz w:val="24"/>
          <w:szCs w:val="24"/>
        </w:rPr>
        <w:t>t</w:t>
      </w:r>
      <w:r w:rsidRPr="00EA7DA1">
        <w:rPr>
          <w:rFonts w:ascii="Times New Roman" w:hAnsi="Times New Roman"/>
          <w:sz w:val="24"/>
          <w:szCs w:val="24"/>
        </w:rPr>
        <w:t xml:space="preserve"> digjital të burimeve ujore në drejtimet profesionale përkatëse;</w:t>
      </w:r>
    </w:p>
    <w:p w14:paraId="3A7D8ED8"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Pr>
          <w:rFonts w:ascii="Times New Roman" w:hAnsi="Times New Roman"/>
          <w:sz w:val="24"/>
          <w:szCs w:val="24"/>
        </w:rPr>
        <w:t>të përshkruajnë praktikat e qëndrueshme të menaxhimit të ujit në fushën profesionale përkatëse;</w:t>
      </w:r>
    </w:p>
    <w:p w14:paraId="7DDDD7BF"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Pr>
          <w:rFonts w:ascii="Times New Roman" w:hAnsi="Times New Roman"/>
          <w:sz w:val="24"/>
          <w:szCs w:val="24"/>
        </w:rPr>
        <w:t>të dallojnë dhe përdorin sistemet digjitale të monitorimit të përdorimit të cilësisë së ujit;</w:t>
      </w:r>
    </w:p>
    <w:p w14:paraId="42AAAE13"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Fonts w:ascii="Times New Roman" w:hAnsi="Times New Roman"/>
          <w:color w:val="000000"/>
          <w:sz w:val="24"/>
          <w:szCs w:val="24"/>
        </w:rPr>
        <w:t>të shpjegojnë teknologjitë inteligjente për menaxhimin e qëndrueshëm të ujit;</w:t>
      </w:r>
    </w:p>
    <w:p w14:paraId="28E4FA20"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të përshkruajnë transporti</w:t>
      </w:r>
      <w:r>
        <w:rPr>
          <w:rStyle w:val="Hyperlink"/>
          <w:rFonts w:ascii="Times New Roman" w:hAnsi="Times New Roman"/>
          <w:color w:val="000000"/>
          <w:sz w:val="24"/>
          <w:szCs w:val="24"/>
          <w:u w:val="none"/>
        </w:rPr>
        <w:t xml:space="preserve">n e </w:t>
      </w:r>
      <w:r w:rsidRPr="00003B6E">
        <w:rPr>
          <w:rStyle w:val="Hyperlink"/>
          <w:rFonts w:ascii="Times New Roman" w:hAnsi="Times New Roman"/>
          <w:color w:val="000000"/>
          <w:sz w:val="24"/>
          <w:szCs w:val="24"/>
          <w:u w:val="none"/>
        </w:rPr>
        <w:t>qëndrueshëm, lëvizshmëri</w:t>
      </w:r>
      <w:r>
        <w:rPr>
          <w:rStyle w:val="Hyperlink"/>
          <w:rFonts w:ascii="Times New Roman" w:hAnsi="Times New Roman"/>
          <w:color w:val="000000"/>
          <w:sz w:val="24"/>
          <w:szCs w:val="24"/>
          <w:u w:val="none"/>
        </w:rPr>
        <w:t>në</w:t>
      </w:r>
      <w:r w:rsidRPr="00003B6E">
        <w:rPr>
          <w:rStyle w:val="Hyperlink"/>
          <w:rFonts w:ascii="Times New Roman" w:hAnsi="Times New Roman"/>
          <w:color w:val="000000"/>
          <w:sz w:val="24"/>
          <w:szCs w:val="24"/>
          <w:u w:val="none"/>
        </w:rPr>
        <w:t xml:space="preserve"> e zgjuar dhe zgjidhjet digjitale në drejtimet profesionale përkatëse;</w:t>
      </w:r>
    </w:p>
    <w:p w14:paraId="735C74B0"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të dallojnë opsionet alternative të transportit (p.sh., transporti publik, biçikleta, ecje), si dhe përdorimin e mjeteve në veprimtari të ndryshme profesionale;</w:t>
      </w:r>
    </w:p>
    <w:p w14:paraId="3CF586B0"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 xml:space="preserve">të dallojnë platformat digjitale për transport të qëndrueshëm, si dhe </w:t>
      </w:r>
      <w:r>
        <w:rPr>
          <w:rStyle w:val="Hyperlink"/>
          <w:rFonts w:ascii="Times New Roman" w:hAnsi="Times New Roman"/>
          <w:color w:val="000000"/>
          <w:sz w:val="24"/>
          <w:szCs w:val="24"/>
          <w:u w:val="none"/>
        </w:rPr>
        <w:t>i</w:t>
      </w:r>
      <w:r w:rsidRPr="00003B6E">
        <w:rPr>
          <w:rStyle w:val="Hyperlink"/>
          <w:rFonts w:ascii="Times New Roman" w:hAnsi="Times New Roman"/>
          <w:color w:val="000000"/>
          <w:sz w:val="24"/>
          <w:szCs w:val="24"/>
          <w:u w:val="none"/>
        </w:rPr>
        <w:t>nt</w:t>
      </w:r>
      <w:r>
        <w:rPr>
          <w:rStyle w:val="Hyperlink"/>
          <w:rFonts w:ascii="Times New Roman" w:hAnsi="Times New Roman"/>
          <w:color w:val="000000"/>
          <w:sz w:val="24"/>
          <w:szCs w:val="24"/>
          <w:u w:val="none"/>
        </w:rPr>
        <w:t>e</w:t>
      </w:r>
      <w:r w:rsidRPr="00003B6E">
        <w:rPr>
          <w:rStyle w:val="Hyperlink"/>
          <w:rFonts w:ascii="Times New Roman" w:hAnsi="Times New Roman"/>
          <w:color w:val="000000"/>
          <w:sz w:val="24"/>
          <w:szCs w:val="24"/>
          <w:u w:val="none"/>
        </w:rPr>
        <w:t xml:space="preserve">grimin e teknologjive </w:t>
      </w:r>
      <w:proofErr w:type="spellStart"/>
      <w:r w:rsidRPr="00003B6E">
        <w:rPr>
          <w:rStyle w:val="Hyperlink"/>
          <w:rFonts w:ascii="Times New Roman" w:hAnsi="Times New Roman"/>
          <w:color w:val="000000"/>
          <w:sz w:val="24"/>
          <w:szCs w:val="24"/>
          <w:u w:val="none"/>
        </w:rPr>
        <w:t>inovative</w:t>
      </w:r>
      <w:proofErr w:type="spellEnd"/>
      <w:r w:rsidRPr="00003B6E">
        <w:rPr>
          <w:rStyle w:val="Hyperlink"/>
          <w:rFonts w:ascii="Times New Roman" w:hAnsi="Times New Roman"/>
          <w:color w:val="000000"/>
          <w:sz w:val="24"/>
          <w:szCs w:val="24"/>
          <w:u w:val="none"/>
        </w:rPr>
        <w:t xml:space="preserve"> në sistemet e transportit publik;</w:t>
      </w:r>
    </w:p>
    <w:p w14:paraId="323CE66E"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Style w:val="Hyperlink"/>
          <w:rFonts w:ascii="Times New Roman" w:hAnsi="Times New Roman"/>
          <w:color w:val="000000"/>
          <w:sz w:val="24"/>
          <w:szCs w:val="24"/>
          <w:u w:val="none"/>
        </w:rPr>
        <w:t xml:space="preserve">të shpjegojnë </w:t>
      </w:r>
      <w:r w:rsidRPr="00003B6E">
        <w:rPr>
          <w:rFonts w:ascii="Times New Roman" w:hAnsi="Times New Roman"/>
          <w:color w:val="000000"/>
          <w:sz w:val="24"/>
          <w:szCs w:val="24"/>
        </w:rPr>
        <w:t xml:space="preserve">kuptimin dhe rëndësinë mbi </w:t>
      </w:r>
      <w:hyperlink w:anchor="_Toc164956868" w:history="1">
        <w:r w:rsidRPr="00003B6E">
          <w:rPr>
            <w:rStyle w:val="Hyperlink"/>
            <w:rFonts w:ascii="Times New Roman" w:hAnsi="Times New Roman"/>
            <w:color w:val="000000"/>
            <w:sz w:val="24"/>
            <w:szCs w:val="24"/>
            <w:u w:val="none"/>
          </w:rPr>
          <w:t>konsumin e qëndrueshëm, tregun digjital dhe marketingun digjital</w:t>
        </w:r>
      </w:hyperlink>
      <w:r w:rsidRPr="00003B6E">
        <w:rPr>
          <w:color w:val="000000"/>
        </w:rPr>
        <w:t>;</w:t>
      </w:r>
    </w:p>
    <w:p w14:paraId="6560D14A" w14:textId="77777777" w:rsidR="00AF202A" w:rsidRPr="00DB452A"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DB452A">
        <w:rPr>
          <w:rFonts w:ascii="Times New Roman" w:hAnsi="Times New Roman"/>
          <w:color w:val="000000"/>
          <w:sz w:val="24"/>
          <w:szCs w:val="24"/>
        </w:rPr>
        <w:t xml:space="preserve">të dallojnë praktikat etike të konsumit, zgjedhjet e konsumatorëve dhe </w:t>
      </w:r>
      <w:proofErr w:type="spellStart"/>
      <w:r w:rsidRPr="00DB452A">
        <w:rPr>
          <w:rFonts w:ascii="Times New Roman" w:hAnsi="Times New Roman"/>
          <w:color w:val="000000"/>
          <w:sz w:val="24"/>
          <w:szCs w:val="24"/>
        </w:rPr>
        <w:t>ndikimevet</w:t>
      </w:r>
      <w:proofErr w:type="spellEnd"/>
      <w:r w:rsidRPr="00DB452A">
        <w:rPr>
          <w:rFonts w:ascii="Times New Roman" w:hAnsi="Times New Roman"/>
          <w:color w:val="000000"/>
          <w:sz w:val="24"/>
          <w:szCs w:val="24"/>
        </w:rPr>
        <w:t xml:space="preserve"> e tyre mjedisore;</w:t>
      </w:r>
    </w:p>
    <w:p w14:paraId="4E4A0116"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Fonts w:ascii="Times New Roman" w:hAnsi="Times New Roman"/>
          <w:color w:val="000000"/>
          <w:sz w:val="24"/>
          <w:szCs w:val="24"/>
        </w:rPr>
        <w:t xml:space="preserve">të shpjegojnë praktika dhe platforma të qëndrueshme të tregtisë elektronike, si dhe kuptimin për marketingun digjital për promovimin e produkteve </w:t>
      </w:r>
      <w:proofErr w:type="spellStart"/>
      <w:r w:rsidRPr="00003B6E">
        <w:rPr>
          <w:rFonts w:ascii="Times New Roman" w:hAnsi="Times New Roman"/>
          <w:color w:val="000000"/>
          <w:sz w:val="24"/>
          <w:szCs w:val="24"/>
        </w:rPr>
        <w:t>eko</w:t>
      </w:r>
      <w:proofErr w:type="spellEnd"/>
      <w:r w:rsidRPr="00003B6E">
        <w:rPr>
          <w:rFonts w:ascii="Times New Roman" w:hAnsi="Times New Roman"/>
          <w:color w:val="000000"/>
          <w:sz w:val="24"/>
          <w:szCs w:val="24"/>
        </w:rPr>
        <w:t>-miqësore;</w:t>
      </w:r>
    </w:p>
    <w:p w14:paraId="081896D7"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Fonts w:ascii="Times New Roman" w:hAnsi="Times New Roman"/>
          <w:color w:val="000000"/>
          <w:sz w:val="24"/>
          <w:szCs w:val="24"/>
        </w:rPr>
        <w:t xml:space="preserve">të përshkruajnë </w:t>
      </w:r>
      <w:hyperlink w:anchor="_Toc164956876" w:history="1">
        <w:r w:rsidRPr="00003B6E">
          <w:rPr>
            <w:rStyle w:val="Hyperlink"/>
            <w:rFonts w:ascii="Times New Roman" w:hAnsi="Times New Roman"/>
            <w:color w:val="000000"/>
            <w:sz w:val="24"/>
            <w:szCs w:val="24"/>
            <w:u w:val="none"/>
          </w:rPr>
          <w:t>modele të qëndrueshme biznesi</w:t>
        </w:r>
      </w:hyperlink>
      <w:hyperlink w:anchor="_Toc164956875" w:history="1">
        <w:r w:rsidRPr="00003B6E">
          <w:rPr>
            <w:rStyle w:val="Hyperlink"/>
            <w:rFonts w:ascii="Times New Roman" w:hAnsi="Times New Roman"/>
            <w:color w:val="000000"/>
            <w:sz w:val="24"/>
            <w:szCs w:val="24"/>
            <w:u w:val="none"/>
          </w:rPr>
          <w:t xml:space="preserve"> bazuar në praktika të ekonomisë së gjelbër</w:t>
        </w:r>
      </w:hyperlink>
      <w:r w:rsidRPr="00003B6E">
        <w:rPr>
          <w:rStyle w:val="Hyperlink"/>
          <w:rFonts w:ascii="Times New Roman" w:hAnsi="Times New Roman"/>
          <w:color w:val="000000"/>
          <w:sz w:val="24"/>
          <w:szCs w:val="24"/>
          <w:u w:val="none"/>
        </w:rPr>
        <w:t xml:space="preserve"> dhe digjitale;</w:t>
      </w:r>
    </w:p>
    <w:p w14:paraId="325F7486"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të s</w:t>
      </w:r>
      <w:r w:rsidRPr="00003B6E">
        <w:rPr>
          <w:rFonts w:ascii="Times New Roman" w:hAnsi="Times New Roman"/>
          <w:color w:val="000000"/>
          <w:sz w:val="24"/>
          <w:szCs w:val="24"/>
        </w:rPr>
        <w:t xml:space="preserve">hpjegojnë </w:t>
      </w:r>
      <w:hyperlink w:anchor="_Toc164956881" w:history="1">
        <w:r w:rsidRPr="00003B6E">
          <w:rPr>
            <w:rStyle w:val="Hyperlink"/>
            <w:rFonts w:ascii="Times New Roman" w:hAnsi="Times New Roman"/>
            <w:color w:val="000000"/>
            <w:sz w:val="24"/>
            <w:szCs w:val="24"/>
            <w:u w:val="none"/>
          </w:rPr>
          <w:t>politikat për zhvillim të qëndrueshëm</w:t>
        </w:r>
      </w:hyperlink>
      <w:r w:rsidRPr="00003B6E">
        <w:rPr>
          <w:rStyle w:val="Hyperlink"/>
          <w:rFonts w:ascii="Times New Roman" w:hAnsi="Times New Roman"/>
          <w:color w:val="000000"/>
          <w:sz w:val="24"/>
          <w:szCs w:val="24"/>
          <w:u w:val="none"/>
        </w:rPr>
        <w:t xml:space="preserve"> në fusha të ndryshme profesionale;</w:t>
      </w:r>
    </w:p>
    <w:p w14:paraId="1305F7EC"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Style w:val="Hyperlink"/>
          <w:rFonts w:ascii="Times New Roman" w:hAnsi="Times New Roman"/>
          <w:color w:val="000000"/>
          <w:sz w:val="24"/>
          <w:szCs w:val="24"/>
          <w:u w:val="none"/>
        </w:rPr>
        <w:t>të shpjegojnë konsideratat etike në qeverisjen digjitale për qëndrueshmëri.</w:t>
      </w:r>
    </w:p>
    <w:p w14:paraId="6704D7E6" w14:textId="77777777" w:rsidR="00AF202A" w:rsidRPr="00003B6E" w:rsidRDefault="00AF202A" w:rsidP="00AF202A">
      <w:pPr>
        <w:rPr>
          <w:color w:val="000000"/>
          <w:sz w:val="24"/>
          <w:szCs w:val="24"/>
        </w:rPr>
      </w:pPr>
    </w:p>
    <w:p w14:paraId="3FDB711D" w14:textId="77777777" w:rsidR="00AF202A" w:rsidRPr="00003B6E" w:rsidRDefault="00AF202A" w:rsidP="00AF202A">
      <w:pPr>
        <w:pStyle w:val="ListParagraph"/>
        <w:numPr>
          <w:ilvl w:val="0"/>
          <w:numId w:val="32"/>
        </w:numPr>
        <w:ind w:left="360" w:hanging="270"/>
        <w:jc w:val="both"/>
        <w:rPr>
          <w:rFonts w:ascii="Times New Roman" w:hAnsi="Times New Roman"/>
          <w:b/>
          <w:color w:val="000000"/>
          <w:sz w:val="24"/>
          <w:szCs w:val="24"/>
        </w:rPr>
      </w:pPr>
      <w:r w:rsidRPr="00003B6E">
        <w:rPr>
          <w:rFonts w:ascii="Times New Roman" w:hAnsi="Times New Roman"/>
          <w:b/>
          <w:color w:val="000000"/>
          <w:sz w:val="24"/>
          <w:szCs w:val="24"/>
        </w:rPr>
        <w:t>Përmbajtjet e përgjithshme të lëndës “Mjedisi dhe zhvillimi i qëndrueshëm”</w:t>
      </w:r>
    </w:p>
    <w:tbl>
      <w:tblPr>
        <w:tblW w:w="91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169"/>
        <w:gridCol w:w="873"/>
      </w:tblGrid>
      <w:tr w:rsidR="00AF202A" w:rsidRPr="00003B6E" w14:paraId="63C9707A"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608F4837" w14:textId="77777777" w:rsidR="00AF202A" w:rsidRPr="00003B6E" w:rsidRDefault="00AF202A" w:rsidP="00A84D91">
            <w:pPr>
              <w:rPr>
                <w:b/>
                <w:color w:val="000000"/>
                <w:sz w:val="24"/>
                <w:szCs w:val="24"/>
              </w:rPr>
            </w:pPr>
            <w:r w:rsidRPr="00003B6E">
              <w:rPr>
                <w:b/>
                <w:color w:val="000000"/>
                <w:sz w:val="24"/>
                <w:szCs w:val="24"/>
              </w:rPr>
              <w:t>Tema 1</w:t>
            </w:r>
          </w:p>
        </w:tc>
        <w:tc>
          <w:tcPr>
            <w:tcW w:w="7169" w:type="dxa"/>
            <w:tcBorders>
              <w:top w:val="single" w:sz="4" w:space="0" w:color="000000"/>
              <w:left w:val="single" w:sz="4" w:space="0" w:color="000000"/>
              <w:bottom w:val="single" w:sz="4" w:space="0" w:color="000000"/>
              <w:right w:val="single" w:sz="4" w:space="0" w:color="000000"/>
            </w:tcBorders>
          </w:tcPr>
          <w:p w14:paraId="73D24849" w14:textId="77777777" w:rsidR="00AF202A" w:rsidRPr="00003B6E" w:rsidRDefault="00AF202A" w:rsidP="00A84D91">
            <w:pPr>
              <w:rPr>
                <w:color w:val="000000"/>
                <w:sz w:val="24"/>
                <w:szCs w:val="24"/>
              </w:rPr>
            </w:pPr>
            <w:r w:rsidRPr="00003B6E">
              <w:rPr>
                <w:color w:val="000000"/>
                <w:sz w:val="24"/>
                <w:szCs w:val="24"/>
              </w:rPr>
              <w:t xml:space="preserve">Zhvillimi i qëndrueshëm </w:t>
            </w:r>
          </w:p>
        </w:tc>
        <w:tc>
          <w:tcPr>
            <w:tcW w:w="873" w:type="dxa"/>
            <w:tcBorders>
              <w:top w:val="single" w:sz="4" w:space="0" w:color="000000"/>
              <w:left w:val="single" w:sz="4" w:space="0" w:color="000000"/>
              <w:bottom w:val="single" w:sz="4" w:space="0" w:color="000000"/>
              <w:right w:val="single" w:sz="4" w:space="0" w:color="000000"/>
            </w:tcBorders>
          </w:tcPr>
          <w:p w14:paraId="652BFE58" w14:textId="77777777" w:rsidR="00AF202A" w:rsidRPr="00003B6E" w:rsidRDefault="00AF202A" w:rsidP="00A84D91">
            <w:pPr>
              <w:jc w:val="center"/>
              <w:rPr>
                <w:color w:val="000000"/>
                <w:sz w:val="24"/>
                <w:szCs w:val="24"/>
              </w:rPr>
            </w:pPr>
            <w:r w:rsidRPr="00003B6E">
              <w:rPr>
                <w:color w:val="000000"/>
                <w:sz w:val="24"/>
                <w:szCs w:val="24"/>
              </w:rPr>
              <w:t>3 orë</w:t>
            </w:r>
          </w:p>
        </w:tc>
      </w:tr>
      <w:tr w:rsidR="00AF202A" w:rsidRPr="00003B6E" w14:paraId="2A198C94"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41ECD17C" w14:textId="77777777" w:rsidR="00AF202A" w:rsidRPr="00003B6E" w:rsidRDefault="00AF202A" w:rsidP="00A84D91">
            <w:pPr>
              <w:rPr>
                <w:b/>
                <w:color w:val="000000"/>
                <w:sz w:val="24"/>
                <w:szCs w:val="24"/>
              </w:rPr>
            </w:pPr>
            <w:r w:rsidRPr="00003B6E">
              <w:rPr>
                <w:b/>
                <w:color w:val="000000"/>
                <w:sz w:val="24"/>
                <w:szCs w:val="24"/>
              </w:rPr>
              <w:t>Tema 2</w:t>
            </w:r>
          </w:p>
        </w:tc>
        <w:tc>
          <w:tcPr>
            <w:tcW w:w="7169" w:type="dxa"/>
            <w:tcBorders>
              <w:top w:val="single" w:sz="4" w:space="0" w:color="000000"/>
              <w:left w:val="single" w:sz="4" w:space="0" w:color="000000"/>
              <w:bottom w:val="single" w:sz="4" w:space="0" w:color="000000"/>
              <w:right w:val="single" w:sz="4" w:space="0" w:color="000000"/>
            </w:tcBorders>
          </w:tcPr>
          <w:p w14:paraId="352D61BB" w14:textId="77777777" w:rsidR="00AF202A" w:rsidRPr="00003B6E" w:rsidRDefault="00AF202A" w:rsidP="00A84D91">
            <w:pPr>
              <w:rPr>
                <w:color w:val="000000"/>
                <w:sz w:val="24"/>
                <w:szCs w:val="24"/>
              </w:rPr>
            </w:pPr>
            <w:r w:rsidRPr="00003B6E">
              <w:rPr>
                <w:color w:val="000000"/>
                <w:sz w:val="24"/>
                <w:szCs w:val="24"/>
              </w:rPr>
              <w:t>Bazat e shkencës mjedisore</w:t>
            </w:r>
          </w:p>
        </w:tc>
        <w:tc>
          <w:tcPr>
            <w:tcW w:w="873" w:type="dxa"/>
            <w:tcBorders>
              <w:top w:val="single" w:sz="4" w:space="0" w:color="000000"/>
              <w:left w:val="single" w:sz="4" w:space="0" w:color="000000"/>
              <w:bottom w:val="single" w:sz="4" w:space="0" w:color="000000"/>
              <w:right w:val="single" w:sz="4" w:space="0" w:color="000000"/>
            </w:tcBorders>
          </w:tcPr>
          <w:p w14:paraId="290B1B0D" w14:textId="77777777" w:rsidR="00AF202A" w:rsidRPr="00003B6E" w:rsidRDefault="00AF202A" w:rsidP="00A84D91">
            <w:pPr>
              <w:jc w:val="center"/>
              <w:rPr>
                <w:color w:val="000000"/>
                <w:sz w:val="24"/>
                <w:szCs w:val="24"/>
              </w:rPr>
            </w:pPr>
            <w:r w:rsidRPr="00003B6E">
              <w:rPr>
                <w:color w:val="000000"/>
                <w:sz w:val="24"/>
                <w:szCs w:val="24"/>
              </w:rPr>
              <w:t>3 orë</w:t>
            </w:r>
          </w:p>
        </w:tc>
      </w:tr>
      <w:tr w:rsidR="00AF202A" w:rsidRPr="00003B6E" w14:paraId="592AFD76"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3132CEDA" w14:textId="77777777" w:rsidR="00AF202A" w:rsidRPr="00003B6E" w:rsidRDefault="00AF202A" w:rsidP="00A84D91">
            <w:pPr>
              <w:rPr>
                <w:b/>
                <w:color w:val="000000"/>
                <w:sz w:val="24"/>
                <w:szCs w:val="24"/>
              </w:rPr>
            </w:pPr>
            <w:r w:rsidRPr="00003B6E">
              <w:rPr>
                <w:b/>
                <w:color w:val="000000"/>
                <w:sz w:val="24"/>
                <w:szCs w:val="24"/>
              </w:rPr>
              <w:t>Tema 3</w:t>
            </w:r>
          </w:p>
        </w:tc>
        <w:tc>
          <w:tcPr>
            <w:tcW w:w="7169" w:type="dxa"/>
            <w:tcBorders>
              <w:top w:val="single" w:sz="4" w:space="0" w:color="000000"/>
              <w:left w:val="single" w:sz="4" w:space="0" w:color="000000"/>
              <w:bottom w:val="single" w:sz="4" w:space="0" w:color="000000"/>
              <w:right w:val="single" w:sz="4" w:space="0" w:color="000000"/>
            </w:tcBorders>
          </w:tcPr>
          <w:p w14:paraId="053646CF" w14:textId="77777777" w:rsidR="00AF202A" w:rsidRPr="00003B6E" w:rsidRDefault="00AF202A" w:rsidP="00A84D91">
            <w:pPr>
              <w:rPr>
                <w:color w:val="000000"/>
                <w:sz w:val="24"/>
                <w:szCs w:val="24"/>
              </w:rPr>
            </w:pPr>
            <w:hyperlink w:anchor="_Toc164956847" w:history="1">
              <w:r w:rsidRPr="00003B6E">
                <w:rPr>
                  <w:rStyle w:val="Hyperlink"/>
                  <w:rFonts w:ascii="Times New Roman" w:eastAsiaTheme="majorEastAsia" w:hAnsi="Times New Roman"/>
                  <w:color w:val="000000"/>
                  <w:sz w:val="24"/>
                  <w:szCs w:val="24"/>
                  <w:u w:val="none"/>
                </w:rPr>
                <w:t>Menaxhimit të mbetjeve, riciklimi dhe zgjidhjet digjitale</w:t>
              </w:r>
            </w:hyperlink>
          </w:p>
        </w:tc>
        <w:tc>
          <w:tcPr>
            <w:tcW w:w="873" w:type="dxa"/>
            <w:tcBorders>
              <w:top w:val="single" w:sz="4" w:space="0" w:color="000000"/>
              <w:left w:val="single" w:sz="4" w:space="0" w:color="000000"/>
              <w:bottom w:val="single" w:sz="4" w:space="0" w:color="000000"/>
              <w:right w:val="single" w:sz="4" w:space="0" w:color="000000"/>
            </w:tcBorders>
          </w:tcPr>
          <w:p w14:paraId="0E471CDD" w14:textId="77777777" w:rsidR="00AF202A" w:rsidRPr="00003B6E" w:rsidRDefault="00AF202A" w:rsidP="00A84D91">
            <w:pPr>
              <w:jc w:val="center"/>
              <w:rPr>
                <w:color w:val="000000"/>
                <w:sz w:val="24"/>
                <w:szCs w:val="24"/>
              </w:rPr>
            </w:pPr>
            <w:r w:rsidRPr="00003B6E">
              <w:rPr>
                <w:color w:val="000000"/>
                <w:sz w:val="24"/>
                <w:szCs w:val="24"/>
              </w:rPr>
              <w:t>6 orë</w:t>
            </w:r>
          </w:p>
        </w:tc>
      </w:tr>
      <w:tr w:rsidR="00AF202A" w:rsidRPr="00003B6E" w14:paraId="7FE3926B"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614A7407" w14:textId="77777777" w:rsidR="00AF202A" w:rsidRPr="00003B6E" w:rsidRDefault="00AF202A" w:rsidP="00A84D91">
            <w:pPr>
              <w:rPr>
                <w:b/>
                <w:color w:val="000000"/>
                <w:sz w:val="24"/>
                <w:szCs w:val="24"/>
              </w:rPr>
            </w:pPr>
            <w:r w:rsidRPr="00003B6E">
              <w:rPr>
                <w:b/>
                <w:color w:val="000000"/>
                <w:sz w:val="24"/>
                <w:szCs w:val="24"/>
              </w:rPr>
              <w:lastRenderedPageBreak/>
              <w:t>Tema 4</w:t>
            </w:r>
          </w:p>
        </w:tc>
        <w:tc>
          <w:tcPr>
            <w:tcW w:w="7169" w:type="dxa"/>
            <w:tcBorders>
              <w:top w:val="single" w:sz="4" w:space="0" w:color="000000"/>
              <w:left w:val="single" w:sz="4" w:space="0" w:color="000000"/>
              <w:bottom w:val="single" w:sz="4" w:space="0" w:color="000000"/>
              <w:right w:val="single" w:sz="4" w:space="0" w:color="000000"/>
            </w:tcBorders>
          </w:tcPr>
          <w:p w14:paraId="00521A6C" w14:textId="77777777" w:rsidR="00AF202A" w:rsidRPr="00003B6E" w:rsidRDefault="00AF202A" w:rsidP="00A84D91">
            <w:pPr>
              <w:rPr>
                <w:i/>
                <w:color w:val="000000"/>
                <w:sz w:val="24"/>
                <w:szCs w:val="24"/>
              </w:rPr>
            </w:pPr>
            <w:hyperlink w:anchor="_Toc164956855" w:history="1">
              <w:r w:rsidRPr="00003B6E">
                <w:rPr>
                  <w:rStyle w:val="Hyperlink"/>
                  <w:rFonts w:ascii="Times New Roman" w:eastAsiaTheme="majorEastAsia" w:hAnsi="Times New Roman"/>
                  <w:color w:val="000000"/>
                  <w:sz w:val="24"/>
                  <w:szCs w:val="24"/>
                  <w:u w:val="none"/>
                </w:rPr>
                <w:t>Ruajtja, menaxhimi dhe monitorimi digjital i burimeve ujore</w:t>
              </w:r>
            </w:hyperlink>
          </w:p>
        </w:tc>
        <w:tc>
          <w:tcPr>
            <w:tcW w:w="873" w:type="dxa"/>
            <w:tcBorders>
              <w:top w:val="single" w:sz="4" w:space="0" w:color="000000"/>
              <w:left w:val="single" w:sz="4" w:space="0" w:color="000000"/>
              <w:bottom w:val="single" w:sz="4" w:space="0" w:color="000000"/>
              <w:right w:val="single" w:sz="4" w:space="0" w:color="000000"/>
            </w:tcBorders>
          </w:tcPr>
          <w:p w14:paraId="68CC4798"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12514796"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5875194B" w14:textId="77777777" w:rsidR="00AF202A" w:rsidRPr="00003B6E" w:rsidRDefault="00AF202A" w:rsidP="00A84D91">
            <w:pPr>
              <w:rPr>
                <w:b/>
                <w:color w:val="000000"/>
                <w:sz w:val="24"/>
                <w:szCs w:val="24"/>
              </w:rPr>
            </w:pPr>
            <w:r w:rsidRPr="00003B6E">
              <w:rPr>
                <w:b/>
                <w:color w:val="000000"/>
                <w:sz w:val="24"/>
                <w:szCs w:val="24"/>
              </w:rPr>
              <w:t>Tema 5</w:t>
            </w:r>
          </w:p>
        </w:tc>
        <w:tc>
          <w:tcPr>
            <w:tcW w:w="7169" w:type="dxa"/>
            <w:tcBorders>
              <w:top w:val="single" w:sz="4" w:space="0" w:color="000000"/>
              <w:left w:val="single" w:sz="4" w:space="0" w:color="000000"/>
              <w:bottom w:val="single" w:sz="4" w:space="0" w:color="000000"/>
              <w:right w:val="single" w:sz="4" w:space="0" w:color="000000"/>
            </w:tcBorders>
          </w:tcPr>
          <w:p w14:paraId="1F5826FE" w14:textId="77777777" w:rsidR="00AF202A" w:rsidRPr="00003B6E" w:rsidRDefault="00AF202A" w:rsidP="00A84D91">
            <w:pPr>
              <w:rPr>
                <w:color w:val="000000"/>
                <w:sz w:val="24"/>
                <w:szCs w:val="24"/>
              </w:rPr>
            </w:pPr>
            <w:hyperlink w:anchor="_Toc164956861" w:history="1">
              <w:r w:rsidRPr="00003B6E">
                <w:rPr>
                  <w:rStyle w:val="Hyperlink"/>
                  <w:rFonts w:ascii="Times New Roman" w:eastAsiaTheme="majorEastAsia" w:hAnsi="Times New Roman"/>
                  <w:color w:val="000000"/>
                  <w:sz w:val="24"/>
                  <w:szCs w:val="24"/>
                  <w:u w:val="none"/>
                </w:rPr>
                <w:t>Transporti i qëndrueshëm, lëvizshmëria e zgjuar dhe zgjidhjet digjitale</w:t>
              </w:r>
            </w:hyperlink>
          </w:p>
        </w:tc>
        <w:tc>
          <w:tcPr>
            <w:tcW w:w="873" w:type="dxa"/>
            <w:tcBorders>
              <w:top w:val="single" w:sz="4" w:space="0" w:color="000000"/>
              <w:left w:val="single" w:sz="4" w:space="0" w:color="000000"/>
              <w:bottom w:val="single" w:sz="4" w:space="0" w:color="000000"/>
              <w:right w:val="single" w:sz="4" w:space="0" w:color="000000"/>
            </w:tcBorders>
          </w:tcPr>
          <w:p w14:paraId="13DCA276"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1D2C2BE5" w14:textId="77777777" w:rsidTr="00A84D91">
        <w:trPr>
          <w:trHeight w:val="345"/>
        </w:trPr>
        <w:tc>
          <w:tcPr>
            <w:tcW w:w="1135" w:type="dxa"/>
            <w:tcBorders>
              <w:top w:val="single" w:sz="4" w:space="0" w:color="000000"/>
              <w:left w:val="single" w:sz="4" w:space="0" w:color="000000"/>
              <w:bottom w:val="single" w:sz="4" w:space="0" w:color="000000"/>
              <w:right w:val="single" w:sz="4" w:space="0" w:color="000000"/>
            </w:tcBorders>
          </w:tcPr>
          <w:p w14:paraId="5333FA3E" w14:textId="77777777" w:rsidR="00AF202A" w:rsidRPr="00003B6E" w:rsidRDefault="00AF202A" w:rsidP="00A84D91">
            <w:pPr>
              <w:rPr>
                <w:b/>
                <w:color w:val="000000"/>
                <w:sz w:val="24"/>
                <w:szCs w:val="24"/>
              </w:rPr>
            </w:pPr>
            <w:r w:rsidRPr="00003B6E">
              <w:rPr>
                <w:b/>
                <w:color w:val="000000"/>
                <w:sz w:val="24"/>
                <w:szCs w:val="24"/>
              </w:rPr>
              <w:t>Tema 6</w:t>
            </w:r>
          </w:p>
        </w:tc>
        <w:tc>
          <w:tcPr>
            <w:tcW w:w="7169" w:type="dxa"/>
            <w:tcBorders>
              <w:top w:val="single" w:sz="4" w:space="0" w:color="000000"/>
              <w:left w:val="single" w:sz="4" w:space="0" w:color="000000"/>
              <w:bottom w:val="single" w:sz="4" w:space="0" w:color="000000"/>
              <w:right w:val="single" w:sz="4" w:space="0" w:color="000000"/>
            </w:tcBorders>
          </w:tcPr>
          <w:p w14:paraId="0C13F192" w14:textId="77777777" w:rsidR="00AF202A" w:rsidRPr="00003B6E" w:rsidRDefault="00AF202A" w:rsidP="00A84D91">
            <w:pPr>
              <w:pStyle w:val="TOC1"/>
              <w:tabs>
                <w:tab w:val="right" w:leader="dot" w:pos="9016"/>
              </w:tabs>
              <w:spacing w:after="0" w:line="276" w:lineRule="auto"/>
              <w:jc w:val="both"/>
              <w:rPr>
                <w:rFonts w:ascii="Times New Roman" w:eastAsia="DengXian" w:hAnsi="Times New Roman"/>
                <w:color w:val="000000"/>
                <w:sz w:val="24"/>
                <w:szCs w:val="24"/>
                <w:lang w:val="en-US"/>
              </w:rPr>
            </w:pPr>
            <w:hyperlink w:anchor="_Toc164956868" w:history="1">
              <w:r w:rsidRPr="00003B6E">
                <w:rPr>
                  <w:rStyle w:val="Hyperlink"/>
                  <w:rFonts w:ascii="Times New Roman" w:hAnsi="Times New Roman"/>
                  <w:color w:val="000000"/>
                  <w:sz w:val="24"/>
                  <w:szCs w:val="24"/>
                  <w:u w:val="none"/>
                  <w:lang w:val="sq-AL"/>
                </w:rPr>
                <w:t>Konsumi i qëndrueshëm, tregu digjital dhe marketingu digjital</w:t>
              </w:r>
            </w:hyperlink>
          </w:p>
        </w:tc>
        <w:tc>
          <w:tcPr>
            <w:tcW w:w="873" w:type="dxa"/>
            <w:tcBorders>
              <w:top w:val="single" w:sz="4" w:space="0" w:color="000000"/>
              <w:left w:val="single" w:sz="4" w:space="0" w:color="000000"/>
              <w:bottom w:val="single" w:sz="4" w:space="0" w:color="000000"/>
              <w:right w:val="single" w:sz="4" w:space="0" w:color="000000"/>
            </w:tcBorders>
          </w:tcPr>
          <w:p w14:paraId="742727BB"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6A5EEDA5"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429CA684" w14:textId="77777777" w:rsidR="00AF202A" w:rsidRPr="00003B6E" w:rsidRDefault="00AF202A" w:rsidP="00A84D91">
            <w:pPr>
              <w:rPr>
                <w:b/>
                <w:color w:val="000000"/>
                <w:sz w:val="24"/>
                <w:szCs w:val="24"/>
              </w:rPr>
            </w:pPr>
            <w:r w:rsidRPr="00003B6E">
              <w:rPr>
                <w:b/>
                <w:color w:val="000000"/>
                <w:sz w:val="24"/>
                <w:szCs w:val="24"/>
              </w:rPr>
              <w:t>Tema 7</w:t>
            </w:r>
          </w:p>
        </w:tc>
        <w:tc>
          <w:tcPr>
            <w:tcW w:w="7169" w:type="dxa"/>
            <w:tcBorders>
              <w:top w:val="single" w:sz="4" w:space="0" w:color="000000"/>
              <w:left w:val="single" w:sz="4" w:space="0" w:color="000000"/>
              <w:bottom w:val="single" w:sz="4" w:space="0" w:color="000000"/>
              <w:right w:val="single" w:sz="4" w:space="0" w:color="000000"/>
            </w:tcBorders>
          </w:tcPr>
          <w:p w14:paraId="0EACE3E2" w14:textId="77777777" w:rsidR="00AF202A" w:rsidRPr="00003B6E" w:rsidRDefault="00AF202A" w:rsidP="00A84D91">
            <w:pPr>
              <w:pStyle w:val="TOC1"/>
              <w:tabs>
                <w:tab w:val="right" w:leader="dot" w:pos="9016"/>
              </w:tabs>
              <w:spacing w:after="0" w:line="276" w:lineRule="auto"/>
              <w:jc w:val="both"/>
              <w:rPr>
                <w:rFonts w:ascii="Times New Roman" w:eastAsia="DengXian" w:hAnsi="Times New Roman"/>
                <w:color w:val="000000"/>
                <w:sz w:val="24"/>
                <w:szCs w:val="24"/>
                <w:lang w:val="en-US"/>
              </w:rPr>
            </w:pPr>
            <w:r w:rsidRPr="00003B6E">
              <w:rPr>
                <w:rFonts w:ascii="Times New Roman" w:hAnsi="Times New Roman"/>
                <w:color w:val="000000"/>
                <w:sz w:val="24"/>
                <w:szCs w:val="24"/>
              </w:rPr>
              <w:t>S</w:t>
            </w:r>
            <w:hyperlink w:anchor="_Toc164956874" w:history="1">
              <w:proofErr w:type="spellStart"/>
              <w:r w:rsidRPr="00003B6E">
                <w:rPr>
                  <w:rStyle w:val="Hyperlink"/>
                  <w:rFonts w:ascii="Times New Roman" w:hAnsi="Times New Roman"/>
                  <w:color w:val="000000"/>
                  <w:sz w:val="24"/>
                  <w:szCs w:val="24"/>
                  <w:u w:val="none"/>
                  <w:lang w:val="sq-AL"/>
                </w:rPr>
                <w:t>ipërmarrja</w:t>
              </w:r>
              <w:proofErr w:type="spellEnd"/>
              <w:r w:rsidRPr="00003B6E">
                <w:rPr>
                  <w:rStyle w:val="Hyperlink"/>
                  <w:rFonts w:ascii="Times New Roman" w:hAnsi="Times New Roman"/>
                  <w:color w:val="000000"/>
                  <w:sz w:val="24"/>
                  <w:szCs w:val="24"/>
                  <w:u w:val="none"/>
                  <w:lang w:val="sq-AL"/>
                </w:rPr>
                <w:t xml:space="preserve"> e gjelbër, inovacioni dhe modelet digjitale të biznesit</w:t>
              </w:r>
            </w:hyperlink>
          </w:p>
        </w:tc>
        <w:tc>
          <w:tcPr>
            <w:tcW w:w="873" w:type="dxa"/>
            <w:tcBorders>
              <w:top w:val="single" w:sz="4" w:space="0" w:color="000000"/>
              <w:left w:val="single" w:sz="4" w:space="0" w:color="000000"/>
              <w:bottom w:val="single" w:sz="4" w:space="0" w:color="000000"/>
              <w:right w:val="single" w:sz="4" w:space="0" w:color="000000"/>
            </w:tcBorders>
          </w:tcPr>
          <w:p w14:paraId="19AF04FC"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041F0A97"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56CFB253" w14:textId="77777777" w:rsidR="00AF202A" w:rsidRPr="00003B6E" w:rsidRDefault="00AF202A" w:rsidP="00A84D91">
            <w:pPr>
              <w:rPr>
                <w:b/>
                <w:color w:val="000000"/>
                <w:sz w:val="24"/>
                <w:szCs w:val="24"/>
              </w:rPr>
            </w:pPr>
            <w:r w:rsidRPr="00003B6E">
              <w:rPr>
                <w:b/>
                <w:color w:val="000000"/>
                <w:sz w:val="24"/>
                <w:szCs w:val="24"/>
              </w:rPr>
              <w:t>Tema 8</w:t>
            </w:r>
          </w:p>
        </w:tc>
        <w:tc>
          <w:tcPr>
            <w:tcW w:w="7169" w:type="dxa"/>
            <w:tcBorders>
              <w:top w:val="single" w:sz="4" w:space="0" w:color="000000"/>
              <w:left w:val="single" w:sz="4" w:space="0" w:color="000000"/>
              <w:bottom w:val="single" w:sz="4" w:space="0" w:color="000000"/>
              <w:right w:val="single" w:sz="4" w:space="0" w:color="000000"/>
            </w:tcBorders>
          </w:tcPr>
          <w:p w14:paraId="78F8FCC1" w14:textId="77777777" w:rsidR="00AF202A" w:rsidRPr="00003B6E" w:rsidRDefault="00AF202A" w:rsidP="00A84D91">
            <w:pPr>
              <w:rPr>
                <w:color w:val="000000"/>
                <w:sz w:val="24"/>
                <w:szCs w:val="24"/>
              </w:rPr>
            </w:pPr>
            <w:r w:rsidRPr="00003B6E">
              <w:rPr>
                <w:color w:val="000000"/>
                <w:sz w:val="24"/>
                <w:szCs w:val="24"/>
              </w:rPr>
              <w:t>Politika dhe qeverisja për zhvillim të qëndrueshëm</w:t>
            </w:r>
          </w:p>
        </w:tc>
        <w:tc>
          <w:tcPr>
            <w:tcW w:w="873" w:type="dxa"/>
            <w:tcBorders>
              <w:top w:val="single" w:sz="4" w:space="0" w:color="000000"/>
              <w:left w:val="single" w:sz="4" w:space="0" w:color="000000"/>
              <w:bottom w:val="single" w:sz="4" w:space="0" w:color="000000"/>
              <w:right w:val="single" w:sz="4" w:space="0" w:color="000000"/>
            </w:tcBorders>
          </w:tcPr>
          <w:p w14:paraId="030579D1" w14:textId="77777777" w:rsidR="00AF202A" w:rsidRPr="00003B6E" w:rsidRDefault="00AF202A" w:rsidP="00A84D91">
            <w:pPr>
              <w:jc w:val="center"/>
              <w:rPr>
                <w:color w:val="000000"/>
                <w:sz w:val="24"/>
                <w:szCs w:val="24"/>
              </w:rPr>
            </w:pPr>
            <w:r w:rsidRPr="00003B6E">
              <w:rPr>
                <w:color w:val="000000"/>
                <w:sz w:val="24"/>
                <w:szCs w:val="24"/>
              </w:rPr>
              <w:t>4 orë</w:t>
            </w:r>
          </w:p>
        </w:tc>
      </w:tr>
    </w:tbl>
    <w:p w14:paraId="136CA491" w14:textId="77777777" w:rsidR="00AF202A" w:rsidRDefault="00AF202A">
      <w:pPr>
        <w:overflowPunct/>
        <w:autoSpaceDE/>
        <w:autoSpaceDN/>
        <w:adjustRightInd/>
        <w:textAlignment w:val="auto"/>
        <w:rPr>
          <w:b/>
          <w:sz w:val="28"/>
          <w:szCs w:val="24"/>
        </w:rPr>
      </w:pPr>
      <w:r>
        <w:rPr>
          <w:b/>
          <w:sz w:val="28"/>
          <w:szCs w:val="24"/>
        </w:rPr>
        <w:br w:type="page"/>
      </w:r>
    </w:p>
    <w:p w14:paraId="0BD0C97E" w14:textId="7992E51E" w:rsidR="00BC4C39" w:rsidRDefault="00BC4C39" w:rsidP="00BC4C39">
      <w:pPr>
        <w:overflowPunct/>
        <w:autoSpaceDE/>
        <w:autoSpaceDN/>
        <w:adjustRightInd/>
        <w:textAlignment w:val="auto"/>
        <w:rPr>
          <w:b/>
          <w:sz w:val="28"/>
          <w:szCs w:val="24"/>
        </w:rPr>
      </w:pPr>
      <w:r w:rsidRPr="00A57361">
        <w:rPr>
          <w:b/>
          <w:sz w:val="28"/>
          <w:szCs w:val="24"/>
        </w:rPr>
        <w:lastRenderedPageBreak/>
        <w:t xml:space="preserve">IX. Programi i praktikës profesionale </w:t>
      </w:r>
      <w:r w:rsidR="0002069B">
        <w:rPr>
          <w:b/>
          <w:sz w:val="28"/>
          <w:szCs w:val="24"/>
        </w:rPr>
        <w:t xml:space="preserve">të zbatuar </w:t>
      </w:r>
      <w:r w:rsidRPr="00A57361">
        <w:rPr>
          <w:b/>
          <w:sz w:val="28"/>
          <w:szCs w:val="24"/>
        </w:rPr>
        <w:t xml:space="preserve">në biznes </w:t>
      </w:r>
    </w:p>
    <w:p w14:paraId="69C14D20" w14:textId="77777777" w:rsidR="0002069B" w:rsidRDefault="0002069B" w:rsidP="00BC4C39">
      <w:pPr>
        <w:overflowPunct/>
        <w:autoSpaceDE/>
        <w:autoSpaceDN/>
        <w:adjustRightInd/>
        <w:textAlignment w:val="auto"/>
        <w:rPr>
          <w:b/>
          <w:sz w:val="28"/>
          <w:szCs w:val="24"/>
        </w:rPr>
      </w:pPr>
    </w:p>
    <w:p w14:paraId="06C3EF49" w14:textId="4EFA0C93" w:rsidR="0002069B" w:rsidRDefault="0002069B" w:rsidP="00BC4C39">
      <w:pPr>
        <w:overflowPunct/>
        <w:autoSpaceDE/>
        <w:autoSpaceDN/>
        <w:adjustRightInd/>
        <w:textAlignment w:val="auto"/>
        <w:rPr>
          <w:b/>
          <w:sz w:val="24"/>
          <w:szCs w:val="24"/>
        </w:rPr>
      </w:pPr>
      <w:r>
        <w:rPr>
          <w:b/>
          <w:sz w:val="28"/>
          <w:szCs w:val="24"/>
        </w:rPr>
        <w:t xml:space="preserve">Kodi: </w:t>
      </w:r>
      <w:r w:rsidRPr="00A57361">
        <w:rPr>
          <w:b/>
          <w:sz w:val="24"/>
          <w:szCs w:val="24"/>
        </w:rPr>
        <w:t>P-</w:t>
      </w:r>
      <w:r>
        <w:rPr>
          <w:b/>
          <w:sz w:val="24"/>
          <w:szCs w:val="24"/>
        </w:rPr>
        <w:t xml:space="preserve"> 18-029-26</w:t>
      </w:r>
    </w:p>
    <w:p w14:paraId="220ECC84" w14:textId="77777777" w:rsidR="00B84255" w:rsidRPr="00A57361" w:rsidRDefault="00B84255" w:rsidP="00BC4C39">
      <w:pPr>
        <w:overflowPunct/>
        <w:autoSpaceDE/>
        <w:autoSpaceDN/>
        <w:adjustRightInd/>
        <w:textAlignment w:val="auto"/>
        <w:rPr>
          <w:sz w:val="24"/>
          <w:szCs w:val="24"/>
        </w:rPr>
      </w:pPr>
    </w:p>
    <w:p w14:paraId="79ED5CD2" w14:textId="77777777" w:rsidR="00B84255" w:rsidRDefault="00B84255" w:rsidP="00B84255">
      <w:pPr>
        <w:rPr>
          <w:sz w:val="24"/>
          <w:szCs w:val="24"/>
        </w:rPr>
      </w:pPr>
      <w:r w:rsidRPr="00A57361">
        <w:rPr>
          <w:sz w:val="24"/>
          <w:szCs w:val="24"/>
        </w:rPr>
        <w:t>Kohëzgjatja: 108 ditë praktikë x 8 orë mësimore/ditë = 864 orë mësimore</w:t>
      </w:r>
    </w:p>
    <w:p w14:paraId="2DB64B11" w14:textId="77777777" w:rsidR="00B84255" w:rsidRPr="00A57361" w:rsidRDefault="00B84255" w:rsidP="00B84255">
      <w:pPr>
        <w:rPr>
          <w:sz w:val="24"/>
          <w:szCs w:val="24"/>
        </w:rPr>
      </w:pPr>
    </w:p>
    <w:p w14:paraId="2A377CAA" w14:textId="35466A03" w:rsidR="00B84255" w:rsidRPr="00B84255" w:rsidRDefault="00B84255" w:rsidP="00B84255">
      <w:pPr>
        <w:jc w:val="both"/>
        <w:rPr>
          <w:sz w:val="24"/>
          <w:szCs w:val="24"/>
        </w:rPr>
      </w:pPr>
      <w:r w:rsidRPr="00B84255">
        <w:rPr>
          <w:sz w:val="24"/>
          <w:szCs w:val="24"/>
        </w:rPr>
        <w:t xml:space="preserve">Praktika profesionale e </w:t>
      </w:r>
      <w:r>
        <w:rPr>
          <w:sz w:val="24"/>
          <w:szCs w:val="24"/>
        </w:rPr>
        <w:t>nxënësve</w:t>
      </w:r>
      <w:r w:rsidRPr="00B84255">
        <w:rPr>
          <w:sz w:val="24"/>
          <w:szCs w:val="24"/>
        </w:rPr>
        <w:t xml:space="preserve"> </w:t>
      </w:r>
      <w:proofErr w:type="spellStart"/>
      <w:r w:rsidRPr="00B84255">
        <w:rPr>
          <w:sz w:val="24"/>
          <w:szCs w:val="24"/>
        </w:rPr>
        <w:t>nё</w:t>
      </w:r>
      <w:proofErr w:type="spellEnd"/>
      <w:r w:rsidRPr="00B84255">
        <w:rPr>
          <w:sz w:val="24"/>
          <w:szCs w:val="24"/>
        </w:rPr>
        <w:t xml:space="preserve"> biznes do </w:t>
      </w:r>
      <w:proofErr w:type="spellStart"/>
      <w:r w:rsidRPr="00B84255">
        <w:rPr>
          <w:sz w:val="24"/>
          <w:szCs w:val="24"/>
        </w:rPr>
        <w:t>tё</w:t>
      </w:r>
      <w:proofErr w:type="spellEnd"/>
      <w:r w:rsidRPr="00B84255">
        <w:rPr>
          <w:sz w:val="24"/>
          <w:szCs w:val="24"/>
        </w:rPr>
        <w:t xml:space="preserve"> kryhet bazuar </w:t>
      </w:r>
      <w:proofErr w:type="spellStart"/>
      <w:r w:rsidRPr="00B84255">
        <w:rPr>
          <w:sz w:val="24"/>
          <w:szCs w:val="24"/>
        </w:rPr>
        <w:t>nё</w:t>
      </w:r>
      <w:proofErr w:type="spellEnd"/>
      <w:r w:rsidRPr="00B84255">
        <w:rPr>
          <w:sz w:val="24"/>
          <w:szCs w:val="24"/>
        </w:rPr>
        <w:t xml:space="preserve"> programin e </w:t>
      </w:r>
      <w:proofErr w:type="spellStart"/>
      <w:r w:rsidRPr="00B84255">
        <w:rPr>
          <w:sz w:val="24"/>
          <w:szCs w:val="24"/>
        </w:rPr>
        <w:t>pёrgjithshёm</w:t>
      </w:r>
      <w:proofErr w:type="spellEnd"/>
      <w:r w:rsidRPr="00B84255">
        <w:rPr>
          <w:sz w:val="24"/>
          <w:szCs w:val="24"/>
        </w:rPr>
        <w:t xml:space="preserve">, si </w:t>
      </w:r>
      <w:proofErr w:type="spellStart"/>
      <w:r w:rsidRPr="00B84255">
        <w:rPr>
          <w:sz w:val="24"/>
          <w:szCs w:val="24"/>
        </w:rPr>
        <w:t>mё</w:t>
      </w:r>
      <w:proofErr w:type="spellEnd"/>
      <w:r w:rsidRPr="00B84255">
        <w:rPr>
          <w:sz w:val="24"/>
          <w:szCs w:val="24"/>
        </w:rPr>
        <w:t xml:space="preserve"> </w:t>
      </w:r>
      <w:proofErr w:type="spellStart"/>
      <w:r w:rsidRPr="00B84255">
        <w:rPr>
          <w:sz w:val="24"/>
          <w:szCs w:val="24"/>
        </w:rPr>
        <w:t>poshtё</w:t>
      </w:r>
      <w:proofErr w:type="spellEnd"/>
      <w:r w:rsidRPr="00B84255">
        <w:rPr>
          <w:sz w:val="24"/>
          <w:szCs w:val="24"/>
        </w:rPr>
        <w:t>:</w:t>
      </w:r>
    </w:p>
    <w:p w14:paraId="63CE9A79" w14:textId="77777777" w:rsidR="00BC4C39" w:rsidRPr="00A57361" w:rsidRDefault="00BC4C39" w:rsidP="00BC4C39">
      <w:pPr>
        <w:pStyle w:val="ListParagraph"/>
        <w:tabs>
          <w:tab w:val="left" w:pos="360"/>
          <w:tab w:val="left" w:pos="828"/>
        </w:tabs>
        <w:ind w:left="0"/>
        <w:rPr>
          <w:rFonts w:ascii="Times New Roman" w:hAnsi="Times New Roman"/>
        </w:rPr>
      </w:pPr>
    </w:p>
    <w:p w14:paraId="0808FA8A" w14:textId="77777777" w:rsidR="00BC4C39" w:rsidRPr="00A57361" w:rsidRDefault="00BC4C39" w:rsidP="00513FAE">
      <w:pPr>
        <w:pStyle w:val="ListParagraph"/>
        <w:widowControl w:val="0"/>
        <w:numPr>
          <w:ilvl w:val="1"/>
          <w:numId w:val="21"/>
        </w:numPr>
        <w:tabs>
          <w:tab w:val="left" w:pos="360"/>
          <w:tab w:val="left" w:pos="828"/>
        </w:tabs>
        <w:autoSpaceDE w:val="0"/>
        <w:autoSpaceDN w:val="0"/>
        <w:spacing w:after="0" w:line="240" w:lineRule="auto"/>
        <w:ind w:left="360"/>
        <w:contextualSpacing w:val="0"/>
        <w:rPr>
          <w:rFonts w:ascii="Times New Roman" w:hAnsi="Times New Roman"/>
          <w:b/>
          <w:sz w:val="24"/>
          <w:szCs w:val="24"/>
        </w:rPr>
      </w:pPr>
      <w:r w:rsidRPr="00A57361">
        <w:rPr>
          <w:rFonts w:ascii="Times New Roman" w:hAnsi="Times New Roman"/>
          <w:b/>
          <w:sz w:val="24"/>
          <w:szCs w:val="24"/>
        </w:rPr>
        <w:t>Programi i praktikës profesionale në biznes për klasën e 11-të.</w:t>
      </w:r>
    </w:p>
    <w:p w14:paraId="5DB50F8E" w14:textId="77777777" w:rsidR="0002069B" w:rsidRDefault="0002069B" w:rsidP="00BC4C39">
      <w:pPr>
        <w:rPr>
          <w:sz w:val="24"/>
        </w:rPr>
      </w:pP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1574"/>
        <w:gridCol w:w="1816"/>
        <w:gridCol w:w="4754"/>
        <w:gridCol w:w="1170"/>
      </w:tblGrid>
      <w:tr w:rsidR="0070607C" w:rsidRPr="004713BC" w14:paraId="58E76EEB" w14:textId="77777777" w:rsidTr="00DB605B">
        <w:tc>
          <w:tcPr>
            <w:tcW w:w="496" w:type="dxa"/>
            <w:shd w:val="clear" w:color="auto" w:fill="F2F2F2" w:themeFill="background1" w:themeFillShade="F2"/>
          </w:tcPr>
          <w:p w14:paraId="491547F6" w14:textId="77777777" w:rsidR="0070607C" w:rsidRPr="004713BC" w:rsidRDefault="0070607C" w:rsidP="0070607C">
            <w:pPr>
              <w:rPr>
                <w:sz w:val="24"/>
                <w:szCs w:val="24"/>
              </w:rPr>
            </w:pPr>
            <w:proofErr w:type="spellStart"/>
            <w:r w:rsidRPr="004713BC">
              <w:rPr>
                <w:b/>
                <w:sz w:val="24"/>
                <w:szCs w:val="24"/>
              </w:rPr>
              <w:t>Nr</w:t>
            </w:r>
            <w:proofErr w:type="spellEnd"/>
          </w:p>
        </w:tc>
        <w:tc>
          <w:tcPr>
            <w:tcW w:w="1574" w:type="dxa"/>
            <w:shd w:val="clear" w:color="auto" w:fill="F2F2F2" w:themeFill="background1" w:themeFillShade="F2"/>
          </w:tcPr>
          <w:p w14:paraId="507683EE" w14:textId="77777777" w:rsidR="0070607C" w:rsidRPr="004713BC" w:rsidRDefault="0070607C" w:rsidP="0070607C">
            <w:pPr>
              <w:jc w:val="center"/>
              <w:rPr>
                <w:sz w:val="24"/>
                <w:szCs w:val="24"/>
              </w:rPr>
            </w:pPr>
            <w:r w:rsidRPr="004713BC">
              <w:rPr>
                <w:b/>
                <w:sz w:val="24"/>
                <w:szCs w:val="24"/>
              </w:rPr>
              <w:t xml:space="preserve">Vendi i </w:t>
            </w:r>
            <w:proofErr w:type="spellStart"/>
            <w:r w:rsidRPr="004713BC">
              <w:rPr>
                <w:b/>
                <w:sz w:val="24"/>
                <w:szCs w:val="24"/>
              </w:rPr>
              <w:t>punёs</w:t>
            </w:r>
            <w:proofErr w:type="spellEnd"/>
          </w:p>
        </w:tc>
        <w:tc>
          <w:tcPr>
            <w:tcW w:w="1816" w:type="dxa"/>
            <w:shd w:val="clear" w:color="auto" w:fill="F2F2F2" w:themeFill="background1" w:themeFillShade="F2"/>
          </w:tcPr>
          <w:p w14:paraId="6DB019F3" w14:textId="77777777" w:rsidR="0070607C" w:rsidRPr="004713BC" w:rsidRDefault="0070607C" w:rsidP="0070607C">
            <w:pPr>
              <w:jc w:val="center"/>
              <w:rPr>
                <w:sz w:val="24"/>
                <w:szCs w:val="24"/>
              </w:rPr>
            </w:pPr>
            <w:proofErr w:type="spellStart"/>
            <w:r w:rsidRPr="004713BC">
              <w:rPr>
                <w:b/>
                <w:sz w:val="24"/>
                <w:szCs w:val="24"/>
              </w:rPr>
              <w:t>Veprimtaritё</w:t>
            </w:r>
            <w:proofErr w:type="spellEnd"/>
            <w:r w:rsidRPr="004713BC">
              <w:rPr>
                <w:b/>
                <w:sz w:val="24"/>
                <w:szCs w:val="24"/>
              </w:rPr>
              <w:t xml:space="preserve"> praktike</w:t>
            </w:r>
          </w:p>
        </w:tc>
        <w:tc>
          <w:tcPr>
            <w:tcW w:w="4754" w:type="dxa"/>
            <w:shd w:val="clear" w:color="auto" w:fill="F2F2F2" w:themeFill="background1" w:themeFillShade="F2"/>
          </w:tcPr>
          <w:p w14:paraId="17E06CFA" w14:textId="77777777" w:rsidR="0070607C" w:rsidRPr="004713BC" w:rsidRDefault="0070607C" w:rsidP="0070607C">
            <w:pPr>
              <w:jc w:val="center"/>
              <w:rPr>
                <w:sz w:val="24"/>
                <w:szCs w:val="24"/>
              </w:rPr>
            </w:pPr>
            <w:r w:rsidRPr="004713BC">
              <w:rPr>
                <w:b/>
                <w:sz w:val="24"/>
                <w:szCs w:val="24"/>
              </w:rPr>
              <w:t>Kompetencat profesionale</w:t>
            </w:r>
          </w:p>
        </w:tc>
        <w:tc>
          <w:tcPr>
            <w:tcW w:w="1170" w:type="dxa"/>
            <w:shd w:val="clear" w:color="auto" w:fill="F2F2F2" w:themeFill="background1" w:themeFillShade="F2"/>
          </w:tcPr>
          <w:p w14:paraId="17C1634D" w14:textId="77777777" w:rsidR="0070607C" w:rsidRPr="004713BC" w:rsidRDefault="0070607C" w:rsidP="0070607C">
            <w:pPr>
              <w:jc w:val="center"/>
              <w:rPr>
                <w:b/>
                <w:sz w:val="24"/>
                <w:szCs w:val="24"/>
              </w:rPr>
            </w:pPr>
            <w:r w:rsidRPr="004713BC">
              <w:rPr>
                <w:b/>
                <w:sz w:val="24"/>
                <w:szCs w:val="24"/>
              </w:rPr>
              <w:t>Koha (</w:t>
            </w:r>
            <w:proofErr w:type="spellStart"/>
            <w:r w:rsidRPr="004713BC">
              <w:rPr>
                <w:b/>
                <w:sz w:val="24"/>
                <w:szCs w:val="24"/>
              </w:rPr>
              <w:t>ditё</w:t>
            </w:r>
            <w:proofErr w:type="spellEnd"/>
            <w:r w:rsidRPr="004713BC">
              <w:rPr>
                <w:b/>
                <w:sz w:val="24"/>
                <w:szCs w:val="24"/>
              </w:rPr>
              <w:t>/orë)</w:t>
            </w:r>
          </w:p>
          <w:p w14:paraId="710B4874" w14:textId="52419999" w:rsidR="0070607C" w:rsidRPr="004713BC" w:rsidRDefault="004713BC" w:rsidP="0070607C">
            <w:pPr>
              <w:jc w:val="center"/>
              <w:rPr>
                <w:sz w:val="24"/>
                <w:szCs w:val="24"/>
              </w:rPr>
            </w:pPr>
            <w:r w:rsidRPr="004713BC">
              <w:rPr>
                <w:b/>
                <w:sz w:val="24"/>
                <w:szCs w:val="24"/>
              </w:rPr>
              <w:t>108 ditë/ 864 orë</w:t>
            </w:r>
          </w:p>
        </w:tc>
      </w:tr>
      <w:tr w:rsidR="0070607C" w:rsidRPr="002C5073" w14:paraId="05F69A2E" w14:textId="77777777" w:rsidTr="00513FAE">
        <w:trPr>
          <w:trHeight w:val="431"/>
        </w:trPr>
        <w:tc>
          <w:tcPr>
            <w:tcW w:w="496" w:type="dxa"/>
          </w:tcPr>
          <w:p w14:paraId="4197130D" w14:textId="77777777" w:rsidR="0070607C" w:rsidRPr="002C5073" w:rsidRDefault="0070607C" w:rsidP="0070607C">
            <w:pPr>
              <w:jc w:val="center"/>
              <w:rPr>
                <w:sz w:val="24"/>
                <w:szCs w:val="24"/>
              </w:rPr>
            </w:pPr>
            <w:r w:rsidRPr="002C5073">
              <w:rPr>
                <w:sz w:val="24"/>
                <w:szCs w:val="24"/>
              </w:rPr>
              <w:t>1</w:t>
            </w:r>
          </w:p>
        </w:tc>
        <w:tc>
          <w:tcPr>
            <w:tcW w:w="1574" w:type="dxa"/>
          </w:tcPr>
          <w:p w14:paraId="5BC29FDB"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547B6EFF"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rPr>
              <w:t>Zbatimi i rregullave dhe standardeve të sigurimit teknik gjatë proceseve të punës.</w:t>
            </w:r>
          </w:p>
          <w:p w14:paraId="1E5E0FB2" w14:textId="77777777" w:rsidR="0070607C" w:rsidRPr="002C5073" w:rsidRDefault="0070607C" w:rsidP="0070607C">
            <w:pPr>
              <w:overflowPunct/>
              <w:autoSpaceDE/>
              <w:autoSpaceDN/>
              <w:adjustRightInd/>
              <w:spacing w:before="100" w:beforeAutospacing="1" w:after="100" w:afterAutospacing="1"/>
              <w:textAlignment w:val="auto"/>
              <w:rPr>
                <w:sz w:val="24"/>
                <w:szCs w:val="24"/>
              </w:rPr>
            </w:pPr>
          </w:p>
        </w:tc>
        <w:tc>
          <w:tcPr>
            <w:tcW w:w="4754" w:type="dxa"/>
          </w:tcPr>
          <w:p w14:paraId="198CD816" w14:textId="6DFD004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identifikojë rreziqet në vendin e punës;</w:t>
            </w:r>
          </w:p>
          <w:p w14:paraId="4B4A9537" w14:textId="0AE4D1B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e mbrojtjes personale sipas llojit të punës;</w:t>
            </w:r>
          </w:p>
          <w:p w14:paraId="074B34ED" w14:textId="3FBA0FF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zbatojë procedurat e sigurimit teknik gjatë përdorimit të veglave dhe pajisjeve;</w:t>
            </w:r>
          </w:p>
          <w:p w14:paraId="6B3A28AF" w14:textId="2C5D387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reagojë sipas procedurave në raste emergjente;</w:t>
            </w:r>
          </w:p>
          <w:p w14:paraId="3137B172" w14:textId="1F0E83F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mbajë vendin e punës të pastër, të rregullt dhe të sigurt.</w:t>
            </w:r>
          </w:p>
        </w:tc>
        <w:tc>
          <w:tcPr>
            <w:tcW w:w="1170" w:type="dxa"/>
          </w:tcPr>
          <w:p w14:paraId="409F1D3C" w14:textId="77777777" w:rsidR="0070607C" w:rsidRPr="002C5073" w:rsidRDefault="0070607C" w:rsidP="0070607C">
            <w:pPr>
              <w:jc w:val="center"/>
              <w:rPr>
                <w:sz w:val="24"/>
                <w:szCs w:val="24"/>
              </w:rPr>
            </w:pPr>
            <w:r w:rsidRPr="002C5073">
              <w:rPr>
                <w:sz w:val="24"/>
                <w:szCs w:val="24"/>
              </w:rPr>
              <w:t>Çdo ditë</w:t>
            </w:r>
          </w:p>
          <w:p w14:paraId="333150D4" w14:textId="77777777" w:rsidR="0070607C" w:rsidRPr="002C5073" w:rsidRDefault="0070607C" w:rsidP="0070607C">
            <w:pPr>
              <w:jc w:val="center"/>
              <w:rPr>
                <w:b/>
                <w:sz w:val="24"/>
                <w:szCs w:val="24"/>
              </w:rPr>
            </w:pPr>
          </w:p>
        </w:tc>
      </w:tr>
      <w:tr w:rsidR="0070607C" w:rsidRPr="002C5073" w14:paraId="49F3A9DC" w14:textId="77777777" w:rsidTr="00513FAE">
        <w:trPr>
          <w:trHeight w:val="350"/>
        </w:trPr>
        <w:tc>
          <w:tcPr>
            <w:tcW w:w="496" w:type="dxa"/>
          </w:tcPr>
          <w:p w14:paraId="60857CEC" w14:textId="77777777" w:rsidR="0070607C" w:rsidRPr="002C5073" w:rsidRDefault="0070607C" w:rsidP="0070607C">
            <w:pPr>
              <w:jc w:val="center"/>
              <w:rPr>
                <w:sz w:val="24"/>
                <w:szCs w:val="24"/>
              </w:rPr>
            </w:pPr>
            <w:r w:rsidRPr="002C5073">
              <w:rPr>
                <w:sz w:val="24"/>
                <w:szCs w:val="24"/>
              </w:rPr>
              <w:t>2</w:t>
            </w:r>
          </w:p>
        </w:tc>
        <w:tc>
          <w:tcPr>
            <w:tcW w:w="1574" w:type="dxa"/>
          </w:tcPr>
          <w:p w14:paraId="7C165BFF"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00D445EB" w14:textId="77777777" w:rsidR="0070607C" w:rsidRPr="002C5073" w:rsidRDefault="0070607C" w:rsidP="0070607C">
            <w:pPr>
              <w:widowControl w:val="0"/>
              <w:overflowPunct/>
              <w:spacing w:line="0" w:lineRule="atLeast"/>
              <w:contextualSpacing/>
              <w:textAlignment w:val="auto"/>
            </w:pPr>
            <w:r w:rsidRPr="002C5073">
              <w:rPr>
                <w:sz w:val="24"/>
                <w:szCs w:val="24"/>
                <w:shd w:val="clear" w:color="auto" w:fill="FCFCFC"/>
              </w:rPr>
              <w:t>Zbatimi i procedurave për mbrojtjen e mjedisit dhe menaxhimin e mbetjeve.</w:t>
            </w:r>
          </w:p>
        </w:tc>
        <w:tc>
          <w:tcPr>
            <w:tcW w:w="4754" w:type="dxa"/>
          </w:tcPr>
          <w:p w14:paraId="6A8AFAA5" w14:textId="16AF59B9"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dallojë llojet e mbetjeve teknologjike;</w:t>
            </w:r>
          </w:p>
          <w:p w14:paraId="70BE8792" w14:textId="0ED1D10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klasifikojë mbetjet sipas kategorive;</w:t>
            </w:r>
          </w:p>
          <w:p w14:paraId="5863EC77" w14:textId="5771DBB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grumbullojë dhe depozitojë mbetjet sipas procedurave;</w:t>
            </w:r>
          </w:p>
          <w:p w14:paraId="0C7377F6" w14:textId="0DD3BF2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në mënyrë të sigurt materialet dhe lëndët ndihmëse;</w:t>
            </w:r>
          </w:p>
          <w:p w14:paraId="44CDCCF8" w14:textId="0E56B7C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zbatojë masat për mbrojtjen e mjedisit gjatë proceseve të punës.</w:t>
            </w:r>
          </w:p>
        </w:tc>
        <w:tc>
          <w:tcPr>
            <w:tcW w:w="1170" w:type="dxa"/>
          </w:tcPr>
          <w:p w14:paraId="263D0D34" w14:textId="77777777" w:rsidR="0070607C" w:rsidRPr="002C5073" w:rsidRDefault="0070607C" w:rsidP="0070607C">
            <w:pPr>
              <w:jc w:val="center"/>
              <w:rPr>
                <w:sz w:val="24"/>
                <w:szCs w:val="24"/>
              </w:rPr>
            </w:pPr>
            <w:r w:rsidRPr="002C5073">
              <w:rPr>
                <w:sz w:val="24"/>
                <w:szCs w:val="24"/>
              </w:rPr>
              <w:t>Çdo ditë</w:t>
            </w:r>
          </w:p>
          <w:p w14:paraId="0F3045D5" w14:textId="77777777" w:rsidR="0070607C" w:rsidRPr="002C5073" w:rsidRDefault="0070607C" w:rsidP="0070607C">
            <w:pPr>
              <w:jc w:val="center"/>
              <w:rPr>
                <w:sz w:val="24"/>
                <w:szCs w:val="24"/>
              </w:rPr>
            </w:pPr>
          </w:p>
        </w:tc>
      </w:tr>
      <w:tr w:rsidR="0070607C" w:rsidRPr="002C5073" w14:paraId="0DCB65B3" w14:textId="77777777" w:rsidTr="00513FAE">
        <w:tc>
          <w:tcPr>
            <w:tcW w:w="496" w:type="dxa"/>
          </w:tcPr>
          <w:p w14:paraId="23C84094" w14:textId="77777777" w:rsidR="0070607C" w:rsidRPr="002C5073" w:rsidRDefault="0070607C" w:rsidP="0070607C">
            <w:pPr>
              <w:jc w:val="center"/>
              <w:rPr>
                <w:sz w:val="24"/>
                <w:szCs w:val="24"/>
              </w:rPr>
            </w:pPr>
            <w:r w:rsidRPr="002C5073">
              <w:rPr>
                <w:sz w:val="24"/>
                <w:szCs w:val="24"/>
              </w:rPr>
              <w:t>3</w:t>
            </w:r>
          </w:p>
        </w:tc>
        <w:tc>
          <w:tcPr>
            <w:tcW w:w="1574" w:type="dxa"/>
          </w:tcPr>
          <w:p w14:paraId="54623792"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56FAB2A8" w14:textId="77777777" w:rsidR="0070607C" w:rsidRPr="002C5073" w:rsidRDefault="0070607C" w:rsidP="0070607C">
            <w:pPr>
              <w:widowControl w:val="0"/>
              <w:overflowPunct/>
              <w:spacing w:line="0" w:lineRule="atLeast"/>
              <w:contextualSpacing/>
              <w:textAlignment w:val="auto"/>
            </w:pPr>
            <w:r w:rsidRPr="002C5073">
              <w:rPr>
                <w:sz w:val="24"/>
                <w:szCs w:val="24"/>
                <w:shd w:val="clear" w:color="auto" w:fill="FCFCFC"/>
              </w:rPr>
              <w:t>Përgatitja e vendit të punës, automjetit, veglave dhe pajisjeve.</w:t>
            </w:r>
          </w:p>
        </w:tc>
        <w:tc>
          <w:tcPr>
            <w:tcW w:w="4754" w:type="dxa"/>
          </w:tcPr>
          <w:p w14:paraId="6AA4AFF8" w14:textId="508136A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organizojë vendin e punës sipas procedurave të </w:t>
            </w:r>
            <w:proofErr w:type="spellStart"/>
            <w:r w:rsidRPr="002C5073">
              <w:rPr>
                <w:sz w:val="24"/>
                <w:szCs w:val="24"/>
              </w:rPr>
              <w:t>servisit</w:t>
            </w:r>
            <w:proofErr w:type="spellEnd"/>
            <w:r w:rsidRPr="002C5073">
              <w:rPr>
                <w:sz w:val="24"/>
                <w:szCs w:val="24"/>
              </w:rPr>
              <w:t>;</w:t>
            </w:r>
          </w:p>
          <w:p w14:paraId="4AFFAE3C" w14:textId="3522CC1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përzgjedhë veglat dhe pajisjet e nevojshme;</w:t>
            </w:r>
          </w:p>
          <w:p w14:paraId="4DCC1846" w14:textId="45216AF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teknike të pajisjeve;</w:t>
            </w:r>
          </w:p>
          <w:p w14:paraId="29CC2586" w14:textId="7D68931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përgatitë automjetin për ndërhyrje;</w:t>
            </w:r>
          </w:p>
          <w:p w14:paraId="17C85555" w14:textId="69E731C2" w:rsidR="0070607C" w:rsidRPr="002C5073" w:rsidRDefault="002C5073" w:rsidP="002C5073">
            <w:pPr>
              <w:numPr>
                <w:ilvl w:val="0"/>
                <w:numId w:val="25"/>
              </w:numPr>
              <w:overflowPunct/>
              <w:autoSpaceDE/>
              <w:autoSpaceDN/>
              <w:adjustRightInd/>
              <w:ind w:left="202" w:hanging="270"/>
              <w:jc w:val="both"/>
              <w:textAlignment w:val="auto"/>
              <w:rPr>
                <w:b/>
                <w:i/>
                <w:sz w:val="24"/>
                <w:szCs w:val="24"/>
              </w:rPr>
            </w:pPr>
            <w:r w:rsidRPr="002C5073">
              <w:rPr>
                <w:sz w:val="24"/>
                <w:szCs w:val="24"/>
              </w:rPr>
              <w:t>të zbatojë dokumentacionin teknik gjatë përgatitjes</w:t>
            </w:r>
            <w:r w:rsidRPr="002C5073">
              <w:rPr>
                <w:sz w:val="24"/>
                <w:szCs w:val="24"/>
                <w:shd w:val="clear" w:color="auto" w:fill="FCFCFC"/>
              </w:rPr>
              <w:t xml:space="preserve"> së punës. </w:t>
            </w:r>
          </w:p>
        </w:tc>
        <w:tc>
          <w:tcPr>
            <w:tcW w:w="1170" w:type="dxa"/>
          </w:tcPr>
          <w:p w14:paraId="7B7E5493" w14:textId="77777777" w:rsidR="0070607C" w:rsidRPr="002C5073" w:rsidRDefault="0070607C" w:rsidP="0070607C">
            <w:pPr>
              <w:jc w:val="center"/>
              <w:rPr>
                <w:sz w:val="24"/>
                <w:szCs w:val="24"/>
              </w:rPr>
            </w:pPr>
            <w:r w:rsidRPr="002C5073">
              <w:rPr>
                <w:sz w:val="24"/>
                <w:szCs w:val="24"/>
              </w:rPr>
              <w:t>Çdo ditë</w:t>
            </w:r>
          </w:p>
          <w:p w14:paraId="387F7C2C" w14:textId="77777777" w:rsidR="0070607C" w:rsidRPr="002C5073" w:rsidRDefault="0070607C" w:rsidP="0070607C">
            <w:pPr>
              <w:jc w:val="center"/>
              <w:rPr>
                <w:sz w:val="24"/>
                <w:szCs w:val="24"/>
              </w:rPr>
            </w:pPr>
          </w:p>
        </w:tc>
      </w:tr>
      <w:tr w:rsidR="0070607C" w:rsidRPr="002C5073" w14:paraId="2062B3B0" w14:textId="77777777" w:rsidTr="00513FAE">
        <w:tc>
          <w:tcPr>
            <w:tcW w:w="496" w:type="dxa"/>
          </w:tcPr>
          <w:p w14:paraId="4F0942F7" w14:textId="77777777" w:rsidR="0070607C" w:rsidRPr="002C5073" w:rsidRDefault="0070607C" w:rsidP="0070607C">
            <w:pPr>
              <w:jc w:val="center"/>
              <w:rPr>
                <w:sz w:val="24"/>
                <w:szCs w:val="24"/>
              </w:rPr>
            </w:pPr>
            <w:r w:rsidRPr="002C5073">
              <w:rPr>
                <w:sz w:val="24"/>
                <w:szCs w:val="24"/>
              </w:rPr>
              <w:t>4</w:t>
            </w:r>
          </w:p>
        </w:tc>
        <w:tc>
          <w:tcPr>
            <w:tcW w:w="1574" w:type="dxa"/>
          </w:tcPr>
          <w:p w14:paraId="315AEDC0"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085FA76F"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Përdorimi i veglave të dorës, pajisjeve mekanike dhe instrumenteve matëse.</w:t>
            </w:r>
          </w:p>
        </w:tc>
        <w:tc>
          <w:tcPr>
            <w:tcW w:w="4754" w:type="dxa"/>
          </w:tcPr>
          <w:p w14:paraId="58A70824" w14:textId="0B5821A0"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përdorë veglat sipas </w:t>
            </w:r>
            <w:proofErr w:type="spellStart"/>
            <w:r w:rsidRPr="002C5073">
              <w:rPr>
                <w:sz w:val="24"/>
                <w:szCs w:val="24"/>
              </w:rPr>
              <w:t>destinacionit</w:t>
            </w:r>
            <w:proofErr w:type="spellEnd"/>
            <w:r w:rsidRPr="002C5073">
              <w:rPr>
                <w:sz w:val="24"/>
                <w:szCs w:val="24"/>
              </w:rPr>
              <w:t xml:space="preserve"> të tyre;</w:t>
            </w:r>
          </w:p>
          <w:p w14:paraId="1AF03D79" w14:textId="224F1F1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instrumentet matëse sipas procedurave;</w:t>
            </w:r>
          </w:p>
          <w:p w14:paraId="0D73101F" w14:textId="635CC2B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matje bazë mekanike;</w:t>
            </w:r>
          </w:p>
          <w:p w14:paraId="123E1B7A" w14:textId="10D7D9E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mirëmbajë veglat pas përdorimit;</w:t>
            </w:r>
          </w:p>
          <w:p w14:paraId="73B0E338" w14:textId="40EE9BF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dëmtimet e pajisjeve dhe veglave.</w:t>
            </w:r>
          </w:p>
        </w:tc>
        <w:tc>
          <w:tcPr>
            <w:tcW w:w="1170" w:type="dxa"/>
          </w:tcPr>
          <w:p w14:paraId="6409DB9E" w14:textId="77777777" w:rsidR="0070607C" w:rsidRPr="002C5073" w:rsidRDefault="0070607C" w:rsidP="0070607C">
            <w:pPr>
              <w:jc w:val="center"/>
              <w:rPr>
                <w:sz w:val="24"/>
                <w:szCs w:val="24"/>
              </w:rPr>
            </w:pPr>
            <w:r w:rsidRPr="002C5073">
              <w:rPr>
                <w:sz w:val="24"/>
                <w:szCs w:val="24"/>
              </w:rPr>
              <w:t>Çdo ditë</w:t>
            </w:r>
          </w:p>
          <w:p w14:paraId="693B3B66" w14:textId="77777777" w:rsidR="0070607C" w:rsidRPr="002C5073" w:rsidRDefault="0070607C" w:rsidP="0070607C">
            <w:pPr>
              <w:jc w:val="center"/>
              <w:rPr>
                <w:sz w:val="24"/>
                <w:szCs w:val="24"/>
              </w:rPr>
            </w:pPr>
          </w:p>
        </w:tc>
      </w:tr>
      <w:tr w:rsidR="0070607C" w:rsidRPr="002C5073" w14:paraId="1F009A8A" w14:textId="77777777" w:rsidTr="00513FAE">
        <w:tc>
          <w:tcPr>
            <w:tcW w:w="496" w:type="dxa"/>
          </w:tcPr>
          <w:p w14:paraId="0594358B" w14:textId="77777777" w:rsidR="0070607C" w:rsidRPr="002C5073" w:rsidRDefault="0070607C" w:rsidP="0070607C">
            <w:pPr>
              <w:jc w:val="center"/>
              <w:rPr>
                <w:sz w:val="24"/>
                <w:szCs w:val="24"/>
              </w:rPr>
            </w:pPr>
            <w:r w:rsidRPr="002C5073">
              <w:rPr>
                <w:sz w:val="24"/>
                <w:szCs w:val="24"/>
              </w:rPr>
              <w:t>5</w:t>
            </w:r>
          </w:p>
        </w:tc>
        <w:tc>
          <w:tcPr>
            <w:tcW w:w="1574" w:type="dxa"/>
          </w:tcPr>
          <w:p w14:paraId="21D6B75E"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45454885" w14:textId="4F11ACFB" w:rsidR="0070607C" w:rsidRPr="002C5073" w:rsidRDefault="0070607C" w:rsidP="0070607C">
            <w:pPr>
              <w:widowControl w:val="0"/>
              <w:overflowPunct/>
              <w:spacing w:line="0" w:lineRule="atLeast"/>
              <w:contextualSpacing/>
              <w:textAlignment w:val="auto"/>
              <w:rPr>
                <w:bCs/>
                <w:sz w:val="24"/>
                <w:szCs w:val="24"/>
              </w:rPr>
            </w:pPr>
            <w:r w:rsidRPr="002C5073">
              <w:rPr>
                <w:sz w:val="24"/>
                <w:szCs w:val="24"/>
                <w:shd w:val="clear" w:color="auto" w:fill="FCFCFC"/>
              </w:rPr>
              <w:t>Realizimi i</w:t>
            </w:r>
            <w:r w:rsidR="00B070F4" w:rsidRPr="002C5073">
              <w:rPr>
                <w:sz w:val="24"/>
                <w:szCs w:val="24"/>
                <w:shd w:val="clear" w:color="auto" w:fill="FCFCFC"/>
              </w:rPr>
              <w:t xml:space="preserve"> </w:t>
            </w:r>
            <w:r w:rsidRPr="002C5073">
              <w:rPr>
                <w:sz w:val="24"/>
                <w:szCs w:val="24"/>
                <w:shd w:val="clear" w:color="auto" w:fill="FCFCFC"/>
              </w:rPr>
              <w:t>kontrollit vizual të automjetit.</w:t>
            </w:r>
          </w:p>
        </w:tc>
        <w:tc>
          <w:tcPr>
            <w:tcW w:w="4754" w:type="dxa"/>
          </w:tcPr>
          <w:p w14:paraId="0DFBF913" w14:textId="2E40F13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vizuale të automjetit;</w:t>
            </w:r>
          </w:p>
          <w:p w14:paraId="168F10D1" w14:textId="0315D9B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ndriçimin dhe sinjalizimin;</w:t>
            </w:r>
          </w:p>
          <w:p w14:paraId="0984DD46" w14:textId="46A7DD2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e gomave;</w:t>
            </w:r>
          </w:p>
          <w:p w14:paraId="49297483" w14:textId="4BA91DE0"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parregullsitë e konstatuara;</w:t>
            </w:r>
          </w:p>
          <w:p w14:paraId="56679443" w14:textId="25F34CD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raportojë rezultatet e kontrollit.</w:t>
            </w:r>
          </w:p>
        </w:tc>
        <w:tc>
          <w:tcPr>
            <w:tcW w:w="1170" w:type="dxa"/>
          </w:tcPr>
          <w:p w14:paraId="5EAFC3E7" w14:textId="77777777" w:rsidR="0070607C" w:rsidRPr="002C5073" w:rsidRDefault="0070607C" w:rsidP="0070607C">
            <w:pPr>
              <w:jc w:val="center"/>
              <w:rPr>
                <w:sz w:val="24"/>
                <w:szCs w:val="24"/>
              </w:rPr>
            </w:pPr>
            <w:r w:rsidRPr="002C5073">
              <w:rPr>
                <w:sz w:val="24"/>
                <w:szCs w:val="24"/>
              </w:rPr>
              <w:t>Çdo ditë</w:t>
            </w:r>
          </w:p>
          <w:p w14:paraId="17FB4E89" w14:textId="77777777" w:rsidR="0070607C" w:rsidRPr="002C5073" w:rsidRDefault="0070607C" w:rsidP="0070607C">
            <w:pPr>
              <w:jc w:val="center"/>
              <w:rPr>
                <w:sz w:val="24"/>
                <w:szCs w:val="24"/>
              </w:rPr>
            </w:pPr>
          </w:p>
        </w:tc>
      </w:tr>
      <w:tr w:rsidR="0070607C" w:rsidRPr="002C5073" w14:paraId="2B0D27CD" w14:textId="77777777" w:rsidTr="00513FAE">
        <w:tc>
          <w:tcPr>
            <w:tcW w:w="496" w:type="dxa"/>
          </w:tcPr>
          <w:p w14:paraId="75355F85" w14:textId="77777777" w:rsidR="0070607C" w:rsidRPr="002C5073" w:rsidRDefault="0070607C" w:rsidP="0070607C">
            <w:pPr>
              <w:jc w:val="center"/>
              <w:rPr>
                <w:sz w:val="24"/>
                <w:szCs w:val="24"/>
              </w:rPr>
            </w:pPr>
            <w:r w:rsidRPr="002C5073">
              <w:rPr>
                <w:sz w:val="24"/>
                <w:szCs w:val="24"/>
              </w:rPr>
              <w:lastRenderedPageBreak/>
              <w:t>6</w:t>
            </w:r>
          </w:p>
        </w:tc>
        <w:tc>
          <w:tcPr>
            <w:tcW w:w="1574" w:type="dxa"/>
          </w:tcPr>
          <w:p w14:paraId="1B9E64C9"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268D230D"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Kontrolli dhe plotësimi i lëngjeve teknike.</w:t>
            </w:r>
          </w:p>
        </w:tc>
        <w:tc>
          <w:tcPr>
            <w:tcW w:w="4754" w:type="dxa"/>
          </w:tcPr>
          <w:p w14:paraId="0F866DC3" w14:textId="0592055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vajit të motorit;</w:t>
            </w:r>
          </w:p>
          <w:p w14:paraId="332D829F" w14:textId="3AFADEB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lëngut ftohës;</w:t>
            </w:r>
          </w:p>
          <w:p w14:paraId="73F8CAC0" w14:textId="0780620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lëngut të frenave;</w:t>
            </w:r>
          </w:p>
          <w:p w14:paraId="2A872269" w14:textId="1954687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plotësojë lëngjet sipas specifikimeve të prodhuesit;</w:t>
            </w:r>
          </w:p>
          <w:p w14:paraId="1D3FD6F6" w14:textId="06DB1D8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rrjedhjet eventuale.</w:t>
            </w:r>
          </w:p>
        </w:tc>
        <w:tc>
          <w:tcPr>
            <w:tcW w:w="1170" w:type="dxa"/>
          </w:tcPr>
          <w:p w14:paraId="3526536A" w14:textId="77777777" w:rsidR="0070607C" w:rsidRPr="002C5073" w:rsidRDefault="0070607C" w:rsidP="0070607C">
            <w:pPr>
              <w:jc w:val="center"/>
              <w:rPr>
                <w:sz w:val="24"/>
                <w:szCs w:val="24"/>
              </w:rPr>
            </w:pPr>
            <w:r w:rsidRPr="002C5073">
              <w:rPr>
                <w:sz w:val="24"/>
                <w:szCs w:val="24"/>
              </w:rPr>
              <w:t>Çdo ditë</w:t>
            </w:r>
          </w:p>
          <w:p w14:paraId="1A5ADE41" w14:textId="77777777" w:rsidR="0070607C" w:rsidRPr="002C5073" w:rsidRDefault="0070607C" w:rsidP="0070607C">
            <w:pPr>
              <w:jc w:val="center"/>
              <w:rPr>
                <w:sz w:val="24"/>
                <w:szCs w:val="24"/>
              </w:rPr>
            </w:pPr>
          </w:p>
        </w:tc>
      </w:tr>
      <w:tr w:rsidR="0070607C" w:rsidRPr="002C5073" w14:paraId="7CA4046C" w14:textId="77777777" w:rsidTr="00513FAE">
        <w:tc>
          <w:tcPr>
            <w:tcW w:w="496" w:type="dxa"/>
          </w:tcPr>
          <w:p w14:paraId="32BCA230" w14:textId="77777777" w:rsidR="0070607C" w:rsidRPr="002C5073" w:rsidRDefault="0070607C" w:rsidP="0070607C">
            <w:pPr>
              <w:jc w:val="center"/>
              <w:rPr>
                <w:sz w:val="24"/>
                <w:szCs w:val="24"/>
              </w:rPr>
            </w:pPr>
            <w:r w:rsidRPr="002C5073">
              <w:rPr>
                <w:sz w:val="24"/>
                <w:szCs w:val="24"/>
              </w:rPr>
              <w:t>7</w:t>
            </w:r>
          </w:p>
        </w:tc>
        <w:tc>
          <w:tcPr>
            <w:tcW w:w="1574" w:type="dxa"/>
          </w:tcPr>
          <w:p w14:paraId="09A6E68E"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62E78444"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Zëvendësimi i materialeve të konsumit.</w:t>
            </w:r>
          </w:p>
        </w:tc>
        <w:tc>
          <w:tcPr>
            <w:tcW w:w="4754" w:type="dxa"/>
          </w:tcPr>
          <w:p w14:paraId="66CA04C2" w14:textId="16D5768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identifikojë materialet e konsumit;</w:t>
            </w:r>
          </w:p>
          <w:p w14:paraId="6F25816E" w14:textId="027881A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çmontojë elementet sipas procedurës;</w:t>
            </w:r>
          </w:p>
          <w:p w14:paraId="0CE35BF0" w14:textId="61BE486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montojë elementet e reja;</w:t>
            </w:r>
          </w:p>
          <w:p w14:paraId="094ACD26" w14:textId="4F9746F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cilësinë e montimit;</w:t>
            </w:r>
          </w:p>
          <w:p w14:paraId="15ACDECF" w14:textId="6BBBA75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 të dokumentojë ndërhyrjen e kryer.</w:t>
            </w:r>
          </w:p>
        </w:tc>
        <w:tc>
          <w:tcPr>
            <w:tcW w:w="1170" w:type="dxa"/>
          </w:tcPr>
          <w:p w14:paraId="23EC60ED" w14:textId="77777777" w:rsidR="0070607C" w:rsidRPr="002C5073" w:rsidRDefault="0070607C" w:rsidP="0070607C">
            <w:pPr>
              <w:jc w:val="center"/>
              <w:rPr>
                <w:sz w:val="24"/>
                <w:szCs w:val="24"/>
              </w:rPr>
            </w:pPr>
            <w:r w:rsidRPr="002C5073">
              <w:rPr>
                <w:sz w:val="24"/>
                <w:szCs w:val="24"/>
              </w:rPr>
              <w:t>Çdo ditë</w:t>
            </w:r>
          </w:p>
          <w:p w14:paraId="3E4F20A4" w14:textId="77777777" w:rsidR="0070607C" w:rsidRPr="002C5073" w:rsidRDefault="0070607C" w:rsidP="0070607C">
            <w:pPr>
              <w:jc w:val="center"/>
              <w:rPr>
                <w:sz w:val="24"/>
                <w:szCs w:val="24"/>
              </w:rPr>
            </w:pPr>
          </w:p>
        </w:tc>
      </w:tr>
      <w:tr w:rsidR="0070607C" w:rsidRPr="002C5073" w14:paraId="20AF3FDA" w14:textId="77777777" w:rsidTr="00513FAE">
        <w:tc>
          <w:tcPr>
            <w:tcW w:w="496" w:type="dxa"/>
          </w:tcPr>
          <w:p w14:paraId="3B4AA310" w14:textId="77777777" w:rsidR="0070607C" w:rsidRPr="002C5073" w:rsidRDefault="0070607C" w:rsidP="0070607C">
            <w:pPr>
              <w:jc w:val="center"/>
            </w:pPr>
            <w:r w:rsidRPr="002C5073">
              <w:t>8</w:t>
            </w:r>
          </w:p>
        </w:tc>
        <w:tc>
          <w:tcPr>
            <w:tcW w:w="1574" w:type="dxa"/>
          </w:tcPr>
          <w:p w14:paraId="395E7228"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774E3E19" w14:textId="71BA7E63"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Realizimi i</w:t>
            </w:r>
            <w:r w:rsidR="00B070F4" w:rsidRPr="002C5073">
              <w:rPr>
                <w:sz w:val="24"/>
                <w:szCs w:val="24"/>
                <w:shd w:val="clear" w:color="auto" w:fill="FCFCFC"/>
              </w:rPr>
              <w:t xml:space="preserve">  </w:t>
            </w:r>
            <w:r w:rsidRPr="002C5073">
              <w:rPr>
                <w:sz w:val="24"/>
                <w:szCs w:val="24"/>
                <w:shd w:val="clear" w:color="auto" w:fill="FCFCFC"/>
              </w:rPr>
              <w:t>punimeve të thjeshta të çmontimit dhe montimit.</w:t>
            </w:r>
          </w:p>
        </w:tc>
        <w:tc>
          <w:tcPr>
            <w:tcW w:w="4754" w:type="dxa"/>
          </w:tcPr>
          <w:p w14:paraId="0FB12F8F" w14:textId="5D67723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veglat e përshtatshme;</w:t>
            </w:r>
          </w:p>
          <w:p w14:paraId="1B7A38C6" w14:textId="5CEE9C6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çmontojë elementët sipas procedurave;</w:t>
            </w:r>
          </w:p>
          <w:p w14:paraId="3AE0C3C5" w14:textId="508BA87C"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të montojë elementët pa shkaktuar dëmtime;</w:t>
            </w:r>
          </w:p>
          <w:p w14:paraId="5BC32D1D" w14:textId="5DCB227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respektojë momentet e shtrëngimit sipas udhëzimeve;</w:t>
            </w:r>
          </w:p>
          <w:p w14:paraId="69A6957D" w14:textId="1079958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funksionimin pas montimit.</w:t>
            </w:r>
          </w:p>
        </w:tc>
        <w:tc>
          <w:tcPr>
            <w:tcW w:w="1170" w:type="dxa"/>
          </w:tcPr>
          <w:p w14:paraId="36C1C217" w14:textId="77777777" w:rsidR="0070607C" w:rsidRPr="002C5073" w:rsidRDefault="0070607C" w:rsidP="0070607C">
            <w:pPr>
              <w:jc w:val="center"/>
              <w:rPr>
                <w:sz w:val="24"/>
                <w:szCs w:val="24"/>
              </w:rPr>
            </w:pPr>
            <w:r w:rsidRPr="002C5073">
              <w:rPr>
                <w:sz w:val="24"/>
                <w:szCs w:val="24"/>
              </w:rPr>
              <w:t>Çdo ditë</w:t>
            </w:r>
          </w:p>
          <w:p w14:paraId="423FB27D" w14:textId="77777777" w:rsidR="0070607C" w:rsidRPr="002C5073" w:rsidRDefault="0070607C" w:rsidP="0070607C">
            <w:pPr>
              <w:jc w:val="center"/>
              <w:rPr>
                <w:sz w:val="24"/>
                <w:szCs w:val="24"/>
              </w:rPr>
            </w:pPr>
          </w:p>
        </w:tc>
      </w:tr>
      <w:tr w:rsidR="0070607C" w:rsidRPr="002C5073" w14:paraId="43A27824" w14:textId="77777777" w:rsidTr="00513FAE">
        <w:tc>
          <w:tcPr>
            <w:tcW w:w="496" w:type="dxa"/>
            <w:tcBorders>
              <w:bottom w:val="single" w:sz="4" w:space="0" w:color="auto"/>
            </w:tcBorders>
          </w:tcPr>
          <w:p w14:paraId="7E314AE2" w14:textId="77777777" w:rsidR="0070607C" w:rsidRPr="002C5073" w:rsidRDefault="0070607C" w:rsidP="0070607C">
            <w:pPr>
              <w:jc w:val="center"/>
            </w:pPr>
            <w:r w:rsidRPr="002C5073">
              <w:t>9</w:t>
            </w:r>
          </w:p>
        </w:tc>
        <w:tc>
          <w:tcPr>
            <w:tcW w:w="1574" w:type="dxa"/>
            <w:tcBorders>
              <w:bottom w:val="single" w:sz="4" w:space="0" w:color="auto"/>
            </w:tcBorders>
          </w:tcPr>
          <w:p w14:paraId="4412C540"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1F25F98D" w14:textId="1A8F9D38" w:rsidR="0070607C" w:rsidRPr="002C5073" w:rsidRDefault="0070607C" w:rsidP="0070607C">
            <w:pPr>
              <w:rPr>
                <w:bCs/>
                <w:sz w:val="24"/>
                <w:szCs w:val="24"/>
              </w:rPr>
            </w:pPr>
            <w:r w:rsidRPr="002C5073">
              <w:rPr>
                <w:sz w:val="24"/>
                <w:szCs w:val="24"/>
                <w:shd w:val="clear" w:color="auto" w:fill="FCFCFC"/>
              </w:rPr>
              <w:t>Realizimi i</w:t>
            </w:r>
            <w:r w:rsidR="00B070F4" w:rsidRPr="002C5073">
              <w:rPr>
                <w:sz w:val="24"/>
                <w:szCs w:val="24"/>
                <w:shd w:val="clear" w:color="auto" w:fill="FCFCFC"/>
              </w:rPr>
              <w:t xml:space="preserve"> </w:t>
            </w:r>
            <w:r w:rsidRPr="002C5073">
              <w:rPr>
                <w:sz w:val="24"/>
                <w:szCs w:val="24"/>
                <w:shd w:val="clear" w:color="auto" w:fill="FCFCFC"/>
              </w:rPr>
              <w:t>punimeve të thjeshta të kontrollit dhe mirëmbajtjes së motorit të automjetit</w:t>
            </w:r>
          </w:p>
        </w:tc>
        <w:tc>
          <w:tcPr>
            <w:tcW w:w="4754" w:type="dxa"/>
          </w:tcPr>
          <w:p w14:paraId="0EE34CC6" w14:textId="0380591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identifikojë elementët kryesorë të motorit dhe funksionin e tyre;</w:t>
            </w:r>
          </w:p>
          <w:p w14:paraId="41050466" w14:textId="2834B09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dhe gjendjen e vajit të motorit dhe lëngut ftohës;</w:t>
            </w:r>
          </w:p>
          <w:p w14:paraId="788686EE" w14:textId="0EF9B6D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e filtrave dhe rripave ndihmës sipas procedurave të prodhuesit;</w:t>
            </w:r>
          </w:p>
          <w:p w14:paraId="5BF35C69" w14:textId="1A3415F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rrjedhjet, konsumimet dhe parregullsitë e dukshme gjatë kontrollit të motorit;</w:t>
            </w:r>
          </w:p>
          <w:p w14:paraId="222CFD0A" w14:textId="5892CDF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punime të thjeshta mirëmbajtjeje dhe të dokumentojë ndërhyrjet e kryera duke respektuar rregullat e sigurimit teknik dhe mbrojtjes së mjedisit.</w:t>
            </w:r>
          </w:p>
        </w:tc>
        <w:tc>
          <w:tcPr>
            <w:tcW w:w="1170" w:type="dxa"/>
          </w:tcPr>
          <w:p w14:paraId="32F43AC1" w14:textId="77777777" w:rsidR="0070607C" w:rsidRPr="002C5073" w:rsidRDefault="0070607C" w:rsidP="0070607C">
            <w:pPr>
              <w:jc w:val="center"/>
              <w:rPr>
                <w:sz w:val="24"/>
                <w:szCs w:val="24"/>
              </w:rPr>
            </w:pPr>
            <w:r w:rsidRPr="002C5073">
              <w:rPr>
                <w:sz w:val="24"/>
                <w:szCs w:val="24"/>
              </w:rPr>
              <w:t>Çdo ditë</w:t>
            </w:r>
          </w:p>
          <w:p w14:paraId="5E7EDAF3" w14:textId="77777777" w:rsidR="0070607C" w:rsidRPr="002C5073" w:rsidRDefault="0070607C" w:rsidP="0070607C">
            <w:pPr>
              <w:jc w:val="center"/>
              <w:rPr>
                <w:sz w:val="24"/>
                <w:szCs w:val="24"/>
              </w:rPr>
            </w:pPr>
          </w:p>
        </w:tc>
      </w:tr>
      <w:tr w:rsidR="0070607C" w:rsidRPr="002C5073" w14:paraId="0D929342" w14:textId="77777777" w:rsidTr="00513FAE">
        <w:trPr>
          <w:trHeight w:val="37"/>
        </w:trPr>
        <w:tc>
          <w:tcPr>
            <w:tcW w:w="496" w:type="dxa"/>
            <w:tcBorders>
              <w:bottom w:val="single" w:sz="4" w:space="0" w:color="auto"/>
            </w:tcBorders>
          </w:tcPr>
          <w:p w14:paraId="4AE7CB14" w14:textId="77777777" w:rsidR="0070607C" w:rsidRPr="002C5073" w:rsidRDefault="0070607C" w:rsidP="0070607C">
            <w:pPr>
              <w:jc w:val="center"/>
            </w:pPr>
            <w:r w:rsidRPr="002C5073">
              <w:t>10</w:t>
            </w:r>
          </w:p>
        </w:tc>
        <w:tc>
          <w:tcPr>
            <w:tcW w:w="1574" w:type="dxa"/>
            <w:tcBorders>
              <w:bottom w:val="single" w:sz="4" w:space="0" w:color="auto"/>
            </w:tcBorders>
          </w:tcPr>
          <w:p w14:paraId="39669B7A"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30676FA9" w14:textId="77777777" w:rsidR="0070607C" w:rsidRPr="002C5073" w:rsidRDefault="0070607C" w:rsidP="0070607C">
            <w:pPr>
              <w:rPr>
                <w:bCs/>
                <w:sz w:val="24"/>
                <w:szCs w:val="24"/>
              </w:rPr>
            </w:pPr>
            <w:r w:rsidRPr="002C5073">
              <w:rPr>
                <w:sz w:val="24"/>
                <w:szCs w:val="24"/>
                <w:shd w:val="clear" w:color="auto" w:fill="FCFCFC"/>
              </w:rPr>
              <w:t>Realizimi i diagnostikimit bazë të automjeteve.</w:t>
            </w:r>
          </w:p>
        </w:tc>
        <w:tc>
          <w:tcPr>
            <w:tcW w:w="4754" w:type="dxa"/>
          </w:tcPr>
          <w:p w14:paraId="0B338628" w14:textId="7536DEB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lidhë pajisjen diagnostikuese me automjetin;</w:t>
            </w:r>
          </w:p>
          <w:p w14:paraId="52AE6540" w14:textId="5716F9F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lexojë kodet e defekteve;</w:t>
            </w:r>
          </w:p>
          <w:p w14:paraId="076F3559" w14:textId="6F79309F"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të interpretojë rezultatet bazë të diagnostikimit;</w:t>
            </w:r>
          </w:p>
          <w:p w14:paraId="505E5CCA" w14:textId="3DEE9B7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parregullsitë e funksionimit;</w:t>
            </w:r>
          </w:p>
          <w:p w14:paraId="4F1A99D5" w14:textId="73FF975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dokumentojë rezultatet e kontrollit.</w:t>
            </w:r>
          </w:p>
        </w:tc>
        <w:tc>
          <w:tcPr>
            <w:tcW w:w="1170" w:type="dxa"/>
          </w:tcPr>
          <w:p w14:paraId="4A8C6229" w14:textId="77777777" w:rsidR="0070607C" w:rsidRPr="002C5073" w:rsidRDefault="0070607C" w:rsidP="0070607C">
            <w:pPr>
              <w:jc w:val="center"/>
              <w:rPr>
                <w:sz w:val="24"/>
                <w:szCs w:val="24"/>
              </w:rPr>
            </w:pPr>
            <w:r w:rsidRPr="002C5073">
              <w:rPr>
                <w:sz w:val="24"/>
                <w:szCs w:val="24"/>
              </w:rPr>
              <w:t>Çdo ditë</w:t>
            </w:r>
          </w:p>
          <w:p w14:paraId="069E9A50" w14:textId="77777777" w:rsidR="0070607C" w:rsidRPr="002C5073" w:rsidRDefault="0070607C" w:rsidP="0070607C">
            <w:pPr>
              <w:jc w:val="center"/>
              <w:rPr>
                <w:sz w:val="24"/>
                <w:szCs w:val="24"/>
              </w:rPr>
            </w:pPr>
          </w:p>
        </w:tc>
      </w:tr>
      <w:tr w:rsidR="0070607C" w:rsidRPr="002C5073" w14:paraId="49AFDAB4" w14:textId="77777777" w:rsidTr="00513FAE">
        <w:tc>
          <w:tcPr>
            <w:tcW w:w="496" w:type="dxa"/>
            <w:tcBorders>
              <w:bottom w:val="single" w:sz="4" w:space="0" w:color="auto"/>
            </w:tcBorders>
          </w:tcPr>
          <w:p w14:paraId="4B27F430" w14:textId="77777777" w:rsidR="0070607C" w:rsidRPr="002C5073" w:rsidRDefault="0070607C" w:rsidP="0070607C">
            <w:pPr>
              <w:jc w:val="center"/>
            </w:pPr>
            <w:r w:rsidRPr="002C5073">
              <w:t>11</w:t>
            </w:r>
          </w:p>
        </w:tc>
        <w:tc>
          <w:tcPr>
            <w:tcW w:w="1574" w:type="dxa"/>
            <w:tcBorders>
              <w:bottom w:val="single" w:sz="4" w:space="0" w:color="auto"/>
            </w:tcBorders>
          </w:tcPr>
          <w:p w14:paraId="56CFAB87"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77F44EEE" w14:textId="77777777" w:rsidR="0070607C" w:rsidRPr="002C5073" w:rsidRDefault="0070607C" w:rsidP="0070607C">
            <w:pPr>
              <w:rPr>
                <w:bCs/>
                <w:sz w:val="24"/>
                <w:szCs w:val="24"/>
              </w:rPr>
            </w:pPr>
            <w:r w:rsidRPr="002C5073">
              <w:rPr>
                <w:sz w:val="24"/>
                <w:szCs w:val="24"/>
                <w:shd w:val="clear" w:color="auto" w:fill="FCFCFC"/>
              </w:rPr>
              <w:t>Verifikimi i parametrave të funksionimit të sistemeve të automjetit.</w:t>
            </w:r>
          </w:p>
        </w:tc>
        <w:tc>
          <w:tcPr>
            <w:tcW w:w="4754" w:type="dxa"/>
          </w:tcPr>
          <w:p w14:paraId="7284E816" w14:textId="346EFFC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 funksionimit;</w:t>
            </w:r>
          </w:p>
          <w:p w14:paraId="6FC875EC" w14:textId="274223F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krahasojë parametrat me të dhënat e prodhuesit;</w:t>
            </w:r>
          </w:p>
          <w:p w14:paraId="7860C828" w14:textId="36DE612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devijimet;</w:t>
            </w:r>
          </w:p>
          <w:p w14:paraId="33EB9640" w14:textId="66DB5C6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raportojë rezultatet;</w:t>
            </w:r>
          </w:p>
          <w:p w14:paraId="6FEFE87E" w14:textId="77A0DCE1"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të propozojë ndërhyrjet bazë të mirëmbajtjes.</w:t>
            </w:r>
          </w:p>
        </w:tc>
        <w:tc>
          <w:tcPr>
            <w:tcW w:w="1170" w:type="dxa"/>
          </w:tcPr>
          <w:p w14:paraId="61B72268" w14:textId="3D44AF74" w:rsidR="0070607C" w:rsidRPr="002C5073" w:rsidRDefault="007E41B2" w:rsidP="0070607C">
            <w:pPr>
              <w:jc w:val="center"/>
              <w:rPr>
                <w:sz w:val="24"/>
                <w:szCs w:val="24"/>
              </w:rPr>
            </w:pPr>
            <w:r w:rsidRPr="002C5073">
              <w:rPr>
                <w:sz w:val="24"/>
                <w:szCs w:val="24"/>
              </w:rPr>
              <w:t>Çdo ditë</w:t>
            </w:r>
          </w:p>
        </w:tc>
      </w:tr>
      <w:tr w:rsidR="0070607C" w:rsidRPr="002C5073" w14:paraId="1AC4B514" w14:textId="77777777" w:rsidTr="00513FAE">
        <w:tc>
          <w:tcPr>
            <w:tcW w:w="496" w:type="dxa"/>
            <w:tcBorders>
              <w:bottom w:val="single" w:sz="4" w:space="0" w:color="auto"/>
            </w:tcBorders>
          </w:tcPr>
          <w:p w14:paraId="7A660CF2" w14:textId="77777777" w:rsidR="0070607C" w:rsidRPr="002C5073" w:rsidRDefault="0070607C" w:rsidP="0070607C">
            <w:pPr>
              <w:jc w:val="center"/>
            </w:pPr>
            <w:r w:rsidRPr="002C5073">
              <w:t>12</w:t>
            </w:r>
          </w:p>
        </w:tc>
        <w:tc>
          <w:tcPr>
            <w:tcW w:w="1574" w:type="dxa"/>
            <w:tcBorders>
              <w:bottom w:val="single" w:sz="4" w:space="0" w:color="auto"/>
            </w:tcBorders>
          </w:tcPr>
          <w:p w14:paraId="380B8CC9"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2E24D203" w14:textId="77777777" w:rsidR="0070607C" w:rsidRPr="002C5073" w:rsidRDefault="0070607C" w:rsidP="0070607C">
            <w:pPr>
              <w:rPr>
                <w:bCs/>
                <w:sz w:val="24"/>
                <w:szCs w:val="24"/>
              </w:rPr>
            </w:pPr>
            <w:r w:rsidRPr="002C5073">
              <w:rPr>
                <w:sz w:val="24"/>
                <w:szCs w:val="24"/>
                <w:shd w:val="clear" w:color="auto" w:fill="FCFCFC"/>
              </w:rPr>
              <w:t>Kontrolli dhe mirëmbajtja e sistemit të furnizimit me ajër.</w:t>
            </w:r>
          </w:p>
        </w:tc>
        <w:tc>
          <w:tcPr>
            <w:tcW w:w="4754" w:type="dxa"/>
          </w:tcPr>
          <w:p w14:paraId="55999282" w14:textId="7600D36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filtrin e ajrit;</w:t>
            </w:r>
          </w:p>
          <w:p w14:paraId="7F9661C2" w14:textId="2E5F0F5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tubacionet e marrjes së ajrit;</w:t>
            </w:r>
          </w:p>
          <w:p w14:paraId="47315C31" w14:textId="5371694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rrjedhjet;</w:t>
            </w:r>
          </w:p>
          <w:p w14:paraId="4BAAA26F" w14:textId="1E343108"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 xml:space="preserve">të zëvendësojë elementet e </w:t>
            </w:r>
            <w:proofErr w:type="spellStart"/>
            <w:r w:rsidRPr="002C5073">
              <w:rPr>
                <w:sz w:val="24"/>
                <w:szCs w:val="24"/>
              </w:rPr>
              <w:t>konsumueshme</w:t>
            </w:r>
            <w:proofErr w:type="spellEnd"/>
            <w:r w:rsidRPr="002C5073">
              <w:rPr>
                <w:sz w:val="24"/>
                <w:szCs w:val="24"/>
              </w:rPr>
              <w:t>;</w:t>
            </w:r>
          </w:p>
          <w:p w14:paraId="6C2665F9" w14:textId="6EF4F27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w:t>
            </w:r>
          </w:p>
        </w:tc>
        <w:tc>
          <w:tcPr>
            <w:tcW w:w="1170" w:type="dxa"/>
          </w:tcPr>
          <w:p w14:paraId="1822DFA5" w14:textId="77777777" w:rsidR="0070607C" w:rsidRPr="002C5073" w:rsidRDefault="0070607C" w:rsidP="0070607C">
            <w:pPr>
              <w:jc w:val="center"/>
              <w:rPr>
                <w:sz w:val="24"/>
                <w:szCs w:val="24"/>
              </w:rPr>
            </w:pPr>
            <w:r w:rsidRPr="002C5073">
              <w:rPr>
                <w:sz w:val="24"/>
                <w:szCs w:val="24"/>
              </w:rPr>
              <w:t>Çdo ditë</w:t>
            </w:r>
          </w:p>
          <w:p w14:paraId="0CEA7CDC" w14:textId="77777777" w:rsidR="0070607C" w:rsidRPr="002C5073" w:rsidRDefault="0070607C" w:rsidP="0070607C">
            <w:pPr>
              <w:rPr>
                <w:sz w:val="24"/>
                <w:szCs w:val="24"/>
              </w:rPr>
            </w:pPr>
          </w:p>
        </w:tc>
      </w:tr>
      <w:tr w:rsidR="0070607C" w:rsidRPr="002C5073" w14:paraId="090EF449" w14:textId="77777777" w:rsidTr="00513FAE">
        <w:tc>
          <w:tcPr>
            <w:tcW w:w="496" w:type="dxa"/>
            <w:tcBorders>
              <w:bottom w:val="single" w:sz="4" w:space="0" w:color="auto"/>
            </w:tcBorders>
          </w:tcPr>
          <w:p w14:paraId="076379BD" w14:textId="77777777" w:rsidR="0070607C" w:rsidRPr="002C5073" w:rsidRDefault="0070607C" w:rsidP="0070607C">
            <w:pPr>
              <w:jc w:val="center"/>
            </w:pPr>
            <w:r w:rsidRPr="002C5073">
              <w:t>13</w:t>
            </w:r>
          </w:p>
        </w:tc>
        <w:tc>
          <w:tcPr>
            <w:tcW w:w="1574" w:type="dxa"/>
            <w:tcBorders>
              <w:bottom w:val="single" w:sz="4" w:space="0" w:color="auto"/>
            </w:tcBorders>
          </w:tcPr>
          <w:p w14:paraId="0E42075A" w14:textId="77777777" w:rsidR="0070607C" w:rsidRPr="002C5073" w:rsidRDefault="0070607C" w:rsidP="0070607C">
            <w:r w:rsidRPr="002C5073">
              <w:rPr>
                <w:sz w:val="24"/>
                <w:szCs w:val="24"/>
              </w:rPr>
              <w:t xml:space="preserve">Në të gjitha mjediset e </w:t>
            </w:r>
            <w:proofErr w:type="spellStart"/>
            <w:r w:rsidRPr="002C5073">
              <w:rPr>
                <w:sz w:val="24"/>
                <w:szCs w:val="24"/>
              </w:rPr>
              <w:lastRenderedPageBreak/>
              <w:t>autoserviseve</w:t>
            </w:r>
            <w:proofErr w:type="spellEnd"/>
            <w:r w:rsidRPr="002C5073">
              <w:rPr>
                <w:sz w:val="24"/>
                <w:szCs w:val="24"/>
              </w:rPr>
              <w:t xml:space="preserve"> për shërbime në automjete</w:t>
            </w:r>
          </w:p>
        </w:tc>
        <w:tc>
          <w:tcPr>
            <w:tcW w:w="1816" w:type="dxa"/>
            <w:tcBorders>
              <w:bottom w:val="single" w:sz="4" w:space="0" w:color="auto"/>
            </w:tcBorders>
          </w:tcPr>
          <w:p w14:paraId="1620CA4F" w14:textId="77777777" w:rsidR="0070607C" w:rsidRPr="002C5073" w:rsidRDefault="0070607C" w:rsidP="0070607C">
            <w:pPr>
              <w:rPr>
                <w:bCs/>
                <w:sz w:val="24"/>
                <w:szCs w:val="24"/>
              </w:rPr>
            </w:pPr>
            <w:r w:rsidRPr="002C5073">
              <w:rPr>
                <w:sz w:val="24"/>
                <w:szCs w:val="24"/>
                <w:shd w:val="clear" w:color="auto" w:fill="FCFCFC"/>
              </w:rPr>
              <w:lastRenderedPageBreak/>
              <w:t xml:space="preserve">Kontrolli dhe mirëmbajtja e </w:t>
            </w:r>
            <w:r w:rsidRPr="002C5073">
              <w:rPr>
                <w:sz w:val="24"/>
                <w:szCs w:val="24"/>
                <w:shd w:val="clear" w:color="auto" w:fill="FCFCFC"/>
              </w:rPr>
              <w:lastRenderedPageBreak/>
              <w:t>sistemit të shkarkimit.</w:t>
            </w:r>
          </w:p>
        </w:tc>
        <w:tc>
          <w:tcPr>
            <w:tcW w:w="4754" w:type="dxa"/>
          </w:tcPr>
          <w:p w14:paraId="02FDFE89" w14:textId="262F7D3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kontrollojë kolektorin e shkarkimit;</w:t>
            </w:r>
          </w:p>
          <w:p w14:paraId="651A8C55" w14:textId="453D2C4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tubacionet dhe </w:t>
            </w:r>
            <w:proofErr w:type="spellStart"/>
            <w:r w:rsidRPr="002C5073">
              <w:rPr>
                <w:sz w:val="24"/>
                <w:szCs w:val="24"/>
              </w:rPr>
              <w:t>silenciatorin</w:t>
            </w:r>
            <w:proofErr w:type="spellEnd"/>
            <w:r w:rsidRPr="002C5073">
              <w:rPr>
                <w:sz w:val="24"/>
                <w:szCs w:val="24"/>
              </w:rPr>
              <w:t>;</w:t>
            </w:r>
          </w:p>
          <w:p w14:paraId="46868C6C" w14:textId="4B5FB48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evidentojë korrozionin dhe rrjedhjet;</w:t>
            </w:r>
          </w:p>
          <w:p w14:paraId="32C5D929" w14:textId="06E10E2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elementet e dëmtuara;</w:t>
            </w:r>
          </w:p>
          <w:p w14:paraId="6B28D022" w14:textId="3BBC28F4"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w:t>
            </w:r>
          </w:p>
        </w:tc>
        <w:tc>
          <w:tcPr>
            <w:tcW w:w="1170" w:type="dxa"/>
          </w:tcPr>
          <w:p w14:paraId="17C5AB2E" w14:textId="77777777" w:rsidR="0070607C" w:rsidRPr="002C5073" w:rsidRDefault="0070607C" w:rsidP="0070607C">
            <w:pPr>
              <w:jc w:val="center"/>
              <w:rPr>
                <w:sz w:val="24"/>
                <w:szCs w:val="24"/>
              </w:rPr>
            </w:pPr>
            <w:r w:rsidRPr="002C5073">
              <w:rPr>
                <w:sz w:val="24"/>
                <w:szCs w:val="24"/>
              </w:rPr>
              <w:lastRenderedPageBreak/>
              <w:t>Çdo ditë</w:t>
            </w:r>
          </w:p>
          <w:p w14:paraId="1544BCE2" w14:textId="77777777" w:rsidR="0070607C" w:rsidRPr="002C5073" w:rsidRDefault="0070607C" w:rsidP="0070607C">
            <w:pPr>
              <w:jc w:val="center"/>
              <w:rPr>
                <w:sz w:val="24"/>
                <w:szCs w:val="24"/>
              </w:rPr>
            </w:pPr>
          </w:p>
        </w:tc>
      </w:tr>
      <w:tr w:rsidR="0070607C" w:rsidRPr="002C5073" w14:paraId="6E6374BE" w14:textId="77777777" w:rsidTr="00513FAE">
        <w:tc>
          <w:tcPr>
            <w:tcW w:w="496" w:type="dxa"/>
            <w:tcBorders>
              <w:bottom w:val="single" w:sz="4" w:space="0" w:color="auto"/>
            </w:tcBorders>
          </w:tcPr>
          <w:p w14:paraId="1DBE4141" w14:textId="77777777" w:rsidR="0070607C" w:rsidRPr="002C5073" w:rsidRDefault="0070607C" w:rsidP="0070607C">
            <w:pPr>
              <w:jc w:val="center"/>
            </w:pPr>
            <w:r w:rsidRPr="002C5073">
              <w:t>14</w:t>
            </w:r>
          </w:p>
        </w:tc>
        <w:tc>
          <w:tcPr>
            <w:tcW w:w="1574" w:type="dxa"/>
            <w:tcBorders>
              <w:bottom w:val="single" w:sz="4" w:space="0" w:color="auto"/>
            </w:tcBorders>
          </w:tcPr>
          <w:p w14:paraId="26DA1EF3"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18E21CEF" w14:textId="77777777" w:rsidR="0070607C" w:rsidRPr="002C5073" w:rsidRDefault="0070607C" w:rsidP="0070607C">
            <w:pPr>
              <w:rPr>
                <w:bCs/>
                <w:sz w:val="24"/>
                <w:szCs w:val="24"/>
              </w:rPr>
            </w:pPr>
            <w:r w:rsidRPr="002C5073">
              <w:rPr>
                <w:sz w:val="24"/>
                <w:szCs w:val="24"/>
                <w:shd w:val="clear" w:color="auto" w:fill="FCFCFC"/>
              </w:rPr>
              <w:t>Kontrolli dhe mirëmbajtja e sistemit të transmetimit.</w:t>
            </w:r>
          </w:p>
        </w:tc>
        <w:tc>
          <w:tcPr>
            <w:tcW w:w="4754" w:type="dxa"/>
          </w:tcPr>
          <w:p w14:paraId="357CA955" w14:textId="2692B43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vajit të transmisionit;</w:t>
            </w:r>
          </w:p>
          <w:p w14:paraId="0A78F7AD" w14:textId="2562F96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elementët e transmisionit;</w:t>
            </w:r>
          </w:p>
          <w:p w14:paraId="5DC25A7F" w14:textId="32BA795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konsumimet;</w:t>
            </w:r>
          </w:p>
          <w:p w14:paraId="0416B240" w14:textId="5B9156D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mirëmbajtjen bazë;</w:t>
            </w:r>
          </w:p>
          <w:p w14:paraId="75C0FB3E" w14:textId="53836E9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w:t>
            </w:r>
          </w:p>
        </w:tc>
        <w:tc>
          <w:tcPr>
            <w:tcW w:w="1170" w:type="dxa"/>
          </w:tcPr>
          <w:p w14:paraId="077369FF" w14:textId="77777777" w:rsidR="0070607C" w:rsidRPr="002C5073" w:rsidRDefault="0070607C" w:rsidP="0070607C">
            <w:pPr>
              <w:jc w:val="center"/>
              <w:rPr>
                <w:sz w:val="24"/>
                <w:szCs w:val="24"/>
              </w:rPr>
            </w:pPr>
            <w:r w:rsidRPr="002C5073">
              <w:rPr>
                <w:sz w:val="24"/>
                <w:szCs w:val="24"/>
              </w:rPr>
              <w:t>Çdo ditë</w:t>
            </w:r>
          </w:p>
          <w:p w14:paraId="71B60179" w14:textId="77777777" w:rsidR="0070607C" w:rsidRPr="002C5073" w:rsidRDefault="0070607C" w:rsidP="0070607C">
            <w:pPr>
              <w:jc w:val="center"/>
              <w:rPr>
                <w:sz w:val="24"/>
                <w:szCs w:val="24"/>
              </w:rPr>
            </w:pPr>
          </w:p>
        </w:tc>
      </w:tr>
      <w:tr w:rsidR="0070607C" w:rsidRPr="002C5073" w14:paraId="77327D2B" w14:textId="77777777" w:rsidTr="00513FAE">
        <w:tc>
          <w:tcPr>
            <w:tcW w:w="496" w:type="dxa"/>
            <w:tcBorders>
              <w:bottom w:val="single" w:sz="4" w:space="0" w:color="auto"/>
            </w:tcBorders>
          </w:tcPr>
          <w:p w14:paraId="78828B8A" w14:textId="77777777" w:rsidR="0070607C" w:rsidRPr="002C5073" w:rsidRDefault="0070607C" w:rsidP="0070607C">
            <w:pPr>
              <w:jc w:val="center"/>
            </w:pPr>
            <w:r w:rsidRPr="002C5073">
              <w:t>15</w:t>
            </w:r>
          </w:p>
        </w:tc>
        <w:tc>
          <w:tcPr>
            <w:tcW w:w="1574" w:type="dxa"/>
            <w:tcBorders>
              <w:bottom w:val="single" w:sz="4" w:space="0" w:color="auto"/>
            </w:tcBorders>
          </w:tcPr>
          <w:p w14:paraId="43302A57"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29D5132A" w14:textId="77777777" w:rsidR="0070607C" w:rsidRPr="002C5073" w:rsidRDefault="0070607C" w:rsidP="0070607C">
            <w:pPr>
              <w:rPr>
                <w:bCs/>
                <w:sz w:val="24"/>
                <w:szCs w:val="24"/>
              </w:rPr>
            </w:pPr>
            <w:r w:rsidRPr="002C5073">
              <w:rPr>
                <w:sz w:val="24"/>
                <w:szCs w:val="24"/>
                <w:shd w:val="clear" w:color="auto" w:fill="FCFCFC"/>
              </w:rPr>
              <w:t>Kontrolli dhe mirëmbajtja e sistemit të frenimit.</w:t>
            </w:r>
          </w:p>
        </w:tc>
        <w:tc>
          <w:tcPr>
            <w:tcW w:w="4754" w:type="dxa"/>
          </w:tcPr>
          <w:p w14:paraId="6E4CF7A4" w14:textId="30379F5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disqet dhe </w:t>
            </w:r>
            <w:proofErr w:type="spellStart"/>
            <w:r w:rsidRPr="002C5073">
              <w:rPr>
                <w:sz w:val="24"/>
                <w:szCs w:val="24"/>
              </w:rPr>
              <w:t>tamburat</w:t>
            </w:r>
            <w:proofErr w:type="spellEnd"/>
            <w:r w:rsidRPr="002C5073">
              <w:rPr>
                <w:sz w:val="24"/>
                <w:szCs w:val="24"/>
              </w:rPr>
              <w:t>;</w:t>
            </w:r>
          </w:p>
          <w:p w14:paraId="19C53010" w14:textId="5708C1B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w:t>
            </w:r>
            <w:proofErr w:type="spellStart"/>
            <w:r w:rsidRPr="002C5073">
              <w:rPr>
                <w:sz w:val="24"/>
                <w:szCs w:val="24"/>
              </w:rPr>
              <w:t>ferotat</w:t>
            </w:r>
            <w:proofErr w:type="spellEnd"/>
            <w:r w:rsidRPr="002C5073">
              <w:rPr>
                <w:sz w:val="24"/>
                <w:szCs w:val="24"/>
              </w:rPr>
              <w:t xml:space="preserve"> e frenimit;</w:t>
            </w:r>
          </w:p>
          <w:p w14:paraId="3CD1956D" w14:textId="0959496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tubacionet dhe cilindrat;</w:t>
            </w:r>
          </w:p>
          <w:p w14:paraId="4F5E589A" w14:textId="0E60C714"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 xml:space="preserve">të zëvendësojë elementet e </w:t>
            </w:r>
            <w:proofErr w:type="spellStart"/>
            <w:r w:rsidRPr="002C5073">
              <w:rPr>
                <w:sz w:val="24"/>
                <w:szCs w:val="24"/>
              </w:rPr>
              <w:t>konsumueshme</w:t>
            </w:r>
            <w:proofErr w:type="spellEnd"/>
            <w:r w:rsidRPr="002C5073">
              <w:rPr>
                <w:sz w:val="24"/>
                <w:szCs w:val="24"/>
              </w:rPr>
              <w:t>;</w:t>
            </w:r>
          </w:p>
          <w:p w14:paraId="7179FC43" w14:textId="4EC86AC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të frenimit.</w:t>
            </w:r>
          </w:p>
        </w:tc>
        <w:tc>
          <w:tcPr>
            <w:tcW w:w="1170" w:type="dxa"/>
          </w:tcPr>
          <w:p w14:paraId="6FCF7AE4" w14:textId="77777777" w:rsidR="0070607C" w:rsidRPr="002C5073" w:rsidRDefault="0070607C" w:rsidP="0070607C">
            <w:pPr>
              <w:jc w:val="center"/>
              <w:rPr>
                <w:sz w:val="24"/>
                <w:szCs w:val="24"/>
              </w:rPr>
            </w:pPr>
            <w:r w:rsidRPr="002C5073">
              <w:rPr>
                <w:sz w:val="24"/>
                <w:szCs w:val="24"/>
              </w:rPr>
              <w:t>Çdo ditë</w:t>
            </w:r>
          </w:p>
          <w:p w14:paraId="05AA740B" w14:textId="77777777" w:rsidR="0070607C" w:rsidRPr="002C5073" w:rsidRDefault="0070607C" w:rsidP="0070607C">
            <w:pPr>
              <w:jc w:val="center"/>
              <w:rPr>
                <w:sz w:val="24"/>
                <w:szCs w:val="24"/>
              </w:rPr>
            </w:pPr>
          </w:p>
        </w:tc>
      </w:tr>
      <w:tr w:rsidR="0070607C" w:rsidRPr="002C5073" w14:paraId="2FC20E5E" w14:textId="77777777" w:rsidTr="00513FAE">
        <w:tc>
          <w:tcPr>
            <w:tcW w:w="496" w:type="dxa"/>
            <w:tcBorders>
              <w:bottom w:val="single" w:sz="4" w:space="0" w:color="auto"/>
            </w:tcBorders>
          </w:tcPr>
          <w:p w14:paraId="66F8DD25" w14:textId="77777777" w:rsidR="0070607C" w:rsidRPr="002C5073" w:rsidRDefault="0070607C" w:rsidP="0070607C">
            <w:pPr>
              <w:jc w:val="center"/>
            </w:pPr>
            <w:r w:rsidRPr="002C5073">
              <w:t>16</w:t>
            </w:r>
          </w:p>
        </w:tc>
        <w:tc>
          <w:tcPr>
            <w:tcW w:w="1574" w:type="dxa"/>
            <w:tcBorders>
              <w:bottom w:val="single" w:sz="4" w:space="0" w:color="auto"/>
            </w:tcBorders>
          </w:tcPr>
          <w:p w14:paraId="7448BE76"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25BFB5E5" w14:textId="77777777" w:rsidR="0070607C" w:rsidRPr="002C5073" w:rsidRDefault="0070607C" w:rsidP="0070607C">
            <w:pPr>
              <w:rPr>
                <w:bCs/>
                <w:sz w:val="24"/>
                <w:szCs w:val="24"/>
              </w:rPr>
            </w:pPr>
            <w:r w:rsidRPr="002C5073">
              <w:rPr>
                <w:sz w:val="24"/>
                <w:szCs w:val="24"/>
                <w:shd w:val="clear" w:color="auto" w:fill="FCFCFC"/>
              </w:rPr>
              <w:t>Kontrolli dhe mirëmbajtja e sistemit të drejtimit.</w:t>
            </w:r>
          </w:p>
        </w:tc>
        <w:tc>
          <w:tcPr>
            <w:tcW w:w="4754" w:type="dxa"/>
          </w:tcPr>
          <w:p w14:paraId="46B1E3F0" w14:textId="723D87A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mekanizmin e drejtimit;</w:t>
            </w:r>
          </w:p>
          <w:p w14:paraId="31824E8C" w14:textId="3997B6A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w:t>
            </w:r>
            <w:proofErr w:type="spellStart"/>
            <w:r w:rsidRPr="002C5073">
              <w:rPr>
                <w:sz w:val="24"/>
                <w:szCs w:val="24"/>
              </w:rPr>
              <w:t>nyjet</w:t>
            </w:r>
            <w:proofErr w:type="spellEnd"/>
            <w:r w:rsidRPr="002C5073">
              <w:rPr>
                <w:sz w:val="24"/>
                <w:szCs w:val="24"/>
              </w:rPr>
              <w:t xml:space="preserve"> dhe elementet lidhëse;</w:t>
            </w:r>
          </w:p>
          <w:p w14:paraId="6F0C1AF6" w14:textId="2634D0B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konsumimet;</w:t>
            </w:r>
          </w:p>
          <w:p w14:paraId="3E7341DC" w14:textId="5B2CE49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rregullimet bazë;</w:t>
            </w:r>
          </w:p>
          <w:p w14:paraId="66B25D60" w14:textId="46BB73A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w:t>
            </w:r>
          </w:p>
        </w:tc>
        <w:tc>
          <w:tcPr>
            <w:tcW w:w="1170" w:type="dxa"/>
          </w:tcPr>
          <w:p w14:paraId="63B51E83" w14:textId="77777777" w:rsidR="0070607C" w:rsidRPr="002C5073" w:rsidRDefault="0070607C" w:rsidP="0070607C">
            <w:pPr>
              <w:jc w:val="center"/>
              <w:rPr>
                <w:sz w:val="24"/>
                <w:szCs w:val="24"/>
              </w:rPr>
            </w:pPr>
            <w:r w:rsidRPr="002C5073">
              <w:rPr>
                <w:sz w:val="24"/>
                <w:szCs w:val="24"/>
              </w:rPr>
              <w:t>Çdo ditë</w:t>
            </w:r>
          </w:p>
          <w:p w14:paraId="36608459" w14:textId="77777777" w:rsidR="0070607C" w:rsidRPr="002C5073" w:rsidRDefault="0070607C" w:rsidP="0070607C">
            <w:pPr>
              <w:jc w:val="center"/>
              <w:rPr>
                <w:sz w:val="24"/>
                <w:szCs w:val="24"/>
              </w:rPr>
            </w:pPr>
          </w:p>
        </w:tc>
      </w:tr>
      <w:tr w:rsidR="0070607C" w:rsidRPr="002C5073" w14:paraId="025F0F30" w14:textId="77777777" w:rsidTr="00513FAE">
        <w:tc>
          <w:tcPr>
            <w:tcW w:w="496" w:type="dxa"/>
            <w:tcBorders>
              <w:bottom w:val="single" w:sz="4" w:space="0" w:color="auto"/>
            </w:tcBorders>
          </w:tcPr>
          <w:p w14:paraId="42AE034A" w14:textId="77777777" w:rsidR="0070607C" w:rsidRPr="002C5073" w:rsidRDefault="0070607C" w:rsidP="0070607C">
            <w:pPr>
              <w:jc w:val="center"/>
            </w:pPr>
            <w:r w:rsidRPr="002C5073">
              <w:t>17</w:t>
            </w:r>
          </w:p>
        </w:tc>
        <w:tc>
          <w:tcPr>
            <w:tcW w:w="1574" w:type="dxa"/>
            <w:tcBorders>
              <w:bottom w:val="single" w:sz="4" w:space="0" w:color="auto"/>
            </w:tcBorders>
          </w:tcPr>
          <w:p w14:paraId="28C1113D"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11BF2575" w14:textId="77777777" w:rsidR="0070607C" w:rsidRPr="002C5073" w:rsidRDefault="0070607C" w:rsidP="0070607C">
            <w:pPr>
              <w:rPr>
                <w:sz w:val="24"/>
                <w:szCs w:val="24"/>
                <w:shd w:val="clear" w:color="auto" w:fill="FCFCFC"/>
              </w:rPr>
            </w:pPr>
            <w:r w:rsidRPr="002C5073">
              <w:rPr>
                <w:sz w:val="24"/>
                <w:szCs w:val="24"/>
                <w:shd w:val="clear" w:color="auto" w:fill="FCFCFC"/>
              </w:rPr>
              <w:t>Kontrolli dhe mirëmbajtja e sistemit të varjes dhe të ecjes.</w:t>
            </w:r>
          </w:p>
        </w:tc>
        <w:tc>
          <w:tcPr>
            <w:tcW w:w="4754" w:type="dxa"/>
          </w:tcPr>
          <w:p w14:paraId="6D0CBA3D" w14:textId="603DBFD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amortizatorët;</w:t>
            </w:r>
          </w:p>
          <w:p w14:paraId="1C51B3F8" w14:textId="05427FA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sustat;</w:t>
            </w:r>
          </w:p>
          <w:p w14:paraId="0571E3AD" w14:textId="214A42A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rrotat dhe gomat;</w:t>
            </w:r>
          </w:p>
          <w:p w14:paraId="7D380842" w14:textId="66D3F00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dëmtimet dhe konsumimet;</w:t>
            </w:r>
          </w:p>
          <w:p w14:paraId="69A1D6D1" w14:textId="3B04127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gjendjen funksionale të sistemit.</w:t>
            </w:r>
          </w:p>
        </w:tc>
        <w:tc>
          <w:tcPr>
            <w:tcW w:w="1170" w:type="dxa"/>
          </w:tcPr>
          <w:p w14:paraId="00BB0019" w14:textId="77777777" w:rsidR="0070607C" w:rsidRPr="002C5073" w:rsidRDefault="0070607C" w:rsidP="0070607C">
            <w:pPr>
              <w:jc w:val="center"/>
              <w:rPr>
                <w:sz w:val="24"/>
                <w:szCs w:val="24"/>
              </w:rPr>
            </w:pPr>
            <w:r w:rsidRPr="002C5073">
              <w:rPr>
                <w:sz w:val="24"/>
                <w:szCs w:val="24"/>
              </w:rPr>
              <w:t>Çdo ditë</w:t>
            </w:r>
          </w:p>
          <w:p w14:paraId="20FF6F57" w14:textId="77777777" w:rsidR="0070607C" w:rsidRPr="002C5073" w:rsidRDefault="0070607C" w:rsidP="0070607C">
            <w:pPr>
              <w:jc w:val="center"/>
              <w:rPr>
                <w:sz w:val="24"/>
                <w:szCs w:val="24"/>
              </w:rPr>
            </w:pPr>
          </w:p>
        </w:tc>
      </w:tr>
      <w:tr w:rsidR="0070607C" w:rsidRPr="002C5073" w14:paraId="286A5F1E" w14:textId="77777777" w:rsidTr="00513FAE">
        <w:tc>
          <w:tcPr>
            <w:tcW w:w="496" w:type="dxa"/>
            <w:tcBorders>
              <w:bottom w:val="single" w:sz="4" w:space="0" w:color="auto"/>
            </w:tcBorders>
          </w:tcPr>
          <w:p w14:paraId="13D6545B" w14:textId="77777777" w:rsidR="0070607C" w:rsidRPr="002C5073" w:rsidRDefault="0070607C" w:rsidP="0070607C">
            <w:pPr>
              <w:jc w:val="center"/>
            </w:pPr>
            <w:r w:rsidRPr="002C5073">
              <w:t>18</w:t>
            </w:r>
          </w:p>
        </w:tc>
        <w:tc>
          <w:tcPr>
            <w:tcW w:w="1574" w:type="dxa"/>
            <w:tcBorders>
              <w:bottom w:val="single" w:sz="4" w:space="0" w:color="auto"/>
            </w:tcBorders>
          </w:tcPr>
          <w:p w14:paraId="206EF3D4"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5B8CC6CC" w14:textId="77777777" w:rsidR="0070607C" w:rsidRPr="002C5073" w:rsidRDefault="0070607C" w:rsidP="0070607C">
            <w:pPr>
              <w:rPr>
                <w:sz w:val="24"/>
                <w:szCs w:val="24"/>
                <w:shd w:val="clear" w:color="auto" w:fill="FCFCFC"/>
              </w:rPr>
            </w:pPr>
            <w:r w:rsidRPr="002C5073">
              <w:rPr>
                <w:sz w:val="24"/>
                <w:szCs w:val="24"/>
                <w:shd w:val="clear" w:color="auto" w:fill="FCFCFC"/>
              </w:rPr>
              <w:t>Kontrolli dhe mirëmbajtja e sistemeve elektrike dhe elektronike.</w:t>
            </w:r>
          </w:p>
        </w:tc>
        <w:tc>
          <w:tcPr>
            <w:tcW w:w="4754" w:type="dxa"/>
          </w:tcPr>
          <w:p w14:paraId="42B359D6" w14:textId="6E6CF31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baterinë;</w:t>
            </w:r>
          </w:p>
          <w:p w14:paraId="758A411A" w14:textId="4A245AE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sistemin e </w:t>
            </w:r>
            <w:proofErr w:type="spellStart"/>
            <w:r w:rsidRPr="002C5073">
              <w:rPr>
                <w:sz w:val="24"/>
                <w:szCs w:val="24"/>
              </w:rPr>
              <w:t>karikimit</w:t>
            </w:r>
            <w:proofErr w:type="spellEnd"/>
            <w:r w:rsidRPr="002C5073">
              <w:rPr>
                <w:sz w:val="24"/>
                <w:szCs w:val="24"/>
              </w:rPr>
              <w:t>;</w:t>
            </w:r>
          </w:p>
          <w:p w14:paraId="53F084E5" w14:textId="7A0B7CF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përdorë </w:t>
            </w:r>
            <w:proofErr w:type="spellStart"/>
            <w:r w:rsidRPr="002C5073">
              <w:rPr>
                <w:sz w:val="24"/>
                <w:szCs w:val="24"/>
              </w:rPr>
              <w:t>multimetrin</w:t>
            </w:r>
            <w:proofErr w:type="spellEnd"/>
            <w:r w:rsidRPr="002C5073">
              <w:rPr>
                <w:sz w:val="24"/>
                <w:szCs w:val="24"/>
              </w:rPr>
              <w:t xml:space="preserve"> për matje elektrike bazë;</w:t>
            </w:r>
          </w:p>
          <w:p w14:paraId="4D27282C" w14:textId="7352B35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sistemin e ndriçimit dhe sinjalizimit;</w:t>
            </w:r>
          </w:p>
          <w:p w14:paraId="723CF7CC" w14:textId="1959402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defektet elektrike të thjeshta</w:t>
            </w:r>
          </w:p>
        </w:tc>
        <w:tc>
          <w:tcPr>
            <w:tcW w:w="1170" w:type="dxa"/>
          </w:tcPr>
          <w:p w14:paraId="27FB48D1" w14:textId="77777777" w:rsidR="0070607C" w:rsidRPr="002C5073" w:rsidRDefault="0070607C" w:rsidP="0070607C">
            <w:pPr>
              <w:jc w:val="center"/>
              <w:rPr>
                <w:sz w:val="24"/>
                <w:szCs w:val="24"/>
              </w:rPr>
            </w:pPr>
            <w:r w:rsidRPr="002C5073">
              <w:rPr>
                <w:sz w:val="24"/>
                <w:szCs w:val="24"/>
              </w:rPr>
              <w:t>Çdo ditë</w:t>
            </w:r>
          </w:p>
          <w:p w14:paraId="6E254F91" w14:textId="77777777" w:rsidR="0070607C" w:rsidRPr="002C5073" w:rsidRDefault="0070607C" w:rsidP="0070607C">
            <w:pPr>
              <w:jc w:val="center"/>
              <w:rPr>
                <w:sz w:val="24"/>
                <w:szCs w:val="24"/>
              </w:rPr>
            </w:pPr>
          </w:p>
        </w:tc>
      </w:tr>
      <w:tr w:rsidR="0070607C" w:rsidRPr="002C5073" w14:paraId="286309F0" w14:textId="77777777" w:rsidTr="00513FAE">
        <w:tc>
          <w:tcPr>
            <w:tcW w:w="496" w:type="dxa"/>
            <w:tcBorders>
              <w:bottom w:val="single" w:sz="4" w:space="0" w:color="auto"/>
            </w:tcBorders>
          </w:tcPr>
          <w:p w14:paraId="13CFDC0A" w14:textId="3CDE7E33" w:rsidR="0070607C" w:rsidRPr="002C5073" w:rsidRDefault="0070607C" w:rsidP="0070607C">
            <w:pPr>
              <w:jc w:val="center"/>
            </w:pPr>
            <w:r w:rsidRPr="002C5073">
              <w:t>19</w:t>
            </w:r>
          </w:p>
        </w:tc>
        <w:tc>
          <w:tcPr>
            <w:tcW w:w="1574" w:type="dxa"/>
            <w:tcBorders>
              <w:bottom w:val="single" w:sz="4" w:space="0" w:color="auto"/>
            </w:tcBorders>
          </w:tcPr>
          <w:p w14:paraId="283932D1" w14:textId="21CB8249"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355F44D5" w14:textId="77777777" w:rsidR="0070607C" w:rsidRPr="002C5073" w:rsidRDefault="0070607C" w:rsidP="0070607C">
            <w:pPr>
              <w:rPr>
                <w:sz w:val="24"/>
                <w:szCs w:val="24"/>
                <w:shd w:val="clear" w:color="auto" w:fill="FCFCFC"/>
              </w:rPr>
            </w:pPr>
            <w:r w:rsidRPr="002C5073">
              <w:rPr>
                <w:sz w:val="24"/>
                <w:szCs w:val="24"/>
                <w:shd w:val="clear" w:color="auto" w:fill="FCFCFC"/>
              </w:rPr>
              <w:t>Kontrolli dhe mirëmbajtja e sistemit të ftohjes dhe ngrohjes (HVAC).</w:t>
            </w:r>
          </w:p>
        </w:tc>
        <w:tc>
          <w:tcPr>
            <w:tcW w:w="4754" w:type="dxa"/>
          </w:tcPr>
          <w:p w14:paraId="22E06F1B" w14:textId="456312C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radiatorin dhe tubacionet;</w:t>
            </w:r>
          </w:p>
          <w:p w14:paraId="17131C7A" w14:textId="1E9BE55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lëngut ftohës;</w:t>
            </w:r>
          </w:p>
          <w:p w14:paraId="53383A9A" w14:textId="01F9738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funksionimin e ventilatorit;</w:t>
            </w:r>
          </w:p>
          <w:p w14:paraId="2F2D0E52" w14:textId="405328C0"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filtrin e kabinës;</w:t>
            </w:r>
          </w:p>
          <w:p w14:paraId="6E8B3A9A" w14:textId="0607336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verifikojë funksionimin e sistemit </w:t>
            </w:r>
            <w:proofErr w:type="spellStart"/>
            <w:r w:rsidRPr="002C5073">
              <w:rPr>
                <w:sz w:val="24"/>
                <w:szCs w:val="24"/>
              </w:rPr>
              <w:t>hvac</w:t>
            </w:r>
            <w:proofErr w:type="spellEnd"/>
            <w:r w:rsidRPr="002C5073">
              <w:rPr>
                <w:sz w:val="24"/>
                <w:szCs w:val="24"/>
              </w:rPr>
              <w:t xml:space="preserve"> pas mirëmbajtjes.</w:t>
            </w:r>
          </w:p>
        </w:tc>
        <w:tc>
          <w:tcPr>
            <w:tcW w:w="1170" w:type="dxa"/>
          </w:tcPr>
          <w:p w14:paraId="6E54057A" w14:textId="40274311" w:rsidR="0070607C" w:rsidRPr="002C5073" w:rsidRDefault="007E41B2" w:rsidP="0070607C">
            <w:pPr>
              <w:jc w:val="center"/>
              <w:rPr>
                <w:sz w:val="24"/>
                <w:szCs w:val="24"/>
              </w:rPr>
            </w:pPr>
            <w:r w:rsidRPr="002C5073">
              <w:rPr>
                <w:sz w:val="24"/>
                <w:szCs w:val="24"/>
              </w:rPr>
              <w:t>Çdo ditë</w:t>
            </w:r>
          </w:p>
        </w:tc>
      </w:tr>
      <w:tr w:rsidR="0070607C" w:rsidRPr="002C5073" w14:paraId="038B8E4A" w14:textId="77777777" w:rsidTr="00513FAE">
        <w:tc>
          <w:tcPr>
            <w:tcW w:w="496" w:type="dxa"/>
            <w:tcBorders>
              <w:top w:val="single" w:sz="4" w:space="0" w:color="auto"/>
              <w:left w:val="single" w:sz="4" w:space="0" w:color="auto"/>
              <w:bottom w:val="single" w:sz="4" w:space="0" w:color="auto"/>
              <w:right w:val="nil"/>
            </w:tcBorders>
          </w:tcPr>
          <w:p w14:paraId="7A811653" w14:textId="77777777" w:rsidR="0070607C" w:rsidRPr="002C5073" w:rsidRDefault="0070607C" w:rsidP="0070607C">
            <w:pPr>
              <w:rPr>
                <w:sz w:val="24"/>
                <w:szCs w:val="24"/>
              </w:rPr>
            </w:pPr>
          </w:p>
        </w:tc>
        <w:tc>
          <w:tcPr>
            <w:tcW w:w="1574" w:type="dxa"/>
            <w:tcBorders>
              <w:top w:val="single" w:sz="4" w:space="0" w:color="auto"/>
              <w:left w:val="nil"/>
              <w:bottom w:val="single" w:sz="4" w:space="0" w:color="auto"/>
              <w:right w:val="nil"/>
            </w:tcBorders>
          </w:tcPr>
          <w:p w14:paraId="45425BB3" w14:textId="77777777" w:rsidR="0070607C" w:rsidRPr="002C5073" w:rsidRDefault="0070607C" w:rsidP="0070607C">
            <w:pPr>
              <w:rPr>
                <w:sz w:val="24"/>
                <w:szCs w:val="24"/>
              </w:rPr>
            </w:pPr>
          </w:p>
        </w:tc>
        <w:tc>
          <w:tcPr>
            <w:tcW w:w="1816" w:type="dxa"/>
            <w:tcBorders>
              <w:top w:val="single" w:sz="4" w:space="0" w:color="auto"/>
              <w:left w:val="nil"/>
              <w:bottom w:val="single" w:sz="4" w:space="0" w:color="auto"/>
              <w:right w:val="nil"/>
            </w:tcBorders>
          </w:tcPr>
          <w:p w14:paraId="1DC4AB16" w14:textId="77777777" w:rsidR="0070607C" w:rsidRPr="002C5073" w:rsidRDefault="0070607C" w:rsidP="0070607C">
            <w:pPr>
              <w:rPr>
                <w:bCs/>
                <w:sz w:val="24"/>
                <w:szCs w:val="24"/>
              </w:rPr>
            </w:pPr>
          </w:p>
        </w:tc>
        <w:tc>
          <w:tcPr>
            <w:tcW w:w="4754" w:type="dxa"/>
            <w:tcBorders>
              <w:top w:val="single" w:sz="4" w:space="0" w:color="auto"/>
              <w:left w:val="nil"/>
              <w:bottom w:val="single" w:sz="4" w:space="0" w:color="auto"/>
              <w:right w:val="single" w:sz="4" w:space="0" w:color="auto"/>
            </w:tcBorders>
          </w:tcPr>
          <w:p w14:paraId="1CE4224B" w14:textId="77777777" w:rsidR="0070607C" w:rsidRPr="002C5073" w:rsidRDefault="0070607C" w:rsidP="0070607C">
            <w:pPr>
              <w:spacing w:line="0" w:lineRule="atLeast"/>
              <w:jc w:val="right"/>
              <w:rPr>
                <w:b/>
                <w:sz w:val="24"/>
                <w:szCs w:val="24"/>
              </w:rPr>
            </w:pPr>
            <w:r w:rsidRPr="002C5073">
              <w:rPr>
                <w:b/>
                <w:sz w:val="24"/>
                <w:szCs w:val="24"/>
              </w:rPr>
              <w:t>Totali i kohës</w:t>
            </w:r>
          </w:p>
          <w:p w14:paraId="77044CAB" w14:textId="77777777" w:rsidR="0070607C" w:rsidRPr="002C5073" w:rsidRDefault="0070607C" w:rsidP="0070607C">
            <w:pPr>
              <w:suppressAutoHyphens/>
              <w:rPr>
                <w:sz w:val="24"/>
                <w:szCs w:val="24"/>
              </w:rPr>
            </w:pPr>
          </w:p>
        </w:tc>
        <w:tc>
          <w:tcPr>
            <w:tcW w:w="1170" w:type="dxa"/>
            <w:tcBorders>
              <w:top w:val="single" w:sz="4" w:space="0" w:color="auto"/>
              <w:left w:val="single" w:sz="4" w:space="0" w:color="auto"/>
              <w:bottom w:val="single" w:sz="4" w:space="0" w:color="auto"/>
              <w:right w:val="single" w:sz="4" w:space="0" w:color="auto"/>
            </w:tcBorders>
            <w:hideMark/>
          </w:tcPr>
          <w:p w14:paraId="29185213" w14:textId="5315A666" w:rsidR="00E65076" w:rsidRPr="002C5073" w:rsidRDefault="00E65076" w:rsidP="00E65076">
            <w:pPr>
              <w:spacing w:line="0" w:lineRule="atLeast"/>
              <w:jc w:val="center"/>
              <w:rPr>
                <w:b/>
                <w:bCs/>
                <w:sz w:val="24"/>
                <w:szCs w:val="24"/>
              </w:rPr>
            </w:pPr>
            <w:r w:rsidRPr="002C5073">
              <w:rPr>
                <w:b/>
                <w:bCs/>
                <w:sz w:val="24"/>
                <w:szCs w:val="24"/>
              </w:rPr>
              <w:t>10</w:t>
            </w:r>
            <w:r w:rsidR="004713BC" w:rsidRPr="002C5073">
              <w:rPr>
                <w:b/>
                <w:bCs/>
                <w:sz w:val="24"/>
                <w:szCs w:val="24"/>
              </w:rPr>
              <w:t>8/864</w:t>
            </w:r>
          </w:p>
          <w:p w14:paraId="7AFE2983" w14:textId="25117879" w:rsidR="0070607C" w:rsidRPr="002C5073" w:rsidRDefault="00E65076" w:rsidP="00E65076">
            <w:pPr>
              <w:jc w:val="center"/>
              <w:rPr>
                <w:sz w:val="24"/>
                <w:szCs w:val="24"/>
              </w:rPr>
            </w:pPr>
            <w:r w:rsidRPr="002C5073">
              <w:rPr>
                <w:b/>
                <w:bCs/>
                <w:sz w:val="24"/>
                <w:szCs w:val="24"/>
              </w:rPr>
              <w:t>(ditë/orë)</w:t>
            </w:r>
          </w:p>
        </w:tc>
      </w:tr>
    </w:tbl>
    <w:p w14:paraId="330041CF" w14:textId="77777777" w:rsidR="0070607C" w:rsidRPr="002C5073" w:rsidRDefault="0070607C" w:rsidP="00BC4C39">
      <w:pPr>
        <w:rPr>
          <w:sz w:val="24"/>
        </w:rPr>
      </w:pPr>
    </w:p>
    <w:p w14:paraId="3215D0CF" w14:textId="09F8605B" w:rsidR="00B7596F" w:rsidRPr="002C5073" w:rsidRDefault="006F7B2E" w:rsidP="006F7B2E">
      <w:pPr>
        <w:overflowPunct/>
        <w:autoSpaceDE/>
        <w:autoSpaceDN/>
        <w:adjustRightInd/>
        <w:textAlignment w:val="auto"/>
        <w:rPr>
          <w:b/>
          <w:sz w:val="24"/>
          <w:szCs w:val="22"/>
          <w:lang w:bidi="en-US"/>
        </w:rPr>
      </w:pPr>
      <w:r w:rsidRPr="002C5073">
        <w:rPr>
          <w:b/>
          <w:sz w:val="24"/>
        </w:rPr>
        <w:br w:type="page"/>
      </w:r>
    </w:p>
    <w:p w14:paraId="5C4FC089" w14:textId="77777777" w:rsidR="00BC4C39" w:rsidRPr="002C5073" w:rsidRDefault="00BC4C39" w:rsidP="00513FAE">
      <w:pPr>
        <w:pStyle w:val="ListParagraph"/>
        <w:widowControl w:val="0"/>
        <w:numPr>
          <w:ilvl w:val="1"/>
          <w:numId w:val="21"/>
        </w:numPr>
        <w:tabs>
          <w:tab w:val="left" w:pos="360"/>
        </w:tabs>
        <w:autoSpaceDE w:val="0"/>
        <w:autoSpaceDN w:val="0"/>
        <w:spacing w:after="0" w:line="240" w:lineRule="auto"/>
        <w:ind w:left="360"/>
        <w:contextualSpacing w:val="0"/>
        <w:rPr>
          <w:rFonts w:ascii="Times New Roman" w:hAnsi="Times New Roman"/>
          <w:b/>
          <w:sz w:val="24"/>
        </w:rPr>
      </w:pPr>
      <w:r w:rsidRPr="002C5073">
        <w:rPr>
          <w:rFonts w:ascii="Times New Roman" w:hAnsi="Times New Roman"/>
          <w:b/>
          <w:sz w:val="24"/>
        </w:rPr>
        <w:lastRenderedPageBreak/>
        <w:t>Programi i praktikës profesionale në biznes për klasën e 12-të</w:t>
      </w:r>
    </w:p>
    <w:p w14:paraId="7A9A40ED" w14:textId="77777777" w:rsidR="00BC4C39" w:rsidRPr="002C5073" w:rsidRDefault="00BC4C39" w:rsidP="00BC4C39">
      <w:pPr>
        <w:tabs>
          <w:tab w:val="left" w:pos="360"/>
        </w:tabs>
        <w:rPr>
          <w:b/>
          <w:sz w:val="24"/>
        </w:rPr>
      </w:pPr>
    </w:p>
    <w:p w14:paraId="28E07685" w14:textId="56DB8C61" w:rsidR="0028122F" w:rsidRPr="002C5073" w:rsidRDefault="00353104" w:rsidP="0028122F">
      <w:pPr>
        <w:rPr>
          <w:sz w:val="24"/>
          <w:szCs w:val="24"/>
        </w:rPr>
      </w:pPr>
      <w:r w:rsidRPr="002C5073">
        <w:rPr>
          <w:sz w:val="24"/>
          <w:szCs w:val="24"/>
        </w:rPr>
        <w:t>Kohëzgjatja: 108 ditë praktikë x 8 orë mësimore/ditë = 864</w:t>
      </w:r>
      <w:r w:rsidR="0028122F" w:rsidRPr="002C5073">
        <w:rPr>
          <w:sz w:val="24"/>
          <w:szCs w:val="24"/>
        </w:rPr>
        <w:t xml:space="preserve"> orë mësimore</w:t>
      </w:r>
    </w:p>
    <w:p w14:paraId="120602A9" w14:textId="77777777" w:rsidR="00BC4C39" w:rsidRPr="002C5073" w:rsidRDefault="00BC4C39" w:rsidP="000A5FD3">
      <w:pPr>
        <w:rPr>
          <w:sz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523"/>
        <w:gridCol w:w="1826"/>
        <w:gridCol w:w="4682"/>
        <w:gridCol w:w="1164"/>
      </w:tblGrid>
      <w:tr w:rsidR="007E41B2" w:rsidRPr="002C5073" w14:paraId="7DF77C6F" w14:textId="77777777" w:rsidTr="00DB605B">
        <w:tc>
          <w:tcPr>
            <w:tcW w:w="496" w:type="dxa"/>
            <w:shd w:val="clear" w:color="auto" w:fill="F2F2F2" w:themeFill="background1" w:themeFillShade="F2"/>
          </w:tcPr>
          <w:p w14:paraId="1A4EE807" w14:textId="77777777" w:rsidR="000A5FD3" w:rsidRPr="002C5073" w:rsidRDefault="000A5FD3" w:rsidP="000A5FD3">
            <w:pPr>
              <w:rPr>
                <w:sz w:val="24"/>
                <w:szCs w:val="24"/>
              </w:rPr>
            </w:pPr>
            <w:proofErr w:type="spellStart"/>
            <w:r w:rsidRPr="002C5073">
              <w:rPr>
                <w:b/>
                <w:sz w:val="24"/>
                <w:szCs w:val="24"/>
              </w:rPr>
              <w:t>Nr</w:t>
            </w:r>
            <w:proofErr w:type="spellEnd"/>
          </w:p>
        </w:tc>
        <w:tc>
          <w:tcPr>
            <w:tcW w:w="1523" w:type="dxa"/>
            <w:shd w:val="clear" w:color="auto" w:fill="F2F2F2" w:themeFill="background1" w:themeFillShade="F2"/>
          </w:tcPr>
          <w:p w14:paraId="602825D7" w14:textId="77777777" w:rsidR="000A5FD3" w:rsidRPr="002C5073" w:rsidRDefault="000A5FD3" w:rsidP="000A5FD3">
            <w:pPr>
              <w:jc w:val="center"/>
              <w:rPr>
                <w:sz w:val="24"/>
                <w:szCs w:val="24"/>
              </w:rPr>
            </w:pPr>
            <w:r w:rsidRPr="002C5073">
              <w:rPr>
                <w:b/>
                <w:sz w:val="24"/>
                <w:szCs w:val="24"/>
              </w:rPr>
              <w:t xml:space="preserve">Vendi i </w:t>
            </w:r>
            <w:proofErr w:type="spellStart"/>
            <w:r w:rsidRPr="002C5073">
              <w:rPr>
                <w:b/>
                <w:sz w:val="24"/>
                <w:szCs w:val="24"/>
              </w:rPr>
              <w:t>punёs</w:t>
            </w:r>
            <w:proofErr w:type="spellEnd"/>
          </w:p>
        </w:tc>
        <w:tc>
          <w:tcPr>
            <w:tcW w:w="1826" w:type="dxa"/>
            <w:shd w:val="clear" w:color="auto" w:fill="F2F2F2" w:themeFill="background1" w:themeFillShade="F2"/>
          </w:tcPr>
          <w:p w14:paraId="7F408603" w14:textId="77777777" w:rsidR="000A5FD3" w:rsidRPr="002C5073" w:rsidRDefault="000A5FD3" w:rsidP="000A5FD3">
            <w:pPr>
              <w:jc w:val="center"/>
              <w:rPr>
                <w:sz w:val="24"/>
                <w:szCs w:val="24"/>
              </w:rPr>
            </w:pPr>
            <w:proofErr w:type="spellStart"/>
            <w:r w:rsidRPr="002C5073">
              <w:rPr>
                <w:b/>
                <w:sz w:val="24"/>
                <w:szCs w:val="24"/>
              </w:rPr>
              <w:t>Veprimtaritё</w:t>
            </w:r>
            <w:proofErr w:type="spellEnd"/>
            <w:r w:rsidRPr="002C5073">
              <w:rPr>
                <w:b/>
                <w:sz w:val="24"/>
                <w:szCs w:val="24"/>
              </w:rPr>
              <w:t xml:space="preserve"> praktike</w:t>
            </w:r>
          </w:p>
        </w:tc>
        <w:tc>
          <w:tcPr>
            <w:tcW w:w="4682" w:type="dxa"/>
            <w:shd w:val="clear" w:color="auto" w:fill="F2F2F2" w:themeFill="background1" w:themeFillShade="F2"/>
          </w:tcPr>
          <w:p w14:paraId="69622A48" w14:textId="77777777" w:rsidR="000A5FD3" w:rsidRPr="002C5073" w:rsidRDefault="000A5FD3" w:rsidP="000A5FD3">
            <w:pPr>
              <w:jc w:val="center"/>
              <w:rPr>
                <w:sz w:val="24"/>
                <w:szCs w:val="24"/>
              </w:rPr>
            </w:pPr>
            <w:r w:rsidRPr="002C5073">
              <w:rPr>
                <w:b/>
                <w:sz w:val="24"/>
                <w:szCs w:val="24"/>
              </w:rPr>
              <w:t>Kompetencat profesionale</w:t>
            </w:r>
          </w:p>
        </w:tc>
        <w:tc>
          <w:tcPr>
            <w:tcW w:w="1164" w:type="dxa"/>
            <w:shd w:val="clear" w:color="auto" w:fill="F2F2F2" w:themeFill="background1" w:themeFillShade="F2"/>
          </w:tcPr>
          <w:p w14:paraId="75FCFC79" w14:textId="77777777" w:rsidR="000A5FD3" w:rsidRPr="002C5073" w:rsidRDefault="000A5FD3" w:rsidP="000A5FD3">
            <w:pPr>
              <w:jc w:val="center"/>
              <w:rPr>
                <w:b/>
                <w:sz w:val="24"/>
                <w:szCs w:val="24"/>
              </w:rPr>
            </w:pPr>
            <w:r w:rsidRPr="002C5073">
              <w:rPr>
                <w:b/>
                <w:sz w:val="24"/>
                <w:szCs w:val="24"/>
              </w:rPr>
              <w:t>Koha (</w:t>
            </w:r>
            <w:proofErr w:type="spellStart"/>
            <w:r w:rsidRPr="002C5073">
              <w:rPr>
                <w:b/>
                <w:sz w:val="24"/>
                <w:szCs w:val="24"/>
              </w:rPr>
              <w:t>ditё</w:t>
            </w:r>
            <w:proofErr w:type="spellEnd"/>
            <w:r w:rsidRPr="002C5073">
              <w:rPr>
                <w:b/>
                <w:sz w:val="24"/>
                <w:szCs w:val="24"/>
              </w:rPr>
              <w:t>/orë)</w:t>
            </w:r>
          </w:p>
          <w:p w14:paraId="056E9284" w14:textId="7AFD26E5" w:rsidR="000A5FD3" w:rsidRPr="002C5073" w:rsidRDefault="00353104" w:rsidP="0028122F">
            <w:pPr>
              <w:jc w:val="center"/>
              <w:rPr>
                <w:sz w:val="24"/>
                <w:szCs w:val="24"/>
              </w:rPr>
            </w:pPr>
            <w:r w:rsidRPr="002C5073">
              <w:rPr>
                <w:b/>
                <w:sz w:val="24"/>
                <w:szCs w:val="24"/>
              </w:rPr>
              <w:t>108 ditë/ 864</w:t>
            </w:r>
            <w:r w:rsidR="000A5FD3" w:rsidRPr="002C5073">
              <w:rPr>
                <w:b/>
                <w:sz w:val="24"/>
                <w:szCs w:val="24"/>
              </w:rPr>
              <w:t xml:space="preserve"> orë</w:t>
            </w:r>
          </w:p>
        </w:tc>
      </w:tr>
      <w:tr w:rsidR="007E41B2" w:rsidRPr="002C5073" w14:paraId="74AA316A" w14:textId="77777777" w:rsidTr="007E41B2">
        <w:trPr>
          <w:trHeight w:val="260"/>
        </w:trPr>
        <w:tc>
          <w:tcPr>
            <w:tcW w:w="496" w:type="dxa"/>
          </w:tcPr>
          <w:p w14:paraId="2B700B92" w14:textId="4A14CFF5" w:rsidR="000A5FD3" w:rsidRPr="002C5073" w:rsidRDefault="00E539D4" w:rsidP="000A5FD3">
            <w:pPr>
              <w:jc w:val="center"/>
              <w:rPr>
                <w:sz w:val="24"/>
                <w:szCs w:val="24"/>
              </w:rPr>
            </w:pPr>
            <w:r w:rsidRPr="002C5073">
              <w:rPr>
                <w:sz w:val="24"/>
                <w:szCs w:val="24"/>
              </w:rPr>
              <w:t>1</w:t>
            </w:r>
          </w:p>
        </w:tc>
        <w:tc>
          <w:tcPr>
            <w:tcW w:w="1523" w:type="dxa"/>
          </w:tcPr>
          <w:p w14:paraId="0478B7B6" w14:textId="05C38F21" w:rsidR="000A5FD3" w:rsidRPr="002C5073" w:rsidRDefault="00554187"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0FBE9CB5" w14:textId="7C497533" w:rsidR="000A5FD3" w:rsidRPr="002C5073" w:rsidRDefault="00554187" w:rsidP="00554187">
            <w:pPr>
              <w:widowControl w:val="0"/>
              <w:overflowPunct/>
              <w:spacing w:line="0" w:lineRule="atLeast"/>
              <w:contextualSpacing/>
              <w:textAlignment w:val="auto"/>
            </w:pPr>
            <w:r w:rsidRPr="002C5073">
              <w:rPr>
                <w:sz w:val="24"/>
                <w:szCs w:val="24"/>
              </w:rPr>
              <w:t>Diagnostikimi i defekteve mekanike dhe elektronike të automjeteve</w:t>
            </w:r>
          </w:p>
        </w:tc>
        <w:tc>
          <w:tcPr>
            <w:tcW w:w="4682" w:type="dxa"/>
          </w:tcPr>
          <w:p w14:paraId="7E02D886" w14:textId="7E1C891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dhe historikun e shërbimeve të automjetit;</w:t>
            </w:r>
          </w:p>
          <w:p w14:paraId="3B42017D" w14:textId="1F6CF52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sipas procedurave teknike;</w:t>
            </w:r>
          </w:p>
          <w:p w14:paraId="6EE39901" w14:textId="0648A3D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lexojë dhe interpretojë kodet e defekteve të regjistruara në sistemet elektronike;</w:t>
            </w:r>
          </w:p>
          <w:p w14:paraId="7ABF0DDE" w14:textId="374609D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shkakun e defektit në bazë të rezultateve të kontrollit;</w:t>
            </w:r>
          </w:p>
          <w:p w14:paraId="0E64C5B0" w14:textId="0646B2A2"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rezultatet e diagnostikimit dhe ndërhyrjet e nevojshme.</w:t>
            </w:r>
          </w:p>
        </w:tc>
        <w:tc>
          <w:tcPr>
            <w:tcW w:w="1164" w:type="dxa"/>
          </w:tcPr>
          <w:p w14:paraId="4B00B19A" w14:textId="72BB4A60" w:rsidR="000A5FD3" w:rsidRPr="002C5073" w:rsidRDefault="007E41B2" w:rsidP="000A5FD3">
            <w:pPr>
              <w:jc w:val="center"/>
              <w:rPr>
                <w:sz w:val="24"/>
                <w:szCs w:val="24"/>
              </w:rPr>
            </w:pPr>
            <w:r w:rsidRPr="002C5073">
              <w:rPr>
                <w:sz w:val="24"/>
                <w:szCs w:val="24"/>
              </w:rPr>
              <w:t>Çdo ditë</w:t>
            </w:r>
          </w:p>
        </w:tc>
      </w:tr>
      <w:tr w:rsidR="007E41B2" w:rsidRPr="002C5073" w14:paraId="64FE820C" w14:textId="77777777" w:rsidTr="007E41B2">
        <w:tc>
          <w:tcPr>
            <w:tcW w:w="496" w:type="dxa"/>
          </w:tcPr>
          <w:p w14:paraId="4036B2DC" w14:textId="1B7ACC2A" w:rsidR="000A5FD3" w:rsidRPr="002C5073" w:rsidRDefault="00E539D4" w:rsidP="000A5FD3">
            <w:pPr>
              <w:jc w:val="center"/>
              <w:rPr>
                <w:sz w:val="24"/>
                <w:szCs w:val="24"/>
              </w:rPr>
            </w:pPr>
            <w:r w:rsidRPr="002C5073">
              <w:rPr>
                <w:sz w:val="24"/>
                <w:szCs w:val="24"/>
              </w:rPr>
              <w:t>2</w:t>
            </w:r>
          </w:p>
        </w:tc>
        <w:tc>
          <w:tcPr>
            <w:tcW w:w="1523" w:type="dxa"/>
          </w:tcPr>
          <w:p w14:paraId="0D786570" w14:textId="247F7E16" w:rsidR="000A5FD3" w:rsidRPr="002C5073" w:rsidRDefault="00E539D4"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24526C90" w14:textId="0CCAC4C5" w:rsidR="000A5FD3" w:rsidRPr="002C5073" w:rsidRDefault="00554187" w:rsidP="00E539D4">
            <w:pPr>
              <w:widowControl w:val="0"/>
              <w:overflowPunct/>
              <w:spacing w:line="0" w:lineRule="atLeast"/>
              <w:contextualSpacing/>
              <w:textAlignment w:val="auto"/>
            </w:pPr>
            <w:r w:rsidRPr="002C5073">
              <w:rPr>
                <w:sz w:val="24"/>
                <w:szCs w:val="24"/>
              </w:rPr>
              <w:t>Riparimi i motorit me djegie të brendshme</w:t>
            </w:r>
          </w:p>
        </w:tc>
        <w:tc>
          <w:tcPr>
            <w:tcW w:w="4682" w:type="dxa"/>
          </w:tcPr>
          <w:p w14:paraId="4A13F155" w14:textId="090796C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strukturën dhe funksionimin e motorit të automjetit;</w:t>
            </w:r>
          </w:p>
          <w:p w14:paraId="7A1E2DE8" w14:textId="35ACABB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procedurat teknike për çmontimin dhe montimin e pjesëve të motorit;</w:t>
            </w:r>
          </w:p>
          <w:p w14:paraId="72D409ED" w14:textId="6E53CEC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teknike të komponentëve të motorit;</w:t>
            </w:r>
          </w:p>
          <w:p w14:paraId="4B8DB19F" w14:textId="4C4968E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elementëve të dëmtuar sipas specifikimeve teknike;</w:t>
            </w:r>
          </w:p>
          <w:p w14:paraId="7F8A8AFC" w14:textId="44240951"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provën e funksionimit pas riparimit të motorit.</w:t>
            </w:r>
          </w:p>
        </w:tc>
        <w:tc>
          <w:tcPr>
            <w:tcW w:w="1164" w:type="dxa"/>
          </w:tcPr>
          <w:p w14:paraId="0102D6FE" w14:textId="02E0CA92" w:rsidR="000A5FD3" w:rsidRPr="002C5073" w:rsidRDefault="007E41B2" w:rsidP="000A5FD3">
            <w:pPr>
              <w:jc w:val="center"/>
              <w:rPr>
                <w:sz w:val="24"/>
                <w:szCs w:val="24"/>
              </w:rPr>
            </w:pPr>
            <w:r w:rsidRPr="002C5073">
              <w:rPr>
                <w:sz w:val="24"/>
                <w:szCs w:val="24"/>
              </w:rPr>
              <w:t>Çdo ditë</w:t>
            </w:r>
          </w:p>
        </w:tc>
      </w:tr>
      <w:tr w:rsidR="007E41B2" w:rsidRPr="002C5073" w14:paraId="7B732DDF" w14:textId="77777777" w:rsidTr="007E41B2">
        <w:tc>
          <w:tcPr>
            <w:tcW w:w="496" w:type="dxa"/>
          </w:tcPr>
          <w:p w14:paraId="12CFF3E9" w14:textId="50F718C9" w:rsidR="000A5FD3" w:rsidRPr="002C5073" w:rsidRDefault="00E539D4" w:rsidP="000A5FD3">
            <w:pPr>
              <w:jc w:val="center"/>
              <w:rPr>
                <w:sz w:val="24"/>
                <w:szCs w:val="24"/>
              </w:rPr>
            </w:pPr>
            <w:r w:rsidRPr="002C5073">
              <w:rPr>
                <w:sz w:val="24"/>
                <w:szCs w:val="24"/>
              </w:rPr>
              <w:t>3</w:t>
            </w:r>
          </w:p>
        </w:tc>
        <w:tc>
          <w:tcPr>
            <w:tcW w:w="1523" w:type="dxa"/>
          </w:tcPr>
          <w:p w14:paraId="4ECCDFA6" w14:textId="7B177BFF"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14E92333" w14:textId="4C1724CD" w:rsidR="000A5FD3" w:rsidRPr="002C5073" w:rsidRDefault="00554187" w:rsidP="00E539D4">
            <w:pPr>
              <w:widowControl w:val="0"/>
              <w:overflowPunct/>
              <w:spacing w:line="0" w:lineRule="atLeast"/>
              <w:contextualSpacing/>
              <w:textAlignment w:val="auto"/>
              <w:rPr>
                <w:sz w:val="24"/>
                <w:szCs w:val="24"/>
              </w:rPr>
            </w:pPr>
            <w:r w:rsidRPr="002C5073">
              <w:rPr>
                <w:sz w:val="24"/>
                <w:szCs w:val="24"/>
              </w:rPr>
              <w:t>Riparimi i mekanizmave të shpërndarjes së motorit.</w:t>
            </w:r>
          </w:p>
        </w:tc>
        <w:tc>
          <w:tcPr>
            <w:tcW w:w="4682" w:type="dxa"/>
          </w:tcPr>
          <w:p w14:paraId="370FE4C4" w14:textId="43CCD44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të mekanizmit të shpërndarjes;</w:t>
            </w:r>
          </w:p>
          <w:p w14:paraId="77C808D8" w14:textId="53E6A0D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e rripit ose zinxhirit të shpërndarjes;</w:t>
            </w:r>
          </w:p>
          <w:p w14:paraId="500837E9" w14:textId="085AC18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çmontimin dhe montimin e komponentëve sipas procedurave teknike;</w:t>
            </w:r>
          </w:p>
          <w:p w14:paraId="6655BFC8" w14:textId="13C52E6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rregullojë pozicionimin e mekanizmit sipas shenjave teknike;</w:t>
            </w:r>
          </w:p>
          <w:p w14:paraId="2D1F2DFB" w14:textId="26D6E46C"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motorit pas ndërhyrjes.</w:t>
            </w:r>
          </w:p>
        </w:tc>
        <w:tc>
          <w:tcPr>
            <w:tcW w:w="1164" w:type="dxa"/>
          </w:tcPr>
          <w:p w14:paraId="2033B9FF" w14:textId="04C8068E" w:rsidR="000A5FD3" w:rsidRPr="002C5073" w:rsidRDefault="007E41B2" w:rsidP="000A5FD3">
            <w:pPr>
              <w:jc w:val="center"/>
              <w:rPr>
                <w:sz w:val="24"/>
                <w:szCs w:val="24"/>
              </w:rPr>
            </w:pPr>
            <w:r w:rsidRPr="002C5073">
              <w:rPr>
                <w:sz w:val="24"/>
                <w:szCs w:val="24"/>
              </w:rPr>
              <w:t>Çdo ditë</w:t>
            </w:r>
          </w:p>
        </w:tc>
      </w:tr>
      <w:tr w:rsidR="007E41B2" w:rsidRPr="002C5073" w14:paraId="1CEACAEF" w14:textId="77777777" w:rsidTr="007E41B2">
        <w:tc>
          <w:tcPr>
            <w:tcW w:w="496" w:type="dxa"/>
          </w:tcPr>
          <w:p w14:paraId="0CB3B3BC" w14:textId="4EFCE696" w:rsidR="000A5FD3" w:rsidRPr="002C5073" w:rsidRDefault="007E41B2" w:rsidP="000A5FD3">
            <w:pPr>
              <w:jc w:val="center"/>
              <w:rPr>
                <w:sz w:val="24"/>
                <w:szCs w:val="24"/>
              </w:rPr>
            </w:pPr>
            <w:r w:rsidRPr="002C5073">
              <w:rPr>
                <w:sz w:val="24"/>
                <w:szCs w:val="24"/>
              </w:rPr>
              <w:t>4</w:t>
            </w:r>
          </w:p>
        </w:tc>
        <w:tc>
          <w:tcPr>
            <w:tcW w:w="1523" w:type="dxa"/>
          </w:tcPr>
          <w:p w14:paraId="6502E02D" w14:textId="5726F98F"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6D0185F4" w14:textId="51571C0C" w:rsidR="000A5FD3" w:rsidRPr="002C5073" w:rsidRDefault="00554187" w:rsidP="00E539D4">
            <w:pPr>
              <w:widowControl w:val="0"/>
              <w:overflowPunct/>
              <w:spacing w:line="0" w:lineRule="atLeast"/>
              <w:contextualSpacing/>
              <w:textAlignment w:val="auto"/>
              <w:rPr>
                <w:bCs/>
                <w:sz w:val="24"/>
                <w:szCs w:val="24"/>
              </w:rPr>
            </w:pPr>
            <w:r w:rsidRPr="002C5073">
              <w:rPr>
                <w:bCs/>
                <w:sz w:val="24"/>
                <w:szCs w:val="24"/>
              </w:rPr>
              <w:t>Diagnostikimi dhe riparimi i sistemit të furnizimit me karburant.</w:t>
            </w:r>
          </w:p>
        </w:tc>
        <w:tc>
          <w:tcPr>
            <w:tcW w:w="4682" w:type="dxa"/>
          </w:tcPr>
          <w:p w14:paraId="20AE7E79" w14:textId="4321B1C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 sistemit të furnizimit me karburant;</w:t>
            </w:r>
          </w:p>
          <w:p w14:paraId="6136A15A" w14:textId="6312BE5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sistemit të furnizimit;</w:t>
            </w:r>
          </w:p>
          <w:p w14:paraId="07D8D8C8" w14:textId="26CF561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matëse për kontrollin e presionit dhe parametrave të punës;</w:t>
            </w:r>
          </w:p>
          <w:p w14:paraId="25013764" w14:textId="76B97A9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çmontojë dhe montojë komponentët e sistemit sipas procedurave;</w:t>
            </w:r>
          </w:p>
          <w:p w14:paraId="0A314C35" w14:textId="44A108DD"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pas riparimit.</w:t>
            </w:r>
          </w:p>
        </w:tc>
        <w:tc>
          <w:tcPr>
            <w:tcW w:w="1164" w:type="dxa"/>
          </w:tcPr>
          <w:p w14:paraId="20454813" w14:textId="08B01BF5" w:rsidR="000A5FD3" w:rsidRPr="002C5073" w:rsidRDefault="007E41B2" w:rsidP="000A5FD3">
            <w:pPr>
              <w:jc w:val="center"/>
              <w:rPr>
                <w:sz w:val="24"/>
                <w:szCs w:val="24"/>
              </w:rPr>
            </w:pPr>
            <w:r w:rsidRPr="002C5073">
              <w:rPr>
                <w:sz w:val="24"/>
                <w:szCs w:val="24"/>
              </w:rPr>
              <w:t>Çdo ditë</w:t>
            </w:r>
          </w:p>
        </w:tc>
      </w:tr>
      <w:tr w:rsidR="007E41B2" w:rsidRPr="002C5073" w14:paraId="7EDA1F56" w14:textId="77777777" w:rsidTr="007E41B2">
        <w:tc>
          <w:tcPr>
            <w:tcW w:w="496" w:type="dxa"/>
          </w:tcPr>
          <w:p w14:paraId="7677F7FB" w14:textId="0D40C077" w:rsidR="000A5FD3" w:rsidRPr="002C5073" w:rsidRDefault="007E41B2" w:rsidP="000A5FD3">
            <w:pPr>
              <w:jc w:val="center"/>
              <w:rPr>
                <w:sz w:val="24"/>
                <w:szCs w:val="24"/>
              </w:rPr>
            </w:pPr>
            <w:r w:rsidRPr="002C5073">
              <w:rPr>
                <w:sz w:val="24"/>
                <w:szCs w:val="24"/>
              </w:rPr>
              <w:t>6</w:t>
            </w:r>
          </w:p>
        </w:tc>
        <w:tc>
          <w:tcPr>
            <w:tcW w:w="1523" w:type="dxa"/>
          </w:tcPr>
          <w:p w14:paraId="73714B1F" w14:textId="08243CB9" w:rsidR="000A5FD3" w:rsidRPr="002C5073" w:rsidRDefault="007E41B2" w:rsidP="000A5FD3">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w:t>
            </w:r>
            <w:r w:rsidRPr="002C5073">
              <w:rPr>
                <w:sz w:val="24"/>
                <w:szCs w:val="24"/>
              </w:rPr>
              <w:lastRenderedPageBreak/>
              <w:t>për shërbime në automjete</w:t>
            </w:r>
          </w:p>
        </w:tc>
        <w:tc>
          <w:tcPr>
            <w:tcW w:w="1826" w:type="dxa"/>
          </w:tcPr>
          <w:p w14:paraId="4A4792C6" w14:textId="0764D8D1" w:rsidR="000A5FD3" w:rsidRPr="002C5073" w:rsidRDefault="00554187" w:rsidP="00E539D4">
            <w:pPr>
              <w:widowControl w:val="0"/>
              <w:overflowPunct/>
              <w:spacing w:line="0" w:lineRule="atLeast"/>
              <w:contextualSpacing/>
              <w:textAlignment w:val="auto"/>
              <w:rPr>
                <w:sz w:val="24"/>
                <w:szCs w:val="24"/>
              </w:rPr>
            </w:pPr>
            <w:r w:rsidRPr="002C5073">
              <w:rPr>
                <w:sz w:val="24"/>
                <w:szCs w:val="24"/>
              </w:rPr>
              <w:lastRenderedPageBreak/>
              <w:t xml:space="preserve">Diagnostikimi dhe riparimi i sistemit të </w:t>
            </w:r>
            <w:r w:rsidRPr="002C5073">
              <w:rPr>
                <w:sz w:val="24"/>
                <w:szCs w:val="24"/>
              </w:rPr>
              <w:lastRenderedPageBreak/>
              <w:t>marrjes së ajrit dhe shkarkimit të gazeve</w:t>
            </w:r>
          </w:p>
        </w:tc>
        <w:tc>
          <w:tcPr>
            <w:tcW w:w="4682" w:type="dxa"/>
          </w:tcPr>
          <w:p w14:paraId="7AF81E79" w14:textId="10DEB1D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analizojë funksionimin e sistemit të marrjes së ajrit dhe shkarkimit;</w:t>
            </w:r>
          </w:p>
          <w:p w14:paraId="1BB5F0B6" w14:textId="5FCD87E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evidentojë defektet dhe parregullsitë e sistemit;</w:t>
            </w:r>
          </w:p>
          <w:p w14:paraId="2DE02732" w14:textId="3EA7A56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elementët e sistemit sipas procedurave teknike;</w:t>
            </w:r>
          </w:p>
          <w:p w14:paraId="0B4C8208" w14:textId="01F2A43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e dëmtuar ose të konsumuar;</w:t>
            </w:r>
          </w:p>
          <w:p w14:paraId="2775C870" w14:textId="08CB6209"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 pas riparimit.</w:t>
            </w:r>
          </w:p>
        </w:tc>
        <w:tc>
          <w:tcPr>
            <w:tcW w:w="1164" w:type="dxa"/>
          </w:tcPr>
          <w:p w14:paraId="6C972E5A" w14:textId="672D2A1C" w:rsidR="000A5FD3" w:rsidRPr="002C5073" w:rsidRDefault="007E41B2" w:rsidP="000A5FD3">
            <w:pPr>
              <w:jc w:val="center"/>
              <w:rPr>
                <w:sz w:val="24"/>
                <w:szCs w:val="24"/>
              </w:rPr>
            </w:pPr>
            <w:r w:rsidRPr="002C5073">
              <w:rPr>
                <w:sz w:val="24"/>
                <w:szCs w:val="24"/>
              </w:rPr>
              <w:lastRenderedPageBreak/>
              <w:t>Çdo ditë</w:t>
            </w:r>
          </w:p>
        </w:tc>
      </w:tr>
      <w:tr w:rsidR="007E41B2" w:rsidRPr="002C5073" w14:paraId="326CA5B9" w14:textId="77777777" w:rsidTr="007E41B2">
        <w:tc>
          <w:tcPr>
            <w:tcW w:w="496" w:type="dxa"/>
          </w:tcPr>
          <w:p w14:paraId="10F13522" w14:textId="713A2E1D" w:rsidR="000A5FD3" w:rsidRPr="002C5073" w:rsidRDefault="007E41B2" w:rsidP="000A5FD3">
            <w:pPr>
              <w:jc w:val="center"/>
              <w:rPr>
                <w:sz w:val="24"/>
                <w:szCs w:val="24"/>
              </w:rPr>
            </w:pPr>
            <w:r w:rsidRPr="002C5073">
              <w:rPr>
                <w:sz w:val="24"/>
                <w:szCs w:val="24"/>
              </w:rPr>
              <w:t>7</w:t>
            </w:r>
          </w:p>
        </w:tc>
        <w:tc>
          <w:tcPr>
            <w:tcW w:w="1523" w:type="dxa"/>
          </w:tcPr>
          <w:p w14:paraId="10901BD1" w14:textId="6008157B" w:rsidR="000A5FD3" w:rsidRPr="002C5073" w:rsidRDefault="007E41B2" w:rsidP="000A5FD3">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0387D8D4" w14:textId="4DE2E1FF" w:rsidR="000A5FD3" w:rsidRPr="002C5073" w:rsidRDefault="00554187" w:rsidP="000A5FD3">
            <w:pPr>
              <w:widowControl w:val="0"/>
              <w:overflowPunct/>
              <w:spacing w:line="0" w:lineRule="atLeast"/>
              <w:contextualSpacing/>
              <w:textAlignment w:val="auto"/>
              <w:rPr>
                <w:sz w:val="24"/>
                <w:szCs w:val="24"/>
              </w:rPr>
            </w:pPr>
            <w:r w:rsidRPr="002C5073">
              <w:rPr>
                <w:sz w:val="24"/>
                <w:szCs w:val="24"/>
              </w:rPr>
              <w:t>Diagnostikimi dhe riparimi i sistemit të ftohjes dhe lubrifikimit</w:t>
            </w:r>
          </w:p>
        </w:tc>
        <w:tc>
          <w:tcPr>
            <w:tcW w:w="4682" w:type="dxa"/>
          </w:tcPr>
          <w:p w14:paraId="53228F53" w14:textId="39AF0E7E"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dhe dokumentacionin teknik të sistemeve;</w:t>
            </w:r>
          </w:p>
          <w:p w14:paraId="6FE14E72" w14:textId="1F8BA3C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sistemit të ftohjes dhe lubrifikimit;</w:t>
            </w:r>
          </w:p>
          <w:p w14:paraId="318B6FD0" w14:textId="698B4F9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 funksionimit të sistemeve;</w:t>
            </w:r>
          </w:p>
          <w:p w14:paraId="4D4D56E7" w14:textId="54BC11F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komponentëve të dëmtuar;</w:t>
            </w:r>
          </w:p>
          <w:p w14:paraId="3A4838F5" w14:textId="108B0BFC"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provën funksionale pas riparimit duke respektuar kërkesat teknike.</w:t>
            </w:r>
          </w:p>
        </w:tc>
        <w:tc>
          <w:tcPr>
            <w:tcW w:w="1164" w:type="dxa"/>
          </w:tcPr>
          <w:p w14:paraId="7FBDE0F9" w14:textId="4AB553E2" w:rsidR="000A5FD3" w:rsidRPr="002C5073" w:rsidRDefault="007E41B2" w:rsidP="000A5FD3">
            <w:pPr>
              <w:jc w:val="center"/>
              <w:rPr>
                <w:sz w:val="24"/>
                <w:szCs w:val="24"/>
              </w:rPr>
            </w:pPr>
            <w:r w:rsidRPr="002C5073">
              <w:rPr>
                <w:sz w:val="24"/>
                <w:szCs w:val="24"/>
              </w:rPr>
              <w:t>Çdo ditë</w:t>
            </w:r>
          </w:p>
        </w:tc>
      </w:tr>
      <w:tr w:rsidR="007E41B2" w:rsidRPr="002C5073" w14:paraId="7AF03E1F" w14:textId="77777777" w:rsidTr="007E41B2">
        <w:tc>
          <w:tcPr>
            <w:tcW w:w="496" w:type="dxa"/>
          </w:tcPr>
          <w:p w14:paraId="0D1E6807" w14:textId="312CEEC5" w:rsidR="000A5FD3" w:rsidRPr="002C5073" w:rsidRDefault="007E41B2" w:rsidP="000A5FD3">
            <w:pPr>
              <w:jc w:val="center"/>
            </w:pPr>
            <w:r w:rsidRPr="002C5073">
              <w:t>8</w:t>
            </w:r>
          </w:p>
        </w:tc>
        <w:tc>
          <w:tcPr>
            <w:tcW w:w="1523" w:type="dxa"/>
          </w:tcPr>
          <w:p w14:paraId="62898266" w14:textId="23D0C24D" w:rsidR="000A5FD3" w:rsidRPr="002C5073" w:rsidRDefault="007E41B2" w:rsidP="000A5FD3">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03560401" w14:textId="4813AA27" w:rsidR="000A5FD3" w:rsidRPr="002C5073" w:rsidRDefault="00554187" w:rsidP="007E41B2">
            <w:pPr>
              <w:widowControl w:val="0"/>
              <w:overflowPunct/>
              <w:spacing w:line="0" w:lineRule="atLeast"/>
              <w:contextualSpacing/>
              <w:textAlignment w:val="auto"/>
              <w:rPr>
                <w:sz w:val="24"/>
                <w:szCs w:val="24"/>
              </w:rPr>
            </w:pPr>
            <w:r w:rsidRPr="002C5073">
              <w:rPr>
                <w:sz w:val="24"/>
                <w:szCs w:val="24"/>
              </w:rPr>
              <w:t>Riparimi i sistemit të transmetimit të fuqisë</w:t>
            </w:r>
          </w:p>
        </w:tc>
        <w:tc>
          <w:tcPr>
            <w:tcW w:w="4682" w:type="dxa"/>
          </w:tcPr>
          <w:p w14:paraId="13982883" w14:textId="7865021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strukturën dhe funksionimin e sistemit të transmetimit;</w:t>
            </w:r>
          </w:p>
          <w:p w14:paraId="4F56E90E" w14:textId="4ADBE87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defektet e komponentëve të transmisionit;</w:t>
            </w:r>
          </w:p>
          <w:p w14:paraId="54379228" w14:textId="0F96CC9B"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çmontimin dhe montimin e pjesëve sipas procedurave teknike;</w:t>
            </w:r>
          </w:p>
          <w:p w14:paraId="72EEDABA" w14:textId="5236DE4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përzgjedhë materialet dhe pjesët e këmbimit sipas specifikimeve;</w:t>
            </w:r>
          </w:p>
          <w:p w14:paraId="33B697CC" w14:textId="2B594024"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pas riparimit.</w:t>
            </w:r>
          </w:p>
        </w:tc>
        <w:tc>
          <w:tcPr>
            <w:tcW w:w="1164" w:type="dxa"/>
          </w:tcPr>
          <w:p w14:paraId="7EEA3B42" w14:textId="295FE4A3" w:rsidR="000A5FD3" w:rsidRPr="002C5073" w:rsidRDefault="007E41B2" w:rsidP="000A5FD3">
            <w:pPr>
              <w:jc w:val="center"/>
              <w:rPr>
                <w:sz w:val="24"/>
                <w:szCs w:val="24"/>
              </w:rPr>
            </w:pPr>
            <w:r w:rsidRPr="002C5073">
              <w:rPr>
                <w:sz w:val="24"/>
                <w:szCs w:val="24"/>
              </w:rPr>
              <w:t>Çdo ditë</w:t>
            </w:r>
          </w:p>
        </w:tc>
      </w:tr>
      <w:tr w:rsidR="007E41B2" w:rsidRPr="002C5073" w14:paraId="1F25E746" w14:textId="77777777" w:rsidTr="007E41B2">
        <w:tc>
          <w:tcPr>
            <w:tcW w:w="496" w:type="dxa"/>
            <w:tcBorders>
              <w:bottom w:val="single" w:sz="4" w:space="0" w:color="auto"/>
            </w:tcBorders>
          </w:tcPr>
          <w:p w14:paraId="6D8C21DF" w14:textId="1ABAC96F" w:rsidR="000A5FD3" w:rsidRPr="002C5073" w:rsidRDefault="007E41B2" w:rsidP="000A5FD3">
            <w:pPr>
              <w:jc w:val="center"/>
            </w:pPr>
            <w:r w:rsidRPr="002C5073">
              <w:t>9</w:t>
            </w:r>
          </w:p>
        </w:tc>
        <w:tc>
          <w:tcPr>
            <w:tcW w:w="1523" w:type="dxa"/>
            <w:tcBorders>
              <w:bottom w:val="single" w:sz="4" w:space="0" w:color="auto"/>
            </w:tcBorders>
          </w:tcPr>
          <w:p w14:paraId="33FC5688" w14:textId="0ACE696A"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7290763F" w14:textId="61A6F4E4" w:rsidR="000A5FD3" w:rsidRPr="002C5073" w:rsidRDefault="00554187" w:rsidP="000A5FD3">
            <w:pPr>
              <w:rPr>
                <w:bCs/>
                <w:sz w:val="24"/>
                <w:szCs w:val="24"/>
              </w:rPr>
            </w:pPr>
            <w:r w:rsidRPr="002C5073">
              <w:rPr>
                <w:bCs/>
                <w:sz w:val="24"/>
                <w:szCs w:val="24"/>
              </w:rPr>
              <w:t>Riparimi i sistemit të frenimit.</w:t>
            </w:r>
          </w:p>
        </w:tc>
        <w:tc>
          <w:tcPr>
            <w:tcW w:w="4682" w:type="dxa"/>
          </w:tcPr>
          <w:p w14:paraId="0EFCF080" w14:textId="206AE83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të sistemit të frenimit;</w:t>
            </w:r>
          </w:p>
          <w:p w14:paraId="18A31C2B" w14:textId="74D3B0B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sistemit të frenimit;</w:t>
            </w:r>
          </w:p>
          <w:p w14:paraId="447C63E7" w14:textId="0EE40E1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matje dhe kontrolle të elementëve përbërës;</w:t>
            </w:r>
          </w:p>
          <w:p w14:paraId="73117D4A" w14:textId="2F95307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e dëmtuar sipas procedurave teknike;</w:t>
            </w:r>
          </w:p>
          <w:p w14:paraId="66FB9500" w14:textId="51A7FF4E"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testimin e efikasitetit të sistemit pas riparimit.</w:t>
            </w:r>
          </w:p>
        </w:tc>
        <w:tc>
          <w:tcPr>
            <w:tcW w:w="1164" w:type="dxa"/>
          </w:tcPr>
          <w:p w14:paraId="5C901942" w14:textId="5ED30B64" w:rsidR="000A5FD3" w:rsidRPr="002C5073" w:rsidRDefault="007E41B2" w:rsidP="000A5FD3">
            <w:pPr>
              <w:jc w:val="center"/>
              <w:rPr>
                <w:sz w:val="24"/>
                <w:szCs w:val="24"/>
              </w:rPr>
            </w:pPr>
            <w:r w:rsidRPr="002C5073">
              <w:rPr>
                <w:sz w:val="24"/>
                <w:szCs w:val="24"/>
              </w:rPr>
              <w:t>Çdo ditë</w:t>
            </w:r>
          </w:p>
        </w:tc>
      </w:tr>
      <w:tr w:rsidR="007E41B2" w:rsidRPr="002C5073" w14:paraId="49228E6E" w14:textId="77777777" w:rsidTr="007E41B2">
        <w:trPr>
          <w:trHeight w:val="305"/>
        </w:trPr>
        <w:tc>
          <w:tcPr>
            <w:tcW w:w="496" w:type="dxa"/>
            <w:tcBorders>
              <w:bottom w:val="single" w:sz="4" w:space="0" w:color="auto"/>
            </w:tcBorders>
          </w:tcPr>
          <w:p w14:paraId="0C262A4C" w14:textId="6A78D982" w:rsidR="000A5FD3" w:rsidRPr="002C5073" w:rsidRDefault="007E41B2" w:rsidP="000A5FD3">
            <w:pPr>
              <w:jc w:val="center"/>
            </w:pPr>
            <w:r w:rsidRPr="002C5073">
              <w:t>10</w:t>
            </w:r>
          </w:p>
        </w:tc>
        <w:tc>
          <w:tcPr>
            <w:tcW w:w="1523" w:type="dxa"/>
            <w:tcBorders>
              <w:bottom w:val="single" w:sz="4" w:space="0" w:color="auto"/>
            </w:tcBorders>
          </w:tcPr>
          <w:p w14:paraId="2F314C20" w14:textId="393D4125"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322D2E10" w14:textId="3428FBB2" w:rsidR="000A5FD3" w:rsidRPr="002C5073" w:rsidRDefault="00554187" w:rsidP="000A5FD3">
            <w:pPr>
              <w:rPr>
                <w:bCs/>
                <w:sz w:val="24"/>
                <w:szCs w:val="24"/>
              </w:rPr>
            </w:pPr>
            <w:r w:rsidRPr="002C5073">
              <w:rPr>
                <w:bCs/>
                <w:sz w:val="24"/>
                <w:szCs w:val="24"/>
              </w:rPr>
              <w:t>Riparimi i sistemit të drejtimit të automjetit.</w:t>
            </w:r>
          </w:p>
        </w:tc>
        <w:tc>
          <w:tcPr>
            <w:tcW w:w="4682" w:type="dxa"/>
          </w:tcPr>
          <w:p w14:paraId="069943E3" w14:textId="1BA9184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strukturën dhe funksionimin e sistemit të drejtimit;</w:t>
            </w:r>
          </w:p>
          <w:p w14:paraId="40CE10AA" w14:textId="368F6BF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dhe konsumimet e komponentëve të sistemit;</w:t>
            </w:r>
          </w:p>
          <w:p w14:paraId="3C622240" w14:textId="0BB72C4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çmontimin dhe montimin e pjesëve sipas procedurave teknike;</w:t>
            </w:r>
          </w:p>
          <w:p w14:paraId="1BC8B896" w14:textId="12D5F72C"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rregullime dhe zëvendësime të elementëve të dëmtuar;</w:t>
            </w:r>
          </w:p>
          <w:p w14:paraId="6B1D1BBB" w14:textId="2A437514"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 pas riparimit.</w:t>
            </w:r>
          </w:p>
        </w:tc>
        <w:tc>
          <w:tcPr>
            <w:tcW w:w="1164" w:type="dxa"/>
          </w:tcPr>
          <w:p w14:paraId="56BDC45A" w14:textId="6168F4C9" w:rsidR="000A5FD3" w:rsidRPr="002C5073" w:rsidRDefault="007E41B2" w:rsidP="000A5FD3">
            <w:pPr>
              <w:jc w:val="center"/>
              <w:rPr>
                <w:sz w:val="24"/>
                <w:szCs w:val="24"/>
              </w:rPr>
            </w:pPr>
            <w:r w:rsidRPr="002C5073">
              <w:rPr>
                <w:sz w:val="24"/>
                <w:szCs w:val="24"/>
              </w:rPr>
              <w:t>Çdo ditë</w:t>
            </w:r>
          </w:p>
        </w:tc>
      </w:tr>
      <w:tr w:rsidR="007E41B2" w:rsidRPr="002C5073" w14:paraId="35312259" w14:textId="77777777" w:rsidTr="007E41B2">
        <w:tc>
          <w:tcPr>
            <w:tcW w:w="496" w:type="dxa"/>
            <w:tcBorders>
              <w:bottom w:val="single" w:sz="4" w:space="0" w:color="auto"/>
            </w:tcBorders>
          </w:tcPr>
          <w:p w14:paraId="4DBEF4B7" w14:textId="534F878B" w:rsidR="000A5FD3" w:rsidRPr="002C5073" w:rsidRDefault="007E41B2" w:rsidP="000A5FD3">
            <w:pPr>
              <w:jc w:val="center"/>
            </w:pPr>
            <w:r w:rsidRPr="002C5073">
              <w:t>11</w:t>
            </w:r>
          </w:p>
        </w:tc>
        <w:tc>
          <w:tcPr>
            <w:tcW w:w="1523" w:type="dxa"/>
            <w:tcBorders>
              <w:bottom w:val="single" w:sz="4" w:space="0" w:color="auto"/>
            </w:tcBorders>
          </w:tcPr>
          <w:p w14:paraId="31BEF9C2" w14:textId="2D0FD476"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w:t>
            </w:r>
            <w:r w:rsidRPr="002C5073">
              <w:rPr>
                <w:sz w:val="24"/>
                <w:szCs w:val="24"/>
              </w:rPr>
              <w:lastRenderedPageBreak/>
              <w:t>për shërbime në automjete</w:t>
            </w:r>
          </w:p>
        </w:tc>
        <w:tc>
          <w:tcPr>
            <w:tcW w:w="1826" w:type="dxa"/>
            <w:tcBorders>
              <w:bottom w:val="single" w:sz="4" w:space="0" w:color="auto"/>
            </w:tcBorders>
          </w:tcPr>
          <w:p w14:paraId="068042D3" w14:textId="756C9030" w:rsidR="000A5FD3" w:rsidRPr="002C5073" w:rsidRDefault="00554187" w:rsidP="000A5FD3">
            <w:pPr>
              <w:rPr>
                <w:bCs/>
                <w:sz w:val="24"/>
                <w:szCs w:val="24"/>
              </w:rPr>
            </w:pPr>
            <w:r w:rsidRPr="002C5073">
              <w:rPr>
                <w:bCs/>
                <w:sz w:val="24"/>
                <w:szCs w:val="24"/>
              </w:rPr>
              <w:lastRenderedPageBreak/>
              <w:t xml:space="preserve">Riparimi i sistemit të </w:t>
            </w:r>
            <w:r w:rsidRPr="002C5073">
              <w:rPr>
                <w:bCs/>
                <w:sz w:val="24"/>
                <w:szCs w:val="24"/>
              </w:rPr>
              <w:lastRenderedPageBreak/>
              <w:t>varjes dhe ecjes së automjetit.</w:t>
            </w:r>
          </w:p>
        </w:tc>
        <w:tc>
          <w:tcPr>
            <w:tcW w:w="4682" w:type="dxa"/>
          </w:tcPr>
          <w:p w14:paraId="4CAD4A51" w14:textId="6274A9B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analizojë dokumentacionin teknik të sistemit të varjes;</w:t>
            </w:r>
          </w:p>
          <w:p w14:paraId="2F08D96C" w14:textId="5998724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kontrollojë gjendjen teknike të amortizatorëve, sustave dhe elementëve lidhës;</w:t>
            </w:r>
          </w:p>
          <w:p w14:paraId="0189CF77" w14:textId="683BF7EB"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evidentojë konsumimet dhe dëmtimet e komponentëve;</w:t>
            </w:r>
          </w:p>
          <w:p w14:paraId="1EE8C9CC" w14:textId="5DD23A3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pjesëve të dëmtuara sipas procedurave teknike;</w:t>
            </w:r>
          </w:p>
          <w:p w14:paraId="17031153" w14:textId="06D17BCD"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kontrollin e funksionimit të sistemit pas riparimit.</w:t>
            </w:r>
          </w:p>
        </w:tc>
        <w:tc>
          <w:tcPr>
            <w:tcW w:w="1164" w:type="dxa"/>
          </w:tcPr>
          <w:p w14:paraId="6BBC630F" w14:textId="1283ADB8" w:rsidR="000A5FD3" w:rsidRPr="002C5073" w:rsidRDefault="007E41B2" w:rsidP="000A5FD3">
            <w:pPr>
              <w:jc w:val="center"/>
              <w:rPr>
                <w:sz w:val="24"/>
                <w:szCs w:val="24"/>
              </w:rPr>
            </w:pPr>
            <w:r w:rsidRPr="002C5073">
              <w:rPr>
                <w:sz w:val="24"/>
                <w:szCs w:val="24"/>
              </w:rPr>
              <w:lastRenderedPageBreak/>
              <w:t>Çdo ditë</w:t>
            </w:r>
          </w:p>
        </w:tc>
      </w:tr>
      <w:tr w:rsidR="007E41B2" w:rsidRPr="002C5073" w14:paraId="0E769A92" w14:textId="77777777" w:rsidTr="007E41B2">
        <w:tc>
          <w:tcPr>
            <w:tcW w:w="496" w:type="dxa"/>
            <w:tcBorders>
              <w:bottom w:val="single" w:sz="4" w:space="0" w:color="auto"/>
            </w:tcBorders>
          </w:tcPr>
          <w:p w14:paraId="38FF7963" w14:textId="50144DD4" w:rsidR="000A5FD3" w:rsidRPr="002C5073" w:rsidRDefault="007E41B2" w:rsidP="000A5FD3">
            <w:pPr>
              <w:jc w:val="center"/>
            </w:pPr>
            <w:r w:rsidRPr="002C5073">
              <w:t>12</w:t>
            </w:r>
          </w:p>
        </w:tc>
        <w:tc>
          <w:tcPr>
            <w:tcW w:w="1523" w:type="dxa"/>
            <w:tcBorders>
              <w:bottom w:val="single" w:sz="4" w:space="0" w:color="auto"/>
            </w:tcBorders>
          </w:tcPr>
          <w:p w14:paraId="3BE0A8A0" w14:textId="53567B19"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34B1DDEA" w14:textId="7383DF26" w:rsidR="000A5FD3" w:rsidRPr="002C5073" w:rsidRDefault="00554187" w:rsidP="000A5FD3">
            <w:pPr>
              <w:rPr>
                <w:bCs/>
                <w:sz w:val="24"/>
                <w:szCs w:val="24"/>
              </w:rPr>
            </w:pPr>
            <w:r w:rsidRPr="002C5073">
              <w:rPr>
                <w:bCs/>
                <w:sz w:val="24"/>
                <w:szCs w:val="24"/>
              </w:rPr>
              <w:t>Diagnostikimi dhe riparimi i sistemeve elektrike të automjetit.</w:t>
            </w:r>
          </w:p>
        </w:tc>
        <w:tc>
          <w:tcPr>
            <w:tcW w:w="4682" w:type="dxa"/>
          </w:tcPr>
          <w:p w14:paraId="2BB7ADDF" w14:textId="4930E46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elektrike të automjetit;</w:t>
            </w:r>
          </w:p>
          <w:p w14:paraId="409616E2" w14:textId="7F8FB0F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instrumentet matëse për diagnostikimin e qarqeve elektrike;</w:t>
            </w:r>
          </w:p>
          <w:p w14:paraId="58F8B1E5" w14:textId="3009790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defektet në qarqet elektrike dhe komponentët përbërës;</w:t>
            </w:r>
          </w:p>
          <w:p w14:paraId="57CD7735" w14:textId="5E9EB2C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riparimin ose zëvendësimin e elementëve elektrikë;</w:t>
            </w:r>
          </w:p>
          <w:p w14:paraId="44F7E499" w14:textId="53FABBA0"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elektrik pas ndërhyrjes.</w:t>
            </w:r>
          </w:p>
        </w:tc>
        <w:tc>
          <w:tcPr>
            <w:tcW w:w="1164" w:type="dxa"/>
          </w:tcPr>
          <w:p w14:paraId="7509A7C8" w14:textId="60AC387E" w:rsidR="000A5FD3" w:rsidRPr="002C5073" w:rsidRDefault="007E41B2" w:rsidP="000A5FD3">
            <w:pPr>
              <w:rPr>
                <w:sz w:val="24"/>
                <w:szCs w:val="24"/>
              </w:rPr>
            </w:pPr>
            <w:r w:rsidRPr="002C5073">
              <w:rPr>
                <w:sz w:val="24"/>
                <w:szCs w:val="24"/>
              </w:rPr>
              <w:t>Çdo ditë</w:t>
            </w:r>
          </w:p>
        </w:tc>
      </w:tr>
      <w:tr w:rsidR="007E41B2" w:rsidRPr="002C5073" w14:paraId="6C487429" w14:textId="77777777" w:rsidTr="007E41B2">
        <w:tc>
          <w:tcPr>
            <w:tcW w:w="496" w:type="dxa"/>
            <w:tcBorders>
              <w:bottom w:val="single" w:sz="4" w:space="0" w:color="auto"/>
            </w:tcBorders>
          </w:tcPr>
          <w:p w14:paraId="771490B4" w14:textId="69DCF284" w:rsidR="000A5FD3" w:rsidRPr="002C5073" w:rsidRDefault="007E41B2" w:rsidP="000A5FD3">
            <w:pPr>
              <w:jc w:val="center"/>
            </w:pPr>
            <w:r w:rsidRPr="002C5073">
              <w:t>13</w:t>
            </w:r>
          </w:p>
        </w:tc>
        <w:tc>
          <w:tcPr>
            <w:tcW w:w="1523" w:type="dxa"/>
            <w:tcBorders>
              <w:bottom w:val="single" w:sz="4" w:space="0" w:color="auto"/>
            </w:tcBorders>
          </w:tcPr>
          <w:p w14:paraId="6B003609" w14:textId="1549BEEB"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0225DFCC" w14:textId="0896912D" w:rsidR="000A5FD3" w:rsidRPr="002C5073" w:rsidRDefault="00554187" w:rsidP="000A5FD3">
            <w:pPr>
              <w:rPr>
                <w:bCs/>
                <w:sz w:val="24"/>
                <w:szCs w:val="24"/>
              </w:rPr>
            </w:pPr>
            <w:r w:rsidRPr="002C5073">
              <w:rPr>
                <w:bCs/>
                <w:sz w:val="24"/>
                <w:szCs w:val="24"/>
              </w:rPr>
              <w:t>Diagnostikimi dhe riparimi i sistemeve elektronike të komandimit të automjetit.</w:t>
            </w:r>
          </w:p>
        </w:tc>
        <w:tc>
          <w:tcPr>
            <w:tcW w:w="4682" w:type="dxa"/>
          </w:tcPr>
          <w:p w14:paraId="50080DFD" w14:textId="3C96879E"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elektronike të sistemeve të automjetit;</w:t>
            </w:r>
          </w:p>
          <w:p w14:paraId="600D77A7" w14:textId="77732A2B"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për kontrollin e njësive elektronike;</w:t>
            </w:r>
          </w:p>
          <w:p w14:paraId="7FB42C36" w14:textId="3F766AB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interpretojë parametrat e funksionimit të sistemeve elektronike;</w:t>
            </w:r>
          </w:p>
          <w:p w14:paraId="5BFB9960" w14:textId="57C8C611" w:rsidR="00E539D4"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identifikojë defektet e </w:t>
            </w:r>
            <w:proofErr w:type="spellStart"/>
            <w:r w:rsidRPr="002C5073">
              <w:rPr>
                <w:sz w:val="24"/>
                <w:szCs w:val="24"/>
              </w:rPr>
              <w:t>sensorëve</w:t>
            </w:r>
            <w:proofErr w:type="spellEnd"/>
            <w:r w:rsidRPr="002C5073">
              <w:rPr>
                <w:sz w:val="24"/>
                <w:szCs w:val="24"/>
              </w:rPr>
              <w:t xml:space="preserve"> dhe </w:t>
            </w:r>
            <w:proofErr w:type="spellStart"/>
            <w:r w:rsidRPr="002C5073">
              <w:rPr>
                <w:sz w:val="24"/>
                <w:szCs w:val="24"/>
              </w:rPr>
              <w:t>aktuatorëve</w:t>
            </w:r>
            <w:proofErr w:type="spellEnd"/>
            <w:r w:rsidRPr="002C5073">
              <w:rPr>
                <w:sz w:val="24"/>
                <w:szCs w:val="24"/>
              </w:rPr>
              <w:t>;</w:t>
            </w:r>
          </w:p>
          <w:p w14:paraId="3DA095DE" w14:textId="57B31D32"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dhe testimin e komponentëve elektronikë.</w:t>
            </w:r>
          </w:p>
        </w:tc>
        <w:tc>
          <w:tcPr>
            <w:tcW w:w="1164" w:type="dxa"/>
          </w:tcPr>
          <w:p w14:paraId="54A22A95" w14:textId="4A003302" w:rsidR="000A5FD3" w:rsidRPr="002C5073" w:rsidRDefault="007E41B2" w:rsidP="000A5FD3">
            <w:pPr>
              <w:jc w:val="center"/>
              <w:rPr>
                <w:sz w:val="24"/>
                <w:szCs w:val="24"/>
              </w:rPr>
            </w:pPr>
            <w:r w:rsidRPr="002C5073">
              <w:rPr>
                <w:sz w:val="24"/>
                <w:szCs w:val="24"/>
              </w:rPr>
              <w:t>Çdo ditë</w:t>
            </w:r>
          </w:p>
        </w:tc>
      </w:tr>
      <w:tr w:rsidR="007E41B2" w:rsidRPr="002C5073" w14:paraId="2670F61C" w14:textId="77777777" w:rsidTr="007E41B2">
        <w:tc>
          <w:tcPr>
            <w:tcW w:w="496" w:type="dxa"/>
            <w:tcBorders>
              <w:bottom w:val="single" w:sz="4" w:space="0" w:color="auto"/>
            </w:tcBorders>
          </w:tcPr>
          <w:p w14:paraId="329D4786" w14:textId="1BE9DB92" w:rsidR="000A5FD3" w:rsidRPr="002C5073" w:rsidRDefault="007E41B2" w:rsidP="000A5FD3">
            <w:pPr>
              <w:jc w:val="center"/>
            </w:pPr>
            <w:r w:rsidRPr="002C5073">
              <w:t>14</w:t>
            </w:r>
          </w:p>
        </w:tc>
        <w:tc>
          <w:tcPr>
            <w:tcW w:w="1523" w:type="dxa"/>
            <w:tcBorders>
              <w:bottom w:val="single" w:sz="4" w:space="0" w:color="auto"/>
            </w:tcBorders>
          </w:tcPr>
          <w:p w14:paraId="56CDB89E" w14:textId="39A8A188"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3740709D" w14:textId="6CD28CF5" w:rsidR="000A5FD3" w:rsidRPr="002C5073" w:rsidRDefault="00554187" w:rsidP="000A5FD3">
            <w:pPr>
              <w:rPr>
                <w:bCs/>
                <w:sz w:val="24"/>
                <w:szCs w:val="24"/>
              </w:rPr>
            </w:pPr>
            <w:r w:rsidRPr="002C5073">
              <w:rPr>
                <w:bCs/>
                <w:sz w:val="24"/>
                <w:szCs w:val="24"/>
              </w:rPr>
              <w:t>Diagnostikimi me pajisje elektronike dhe analiza e kodeve të defekteve.</w:t>
            </w:r>
          </w:p>
        </w:tc>
        <w:tc>
          <w:tcPr>
            <w:tcW w:w="4682" w:type="dxa"/>
          </w:tcPr>
          <w:p w14:paraId="5B24475A" w14:textId="51D0A55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lidhë pajisjen diagnostikuese me automjetin sipas procedurave teknike;</w:t>
            </w:r>
          </w:p>
          <w:p w14:paraId="19D23279" w14:textId="49152A4C"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lexojë dhe interpretojë kodet e defekteve.</w:t>
            </w:r>
          </w:p>
          <w:p w14:paraId="2FE6F937" w14:textId="193B120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parametrat aktualë të funksionimit të sistemeve;</w:t>
            </w:r>
          </w:p>
          <w:p w14:paraId="4AF381BB" w14:textId="755FA2B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ndërhyrjet e nevojshme për eliminimin e defekteve;</w:t>
            </w:r>
          </w:p>
          <w:p w14:paraId="49421B7E" w14:textId="059B6E3B"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rezultatet e diagnostikimit.</w:t>
            </w:r>
          </w:p>
        </w:tc>
        <w:tc>
          <w:tcPr>
            <w:tcW w:w="1164" w:type="dxa"/>
          </w:tcPr>
          <w:p w14:paraId="08259FD2" w14:textId="04B1A986" w:rsidR="000A5FD3" w:rsidRPr="002C5073" w:rsidRDefault="007E41B2" w:rsidP="000A5FD3">
            <w:pPr>
              <w:jc w:val="center"/>
              <w:rPr>
                <w:sz w:val="24"/>
                <w:szCs w:val="24"/>
              </w:rPr>
            </w:pPr>
            <w:r w:rsidRPr="002C5073">
              <w:rPr>
                <w:sz w:val="24"/>
                <w:szCs w:val="24"/>
              </w:rPr>
              <w:t>Çdo ditë</w:t>
            </w:r>
          </w:p>
        </w:tc>
      </w:tr>
      <w:tr w:rsidR="007E41B2" w:rsidRPr="002C5073" w14:paraId="7963E1CF" w14:textId="77777777" w:rsidTr="007E41B2">
        <w:tc>
          <w:tcPr>
            <w:tcW w:w="496" w:type="dxa"/>
            <w:tcBorders>
              <w:bottom w:val="single" w:sz="4" w:space="0" w:color="auto"/>
            </w:tcBorders>
          </w:tcPr>
          <w:p w14:paraId="569E5A33" w14:textId="12FF2212" w:rsidR="000A5FD3" w:rsidRPr="002C5073" w:rsidRDefault="007E41B2" w:rsidP="000A5FD3">
            <w:pPr>
              <w:jc w:val="center"/>
            </w:pPr>
            <w:r w:rsidRPr="002C5073">
              <w:t>15</w:t>
            </w:r>
          </w:p>
        </w:tc>
        <w:tc>
          <w:tcPr>
            <w:tcW w:w="1523" w:type="dxa"/>
            <w:tcBorders>
              <w:bottom w:val="single" w:sz="4" w:space="0" w:color="auto"/>
            </w:tcBorders>
          </w:tcPr>
          <w:p w14:paraId="13F7420D" w14:textId="5E7B423A"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0FADB94D" w14:textId="7FED9FE1" w:rsidR="000A5FD3" w:rsidRPr="002C5073" w:rsidRDefault="00554187" w:rsidP="000A5FD3">
            <w:pPr>
              <w:rPr>
                <w:bCs/>
                <w:sz w:val="24"/>
                <w:szCs w:val="24"/>
              </w:rPr>
            </w:pPr>
            <w:r w:rsidRPr="002C5073">
              <w:rPr>
                <w:bCs/>
                <w:sz w:val="24"/>
                <w:szCs w:val="24"/>
              </w:rPr>
              <w:t>Riparimi dhe kontrolli i sistemeve të sigurisë aktive dhe pasive të automjetit.</w:t>
            </w:r>
          </w:p>
        </w:tc>
        <w:tc>
          <w:tcPr>
            <w:tcW w:w="4682" w:type="dxa"/>
          </w:tcPr>
          <w:p w14:paraId="122BEC5C" w14:textId="46312CD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funksionimin e sistemeve të sigurisë së automjetit;</w:t>
            </w:r>
          </w:p>
          <w:p w14:paraId="3A173C1F" w14:textId="0610C53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në sistemet </w:t>
            </w:r>
            <w:proofErr w:type="spellStart"/>
            <w:r w:rsidRPr="002C5073">
              <w:rPr>
                <w:sz w:val="24"/>
                <w:szCs w:val="24"/>
              </w:rPr>
              <w:t>abs</w:t>
            </w:r>
            <w:proofErr w:type="spellEnd"/>
            <w:r w:rsidRPr="002C5073">
              <w:rPr>
                <w:sz w:val="24"/>
                <w:szCs w:val="24"/>
              </w:rPr>
              <w:t xml:space="preserve"> dhe sistemet e tjera të sigurisë;</w:t>
            </w:r>
          </w:p>
          <w:p w14:paraId="286A3BAB" w14:textId="2D72049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për kontrollin e sistemeve;</w:t>
            </w:r>
          </w:p>
          <w:p w14:paraId="0E7FD0C3" w14:textId="4C567EB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sipas procedurave teknike;</w:t>
            </w:r>
          </w:p>
          <w:p w14:paraId="09B342C6" w14:textId="6C5406B3"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sistemeve pas ndërhyrjes.</w:t>
            </w:r>
          </w:p>
        </w:tc>
        <w:tc>
          <w:tcPr>
            <w:tcW w:w="1164" w:type="dxa"/>
          </w:tcPr>
          <w:p w14:paraId="3D1568D7" w14:textId="2EC12C55" w:rsidR="000A5FD3" w:rsidRPr="002C5073" w:rsidRDefault="007E41B2" w:rsidP="000A5FD3">
            <w:pPr>
              <w:jc w:val="center"/>
              <w:rPr>
                <w:sz w:val="24"/>
                <w:szCs w:val="24"/>
              </w:rPr>
            </w:pPr>
            <w:r w:rsidRPr="002C5073">
              <w:rPr>
                <w:sz w:val="24"/>
                <w:szCs w:val="24"/>
              </w:rPr>
              <w:t>Çdo ditë</w:t>
            </w:r>
          </w:p>
        </w:tc>
      </w:tr>
      <w:tr w:rsidR="007E41B2" w:rsidRPr="002C5073" w14:paraId="534E6D52" w14:textId="77777777" w:rsidTr="007E41B2">
        <w:tc>
          <w:tcPr>
            <w:tcW w:w="496" w:type="dxa"/>
            <w:tcBorders>
              <w:bottom w:val="single" w:sz="4" w:space="0" w:color="auto"/>
            </w:tcBorders>
          </w:tcPr>
          <w:p w14:paraId="07DABD03" w14:textId="5F0C95EA" w:rsidR="000A5FD3" w:rsidRPr="002C5073" w:rsidRDefault="007E41B2" w:rsidP="000A5FD3">
            <w:pPr>
              <w:jc w:val="center"/>
            </w:pPr>
            <w:r w:rsidRPr="002C5073">
              <w:t>16</w:t>
            </w:r>
          </w:p>
        </w:tc>
        <w:tc>
          <w:tcPr>
            <w:tcW w:w="1523" w:type="dxa"/>
            <w:tcBorders>
              <w:bottom w:val="single" w:sz="4" w:space="0" w:color="auto"/>
            </w:tcBorders>
          </w:tcPr>
          <w:p w14:paraId="6D91C479" w14:textId="223B781A"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0C2B527E" w14:textId="7AF39B01" w:rsidR="000A5FD3" w:rsidRPr="002C5073" w:rsidRDefault="00554187" w:rsidP="000A5FD3">
            <w:pPr>
              <w:rPr>
                <w:bCs/>
                <w:sz w:val="24"/>
                <w:szCs w:val="24"/>
              </w:rPr>
            </w:pPr>
            <w:r w:rsidRPr="002C5073">
              <w:rPr>
                <w:bCs/>
                <w:sz w:val="24"/>
                <w:szCs w:val="24"/>
              </w:rPr>
              <w:t xml:space="preserve">Riparimi dhe mirëmbajtja e sistemit të </w:t>
            </w:r>
            <w:proofErr w:type="spellStart"/>
            <w:r w:rsidRPr="002C5073">
              <w:rPr>
                <w:bCs/>
                <w:sz w:val="24"/>
                <w:szCs w:val="24"/>
              </w:rPr>
              <w:t>kondicionimit</w:t>
            </w:r>
            <w:proofErr w:type="spellEnd"/>
            <w:r w:rsidRPr="002C5073">
              <w:rPr>
                <w:bCs/>
                <w:sz w:val="24"/>
                <w:szCs w:val="24"/>
              </w:rPr>
              <w:t xml:space="preserve"> </w:t>
            </w:r>
            <w:r w:rsidRPr="002C5073">
              <w:rPr>
                <w:bCs/>
                <w:sz w:val="24"/>
                <w:szCs w:val="24"/>
              </w:rPr>
              <w:lastRenderedPageBreak/>
              <w:t>dhe ngrohjes (HVAC).</w:t>
            </w:r>
          </w:p>
        </w:tc>
        <w:tc>
          <w:tcPr>
            <w:tcW w:w="4682" w:type="dxa"/>
          </w:tcPr>
          <w:p w14:paraId="3000581A" w14:textId="6454E08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analizojë strukturën dhe funksionimin e sistemit HVAC;</w:t>
            </w:r>
          </w:p>
          <w:p w14:paraId="1840B617" w14:textId="0AD2280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e sistemit të </w:t>
            </w:r>
            <w:proofErr w:type="spellStart"/>
            <w:r w:rsidRPr="002C5073">
              <w:rPr>
                <w:sz w:val="24"/>
                <w:szCs w:val="24"/>
              </w:rPr>
              <w:t>kondicionimit</w:t>
            </w:r>
            <w:proofErr w:type="spellEnd"/>
            <w:r w:rsidRPr="002C5073">
              <w:rPr>
                <w:sz w:val="24"/>
                <w:szCs w:val="24"/>
              </w:rPr>
              <w:t>;</w:t>
            </w:r>
          </w:p>
          <w:p w14:paraId="05963F44" w14:textId="4363F77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kontrollojë presionet dhe parametrat e funksionimit;</w:t>
            </w:r>
          </w:p>
          <w:p w14:paraId="7005BBF0" w14:textId="62498A61"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elementëve të dëmtuar;</w:t>
            </w:r>
          </w:p>
          <w:p w14:paraId="664F93BC" w14:textId="6E975140"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pas ndërhyrjes.</w:t>
            </w:r>
          </w:p>
        </w:tc>
        <w:tc>
          <w:tcPr>
            <w:tcW w:w="1164" w:type="dxa"/>
          </w:tcPr>
          <w:p w14:paraId="15E37D66" w14:textId="43CE8AA0" w:rsidR="000A5FD3" w:rsidRPr="002C5073" w:rsidRDefault="007E41B2" w:rsidP="000A5FD3">
            <w:pPr>
              <w:jc w:val="center"/>
              <w:rPr>
                <w:sz w:val="24"/>
                <w:szCs w:val="24"/>
              </w:rPr>
            </w:pPr>
            <w:r w:rsidRPr="002C5073">
              <w:rPr>
                <w:sz w:val="24"/>
                <w:szCs w:val="24"/>
              </w:rPr>
              <w:lastRenderedPageBreak/>
              <w:t>Çdo ditë</w:t>
            </w:r>
          </w:p>
        </w:tc>
      </w:tr>
      <w:tr w:rsidR="007E41B2" w:rsidRPr="002C5073" w14:paraId="6C65D046" w14:textId="77777777" w:rsidTr="007E41B2">
        <w:tc>
          <w:tcPr>
            <w:tcW w:w="496" w:type="dxa"/>
            <w:tcBorders>
              <w:bottom w:val="single" w:sz="4" w:space="0" w:color="auto"/>
            </w:tcBorders>
          </w:tcPr>
          <w:p w14:paraId="447F71C3" w14:textId="30557CEF" w:rsidR="00554187" w:rsidRPr="002C5073" w:rsidRDefault="007E41B2" w:rsidP="000A5FD3">
            <w:pPr>
              <w:jc w:val="center"/>
            </w:pPr>
            <w:r w:rsidRPr="002C5073">
              <w:t>17</w:t>
            </w:r>
          </w:p>
        </w:tc>
        <w:tc>
          <w:tcPr>
            <w:tcW w:w="1523" w:type="dxa"/>
            <w:tcBorders>
              <w:bottom w:val="single" w:sz="4" w:space="0" w:color="auto"/>
            </w:tcBorders>
          </w:tcPr>
          <w:p w14:paraId="683C1F61" w14:textId="4FF26C8F" w:rsidR="00554187"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658CA866" w14:textId="14844D9F" w:rsidR="00554187" w:rsidRPr="002C5073" w:rsidRDefault="00554187" w:rsidP="000A5FD3">
            <w:pPr>
              <w:rPr>
                <w:bCs/>
                <w:sz w:val="24"/>
                <w:szCs w:val="24"/>
              </w:rPr>
            </w:pPr>
            <w:r w:rsidRPr="002C5073">
              <w:rPr>
                <w:bCs/>
                <w:sz w:val="24"/>
                <w:szCs w:val="24"/>
              </w:rPr>
              <w:t>Kryerja e kontrolleve dhe riparimeve pas ndërhyrjeve teknike.</w:t>
            </w:r>
          </w:p>
        </w:tc>
        <w:tc>
          <w:tcPr>
            <w:tcW w:w="4682" w:type="dxa"/>
          </w:tcPr>
          <w:p w14:paraId="55004BAE" w14:textId="140F9A5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rezultatet e punimeve të kryera;</w:t>
            </w:r>
          </w:p>
          <w:p w14:paraId="07642A8E" w14:textId="3DF441F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cilësinë e montimit të komponentëve;</w:t>
            </w:r>
          </w:p>
          <w:p w14:paraId="28C142FC" w14:textId="0033FF3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provat funksionale të automjetit;</w:t>
            </w:r>
          </w:p>
          <w:p w14:paraId="19337645" w14:textId="11626A2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evidentojë dhe korrigjojë parregullsitë e mbetura;</w:t>
            </w:r>
          </w:p>
          <w:p w14:paraId="60253AED" w14:textId="6F27A00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plotësojë dokumentacionin teknik të shërbimit të kryer.</w:t>
            </w:r>
          </w:p>
        </w:tc>
        <w:tc>
          <w:tcPr>
            <w:tcW w:w="1164" w:type="dxa"/>
          </w:tcPr>
          <w:p w14:paraId="0F528931" w14:textId="65A8FC7B" w:rsidR="00554187" w:rsidRPr="002C5073" w:rsidRDefault="007E41B2" w:rsidP="000A5FD3">
            <w:pPr>
              <w:jc w:val="center"/>
              <w:rPr>
                <w:sz w:val="24"/>
                <w:szCs w:val="24"/>
              </w:rPr>
            </w:pPr>
            <w:r w:rsidRPr="002C5073">
              <w:rPr>
                <w:sz w:val="24"/>
                <w:szCs w:val="24"/>
              </w:rPr>
              <w:t>Çdo ditë</w:t>
            </w:r>
          </w:p>
        </w:tc>
      </w:tr>
      <w:tr w:rsidR="007E41B2" w:rsidRPr="002C5073" w14:paraId="6D831B45" w14:textId="77777777" w:rsidTr="007E41B2">
        <w:tc>
          <w:tcPr>
            <w:tcW w:w="496" w:type="dxa"/>
            <w:tcBorders>
              <w:bottom w:val="single" w:sz="4" w:space="0" w:color="auto"/>
            </w:tcBorders>
          </w:tcPr>
          <w:p w14:paraId="252C77C2" w14:textId="53D17096" w:rsidR="00554187" w:rsidRPr="002C5073" w:rsidRDefault="007E41B2" w:rsidP="000A5FD3">
            <w:pPr>
              <w:jc w:val="center"/>
            </w:pPr>
            <w:r w:rsidRPr="002C5073">
              <w:t>18</w:t>
            </w:r>
          </w:p>
        </w:tc>
        <w:tc>
          <w:tcPr>
            <w:tcW w:w="1523" w:type="dxa"/>
            <w:tcBorders>
              <w:bottom w:val="single" w:sz="4" w:space="0" w:color="auto"/>
            </w:tcBorders>
          </w:tcPr>
          <w:p w14:paraId="35FB2020" w14:textId="76630637" w:rsidR="00554187"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7E0C2C82" w14:textId="4EA32549" w:rsidR="00554187" w:rsidRPr="002C5073" w:rsidRDefault="00554187" w:rsidP="000A5FD3">
            <w:pPr>
              <w:rPr>
                <w:bCs/>
                <w:sz w:val="24"/>
                <w:szCs w:val="24"/>
              </w:rPr>
            </w:pPr>
            <w:r w:rsidRPr="002C5073">
              <w:rPr>
                <w:bCs/>
                <w:sz w:val="24"/>
                <w:szCs w:val="24"/>
              </w:rPr>
              <w:t>Përgatitja e preventivës së riparimit dhe dokumentimit teknik të shërbimit.</w:t>
            </w:r>
          </w:p>
        </w:tc>
        <w:tc>
          <w:tcPr>
            <w:tcW w:w="4682" w:type="dxa"/>
          </w:tcPr>
          <w:p w14:paraId="0E6E435B" w14:textId="3409449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kërkesat e shërbimit sipas defektit të evidentuar;</w:t>
            </w:r>
          </w:p>
          <w:p w14:paraId="371ABD1F" w14:textId="4528E3A3"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përzgjedhë materialet dhe pjesët e nevojshme për riparim;</w:t>
            </w:r>
          </w:p>
          <w:p w14:paraId="17D6178B" w14:textId="7EBD665C"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llogaritjen e kostos së materialeve dhe punës;</w:t>
            </w:r>
          </w:p>
          <w:p w14:paraId="0B51FBB4" w14:textId="7AA618F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hartojë dokumentacionin teknik të ndërhyrjes;</w:t>
            </w:r>
          </w:p>
          <w:p w14:paraId="341482F8" w14:textId="4C50515E"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zbatojë procedurat e komunikimit profesional në </w:t>
            </w:r>
            <w:proofErr w:type="spellStart"/>
            <w:r w:rsidRPr="002C5073">
              <w:rPr>
                <w:sz w:val="24"/>
                <w:szCs w:val="24"/>
              </w:rPr>
              <w:t>autoservis</w:t>
            </w:r>
            <w:proofErr w:type="spellEnd"/>
            <w:r w:rsidRPr="002C5073">
              <w:rPr>
                <w:sz w:val="24"/>
                <w:szCs w:val="24"/>
              </w:rPr>
              <w:t>.</w:t>
            </w:r>
          </w:p>
        </w:tc>
        <w:tc>
          <w:tcPr>
            <w:tcW w:w="1164" w:type="dxa"/>
          </w:tcPr>
          <w:p w14:paraId="11F134CB" w14:textId="1EEAEB27" w:rsidR="00554187" w:rsidRPr="002C5073" w:rsidRDefault="007E41B2" w:rsidP="000A5FD3">
            <w:pPr>
              <w:jc w:val="center"/>
              <w:rPr>
                <w:sz w:val="24"/>
                <w:szCs w:val="24"/>
              </w:rPr>
            </w:pPr>
            <w:r w:rsidRPr="002C5073">
              <w:rPr>
                <w:sz w:val="24"/>
                <w:szCs w:val="24"/>
              </w:rPr>
              <w:t>Çdo ditë</w:t>
            </w:r>
          </w:p>
        </w:tc>
      </w:tr>
      <w:tr w:rsidR="007E41B2" w:rsidRPr="002C5073" w14:paraId="44121723" w14:textId="77777777" w:rsidTr="007E41B2">
        <w:tc>
          <w:tcPr>
            <w:tcW w:w="496" w:type="dxa"/>
            <w:tcBorders>
              <w:bottom w:val="single" w:sz="4" w:space="0" w:color="auto"/>
            </w:tcBorders>
          </w:tcPr>
          <w:p w14:paraId="522E892C" w14:textId="345CE47E" w:rsidR="00554187" w:rsidRPr="002C5073" w:rsidRDefault="007E41B2" w:rsidP="000A5FD3">
            <w:pPr>
              <w:jc w:val="center"/>
            </w:pPr>
            <w:r w:rsidRPr="002C5073">
              <w:t>19</w:t>
            </w:r>
          </w:p>
        </w:tc>
        <w:tc>
          <w:tcPr>
            <w:tcW w:w="1523" w:type="dxa"/>
            <w:tcBorders>
              <w:bottom w:val="single" w:sz="4" w:space="0" w:color="auto"/>
            </w:tcBorders>
          </w:tcPr>
          <w:p w14:paraId="5E513C5E" w14:textId="6AB68040" w:rsidR="00554187"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6D85C4C0" w14:textId="5F5723A4" w:rsidR="00554187" w:rsidRPr="002C5073" w:rsidRDefault="00554187" w:rsidP="000A5FD3">
            <w:pPr>
              <w:rPr>
                <w:bCs/>
                <w:sz w:val="24"/>
                <w:szCs w:val="24"/>
              </w:rPr>
            </w:pPr>
            <w:r w:rsidRPr="002C5073">
              <w:rPr>
                <w:bCs/>
                <w:sz w:val="24"/>
                <w:szCs w:val="24"/>
              </w:rPr>
              <w:t>Kontrolli përfundimtar dhe dorëzimi i automjetit pas riparimit.</w:t>
            </w:r>
          </w:p>
        </w:tc>
        <w:tc>
          <w:tcPr>
            <w:tcW w:w="4682" w:type="dxa"/>
          </w:tcPr>
          <w:p w14:paraId="3D274666" w14:textId="4439CE8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kontrollin përfundimtar të automjetit;</w:t>
            </w:r>
          </w:p>
          <w:p w14:paraId="26C487FB" w14:textId="17ABCE7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sistemeve të riparuara;</w:t>
            </w:r>
          </w:p>
          <w:p w14:paraId="5CA16240" w14:textId="375058C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rezultatet e provës funksionale;</w:t>
            </w:r>
          </w:p>
          <w:p w14:paraId="364328B0" w14:textId="46D3032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punimet e realizuara;</w:t>
            </w:r>
          </w:p>
          <w:p w14:paraId="3FD9FB74" w14:textId="5B2B8773"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rregullat e sigurimit teknik dhe mbrojtjes së mjedisit.</w:t>
            </w:r>
          </w:p>
        </w:tc>
        <w:tc>
          <w:tcPr>
            <w:tcW w:w="1164" w:type="dxa"/>
          </w:tcPr>
          <w:p w14:paraId="289054CD" w14:textId="354C034C" w:rsidR="00554187" w:rsidRPr="002C5073" w:rsidRDefault="007E41B2" w:rsidP="000A5FD3">
            <w:pPr>
              <w:jc w:val="center"/>
              <w:rPr>
                <w:sz w:val="24"/>
                <w:szCs w:val="24"/>
              </w:rPr>
            </w:pPr>
            <w:r w:rsidRPr="002C5073">
              <w:rPr>
                <w:sz w:val="24"/>
                <w:szCs w:val="24"/>
              </w:rPr>
              <w:t>Çdo ditë</w:t>
            </w:r>
          </w:p>
        </w:tc>
      </w:tr>
      <w:tr w:rsidR="007E41B2" w:rsidRPr="002C5073" w14:paraId="14EB0037" w14:textId="77777777" w:rsidTr="007E41B2">
        <w:tc>
          <w:tcPr>
            <w:tcW w:w="496" w:type="dxa"/>
            <w:tcBorders>
              <w:top w:val="single" w:sz="4" w:space="0" w:color="auto"/>
              <w:left w:val="single" w:sz="4" w:space="0" w:color="auto"/>
              <w:bottom w:val="single" w:sz="4" w:space="0" w:color="auto"/>
              <w:right w:val="nil"/>
            </w:tcBorders>
          </w:tcPr>
          <w:p w14:paraId="02C4D6A2" w14:textId="77777777" w:rsidR="000A5FD3" w:rsidRPr="002C5073" w:rsidRDefault="000A5FD3" w:rsidP="000A5FD3">
            <w:pPr>
              <w:rPr>
                <w:sz w:val="24"/>
                <w:szCs w:val="24"/>
              </w:rPr>
            </w:pPr>
          </w:p>
        </w:tc>
        <w:tc>
          <w:tcPr>
            <w:tcW w:w="1523" w:type="dxa"/>
            <w:tcBorders>
              <w:top w:val="single" w:sz="4" w:space="0" w:color="auto"/>
              <w:left w:val="nil"/>
              <w:bottom w:val="single" w:sz="4" w:space="0" w:color="auto"/>
              <w:right w:val="nil"/>
            </w:tcBorders>
          </w:tcPr>
          <w:p w14:paraId="546AB148" w14:textId="77777777" w:rsidR="000A5FD3" w:rsidRPr="002C5073" w:rsidRDefault="000A5FD3" w:rsidP="000A5FD3">
            <w:pPr>
              <w:rPr>
                <w:sz w:val="24"/>
                <w:szCs w:val="24"/>
              </w:rPr>
            </w:pPr>
          </w:p>
        </w:tc>
        <w:tc>
          <w:tcPr>
            <w:tcW w:w="1826" w:type="dxa"/>
            <w:tcBorders>
              <w:top w:val="single" w:sz="4" w:space="0" w:color="auto"/>
              <w:left w:val="nil"/>
              <w:bottom w:val="single" w:sz="4" w:space="0" w:color="auto"/>
              <w:right w:val="nil"/>
            </w:tcBorders>
          </w:tcPr>
          <w:p w14:paraId="1C200C59" w14:textId="77777777" w:rsidR="000A5FD3" w:rsidRPr="002C5073" w:rsidRDefault="000A5FD3" w:rsidP="000A5FD3">
            <w:pPr>
              <w:rPr>
                <w:bCs/>
                <w:sz w:val="24"/>
                <w:szCs w:val="24"/>
              </w:rPr>
            </w:pPr>
          </w:p>
        </w:tc>
        <w:tc>
          <w:tcPr>
            <w:tcW w:w="4682" w:type="dxa"/>
            <w:tcBorders>
              <w:top w:val="single" w:sz="4" w:space="0" w:color="auto"/>
              <w:left w:val="nil"/>
              <w:bottom w:val="single" w:sz="4" w:space="0" w:color="auto"/>
              <w:right w:val="single" w:sz="4" w:space="0" w:color="auto"/>
            </w:tcBorders>
          </w:tcPr>
          <w:p w14:paraId="1486801C" w14:textId="77777777" w:rsidR="000A5FD3" w:rsidRPr="002C5073" w:rsidRDefault="000A5FD3" w:rsidP="000A5FD3">
            <w:pPr>
              <w:spacing w:line="0" w:lineRule="atLeast"/>
              <w:jc w:val="right"/>
              <w:rPr>
                <w:b/>
                <w:sz w:val="24"/>
                <w:szCs w:val="24"/>
              </w:rPr>
            </w:pPr>
            <w:r w:rsidRPr="002C5073">
              <w:rPr>
                <w:b/>
                <w:sz w:val="24"/>
                <w:szCs w:val="24"/>
              </w:rPr>
              <w:t>Totali i kohës</w:t>
            </w:r>
          </w:p>
          <w:p w14:paraId="06ED7A7B" w14:textId="77777777" w:rsidR="000A5FD3" w:rsidRPr="002C5073" w:rsidRDefault="000A5FD3" w:rsidP="000A5FD3">
            <w:pPr>
              <w:suppressAutoHyphens/>
              <w:rPr>
                <w:sz w:val="24"/>
                <w:szCs w:val="24"/>
              </w:rPr>
            </w:pPr>
          </w:p>
        </w:tc>
        <w:tc>
          <w:tcPr>
            <w:tcW w:w="1164" w:type="dxa"/>
            <w:tcBorders>
              <w:top w:val="single" w:sz="4" w:space="0" w:color="auto"/>
              <w:left w:val="single" w:sz="4" w:space="0" w:color="auto"/>
              <w:bottom w:val="single" w:sz="4" w:space="0" w:color="auto"/>
              <w:right w:val="single" w:sz="4" w:space="0" w:color="auto"/>
            </w:tcBorders>
            <w:hideMark/>
          </w:tcPr>
          <w:p w14:paraId="5F807F06" w14:textId="56BD01EA" w:rsidR="000A5FD3" w:rsidRPr="002C5073" w:rsidRDefault="004713BC" w:rsidP="000A5FD3">
            <w:pPr>
              <w:spacing w:line="0" w:lineRule="atLeast"/>
              <w:jc w:val="center"/>
              <w:rPr>
                <w:b/>
                <w:bCs/>
                <w:sz w:val="24"/>
                <w:szCs w:val="24"/>
              </w:rPr>
            </w:pPr>
            <w:r w:rsidRPr="002C5073">
              <w:rPr>
                <w:b/>
                <w:bCs/>
                <w:sz w:val="24"/>
                <w:szCs w:val="24"/>
              </w:rPr>
              <w:t>108/864</w:t>
            </w:r>
          </w:p>
          <w:p w14:paraId="5F95E7D0" w14:textId="77777777" w:rsidR="000A5FD3" w:rsidRPr="002C5073" w:rsidRDefault="000A5FD3" w:rsidP="000A5FD3">
            <w:pPr>
              <w:jc w:val="center"/>
              <w:rPr>
                <w:sz w:val="24"/>
                <w:szCs w:val="24"/>
              </w:rPr>
            </w:pPr>
            <w:r w:rsidRPr="002C5073">
              <w:rPr>
                <w:b/>
                <w:bCs/>
                <w:sz w:val="24"/>
                <w:szCs w:val="24"/>
              </w:rPr>
              <w:t>(ditë/orë)</w:t>
            </w:r>
          </w:p>
        </w:tc>
      </w:tr>
    </w:tbl>
    <w:p w14:paraId="61B7FDE5" w14:textId="77777777" w:rsidR="00306697" w:rsidRPr="002C5073" w:rsidRDefault="00306697" w:rsidP="00F11FBB">
      <w:pPr>
        <w:tabs>
          <w:tab w:val="left" w:pos="360"/>
        </w:tabs>
        <w:rPr>
          <w:b/>
          <w:sz w:val="24"/>
        </w:rPr>
      </w:pPr>
    </w:p>
    <w:p w14:paraId="6C2F28AB" w14:textId="49F4C060" w:rsidR="0028122F" w:rsidRPr="002C5073" w:rsidRDefault="0028122F" w:rsidP="00513FAE">
      <w:pPr>
        <w:pStyle w:val="ListParagraph"/>
        <w:widowControl w:val="0"/>
        <w:numPr>
          <w:ilvl w:val="1"/>
          <w:numId w:val="21"/>
        </w:numPr>
        <w:tabs>
          <w:tab w:val="left" w:pos="360"/>
        </w:tabs>
        <w:autoSpaceDE w:val="0"/>
        <w:autoSpaceDN w:val="0"/>
        <w:spacing w:after="0" w:line="240" w:lineRule="auto"/>
        <w:ind w:left="360"/>
        <w:contextualSpacing w:val="0"/>
        <w:rPr>
          <w:rFonts w:ascii="Times New Roman" w:hAnsi="Times New Roman"/>
          <w:b/>
          <w:sz w:val="24"/>
        </w:rPr>
      </w:pPr>
      <w:r w:rsidRPr="002C5073">
        <w:rPr>
          <w:rFonts w:ascii="Times New Roman" w:hAnsi="Times New Roman"/>
          <w:b/>
          <w:sz w:val="24"/>
        </w:rPr>
        <w:t>Programi i praktikës profesionale në biznes për klasën e 13-të</w:t>
      </w:r>
    </w:p>
    <w:p w14:paraId="4C9D97E9" w14:textId="77777777" w:rsidR="0028122F" w:rsidRPr="002C5073" w:rsidRDefault="0028122F">
      <w:pPr>
        <w:overflowPunct/>
        <w:autoSpaceDE/>
        <w:autoSpaceDN/>
        <w:adjustRightInd/>
        <w:textAlignment w:val="auto"/>
        <w:rPr>
          <w:sz w:val="28"/>
          <w:szCs w:val="28"/>
        </w:rPr>
      </w:pPr>
    </w:p>
    <w:p w14:paraId="3D045B7E" w14:textId="77777777" w:rsidR="0028122F" w:rsidRPr="002C5073" w:rsidRDefault="0028122F" w:rsidP="0028122F">
      <w:pPr>
        <w:rPr>
          <w:sz w:val="24"/>
          <w:szCs w:val="24"/>
        </w:rPr>
      </w:pPr>
      <w:r w:rsidRPr="002C5073">
        <w:rPr>
          <w:sz w:val="24"/>
          <w:szCs w:val="24"/>
        </w:rPr>
        <w:t>Kohëzgjatja: 96 ditë praktikë x 10 orë mësimore/ditë = 960 orë mësimore</w:t>
      </w:r>
    </w:p>
    <w:p w14:paraId="6A5408EF" w14:textId="77777777" w:rsidR="00306697" w:rsidRPr="002C5073" w:rsidRDefault="00306697">
      <w:pPr>
        <w:overflowPunct/>
        <w:autoSpaceDE/>
        <w:autoSpaceDN/>
        <w:adjustRightInd/>
        <w:textAlignment w:val="auto"/>
        <w:rPr>
          <w:sz w:val="28"/>
          <w:szCs w:val="28"/>
        </w:rPr>
      </w:pP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1523"/>
        <w:gridCol w:w="1873"/>
        <w:gridCol w:w="4748"/>
        <w:gridCol w:w="1170"/>
      </w:tblGrid>
      <w:tr w:rsidR="00513FAE" w:rsidRPr="002C5073" w14:paraId="53862DA1" w14:textId="77777777" w:rsidTr="00EC3A78">
        <w:tc>
          <w:tcPr>
            <w:tcW w:w="496" w:type="dxa"/>
            <w:shd w:val="clear" w:color="auto" w:fill="F2F2F2" w:themeFill="background1" w:themeFillShade="F2"/>
          </w:tcPr>
          <w:p w14:paraId="57D5625C" w14:textId="77777777" w:rsidR="00513FAE" w:rsidRPr="002C5073" w:rsidRDefault="00513FAE" w:rsidP="00E539D4">
            <w:pPr>
              <w:rPr>
                <w:sz w:val="24"/>
                <w:szCs w:val="24"/>
              </w:rPr>
            </w:pPr>
            <w:proofErr w:type="spellStart"/>
            <w:r w:rsidRPr="002C5073">
              <w:rPr>
                <w:b/>
                <w:sz w:val="24"/>
                <w:szCs w:val="24"/>
              </w:rPr>
              <w:t>Nr</w:t>
            </w:r>
            <w:proofErr w:type="spellEnd"/>
          </w:p>
        </w:tc>
        <w:tc>
          <w:tcPr>
            <w:tcW w:w="1523" w:type="dxa"/>
            <w:shd w:val="clear" w:color="auto" w:fill="F2F2F2" w:themeFill="background1" w:themeFillShade="F2"/>
          </w:tcPr>
          <w:p w14:paraId="302B5803" w14:textId="77777777" w:rsidR="00513FAE" w:rsidRPr="002C5073" w:rsidRDefault="00513FAE" w:rsidP="00E539D4">
            <w:pPr>
              <w:jc w:val="center"/>
              <w:rPr>
                <w:sz w:val="24"/>
                <w:szCs w:val="24"/>
              </w:rPr>
            </w:pPr>
            <w:r w:rsidRPr="002C5073">
              <w:rPr>
                <w:b/>
                <w:sz w:val="24"/>
                <w:szCs w:val="24"/>
              </w:rPr>
              <w:t xml:space="preserve">Vendi i </w:t>
            </w:r>
            <w:proofErr w:type="spellStart"/>
            <w:r w:rsidRPr="002C5073">
              <w:rPr>
                <w:b/>
                <w:sz w:val="24"/>
                <w:szCs w:val="24"/>
              </w:rPr>
              <w:t>punёs</w:t>
            </w:r>
            <w:proofErr w:type="spellEnd"/>
          </w:p>
        </w:tc>
        <w:tc>
          <w:tcPr>
            <w:tcW w:w="1873" w:type="dxa"/>
            <w:shd w:val="clear" w:color="auto" w:fill="F2F2F2" w:themeFill="background1" w:themeFillShade="F2"/>
          </w:tcPr>
          <w:p w14:paraId="09DC36D9" w14:textId="77777777" w:rsidR="00513FAE" w:rsidRPr="002C5073" w:rsidRDefault="00513FAE" w:rsidP="00E539D4">
            <w:pPr>
              <w:jc w:val="center"/>
              <w:rPr>
                <w:sz w:val="24"/>
                <w:szCs w:val="24"/>
              </w:rPr>
            </w:pPr>
            <w:proofErr w:type="spellStart"/>
            <w:r w:rsidRPr="002C5073">
              <w:rPr>
                <w:b/>
                <w:sz w:val="24"/>
                <w:szCs w:val="24"/>
              </w:rPr>
              <w:t>Veprimtaritё</w:t>
            </w:r>
            <w:proofErr w:type="spellEnd"/>
            <w:r w:rsidRPr="002C5073">
              <w:rPr>
                <w:b/>
                <w:sz w:val="24"/>
                <w:szCs w:val="24"/>
              </w:rPr>
              <w:t xml:space="preserve"> praktike</w:t>
            </w:r>
          </w:p>
        </w:tc>
        <w:tc>
          <w:tcPr>
            <w:tcW w:w="4748" w:type="dxa"/>
            <w:shd w:val="clear" w:color="auto" w:fill="F2F2F2" w:themeFill="background1" w:themeFillShade="F2"/>
          </w:tcPr>
          <w:p w14:paraId="6030C872" w14:textId="77777777" w:rsidR="00513FAE" w:rsidRPr="002C5073" w:rsidRDefault="00513FAE" w:rsidP="00E539D4">
            <w:pPr>
              <w:jc w:val="center"/>
              <w:rPr>
                <w:sz w:val="24"/>
                <w:szCs w:val="24"/>
              </w:rPr>
            </w:pPr>
            <w:r w:rsidRPr="002C5073">
              <w:rPr>
                <w:b/>
                <w:sz w:val="24"/>
                <w:szCs w:val="24"/>
              </w:rPr>
              <w:t>Kompetencat profesionale</w:t>
            </w:r>
          </w:p>
        </w:tc>
        <w:tc>
          <w:tcPr>
            <w:tcW w:w="1170" w:type="dxa"/>
            <w:shd w:val="clear" w:color="auto" w:fill="F2F2F2" w:themeFill="background1" w:themeFillShade="F2"/>
          </w:tcPr>
          <w:p w14:paraId="4A869E4C" w14:textId="77777777" w:rsidR="00513FAE" w:rsidRPr="002C5073" w:rsidRDefault="00513FAE" w:rsidP="00E539D4">
            <w:pPr>
              <w:jc w:val="center"/>
              <w:rPr>
                <w:b/>
                <w:sz w:val="24"/>
                <w:szCs w:val="24"/>
              </w:rPr>
            </w:pPr>
            <w:r w:rsidRPr="002C5073">
              <w:rPr>
                <w:b/>
                <w:sz w:val="24"/>
                <w:szCs w:val="24"/>
              </w:rPr>
              <w:t>Koha (</w:t>
            </w:r>
            <w:proofErr w:type="spellStart"/>
            <w:r w:rsidRPr="002C5073">
              <w:rPr>
                <w:b/>
                <w:sz w:val="24"/>
                <w:szCs w:val="24"/>
              </w:rPr>
              <w:t>ditё</w:t>
            </w:r>
            <w:proofErr w:type="spellEnd"/>
            <w:r w:rsidRPr="002C5073">
              <w:rPr>
                <w:b/>
                <w:sz w:val="24"/>
                <w:szCs w:val="24"/>
              </w:rPr>
              <w:t>/orë)</w:t>
            </w:r>
          </w:p>
          <w:p w14:paraId="29739E21" w14:textId="5298FD7E" w:rsidR="00513FAE" w:rsidRPr="002C5073" w:rsidRDefault="004713BC" w:rsidP="00E539D4">
            <w:pPr>
              <w:jc w:val="center"/>
              <w:rPr>
                <w:sz w:val="24"/>
                <w:szCs w:val="24"/>
              </w:rPr>
            </w:pPr>
            <w:r w:rsidRPr="002C5073">
              <w:rPr>
                <w:b/>
                <w:sz w:val="24"/>
                <w:szCs w:val="24"/>
              </w:rPr>
              <w:t>96 ditë/ 960 orë</w:t>
            </w:r>
          </w:p>
        </w:tc>
      </w:tr>
      <w:tr w:rsidR="00513FAE" w:rsidRPr="002C5073" w14:paraId="43041D4D" w14:textId="77777777" w:rsidTr="00EC3A78">
        <w:trPr>
          <w:trHeight w:val="260"/>
        </w:trPr>
        <w:tc>
          <w:tcPr>
            <w:tcW w:w="496" w:type="dxa"/>
          </w:tcPr>
          <w:p w14:paraId="5D916AEE" w14:textId="5122F4C6" w:rsidR="00513FAE" w:rsidRPr="002C5073" w:rsidRDefault="007E41B2" w:rsidP="00E539D4">
            <w:pPr>
              <w:jc w:val="center"/>
              <w:rPr>
                <w:sz w:val="24"/>
                <w:szCs w:val="24"/>
              </w:rPr>
            </w:pPr>
            <w:r w:rsidRPr="002C5073">
              <w:rPr>
                <w:sz w:val="24"/>
                <w:szCs w:val="24"/>
              </w:rPr>
              <w:t>1</w:t>
            </w:r>
          </w:p>
        </w:tc>
        <w:tc>
          <w:tcPr>
            <w:tcW w:w="1523" w:type="dxa"/>
          </w:tcPr>
          <w:p w14:paraId="2EC00674" w14:textId="17E1EBE2" w:rsidR="00513FAE" w:rsidRPr="002C5073" w:rsidRDefault="007E41B2"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17C44963" w14:textId="7A98FBEC" w:rsidR="00513FAE" w:rsidRPr="002C5073" w:rsidRDefault="007E41B2" w:rsidP="007E41B2">
            <w:pPr>
              <w:widowControl w:val="0"/>
              <w:overflowPunct/>
              <w:spacing w:line="0" w:lineRule="atLeast"/>
              <w:contextualSpacing/>
              <w:textAlignment w:val="auto"/>
            </w:pPr>
            <w:r w:rsidRPr="002C5073">
              <w:rPr>
                <w:sz w:val="24"/>
                <w:szCs w:val="24"/>
              </w:rPr>
              <w:t>Diagnostikimi i avancuar i sistemeve mekanike, elektrike dhe elektronike të automjetit.</w:t>
            </w:r>
          </w:p>
        </w:tc>
        <w:tc>
          <w:tcPr>
            <w:tcW w:w="4748" w:type="dxa"/>
          </w:tcPr>
          <w:p w14:paraId="2B017AC8" w14:textId="19E6AF30" w:rsidR="007E41B2"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dhe të dhënat e funksionimit të automjetit;</w:t>
            </w:r>
          </w:p>
          <w:p w14:paraId="62B0704F" w14:textId="2FB35EC7" w:rsidR="007E41B2"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 profesionale diagnostikuese për identifikimin e defekteve;</w:t>
            </w:r>
          </w:p>
          <w:p w14:paraId="4E1FCFE9" w14:textId="642D6F34" w:rsidR="007E41B2"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interpretojë parametrat realë të punës së sistemeve të automjetit;</w:t>
            </w:r>
          </w:p>
          <w:p w14:paraId="60402C1C" w14:textId="63A6DA27"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shkakun kryesor të defektit duke përdorur metoda diagnostikuese.</w:t>
            </w:r>
          </w:p>
        </w:tc>
        <w:tc>
          <w:tcPr>
            <w:tcW w:w="1170" w:type="dxa"/>
          </w:tcPr>
          <w:p w14:paraId="18E92383" w14:textId="77777777" w:rsidR="00513FAE" w:rsidRPr="002C5073" w:rsidRDefault="00513FAE" w:rsidP="00E539D4">
            <w:pPr>
              <w:jc w:val="center"/>
              <w:rPr>
                <w:sz w:val="24"/>
                <w:szCs w:val="24"/>
              </w:rPr>
            </w:pPr>
            <w:r w:rsidRPr="002C5073">
              <w:rPr>
                <w:sz w:val="24"/>
                <w:szCs w:val="24"/>
              </w:rPr>
              <w:t>Çdo ditë</w:t>
            </w:r>
          </w:p>
        </w:tc>
      </w:tr>
      <w:tr w:rsidR="00513FAE" w:rsidRPr="002C5073" w14:paraId="667FC06F" w14:textId="77777777" w:rsidTr="00EC3A78">
        <w:tc>
          <w:tcPr>
            <w:tcW w:w="496" w:type="dxa"/>
          </w:tcPr>
          <w:p w14:paraId="0FE4DC1B" w14:textId="511AC44E" w:rsidR="00513FAE" w:rsidRPr="002C5073" w:rsidRDefault="00E65076" w:rsidP="00E539D4">
            <w:pPr>
              <w:jc w:val="center"/>
              <w:rPr>
                <w:sz w:val="24"/>
                <w:szCs w:val="24"/>
              </w:rPr>
            </w:pPr>
            <w:r w:rsidRPr="002C5073">
              <w:rPr>
                <w:sz w:val="24"/>
                <w:szCs w:val="24"/>
              </w:rPr>
              <w:lastRenderedPageBreak/>
              <w:t>2</w:t>
            </w:r>
          </w:p>
        </w:tc>
        <w:tc>
          <w:tcPr>
            <w:tcW w:w="1523" w:type="dxa"/>
          </w:tcPr>
          <w:p w14:paraId="59DCB613" w14:textId="63550E84"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0341CE93" w14:textId="413DC373" w:rsidR="00513FAE" w:rsidRPr="002C5073" w:rsidRDefault="009C1B9C" w:rsidP="00E65076">
            <w:pPr>
              <w:widowControl w:val="0"/>
              <w:overflowPunct/>
              <w:spacing w:line="0" w:lineRule="atLeast"/>
              <w:contextualSpacing/>
              <w:textAlignment w:val="auto"/>
            </w:pPr>
            <w:r w:rsidRPr="002C5073">
              <w:rPr>
                <w:sz w:val="24"/>
                <w:szCs w:val="24"/>
              </w:rPr>
              <w:t>Leximi dhe interpretimi i të dhënave reale të funksionimit (</w:t>
            </w:r>
            <w:proofErr w:type="spellStart"/>
            <w:r w:rsidRPr="002C5073">
              <w:rPr>
                <w:sz w:val="24"/>
                <w:szCs w:val="24"/>
              </w:rPr>
              <w:t>Live</w:t>
            </w:r>
            <w:proofErr w:type="spellEnd"/>
            <w:r w:rsidRPr="002C5073">
              <w:rPr>
                <w:sz w:val="24"/>
                <w:szCs w:val="24"/>
              </w:rPr>
              <w:t xml:space="preserve"> Data) nga pajisjet diagnostikuese</w:t>
            </w:r>
          </w:p>
        </w:tc>
        <w:tc>
          <w:tcPr>
            <w:tcW w:w="4748" w:type="dxa"/>
          </w:tcPr>
          <w:p w14:paraId="1E03C286" w14:textId="69CB1B6B"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lexojë dhe interpretojë parametrat e </w:t>
            </w:r>
            <w:proofErr w:type="spellStart"/>
            <w:r w:rsidRPr="002C5073">
              <w:rPr>
                <w:sz w:val="24"/>
                <w:szCs w:val="24"/>
              </w:rPr>
              <w:t>sensorëve</w:t>
            </w:r>
            <w:proofErr w:type="spellEnd"/>
            <w:r w:rsidRPr="002C5073">
              <w:rPr>
                <w:sz w:val="24"/>
                <w:szCs w:val="24"/>
              </w:rPr>
              <w:t xml:space="preserve"> dhe </w:t>
            </w:r>
            <w:proofErr w:type="spellStart"/>
            <w:r w:rsidRPr="002C5073">
              <w:rPr>
                <w:sz w:val="24"/>
                <w:szCs w:val="24"/>
              </w:rPr>
              <w:t>aktuatorëve</w:t>
            </w:r>
            <w:proofErr w:type="spellEnd"/>
            <w:r w:rsidRPr="002C5073">
              <w:rPr>
                <w:sz w:val="24"/>
                <w:szCs w:val="24"/>
              </w:rPr>
              <w:t>;</w:t>
            </w:r>
          </w:p>
          <w:p w14:paraId="114A5830" w14:textId="5383B934"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krahasojë vlerat e matura me specifikimet e prodhuesit;</w:t>
            </w:r>
          </w:p>
          <w:p w14:paraId="6C25E42E" w14:textId="3340088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devijimet në funksionimin e sistemeve elektronike;</w:t>
            </w:r>
          </w:p>
          <w:p w14:paraId="0E9E7E73" w14:textId="583D209D"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procedurën e ndërhyrjes teknik.</w:t>
            </w:r>
          </w:p>
        </w:tc>
        <w:tc>
          <w:tcPr>
            <w:tcW w:w="1170" w:type="dxa"/>
          </w:tcPr>
          <w:p w14:paraId="7165B939" w14:textId="3AA59223" w:rsidR="00513FAE" w:rsidRPr="002C5073" w:rsidRDefault="00E65076" w:rsidP="00E539D4">
            <w:pPr>
              <w:jc w:val="center"/>
              <w:rPr>
                <w:sz w:val="24"/>
                <w:szCs w:val="24"/>
              </w:rPr>
            </w:pPr>
            <w:r w:rsidRPr="002C5073">
              <w:rPr>
                <w:sz w:val="24"/>
                <w:szCs w:val="24"/>
              </w:rPr>
              <w:t>Çdo ditë</w:t>
            </w:r>
          </w:p>
        </w:tc>
      </w:tr>
      <w:tr w:rsidR="00513FAE" w:rsidRPr="002C5073" w14:paraId="48A4DCE5" w14:textId="77777777" w:rsidTr="00EC3A78">
        <w:tc>
          <w:tcPr>
            <w:tcW w:w="496" w:type="dxa"/>
          </w:tcPr>
          <w:p w14:paraId="4E063E8F" w14:textId="0AE9C2D3" w:rsidR="00513FAE" w:rsidRPr="002C5073" w:rsidRDefault="00E65076" w:rsidP="00E539D4">
            <w:pPr>
              <w:jc w:val="center"/>
              <w:rPr>
                <w:sz w:val="24"/>
                <w:szCs w:val="24"/>
              </w:rPr>
            </w:pPr>
            <w:r w:rsidRPr="002C5073">
              <w:rPr>
                <w:sz w:val="24"/>
                <w:szCs w:val="24"/>
              </w:rPr>
              <w:t>3</w:t>
            </w:r>
          </w:p>
        </w:tc>
        <w:tc>
          <w:tcPr>
            <w:tcW w:w="1523" w:type="dxa"/>
          </w:tcPr>
          <w:p w14:paraId="609AE4CA" w14:textId="44E3CE00"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3148085A" w14:textId="31BFAA14" w:rsidR="00513FAE" w:rsidRPr="002C5073" w:rsidRDefault="009C1B9C" w:rsidP="00E65076">
            <w:pPr>
              <w:widowControl w:val="0"/>
              <w:overflowPunct/>
              <w:spacing w:line="0" w:lineRule="atLeast"/>
              <w:contextualSpacing/>
              <w:textAlignment w:val="auto"/>
              <w:rPr>
                <w:sz w:val="24"/>
                <w:szCs w:val="24"/>
              </w:rPr>
            </w:pPr>
            <w:r w:rsidRPr="002C5073">
              <w:rPr>
                <w:sz w:val="24"/>
                <w:szCs w:val="24"/>
              </w:rPr>
              <w:t>Kontrolli dhe diagnostikimi i rrjetit të komunikimit elektronik CAN-BUS ndërmjet moduleve të automjetit</w:t>
            </w:r>
          </w:p>
        </w:tc>
        <w:tc>
          <w:tcPr>
            <w:tcW w:w="4748" w:type="dxa"/>
          </w:tcPr>
          <w:p w14:paraId="65099502" w14:textId="003DA70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 komunikimit ndërmjet njësive elektronike;</w:t>
            </w:r>
          </w:p>
          <w:p w14:paraId="3BA64CA9" w14:textId="023D1B50"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matëse për kontrollin e sinjaleve elektrike;</w:t>
            </w:r>
          </w:p>
          <w:p w14:paraId="75D7CE8D" w14:textId="1532EE0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ndërprerjet dhe defektet në komunikimin elektronik;</w:t>
            </w:r>
          </w:p>
          <w:p w14:paraId="33753EE9" w14:textId="1A475E42"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riparimet sipas procedurave teknike.</w:t>
            </w:r>
          </w:p>
        </w:tc>
        <w:tc>
          <w:tcPr>
            <w:tcW w:w="1170" w:type="dxa"/>
          </w:tcPr>
          <w:p w14:paraId="33FB3ECC" w14:textId="7CE42CAA" w:rsidR="00513FAE" w:rsidRPr="002C5073" w:rsidRDefault="00E65076" w:rsidP="00E539D4">
            <w:pPr>
              <w:jc w:val="center"/>
              <w:rPr>
                <w:sz w:val="24"/>
                <w:szCs w:val="24"/>
              </w:rPr>
            </w:pPr>
            <w:r w:rsidRPr="002C5073">
              <w:rPr>
                <w:sz w:val="24"/>
                <w:szCs w:val="24"/>
              </w:rPr>
              <w:t>Çdo ditë</w:t>
            </w:r>
          </w:p>
        </w:tc>
      </w:tr>
      <w:tr w:rsidR="00513FAE" w:rsidRPr="002C5073" w14:paraId="05FC2D94" w14:textId="77777777" w:rsidTr="00EC3A78">
        <w:tc>
          <w:tcPr>
            <w:tcW w:w="496" w:type="dxa"/>
          </w:tcPr>
          <w:p w14:paraId="77BB0D49" w14:textId="7262BC6D" w:rsidR="00513FAE" w:rsidRPr="002C5073" w:rsidRDefault="00E65076" w:rsidP="00E539D4">
            <w:pPr>
              <w:jc w:val="center"/>
              <w:rPr>
                <w:sz w:val="24"/>
                <w:szCs w:val="24"/>
              </w:rPr>
            </w:pPr>
            <w:r w:rsidRPr="002C5073">
              <w:rPr>
                <w:sz w:val="24"/>
                <w:szCs w:val="24"/>
              </w:rPr>
              <w:t>4</w:t>
            </w:r>
          </w:p>
        </w:tc>
        <w:tc>
          <w:tcPr>
            <w:tcW w:w="1523" w:type="dxa"/>
          </w:tcPr>
          <w:p w14:paraId="5DF9B064" w14:textId="50E3870D"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4EF0C45E" w14:textId="5FA56957" w:rsidR="00513FAE" w:rsidRPr="002C5073" w:rsidRDefault="009C1B9C" w:rsidP="00E65076">
            <w:pPr>
              <w:widowControl w:val="0"/>
              <w:overflowPunct/>
              <w:spacing w:line="0" w:lineRule="atLeast"/>
              <w:contextualSpacing/>
              <w:textAlignment w:val="auto"/>
              <w:rPr>
                <w:bCs/>
                <w:sz w:val="24"/>
                <w:szCs w:val="24"/>
              </w:rPr>
            </w:pPr>
            <w:r w:rsidRPr="002C5073">
              <w:rPr>
                <w:sz w:val="24"/>
                <w:szCs w:val="24"/>
              </w:rPr>
              <w:t>Diagnostikimi dhe programimi i njësive elektronike të kontrollit (ECU).</w:t>
            </w:r>
          </w:p>
        </w:tc>
        <w:tc>
          <w:tcPr>
            <w:tcW w:w="4748" w:type="dxa"/>
          </w:tcPr>
          <w:p w14:paraId="5397F896" w14:textId="4985BC60"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funksionimin e njësive elektronike të komandimit;</w:t>
            </w:r>
          </w:p>
          <w:p w14:paraId="08286BA9" w14:textId="7D0CFC8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për programim dhe konfigurim elektronik;</w:t>
            </w:r>
          </w:p>
          <w:p w14:paraId="11B6EBB8" w14:textId="1CC3636B"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procedurat e kodimit dhe përshtatjes së komponentëve;</w:t>
            </w:r>
          </w:p>
          <w:p w14:paraId="05AA3467" w14:textId="131CF528"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pas programimit.</w:t>
            </w:r>
          </w:p>
        </w:tc>
        <w:tc>
          <w:tcPr>
            <w:tcW w:w="1170" w:type="dxa"/>
          </w:tcPr>
          <w:p w14:paraId="6DA8F642" w14:textId="589281CC" w:rsidR="00513FAE" w:rsidRPr="002C5073" w:rsidRDefault="00E65076" w:rsidP="00E539D4">
            <w:pPr>
              <w:jc w:val="center"/>
              <w:rPr>
                <w:sz w:val="24"/>
                <w:szCs w:val="24"/>
              </w:rPr>
            </w:pPr>
            <w:r w:rsidRPr="002C5073">
              <w:rPr>
                <w:sz w:val="24"/>
                <w:szCs w:val="24"/>
              </w:rPr>
              <w:t>Çdo ditë</w:t>
            </w:r>
          </w:p>
        </w:tc>
      </w:tr>
      <w:tr w:rsidR="00513FAE" w:rsidRPr="002C5073" w14:paraId="09D67444" w14:textId="77777777" w:rsidTr="00EC3A78">
        <w:tc>
          <w:tcPr>
            <w:tcW w:w="496" w:type="dxa"/>
          </w:tcPr>
          <w:p w14:paraId="366D33F3" w14:textId="57CA049B" w:rsidR="00513FAE" w:rsidRPr="002C5073" w:rsidRDefault="00E65076" w:rsidP="00E539D4">
            <w:pPr>
              <w:jc w:val="center"/>
              <w:rPr>
                <w:sz w:val="24"/>
                <w:szCs w:val="24"/>
              </w:rPr>
            </w:pPr>
            <w:r w:rsidRPr="002C5073">
              <w:rPr>
                <w:sz w:val="24"/>
                <w:szCs w:val="24"/>
              </w:rPr>
              <w:t>5</w:t>
            </w:r>
          </w:p>
        </w:tc>
        <w:tc>
          <w:tcPr>
            <w:tcW w:w="1523" w:type="dxa"/>
          </w:tcPr>
          <w:p w14:paraId="166EB910" w14:textId="43C0D577" w:rsidR="00513FAE" w:rsidRPr="002C5073" w:rsidRDefault="00E65076" w:rsidP="00E539D4">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30BE4EBD" w14:textId="6B429BC1" w:rsidR="00513FAE" w:rsidRPr="002C5073" w:rsidRDefault="009C1B9C" w:rsidP="00E65076">
            <w:pPr>
              <w:widowControl w:val="0"/>
              <w:overflowPunct/>
              <w:spacing w:line="0" w:lineRule="atLeast"/>
              <w:contextualSpacing/>
              <w:textAlignment w:val="auto"/>
              <w:rPr>
                <w:sz w:val="24"/>
                <w:szCs w:val="24"/>
              </w:rPr>
            </w:pPr>
            <w:r w:rsidRPr="002C5073">
              <w:rPr>
                <w:bCs/>
                <w:sz w:val="24"/>
                <w:szCs w:val="24"/>
              </w:rPr>
              <w:t>Diagnostikimi i sistemeve moderne të injektimit të karburantit</w:t>
            </w:r>
          </w:p>
        </w:tc>
        <w:tc>
          <w:tcPr>
            <w:tcW w:w="4748" w:type="dxa"/>
          </w:tcPr>
          <w:p w14:paraId="1C819866" w14:textId="0DEA3F18"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parametrat e sistemit të injektimit;</w:t>
            </w:r>
          </w:p>
          <w:p w14:paraId="32C0391A" w14:textId="2C01E56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e </w:t>
            </w:r>
            <w:proofErr w:type="spellStart"/>
            <w:r w:rsidRPr="002C5073">
              <w:rPr>
                <w:sz w:val="24"/>
                <w:szCs w:val="24"/>
              </w:rPr>
              <w:t>injektorëve</w:t>
            </w:r>
            <w:proofErr w:type="spellEnd"/>
            <w:r w:rsidRPr="002C5073">
              <w:rPr>
                <w:sz w:val="24"/>
                <w:szCs w:val="24"/>
              </w:rPr>
              <w:t xml:space="preserve">, pompave dhe </w:t>
            </w:r>
            <w:proofErr w:type="spellStart"/>
            <w:r w:rsidRPr="002C5073">
              <w:rPr>
                <w:sz w:val="24"/>
                <w:szCs w:val="24"/>
              </w:rPr>
              <w:t>sensorëve</w:t>
            </w:r>
            <w:proofErr w:type="spellEnd"/>
            <w:r w:rsidRPr="002C5073">
              <w:rPr>
                <w:sz w:val="24"/>
                <w:szCs w:val="24"/>
              </w:rPr>
              <w:t>;</w:t>
            </w:r>
          </w:p>
          <w:p w14:paraId="135B6F31" w14:textId="24096594"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 kontrolluese për matje të avancuara;</w:t>
            </w:r>
          </w:p>
          <w:p w14:paraId="35C56EFD" w14:textId="5733E180"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dhe kalibrimin e komponentëve sipas procedurave teknike;</w:t>
            </w:r>
          </w:p>
          <w:p w14:paraId="0FDF7DC8" w14:textId="78BE3403"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motorit pas ndërhyrjes.</w:t>
            </w:r>
          </w:p>
        </w:tc>
        <w:tc>
          <w:tcPr>
            <w:tcW w:w="1170" w:type="dxa"/>
          </w:tcPr>
          <w:p w14:paraId="0BE92253" w14:textId="078A5BAF" w:rsidR="00513FAE" w:rsidRPr="002C5073" w:rsidRDefault="00E65076" w:rsidP="00E539D4">
            <w:pPr>
              <w:jc w:val="center"/>
              <w:rPr>
                <w:sz w:val="24"/>
                <w:szCs w:val="24"/>
              </w:rPr>
            </w:pPr>
            <w:r w:rsidRPr="002C5073">
              <w:rPr>
                <w:sz w:val="24"/>
                <w:szCs w:val="24"/>
              </w:rPr>
              <w:t>Çdo ditë</w:t>
            </w:r>
          </w:p>
        </w:tc>
      </w:tr>
      <w:tr w:rsidR="00513FAE" w:rsidRPr="002C5073" w14:paraId="1DCC4619" w14:textId="77777777" w:rsidTr="00EC3A78">
        <w:tc>
          <w:tcPr>
            <w:tcW w:w="496" w:type="dxa"/>
          </w:tcPr>
          <w:p w14:paraId="03370B54" w14:textId="7C1F87FF" w:rsidR="00513FAE" w:rsidRPr="002C5073" w:rsidRDefault="00E65076" w:rsidP="00E539D4">
            <w:pPr>
              <w:jc w:val="center"/>
              <w:rPr>
                <w:sz w:val="24"/>
                <w:szCs w:val="24"/>
              </w:rPr>
            </w:pPr>
            <w:r w:rsidRPr="002C5073">
              <w:rPr>
                <w:sz w:val="24"/>
                <w:szCs w:val="24"/>
              </w:rPr>
              <w:t>6</w:t>
            </w:r>
          </w:p>
        </w:tc>
        <w:tc>
          <w:tcPr>
            <w:tcW w:w="1523" w:type="dxa"/>
          </w:tcPr>
          <w:p w14:paraId="71BA58F3" w14:textId="60B12BBC" w:rsidR="00513FAE" w:rsidRPr="002C5073" w:rsidRDefault="00E65076" w:rsidP="00E539D4">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14F34E67" w14:textId="56F128E9" w:rsidR="00513FAE" w:rsidRPr="002C5073" w:rsidRDefault="009C1B9C" w:rsidP="00E539D4">
            <w:pPr>
              <w:widowControl w:val="0"/>
              <w:overflowPunct/>
              <w:spacing w:line="0" w:lineRule="atLeast"/>
              <w:contextualSpacing/>
              <w:textAlignment w:val="auto"/>
              <w:rPr>
                <w:sz w:val="24"/>
                <w:szCs w:val="24"/>
              </w:rPr>
            </w:pPr>
            <w:r w:rsidRPr="002C5073">
              <w:rPr>
                <w:sz w:val="24"/>
                <w:szCs w:val="24"/>
              </w:rPr>
              <w:t>Diagnostikimi dhe riparimi i sistemeve t</w:t>
            </w:r>
            <w:r w:rsidR="008F19D3" w:rsidRPr="002C5073">
              <w:rPr>
                <w:sz w:val="24"/>
                <w:szCs w:val="24"/>
              </w:rPr>
              <w:t>ë kontrollit të gazeve (EGR, DPF</w:t>
            </w:r>
            <w:r w:rsidRPr="002C5073">
              <w:rPr>
                <w:sz w:val="24"/>
                <w:szCs w:val="24"/>
              </w:rPr>
              <w:t xml:space="preserve">, </w:t>
            </w:r>
            <w:proofErr w:type="spellStart"/>
            <w:r w:rsidR="008F19D3" w:rsidRPr="002C5073">
              <w:rPr>
                <w:sz w:val="24"/>
                <w:szCs w:val="24"/>
              </w:rPr>
              <w:t>Ad</w:t>
            </w:r>
            <w:proofErr w:type="spellEnd"/>
            <w:r w:rsidR="008F19D3" w:rsidRPr="002C5073">
              <w:rPr>
                <w:sz w:val="24"/>
                <w:szCs w:val="24"/>
              </w:rPr>
              <w:t xml:space="preserve">-Blu/ </w:t>
            </w:r>
            <w:r w:rsidRPr="002C5073">
              <w:rPr>
                <w:sz w:val="24"/>
                <w:szCs w:val="24"/>
              </w:rPr>
              <w:t>SCR).</w:t>
            </w:r>
          </w:p>
        </w:tc>
        <w:tc>
          <w:tcPr>
            <w:tcW w:w="4748" w:type="dxa"/>
          </w:tcPr>
          <w:p w14:paraId="0BD303FF" w14:textId="7044C37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ndikimin e sistemeve të kontrollit të emetimeve në funksionimin e motorit;</w:t>
            </w:r>
          </w:p>
          <w:p w14:paraId="394D0E27" w14:textId="03809A2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komponentëve të sistemit;</w:t>
            </w:r>
          </w:p>
          <w:p w14:paraId="5C24B0B4" w14:textId="2EEC0DB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interpretojë parametrat e funksionimit;</w:t>
            </w:r>
          </w:p>
          <w:p w14:paraId="55139404" w14:textId="5F9750C3"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ndërhyrje teknike sipas procedurave të prodhuesit.</w:t>
            </w:r>
          </w:p>
        </w:tc>
        <w:tc>
          <w:tcPr>
            <w:tcW w:w="1170" w:type="dxa"/>
          </w:tcPr>
          <w:p w14:paraId="6B224C0C" w14:textId="61EC039E" w:rsidR="00513FAE" w:rsidRPr="002C5073" w:rsidRDefault="00E65076" w:rsidP="00E539D4">
            <w:pPr>
              <w:jc w:val="center"/>
              <w:rPr>
                <w:sz w:val="24"/>
                <w:szCs w:val="24"/>
              </w:rPr>
            </w:pPr>
            <w:r w:rsidRPr="002C5073">
              <w:rPr>
                <w:sz w:val="24"/>
                <w:szCs w:val="24"/>
              </w:rPr>
              <w:t>Çdo ditë</w:t>
            </w:r>
          </w:p>
        </w:tc>
      </w:tr>
      <w:tr w:rsidR="00513FAE" w:rsidRPr="002C5073" w14:paraId="5BAB3A2A" w14:textId="77777777" w:rsidTr="00EC3A78">
        <w:tc>
          <w:tcPr>
            <w:tcW w:w="496" w:type="dxa"/>
          </w:tcPr>
          <w:p w14:paraId="40A9E98D" w14:textId="5DE1F3EF" w:rsidR="00513FAE" w:rsidRPr="002C5073" w:rsidRDefault="00E65076" w:rsidP="00E539D4">
            <w:pPr>
              <w:jc w:val="center"/>
            </w:pPr>
            <w:r w:rsidRPr="002C5073">
              <w:t>7</w:t>
            </w:r>
          </w:p>
        </w:tc>
        <w:tc>
          <w:tcPr>
            <w:tcW w:w="1523" w:type="dxa"/>
          </w:tcPr>
          <w:p w14:paraId="5171901A" w14:textId="07E7ACEF" w:rsidR="00513FAE" w:rsidRPr="002C5073" w:rsidRDefault="00E65076" w:rsidP="00E539D4">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0CB21309" w14:textId="39A28EE6" w:rsidR="00513FAE" w:rsidRPr="002C5073" w:rsidRDefault="009C1B9C" w:rsidP="008F19D3">
            <w:pPr>
              <w:widowControl w:val="0"/>
              <w:overflowPunct/>
              <w:spacing w:line="0" w:lineRule="atLeast"/>
              <w:contextualSpacing/>
              <w:textAlignment w:val="auto"/>
              <w:rPr>
                <w:sz w:val="24"/>
                <w:szCs w:val="24"/>
              </w:rPr>
            </w:pPr>
            <w:r w:rsidRPr="002C5073">
              <w:rPr>
                <w:sz w:val="24"/>
                <w:szCs w:val="24"/>
              </w:rPr>
              <w:t xml:space="preserve">Diagnostikimi dhe riparimi i sistemeve ABS, ESP </w:t>
            </w:r>
          </w:p>
        </w:tc>
        <w:tc>
          <w:tcPr>
            <w:tcW w:w="4748" w:type="dxa"/>
          </w:tcPr>
          <w:p w14:paraId="1CF5A746" w14:textId="0316B769"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dhe funksionimin e sistemeve elektronike të frenimit;</w:t>
            </w:r>
          </w:p>
          <w:p w14:paraId="171EE234" w14:textId="73AF08B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me pajisje elektronike;</w:t>
            </w:r>
          </w:p>
          <w:p w14:paraId="16D89A18" w14:textId="74FD4EA6"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dhe përshtatjen e komponentëve;</w:t>
            </w:r>
          </w:p>
          <w:p w14:paraId="2690EEBA" w14:textId="251F7C0C"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w:t>
            </w:r>
            <w:r w:rsidR="009C1B9C" w:rsidRPr="002C5073">
              <w:rPr>
                <w:sz w:val="24"/>
                <w:szCs w:val="24"/>
              </w:rPr>
              <w:t>kryejë testimin e sistemit pas riparimit</w:t>
            </w:r>
            <w:r w:rsidRPr="002C5073">
              <w:rPr>
                <w:sz w:val="24"/>
                <w:szCs w:val="24"/>
              </w:rPr>
              <w:t>.</w:t>
            </w:r>
          </w:p>
        </w:tc>
        <w:tc>
          <w:tcPr>
            <w:tcW w:w="1170" w:type="dxa"/>
          </w:tcPr>
          <w:p w14:paraId="212320BA" w14:textId="3653A355" w:rsidR="00513FAE" w:rsidRPr="002C5073" w:rsidRDefault="00E65076" w:rsidP="00E539D4">
            <w:pPr>
              <w:jc w:val="center"/>
              <w:rPr>
                <w:sz w:val="24"/>
                <w:szCs w:val="24"/>
              </w:rPr>
            </w:pPr>
            <w:r w:rsidRPr="002C5073">
              <w:rPr>
                <w:sz w:val="24"/>
                <w:szCs w:val="24"/>
              </w:rPr>
              <w:t>Çdo ditë</w:t>
            </w:r>
          </w:p>
        </w:tc>
      </w:tr>
      <w:tr w:rsidR="00513FAE" w:rsidRPr="002C5073" w14:paraId="693A7CFB" w14:textId="77777777" w:rsidTr="00EC3A78">
        <w:tc>
          <w:tcPr>
            <w:tcW w:w="496" w:type="dxa"/>
            <w:tcBorders>
              <w:bottom w:val="single" w:sz="4" w:space="0" w:color="auto"/>
            </w:tcBorders>
          </w:tcPr>
          <w:p w14:paraId="52E338BF" w14:textId="405810FC" w:rsidR="00513FAE" w:rsidRPr="002C5073" w:rsidRDefault="00E65076" w:rsidP="00E539D4">
            <w:pPr>
              <w:jc w:val="center"/>
            </w:pPr>
            <w:r w:rsidRPr="002C5073">
              <w:t>8</w:t>
            </w:r>
          </w:p>
        </w:tc>
        <w:tc>
          <w:tcPr>
            <w:tcW w:w="1523" w:type="dxa"/>
            <w:tcBorders>
              <w:bottom w:val="single" w:sz="4" w:space="0" w:color="auto"/>
            </w:tcBorders>
          </w:tcPr>
          <w:p w14:paraId="7204C8E8" w14:textId="0D906260"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3C9C5E19" w14:textId="7377B576" w:rsidR="00513FAE" w:rsidRPr="002C5073" w:rsidRDefault="009C1B9C" w:rsidP="008F19D3">
            <w:pPr>
              <w:rPr>
                <w:bCs/>
                <w:sz w:val="24"/>
                <w:szCs w:val="24"/>
              </w:rPr>
            </w:pPr>
            <w:r w:rsidRPr="002C5073">
              <w:rPr>
                <w:sz w:val="24"/>
                <w:szCs w:val="24"/>
              </w:rPr>
              <w:t>Diagnostikimi i sistemeve të sigurisë pasive</w:t>
            </w:r>
            <w:r w:rsidR="008F19D3" w:rsidRPr="002C5073">
              <w:rPr>
                <w:sz w:val="24"/>
                <w:szCs w:val="24"/>
              </w:rPr>
              <w:t xml:space="preserve"> (</w:t>
            </w:r>
            <w:proofErr w:type="spellStart"/>
            <w:r w:rsidR="008F19D3" w:rsidRPr="002C5073">
              <w:rPr>
                <w:sz w:val="24"/>
                <w:szCs w:val="24"/>
              </w:rPr>
              <w:t>airbag</w:t>
            </w:r>
            <w:proofErr w:type="spellEnd"/>
            <w:r w:rsidR="008F19D3" w:rsidRPr="002C5073">
              <w:rPr>
                <w:sz w:val="24"/>
                <w:szCs w:val="24"/>
              </w:rPr>
              <w:t xml:space="preserve">) dhe </w:t>
            </w:r>
            <w:r w:rsidR="008F19D3" w:rsidRPr="002C5073">
              <w:rPr>
                <w:sz w:val="24"/>
                <w:szCs w:val="24"/>
              </w:rPr>
              <w:lastRenderedPageBreak/>
              <w:t xml:space="preserve">aktive (ADAS, </w:t>
            </w:r>
            <w:proofErr w:type="spellStart"/>
            <w:r w:rsidR="008F19D3" w:rsidRPr="002C5073">
              <w:rPr>
                <w:sz w:val="24"/>
                <w:szCs w:val="24"/>
              </w:rPr>
              <w:t>Lidar</w:t>
            </w:r>
            <w:proofErr w:type="spellEnd"/>
            <w:r w:rsidR="008F19D3" w:rsidRPr="002C5073">
              <w:rPr>
                <w:sz w:val="24"/>
                <w:szCs w:val="24"/>
              </w:rPr>
              <w:t xml:space="preserve"> </w:t>
            </w:r>
            <w:proofErr w:type="spellStart"/>
            <w:r w:rsidR="008F19D3" w:rsidRPr="002C5073">
              <w:rPr>
                <w:sz w:val="24"/>
                <w:szCs w:val="24"/>
              </w:rPr>
              <w:t>etj</w:t>
            </w:r>
            <w:proofErr w:type="spellEnd"/>
            <w:r w:rsidR="008F19D3" w:rsidRPr="002C5073">
              <w:rPr>
                <w:sz w:val="24"/>
                <w:szCs w:val="24"/>
              </w:rPr>
              <w:t>).</w:t>
            </w:r>
          </w:p>
        </w:tc>
        <w:tc>
          <w:tcPr>
            <w:tcW w:w="4748" w:type="dxa"/>
          </w:tcPr>
          <w:p w14:paraId="728361FF" w14:textId="1FD9728D"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zbatojë procedurat e sigurisë gjatë ndërhyrjeve në sistemet piroteknike;</w:t>
            </w:r>
          </w:p>
          <w:p w14:paraId="355362AE" w14:textId="2EBC7521"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e sistemit të </w:t>
            </w:r>
            <w:proofErr w:type="spellStart"/>
            <w:r w:rsidRPr="002C5073">
              <w:rPr>
                <w:sz w:val="24"/>
                <w:szCs w:val="24"/>
              </w:rPr>
              <w:t>airbag</w:t>
            </w:r>
            <w:proofErr w:type="spellEnd"/>
            <w:r w:rsidRPr="002C5073">
              <w:rPr>
                <w:sz w:val="24"/>
                <w:szCs w:val="24"/>
              </w:rPr>
              <w:t>-ut;</w:t>
            </w:r>
          </w:p>
          <w:p w14:paraId="5AFD8E8B" w14:textId="393525F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lastRenderedPageBreak/>
              <w:t>të përdorë pajisjet diagnostikuese për kontrollin e sistemit;</w:t>
            </w:r>
          </w:p>
          <w:p w14:paraId="55D2BBA0" w14:textId="4867438D"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sipas kërkesave teknike.</w:t>
            </w:r>
          </w:p>
        </w:tc>
        <w:tc>
          <w:tcPr>
            <w:tcW w:w="1170" w:type="dxa"/>
          </w:tcPr>
          <w:p w14:paraId="1074BB1A" w14:textId="41ADD30A" w:rsidR="00513FAE" w:rsidRPr="002C5073" w:rsidRDefault="00E65076" w:rsidP="00E539D4">
            <w:pPr>
              <w:jc w:val="center"/>
              <w:rPr>
                <w:sz w:val="24"/>
                <w:szCs w:val="24"/>
              </w:rPr>
            </w:pPr>
            <w:r w:rsidRPr="002C5073">
              <w:rPr>
                <w:sz w:val="24"/>
                <w:szCs w:val="24"/>
              </w:rPr>
              <w:lastRenderedPageBreak/>
              <w:t>Çdo ditë</w:t>
            </w:r>
          </w:p>
        </w:tc>
      </w:tr>
      <w:tr w:rsidR="00513FAE" w:rsidRPr="002C5073" w14:paraId="7CC077BD" w14:textId="77777777" w:rsidTr="00EC3A78">
        <w:trPr>
          <w:trHeight w:val="305"/>
        </w:trPr>
        <w:tc>
          <w:tcPr>
            <w:tcW w:w="496" w:type="dxa"/>
            <w:tcBorders>
              <w:bottom w:val="single" w:sz="4" w:space="0" w:color="auto"/>
            </w:tcBorders>
          </w:tcPr>
          <w:p w14:paraId="03D98D4B" w14:textId="573BA8E0" w:rsidR="00513FAE" w:rsidRPr="002C5073" w:rsidRDefault="00E65076" w:rsidP="00E539D4">
            <w:pPr>
              <w:jc w:val="center"/>
            </w:pPr>
            <w:r w:rsidRPr="002C5073">
              <w:t>9</w:t>
            </w:r>
          </w:p>
        </w:tc>
        <w:tc>
          <w:tcPr>
            <w:tcW w:w="1523" w:type="dxa"/>
            <w:tcBorders>
              <w:bottom w:val="single" w:sz="4" w:space="0" w:color="auto"/>
            </w:tcBorders>
          </w:tcPr>
          <w:p w14:paraId="4C0E1D22" w14:textId="771AB3A5"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5480859B" w14:textId="70FCEE88" w:rsidR="00513FAE" w:rsidRPr="002C5073" w:rsidRDefault="009C1B9C" w:rsidP="00E539D4">
            <w:pPr>
              <w:rPr>
                <w:bCs/>
                <w:sz w:val="24"/>
                <w:szCs w:val="24"/>
              </w:rPr>
            </w:pPr>
            <w:r w:rsidRPr="002C5073">
              <w:rPr>
                <w:bCs/>
                <w:sz w:val="24"/>
                <w:szCs w:val="24"/>
              </w:rPr>
              <w:t>Diagnostikimi dhe riparimi i transmisioneve automatike.</w:t>
            </w:r>
          </w:p>
        </w:tc>
        <w:tc>
          <w:tcPr>
            <w:tcW w:w="4748" w:type="dxa"/>
          </w:tcPr>
          <w:p w14:paraId="4A6C5664" w14:textId="7188FF7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funksionimin e transmisioneve automatike;</w:t>
            </w:r>
          </w:p>
          <w:p w14:paraId="393B2121" w14:textId="0F569DC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mekanike dhe elektronike të transmisionit;</w:t>
            </w:r>
          </w:p>
          <w:p w14:paraId="2C72D0EC" w14:textId="0A82213C"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 funksionimit;</w:t>
            </w:r>
          </w:p>
          <w:p w14:paraId="4BC5B0B8" w14:textId="7D0F12D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ndërhyrje teknike sipas procedurave të prodhuesit;</w:t>
            </w:r>
          </w:p>
          <w:p w14:paraId="6192667F" w14:textId="43BB3EA1"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pas riparimit.</w:t>
            </w:r>
          </w:p>
        </w:tc>
        <w:tc>
          <w:tcPr>
            <w:tcW w:w="1170" w:type="dxa"/>
          </w:tcPr>
          <w:p w14:paraId="4872F226" w14:textId="4485F455" w:rsidR="00513FAE" w:rsidRPr="002C5073" w:rsidRDefault="00E65076" w:rsidP="00E539D4">
            <w:pPr>
              <w:jc w:val="center"/>
              <w:rPr>
                <w:sz w:val="24"/>
                <w:szCs w:val="24"/>
              </w:rPr>
            </w:pPr>
            <w:r w:rsidRPr="002C5073">
              <w:rPr>
                <w:sz w:val="24"/>
                <w:szCs w:val="24"/>
              </w:rPr>
              <w:t>Çdo ditë</w:t>
            </w:r>
          </w:p>
        </w:tc>
      </w:tr>
      <w:tr w:rsidR="00513FAE" w:rsidRPr="002C5073" w14:paraId="4A0702AA" w14:textId="77777777" w:rsidTr="00EC3A78">
        <w:tc>
          <w:tcPr>
            <w:tcW w:w="496" w:type="dxa"/>
            <w:tcBorders>
              <w:bottom w:val="single" w:sz="4" w:space="0" w:color="auto"/>
            </w:tcBorders>
          </w:tcPr>
          <w:p w14:paraId="7EBE88FD" w14:textId="084C1693" w:rsidR="00513FAE" w:rsidRPr="002C5073" w:rsidRDefault="00E65076" w:rsidP="00E539D4">
            <w:pPr>
              <w:jc w:val="center"/>
            </w:pPr>
            <w:r w:rsidRPr="002C5073">
              <w:t>10</w:t>
            </w:r>
          </w:p>
        </w:tc>
        <w:tc>
          <w:tcPr>
            <w:tcW w:w="1523" w:type="dxa"/>
            <w:tcBorders>
              <w:bottom w:val="single" w:sz="4" w:space="0" w:color="auto"/>
            </w:tcBorders>
          </w:tcPr>
          <w:p w14:paraId="6E9A5183" w14:textId="566AB8AD"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3135F551" w14:textId="2CDFCF32" w:rsidR="00513FAE" w:rsidRPr="002C5073" w:rsidRDefault="009A038B" w:rsidP="00E539D4">
            <w:pPr>
              <w:rPr>
                <w:bCs/>
                <w:sz w:val="24"/>
                <w:szCs w:val="24"/>
              </w:rPr>
            </w:pPr>
            <w:r w:rsidRPr="002C5073">
              <w:rPr>
                <w:bCs/>
                <w:sz w:val="24"/>
                <w:szCs w:val="24"/>
              </w:rPr>
              <w:t>Diagnostikimi dhe mirëmbajtja e automjeteve hibride dhe elektrike.</w:t>
            </w:r>
          </w:p>
        </w:tc>
        <w:tc>
          <w:tcPr>
            <w:tcW w:w="4748" w:type="dxa"/>
          </w:tcPr>
          <w:p w14:paraId="5068D306" w14:textId="5E46230B"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të automjeteve hibride dhe elektrike;</w:t>
            </w:r>
          </w:p>
          <w:p w14:paraId="607465F8" w14:textId="6D486ACA"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rregullat e sigurisë për sistemet me tension të lartë;</w:t>
            </w:r>
          </w:p>
          <w:p w14:paraId="6C78BE4C" w14:textId="0B33160A"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për kontrollin e sistemeve elektrike;</w:t>
            </w:r>
          </w:p>
          <w:p w14:paraId="7E10FF76" w14:textId="18341A59"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defektet në sistemet e baterisë dhe drejtimit elektrik.</w:t>
            </w:r>
          </w:p>
        </w:tc>
        <w:tc>
          <w:tcPr>
            <w:tcW w:w="1170" w:type="dxa"/>
          </w:tcPr>
          <w:p w14:paraId="6D25464E" w14:textId="61FB4894" w:rsidR="00513FAE" w:rsidRPr="002C5073" w:rsidRDefault="00E65076" w:rsidP="00E539D4">
            <w:pPr>
              <w:jc w:val="center"/>
              <w:rPr>
                <w:sz w:val="24"/>
                <w:szCs w:val="24"/>
              </w:rPr>
            </w:pPr>
            <w:r w:rsidRPr="002C5073">
              <w:rPr>
                <w:sz w:val="24"/>
                <w:szCs w:val="24"/>
              </w:rPr>
              <w:t>Çdo ditë</w:t>
            </w:r>
          </w:p>
        </w:tc>
      </w:tr>
      <w:tr w:rsidR="00513FAE" w:rsidRPr="002C5073" w14:paraId="618C970F" w14:textId="77777777" w:rsidTr="00EC3A78">
        <w:tc>
          <w:tcPr>
            <w:tcW w:w="496" w:type="dxa"/>
            <w:tcBorders>
              <w:bottom w:val="single" w:sz="4" w:space="0" w:color="auto"/>
            </w:tcBorders>
          </w:tcPr>
          <w:p w14:paraId="09FE15FE" w14:textId="360A9C71" w:rsidR="00513FAE" w:rsidRPr="002C5073" w:rsidRDefault="00E65076" w:rsidP="00E539D4">
            <w:pPr>
              <w:jc w:val="center"/>
            </w:pPr>
            <w:r w:rsidRPr="002C5073">
              <w:t>11</w:t>
            </w:r>
          </w:p>
        </w:tc>
        <w:tc>
          <w:tcPr>
            <w:tcW w:w="1523" w:type="dxa"/>
            <w:tcBorders>
              <w:bottom w:val="single" w:sz="4" w:space="0" w:color="auto"/>
            </w:tcBorders>
          </w:tcPr>
          <w:p w14:paraId="739E69C4" w14:textId="50205F62"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1F4C82C2" w14:textId="168814C5" w:rsidR="00513FAE" w:rsidRPr="002C5073" w:rsidRDefault="009A038B" w:rsidP="00E539D4">
            <w:pPr>
              <w:rPr>
                <w:bCs/>
                <w:sz w:val="24"/>
                <w:szCs w:val="24"/>
              </w:rPr>
            </w:pPr>
            <w:r w:rsidRPr="002C5073">
              <w:rPr>
                <w:bCs/>
                <w:sz w:val="24"/>
                <w:szCs w:val="24"/>
              </w:rPr>
              <w:t>Kryerja e ndërhyrjeve në sistemet me tension të lartë.</w:t>
            </w:r>
          </w:p>
        </w:tc>
        <w:tc>
          <w:tcPr>
            <w:tcW w:w="4748" w:type="dxa"/>
          </w:tcPr>
          <w:p w14:paraId="038830B5" w14:textId="0A58D22D"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procedurat e izolimit dhe sigurisë para ndërhyrjeve;</w:t>
            </w:r>
          </w:p>
          <w:p w14:paraId="1AC14A6D" w14:textId="367F3B39"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elektrikë të sistemit;</w:t>
            </w:r>
          </w:p>
          <w:p w14:paraId="0450F3B2" w14:textId="461F7E2C"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mbrojtëse dhe matëse të përshtatshme;</w:t>
            </w:r>
          </w:p>
          <w:p w14:paraId="55411E5F" w14:textId="33C3FC50"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gjendjen funksionale të sistemit pas ndërhyrjes.</w:t>
            </w:r>
          </w:p>
        </w:tc>
        <w:tc>
          <w:tcPr>
            <w:tcW w:w="1170" w:type="dxa"/>
          </w:tcPr>
          <w:p w14:paraId="3E3710CE" w14:textId="001C3E98" w:rsidR="00513FAE" w:rsidRPr="002C5073" w:rsidRDefault="00E65076" w:rsidP="00E539D4">
            <w:pPr>
              <w:rPr>
                <w:sz w:val="24"/>
                <w:szCs w:val="24"/>
              </w:rPr>
            </w:pPr>
            <w:r w:rsidRPr="002C5073">
              <w:rPr>
                <w:sz w:val="24"/>
                <w:szCs w:val="24"/>
              </w:rPr>
              <w:t>Çdo ditë</w:t>
            </w:r>
          </w:p>
        </w:tc>
      </w:tr>
      <w:tr w:rsidR="00513FAE" w:rsidRPr="002C5073" w14:paraId="0F0A0EF3" w14:textId="77777777" w:rsidTr="00EC3A78">
        <w:tc>
          <w:tcPr>
            <w:tcW w:w="496" w:type="dxa"/>
            <w:tcBorders>
              <w:bottom w:val="single" w:sz="4" w:space="0" w:color="auto"/>
            </w:tcBorders>
          </w:tcPr>
          <w:p w14:paraId="698C0DB0" w14:textId="3EC7F145" w:rsidR="00513FAE" w:rsidRPr="002C5073" w:rsidRDefault="00E65076" w:rsidP="00E539D4">
            <w:pPr>
              <w:jc w:val="center"/>
            </w:pPr>
            <w:r w:rsidRPr="002C5073">
              <w:t>12</w:t>
            </w:r>
          </w:p>
        </w:tc>
        <w:tc>
          <w:tcPr>
            <w:tcW w:w="1523" w:type="dxa"/>
            <w:tcBorders>
              <w:bottom w:val="single" w:sz="4" w:space="0" w:color="auto"/>
            </w:tcBorders>
          </w:tcPr>
          <w:p w14:paraId="3CF600B7" w14:textId="177FB9DD"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448635E9" w14:textId="1CFD46EE" w:rsidR="00513FAE" w:rsidRPr="002C5073" w:rsidRDefault="009A038B" w:rsidP="00E539D4">
            <w:pPr>
              <w:rPr>
                <w:bCs/>
                <w:sz w:val="24"/>
                <w:szCs w:val="24"/>
              </w:rPr>
            </w:pPr>
            <w:r w:rsidRPr="002C5073">
              <w:rPr>
                <w:bCs/>
                <w:sz w:val="24"/>
                <w:szCs w:val="24"/>
              </w:rPr>
              <w:t>Kalibrimi dhe përshtatja e komponentëve elektronikë pas riparimit.</w:t>
            </w:r>
          </w:p>
        </w:tc>
        <w:tc>
          <w:tcPr>
            <w:tcW w:w="4748" w:type="dxa"/>
          </w:tcPr>
          <w:p w14:paraId="205BAA05" w14:textId="0FF0D164"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procedurat e kalibrimit sipas udhëzimeve teknike;</w:t>
            </w:r>
          </w:p>
          <w:p w14:paraId="77965429" w14:textId="0FF91FD4"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profesionale të konfigurimit;</w:t>
            </w:r>
          </w:p>
          <w:p w14:paraId="5D279AA2" w14:textId="3E00E814"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rezultatet pas kalibrimit;</w:t>
            </w:r>
          </w:p>
          <w:p w14:paraId="6BCF05C8" w14:textId="42185DA0"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ndërhyrjen teknike.</w:t>
            </w:r>
          </w:p>
        </w:tc>
        <w:tc>
          <w:tcPr>
            <w:tcW w:w="1170" w:type="dxa"/>
          </w:tcPr>
          <w:p w14:paraId="001DB735" w14:textId="569A051D" w:rsidR="00513FAE" w:rsidRPr="002C5073" w:rsidRDefault="00E65076" w:rsidP="00E539D4">
            <w:pPr>
              <w:jc w:val="center"/>
              <w:rPr>
                <w:sz w:val="24"/>
                <w:szCs w:val="24"/>
              </w:rPr>
            </w:pPr>
            <w:r w:rsidRPr="002C5073">
              <w:rPr>
                <w:sz w:val="24"/>
                <w:szCs w:val="24"/>
              </w:rPr>
              <w:t>Çdo ditë</w:t>
            </w:r>
          </w:p>
        </w:tc>
      </w:tr>
      <w:tr w:rsidR="00513FAE" w:rsidRPr="002C5073" w14:paraId="7E21DA62" w14:textId="77777777" w:rsidTr="00EC3A78">
        <w:tc>
          <w:tcPr>
            <w:tcW w:w="496" w:type="dxa"/>
            <w:tcBorders>
              <w:bottom w:val="single" w:sz="4" w:space="0" w:color="auto"/>
            </w:tcBorders>
          </w:tcPr>
          <w:p w14:paraId="0FEC3794" w14:textId="4C28462E" w:rsidR="00513FAE" w:rsidRPr="002C5073" w:rsidRDefault="00E65076" w:rsidP="00E539D4">
            <w:pPr>
              <w:jc w:val="center"/>
            </w:pPr>
            <w:r w:rsidRPr="002C5073">
              <w:t>13</w:t>
            </w:r>
          </w:p>
        </w:tc>
        <w:tc>
          <w:tcPr>
            <w:tcW w:w="1523" w:type="dxa"/>
            <w:tcBorders>
              <w:bottom w:val="single" w:sz="4" w:space="0" w:color="auto"/>
            </w:tcBorders>
          </w:tcPr>
          <w:p w14:paraId="741CEC8E" w14:textId="1A0A05F0"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14ABF40A" w14:textId="4B21D91A" w:rsidR="00513FAE" w:rsidRPr="002C5073" w:rsidRDefault="009A038B" w:rsidP="00E539D4">
            <w:pPr>
              <w:rPr>
                <w:bCs/>
                <w:sz w:val="24"/>
                <w:szCs w:val="24"/>
              </w:rPr>
            </w:pPr>
            <w:r w:rsidRPr="002C5073">
              <w:rPr>
                <w:bCs/>
                <w:sz w:val="24"/>
                <w:szCs w:val="24"/>
              </w:rPr>
              <w:t>Kontrolli përfundimtar i cilësisë së riparimit dhe testimi i automjetit.</w:t>
            </w:r>
          </w:p>
        </w:tc>
        <w:tc>
          <w:tcPr>
            <w:tcW w:w="4748" w:type="dxa"/>
          </w:tcPr>
          <w:p w14:paraId="5BB077C2" w14:textId="5F1C0B1D"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kontrollin përfundimtar të sistemeve të automjetit;</w:t>
            </w:r>
          </w:p>
          <w:p w14:paraId="1BEF473D" w14:textId="38660752"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prova funksionale dhe testim në rrugë;</w:t>
            </w:r>
          </w:p>
          <w:p w14:paraId="458CA901" w14:textId="55B60789"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rezultatet e testimit;</w:t>
            </w:r>
          </w:p>
          <w:p w14:paraId="23BDD144" w14:textId="6DF06D6E"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evidentojë dhe korrigjojë mangësitë e mundshme</w:t>
            </w:r>
            <w:r w:rsidR="009A038B" w:rsidRPr="002C5073">
              <w:rPr>
                <w:sz w:val="24"/>
                <w:szCs w:val="24"/>
              </w:rPr>
              <w:t>.</w:t>
            </w:r>
          </w:p>
        </w:tc>
        <w:tc>
          <w:tcPr>
            <w:tcW w:w="1170" w:type="dxa"/>
          </w:tcPr>
          <w:p w14:paraId="4411E8EE" w14:textId="6DC316B4" w:rsidR="00513FAE" w:rsidRPr="002C5073" w:rsidRDefault="00E65076" w:rsidP="00E539D4">
            <w:pPr>
              <w:jc w:val="center"/>
              <w:rPr>
                <w:sz w:val="24"/>
                <w:szCs w:val="24"/>
              </w:rPr>
            </w:pPr>
            <w:r w:rsidRPr="002C5073">
              <w:rPr>
                <w:sz w:val="24"/>
                <w:szCs w:val="24"/>
              </w:rPr>
              <w:t>Çdo ditë</w:t>
            </w:r>
          </w:p>
        </w:tc>
      </w:tr>
      <w:tr w:rsidR="00513FAE" w:rsidRPr="002C5073" w14:paraId="66EAA7BE" w14:textId="77777777" w:rsidTr="00EC3A78">
        <w:tc>
          <w:tcPr>
            <w:tcW w:w="496" w:type="dxa"/>
            <w:tcBorders>
              <w:bottom w:val="single" w:sz="4" w:space="0" w:color="auto"/>
            </w:tcBorders>
          </w:tcPr>
          <w:p w14:paraId="73C3DF54" w14:textId="243307D7" w:rsidR="00513FAE" w:rsidRPr="002C5073" w:rsidRDefault="00E65076" w:rsidP="00E539D4">
            <w:pPr>
              <w:jc w:val="center"/>
            </w:pPr>
            <w:r w:rsidRPr="002C5073">
              <w:t>14</w:t>
            </w:r>
          </w:p>
        </w:tc>
        <w:tc>
          <w:tcPr>
            <w:tcW w:w="1523" w:type="dxa"/>
            <w:tcBorders>
              <w:bottom w:val="single" w:sz="4" w:space="0" w:color="auto"/>
            </w:tcBorders>
          </w:tcPr>
          <w:p w14:paraId="3C5B91ED" w14:textId="54C08B8F"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1FFA070B" w14:textId="6CBC359E" w:rsidR="00513FAE" w:rsidRPr="002C5073" w:rsidRDefault="009A038B" w:rsidP="00E539D4">
            <w:pPr>
              <w:rPr>
                <w:bCs/>
                <w:sz w:val="24"/>
                <w:szCs w:val="24"/>
              </w:rPr>
            </w:pPr>
            <w:r w:rsidRPr="002C5073">
              <w:rPr>
                <w:bCs/>
                <w:sz w:val="24"/>
                <w:szCs w:val="24"/>
              </w:rPr>
              <w:t>Hartimi i dokumentacionit teknik dhe preventivës së riparimit</w:t>
            </w:r>
          </w:p>
        </w:tc>
        <w:tc>
          <w:tcPr>
            <w:tcW w:w="4748" w:type="dxa"/>
          </w:tcPr>
          <w:p w14:paraId="4AADACB1" w14:textId="71D17540"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përgatitë preventivën e shërbimit sipas defektit të konstatuar;</w:t>
            </w:r>
          </w:p>
          <w:p w14:paraId="03C6E0B7" w14:textId="1A88D423"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llogarisë koston e materialeve dhe punës;</w:t>
            </w:r>
          </w:p>
          <w:p w14:paraId="7FA77ADC" w14:textId="0B20C2E1"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plotësojë dokumentacionin teknik të ndërhyrjes;</w:t>
            </w:r>
          </w:p>
          <w:p w14:paraId="55ECF195" w14:textId="7F353713" w:rsidR="00513FAE"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 xml:space="preserve">të komunikojë në mënyrë profesionale me klientin dhe </w:t>
            </w:r>
            <w:r w:rsidR="009A038B" w:rsidRPr="002C5073">
              <w:rPr>
                <w:sz w:val="24"/>
                <w:szCs w:val="24"/>
              </w:rPr>
              <w:t>stafin teknik.</w:t>
            </w:r>
          </w:p>
        </w:tc>
        <w:tc>
          <w:tcPr>
            <w:tcW w:w="1170" w:type="dxa"/>
          </w:tcPr>
          <w:p w14:paraId="7DFCD0FE" w14:textId="704AF890" w:rsidR="00513FAE" w:rsidRPr="002C5073" w:rsidRDefault="00E65076" w:rsidP="00E539D4">
            <w:pPr>
              <w:jc w:val="center"/>
              <w:rPr>
                <w:sz w:val="24"/>
                <w:szCs w:val="24"/>
              </w:rPr>
            </w:pPr>
            <w:r w:rsidRPr="002C5073">
              <w:rPr>
                <w:sz w:val="24"/>
                <w:szCs w:val="24"/>
              </w:rPr>
              <w:t>Çdo ditë</w:t>
            </w:r>
          </w:p>
        </w:tc>
      </w:tr>
      <w:tr w:rsidR="00513FAE" w:rsidRPr="002C5073" w14:paraId="155EA325" w14:textId="77777777" w:rsidTr="00EC3A78">
        <w:trPr>
          <w:trHeight w:val="1538"/>
        </w:trPr>
        <w:tc>
          <w:tcPr>
            <w:tcW w:w="496" w:type="dxa"/>
            <w:tcBorders>
              <w:bottom w:val="single" w:sz="4" w:space="0" w:color="auto"/>
            </w:tcBorders>
          </w:tcPr>
          <w:p w14:paraId="53320D72" w14:textId="77AC7A3F" w:rsidR="00513FAE" w:rsidRPr="002C5073" w:rsidRDefault="00E65076" w:rsidP="00E539D4">
            <w:pPr>
              <w:jc w:val="center"/>
            </w:pPr>
            <w:r w:rsidRPr="002C5073">
              <w:lastRenderedPageBreak/>
              <w:t>15</w:t>
            </w:r>
          </w:p>
        </w:tc>
        <w:tc>
          <w:tcPr>
            <w:tcW w:w="1523" w:type="dxa"/>
            <w:tcBorders>
              <w:bottom w:val="single" w:sz="4" w:space="0" w:color="auto"/>
            </w:tcBorders>
          </w:tcPr>
          <w:p w14:paraId="423ABE0F" w14:textId="2EDAAD5C"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629A11A6" w14:textId="5F99357A" w:rsidR="00513FAE" w:rsidRPr="002C5073" w:rsidRDefault="009A038B" w:rsidP="00E539D4">
            <w:pPr>
              <w:rPr>
                <w:bCs/>
                <w:sz w:val="24"/>
                <w:szCs w:val="24"/>
              </w:rPr>
            </w:pPr>
            <w:r w:rsidRPr="002C5073">
              <w:rPr>
                <w:bCs/>
                <w:sz w:val="24"/>
                <w:szCs w:val="24"/>
              </w:rPr>
              <w:t xml:space="preserve">Organizimi dhe menaxhimi i procesit të punës në </w:t>
            </w:r>
            <w:proofErr w:type="spellStart"/>
            <w:r w:rsidRPr="002C5073">
              <w:rPr>
                <w:bCs/>
                <w:sz w:val="24"/>
                <w:szCs w:val="24"/>
              </w:rPr>
              <w:t>autoservis</w:t>
            </w:r>
            <w:proofErr w:type="spellEnd"/>
            <w:r w:rsidRPr="002C5073">
              <w:rPr>
                <w:bCs/>
                <w:sz w:val="24"/>
                <w:szCs w:val="24"/>
              </w:rPr>
              <w:t>.</w:t>
            </w:r>
          </w:p>
        </w:tc>
        <w:tc>
          <w:tcPr>
            <w:tcW w:w="4748" w:type="dxa"/>
          </w:tcPr>
          <w:p w14:paraId="28F9A2E0" w14:textId="4D9D8BAF"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planifikojë procesin e ndërhyrjes teknike;</w:t>
            </w:r>
          </w:p>
          <w:p w14:paraId="0BEA3795" w14:textId="44510015"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organizojë mjetet dhe pajisjet sipas punës;</w:t>
            </w:r>
          </w:p>
          <w:p w14:paraId="3362F831" w14:textId="6368EED3"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zbatojë standardet e cilësisë në shërbim;</w:t>
            </w:r>
          </w:p>
          <w:p w14:paraId="4BA40317" w14:textId="3F174A66"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respektojë rregullat e sigurimit teknik dhe </w:t>
            </w:r>
            <w:r w:rsidR="009A038B" w:rsidRPr="002C5073">
              <w:rPr>
                <w:sz w:val="24"/>
                <w:szCs w:val="24"/>
              </w:rPr>
              <w:t>mbrojtjes së mjedisit.</w:t>
            </w:r>
            <w:r w:rsidRPr="002C5073">
              <w:rPr>
                <w:sz w:val="24"/>
                <w:szCs w:val="24"/>
              </w:rPr>
              <w:t xml:space="preserve"> </w:t>
            </w:r>
          </w:p>
        </w:tc>
        <w:tc>
          <w:tcPr>
            <w:tcW w:w="1170" w:type="dxa"/>
          </w:tcPr>
          <w:p w14:paraId="6E1777DF" w14:textId="072EB237" w:rsidR="00513FAE" w:rsidRPr="002C5073" w:rsidRDefault="00E65076" w:rsidP="00E539D4">
            <w:pPr>
              <w:jc w:val="center"/>
              <w:rPr>
                <w:sz w:val="24"/>
                <w:szCs w:val="24"/>
              </w:rPr>
            </w:pPr>
            <w:r w:rsidRPr="002C5073">
              <w:rPr>
                <w:sz w:val="24"/>
                <w:szCs w:val="24"/>
              </w:rPr>
              <w:t>Çdo ditë</w:t>
            </w:r>
          </w:p>
        </w:tc>
      </w:tr>
      <w:tr w:rsidR="00513FAE" w:rsidRPr="002C5073" w14:paraId="5C2D4126" w14:textId="77777777" w:rsidTr="00EC3A78">
        <w:tc>
          <w:tcPr>
            <w:tcW w:w="496" w:type="dxa"/>
            <w:tcBorders>
              <w:top w:val="single" w:sz="4" w:space="0" w:color="auto"/>
              <w:left w:val="single" w:sz="4" w:space="0" w:color="auto"/>
              <w:bottom w:val="single" w:sz="4" w:space="0" w:color="auto"/>
              <w:right w:val="nil"/>
            </w:tcBorders>
          </w:tcPr>
          <w:p w14:paraId="6AA5831A" w14:textId="77777777" w:rsidR="00513FAE" w:rsidRPr="002C5073" w:rsidRDefault="00513FAE" w:rsidP="00E539D4">
            <w:pPr>
              <w:rPr>
                <w:sz w:val="24"/>
                <w:szCs w:val="24"/>
              </w:rPr>
            </w:pPr>
          </w:p>
        </w:tc>
        <w:tc>
          <w:tcPr>
            <w:tcW w:w="1523" w:type="dxa"/>
            <w:tcBorders>
              <w:top w:val="single" w:sz="4" w:space="0" w:color="auto"/>
              <w:left w:val="nil"/>
              <w:bottom w:val="single" w:sz="4" w:space="0" w:color="auto"/>
              <w:right w:val="nil"/>
            </w:tcBorders>
          </w:tcPr>
          <w:p w14:paraId="6AA37348" w14:textId="77777777" w:rsidR="00513FAE" w:rsidRPr="002C5073" w:rsidRDefault="00513FAE" w:rsidP="00E539D4">
            <w:pPr>
              <w:rPr>
                <w:sz w:val="24"/>
                <w:szCs w:val="24"/>
              </w:rPr>
            </w:pPr>
          </w:p>
        </w:tc>
        <w:tc>
          <w:tcPr>
            <w:tcW w:w="1873" w:type="dxa"/>
            <w:tcBorders>
              <w:top w:val="single" w:sz="4" w:space="0" w:color="auto"/>
              <w:left w:val="nil"/>
              <w:bottom w:val="single" w:sz="4" w:space="0" w:color="auto"/>
              <w:right w:val="nil"/>
            </w:tcBorders>
          </w:tcPr>
          <w:p w14:paraId="1B8A6E25" w14:textId="77777777" w:rsidR="00513FAE" w:rsidRPr="002C5073" w:rsidRDefault="00513FAE" w:rsidP="00E539D4">
            <w:pPr>
              <w:rPr>
                <w:bCs/>
                <w:sz w:val="24"/>
                <w:szCs w:val="24"/>
              </w:rPr>
            </w:pPr>
          </w:p>
        </w:tc>
        <w:tc>
          <w:tcPr>
            <w:tcW w:w="4748" w:type="dxa"/>
            <w:tcBorders>
              <w:top w:val="single" w:sz="4" w:space="0" w:color="auto"/>
              <w:left w:val="nil"/>
              <w:bottom w:val="single" w:sz="4" w:space="0" w:color="auto"/>
              <w:right w:val="single" w:sz="4" w:space="0" w:color="auto"/>
            </w:tcBorders>
          </w:tcPr>
          <w:p w14:paraId="28B044E1" w14:textId="77777777" w:rsidR="00513FAE" w:rsidRPr="002C5073" w:rsidRDefault="00513FAE" w:rsidP="00E539D4">
            <w:pPr>
              <w:spacing w:line="0" w:lineRule="atLeast"/>
              <w:jc w:val="right"/>
              <w:rPr>
                <w:b/>
                <w:sz w:val="24"/>
                <w:szCs w:val="24"/>
              </w:rPr>
            </w:pPr>
            <w:r w:rsidRPr="002C5073">
              <w:rPr>
                <w:b/>
                <w:sz w:val="24"/>
                <w:szCs w:val="24"/>
              </w:rPr>
              <w:t>Totali i kohës</w:t>
            </w:r>
          </w:p>
          <w:p w14:paraId="0D4F3180" w14:textId="77777777" w:rsidR="00513FAE" w:rsidRPr="002C5073" w:rsidRDefault="00513FAE" w:rsidP="00E539D4">
            <w:pPr>
              <w:suppressAutoHyphens/>
              <w:rPr>
                <w:sz w:val="24"/>
                <w:szCs w:val="24"/>
              </w:rPr>
            </w:pPr>
          </w:p>
        </w:tc>
        <w:tc>
          <w:tcPr>
            <w:tcW w:w="1170" w:type="dxa"/>
            <w:tcBorders>
              <w:top w:val="single" w:sz="4" w:space="0" w:color="auto"/>
              <w:left w:val="single" w:sz="4" w:space="0" w:color="auto"/>
              <w:bottom w:val="single" w:sz="4" w:space="0" w:color="auto"/>
              <w:right w:val="single" w:sz="4" w:space="0" w:color="auto"/>
            </w:tcBorders>
            <w:hideMark/>
          </w:tcPr>
          <w:p w14:paraId="2B259761" w14:textId="1D06CDF8" w:rsidR="00513FAE" w:rsidRPr="002C5073" w:rsidRDefault="00E65076" w:rsidP="00E539D4">
            <w:pPr>
              <w:jc w:val="center"/>
              <w:rPr>
                <w:sz w:val="24"/>
                <w:szCs w:val="24"/>
              </w:rPr>
            </w:pPr>
            <w:r w:rsidRPr="002C5073">
              <w:rPr>
                <w:b/>
                <w:bCs/>
                <w:sz w:val="24"/>
                <w:szCs w:val="24"/>
              </w:rPr>
              <w:t>96/960 (ditë/orë)</w:t>
            </w:r>
          </w:p>
        </w:tc>
      </w:tr>
    </w:tbl>
    <w:p w14:paraId="174F3A2B" w14:textId="5B2A5900" w:rsidR="00E471CA" w:rsidRDefault="00513FAE">
      <w:pPr>
        <w:overflowPunct/>
        <w:autoSpaceDE/>
        <w:autoSpaceDN/>
        <w:adjustRightInd/>
        <w:textAlignment w:val="auto"/>
        <w:rPr>
          <w:sz w:val="28"/>
          <w:szCs w:val="28"/>
        </w:rPr>
      </w:pPr>
      <w:r w:rsidRPr="002C5073">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5795"/>
        <w:gridCol w:w="1675"/>
      </w:tblGrid>
      <w:tr w:rsidR="00E471CA" w:rsidRPr="00E471CA" w14:paraId="6C32BC43" w14:textId="77777777">
        <w:trPr>
          <w:jc w:val="center"/>
        </w:trPr>
        <w:tc>
          <w:tcPr>
            <w:tcW w:w="1913" w:type="dxa"/>
            <w:tcBorders>
              <w:top w:val="single" w:sz="4" w:space="0" w:color="auto"/>
              <w:left w:val="single" w:sz="4" w:space="0" w:color="auto"/>
              <w:bottom w:val="single" w:sz="4" w:space="0" w:color="auto"/>
              <w:right w:val="single" w:sz="4" w:space="0" w:color="auto"/>
            </w:tcBorders>
            <w:shd w:val="clear" w:color="auto" w:fill="D0CECE"/>
            <w:hideMark/>
          </w:tcPr>
          <w:p w14:paraId="31C302CC" w14:textId="4B7FB564" w:rsidR="00E471CA" w:rsidRPr="00E471CA" w:rsidRDefault="00E471CA" w:rsidP="00E471CA">
            <w:pPr>
              <w:overflowPunct/>
              <w:autoSpaceDE/>
              <w:autoSpaceDN/>
              <w:adjustRightInd/>
              <w:textAlignment w:val="auto"/>
              <w:rPr>
                <w:b/>
                <w:sz w:val="28"/>
                <w:szCs w:val="28"/>
              </w:rPr>
            </w:pPr>
            <w:r>
              <w:rPr>
                <w:b/>
                <w:sz w:val="28"/>
                <w:szCs w:val="28"/>
              </w:rPr>
              <w:t>V</w:t>
            </w:r>
            <w:r w:rsidRPr="00E471CA">
              <w:rPr>
                <w:b/>
                <w:sz w:val="28"/>
                <w:szCs w:val="28"/>
              </w:rPr>
              <w:t>endi i punës</w:t>
            </w:r>
          </w:p>
        </w:tc>
        <w:tc>
          <w:tcPr>
            <w:tcW w:w="5795" w:type="dxa"/>
            <w:tcBorders>
              <w:top w:val="single" w:sz="4" w:space="0" w:color="auto"/>
              <w:left w:val="single" w:sz="4" w:space="0" w:color="auto"/>
              <w:bottom w:val="single" w:sz="4" w:space="0" w:color="auto"/>
              <w:right w:val="single" w:sz="4" w:space="0" w:color="auto"/>
            </w:tcBorders>
            <w:shd w:val="clear" w:color="auto" w:fill="D0CECE"/>
            <w:hideMark/>
          </w:tcPr>
          <w:p w14:paraId="214F0B80" w14:textId="77777777" w:rsidR="00E471CA" w:rsidRPr="00E471CA" w:rsidRDefault="00E471CA" w:rsidP="00E471CA">
            <w:pPr>
              <w:overflowPunct/>
              <w:autoSpaceDE/>
              <w:autoSpaceDN/>
              <w:adjustRightInd/>
              <w:textAlignment w:val="auto"/>
              <w:rPr>
                <w:b/>
                <w:sz w:val="28"/>
                <w:szCs w:val="28"/>
              </w:rPr>
            </w:pPr>
            <w:r w:rsidRPr="00E471CA">
              <w:rPr>
                <w:b/>
                <w:sz w:val="28"/>
                <w:szCs w:val="28"/>
              </w:rPr>
              <w:t>Kompetencat personale</w:t>
            </w:r>
          </w:p>
        </w:tc>
        <w:tc>
          <w:tcPr>
            <w:tcW w:w="1675" w:type="dxa"/>
            <w:tcBorders>
              <w:top w:val="single" w:sz="4" w:space="0" w:color="auto"/>
              <w:left w:val="single" w:sz="4" w:space="0" w:color="auto"/>
              <w:bottom w:val="single" w:sz="4" w:space="0" w:color="auto"/>
              <w:right w:val="single" w:sz="4" w:space="0" w:color="auto"/>
            </w:tcBorders>
            <w:shd w:val="clear" w:color="auto" w:fill="D0CECE"/>
            <w:hideMark/>
          </w:tcPr>
          <w:p w14:paraId="7078FA99" w14:textId="77777777" w:rsidR="00E471CA" w:rsidRPr="00E471CA" w:rsidRDefault="00E471CA" w:rsidP="00E471CA">
            <w:pPr>
              <w:overflowPunct/>
              <w:autoSpaceDE/>
              <w:autoSpaceDN/>
              <w:adjustRightInd/>
              <w:textAlignment w:val="auto"/>
              <w:rPr>
                <w:b/>
                <w:sz w:val="28"/>
                <w:szCs w:val="28"/>
              </w:rPr>
            </w:pPr>
            <w:r w:rsidRPr="00E471CA">
              <w:rPr>
                <w:b/>
                <w:sz w:val="28"/>
                <w:szCs w:val="28"/>
              </w:rPr>
              <w:t>Veprimtaritë</w:t>
            </w:r>
          </w:p>
        </w:tc>
      </w:tr>
      <w:tr w:rsidR="00E471CA" w:rsidRPr="00E471CA" w14:paraId="03C136DB" w14:textId="77777777">
        <w:trPr>
          <w:jc w:val="center"/>
        </w:trPr>
        <w:tc>
          <w:tcPr>
            <w:tcW w:w="1913" w:type="dxa"/>
            <w:tcBorders>
              <w:top w:val="single" w:sz="4" w:space="0" w:color="auto"/>
              <w:left w:val="single" w:sz="4" w:space="0" w:color="auto"/>
              <w:bottom w:val="single" w:sz="4" w:space="0" w:color="auto"/>
              <w:right w:val="single" w:sz="4" w:space="0" w:color="auto"/>
            </w:tcBorders>
            <w:hideMark/>
          </w:tcPr>
          <w:p w14:paraId="716D39C4" w14:textId="77777777" w:rsidR="00E471CA" w:rsidRPr="00E471CA" w:rsidRDefault="00E471CA" w:rsidP="00E471CA">
            <w:pPr>
              <w:overflowPunct/>
              <w:autoSpaceDE/>
              <w:autoSpaceDN/>
              <w:adjustRightInd/>
              <w:textAlignment w:val="auto"/>
              <w:rPr>
                <w:sz w:val="28"/>
                <w:szCs w:val="28"/>
              </w:rPr>
            </w:pPr>
            <w:proofErr w:type="spellStart"/>
            <w:r w:rsidRPr="00E471CA">
              <w:rPr>
                <w:sz w:val="28"/>
                <w:szCs w:val="28"/>
              </w:rPr>
              <w:t>Nё</w:t>
            </w:r>
            <w:proofErr w:type="spellEnd"/>
            <w:r w:rsidRPr="00E471CA">
              <w:rPr>
                <w:sz w:val="28"/>
                <w:szCs w:val="28"/>
              </w:rPr>
              <w:t xml:space="preserve"> të gjitha mjediset e punës</w:t>
            </w:r>
          </w:p>
        </w:tc>
        <w:tc>
          <w:tcPr>
            <w:tcW w:w="5795" w:type="dxa"/>
            <w:tcBorders>
              <w:top w:val="single" w:sz="4" w:space="0" w:color="auto"/>
              <w:left w:val="single" w:sz="4" w:space="0" w:color="auto"/>
              <w:bottom w:val="single" w:sz="4" w:space="0" w:color="auto"/>
              <w:right w:val="single" w:sz="4" w:space="0" w:color="auto"/>
            </w:tcBorders>
            <w:hideMark/>
          </w:tcPr>
          <w:p w14:paraId="064E15E8" w14:textId="77777777" w:rsidR="00E471CA" w:rsidRPr="00E471CA" w:rsidRDefault="00E471CA" w:rsidP="00E471CA">
            <w:pPr>
              <w:numPr>
                <w:ilvl w:val="0"/>
                <w:numId w:val="41"/>
              </w:numPr>
              <w:overflowPunct/>
              <w:autoSpaceDE/>
              <w:autoSpaceDN/>
              <w:adjustRightInd/>
              <w:textAlignment w:val="auto"/>
              <w:rPr>
                <w:sz w:val="28"/>
                <w:szCs w:val="28"/>
              </w:rPr>
            </w:pPr>
            <w:proofErr w:type="spellStart"/>
            <w:r w:rsidRPr="00E471CA">
              <w:rPr>
                <w:sz w:val="28"/>
                <w:szCs w:val="28"/>
              </w:rPr>
              <w:t>Korrektёsia</w:t>
            </w:r>
            <w:proofErr w:type="spellEnd"/>
          </w:p>
          <w:p w14:paraId="7CAB28F0" w14:textId="77777777" w:rsidR="00E471CA" w:rsidRPr="00E471CA" w:rsidRDefault="00E471CA" w:rsidP="00E471CA">
            <w:pPr>
              <w:numPr>
                <w:ilvl w:val="0"/>
                <w:numId w:val="41"/>
              </w:numPr>
              <w:overflowPunct/>
              <w:autoSpaceDE/>
              <w:autoSpaceDN/>
              <w:adjustRightInd/>
              <w:textAlignment w:val="auto"/>
              <w:rPr>
                <w:sz w:val="28"/>
                <w:szCs w:val="28"/>
              </w:rPr>
            </w:pPr>
            <w:proofErr w:type="spellStart"/>
            <w:r w:rsidRPr="00E471CA">
              <w:rPr>
                <w:sz w:val="28"/>
                <w:szCs w:val="28"/>
              </w:rPr>
              <w:t>Pёrpikmёria</w:t>
            </w:r>
            <w:proofErr w:type="spellEnd"/>
          </w:p>
          <w:p w14:paraId="4D4E8037"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Komunikimi</w:t>
            </w:r>
          </w:p>
          <w:p w14:paraId="57998FBA" w14:textId="77777777" w:rsidR="00E471CA" w:rsidRPr="00E471CA" w:rsidRDefault="00E471CA" w:rsidP="00E471CA">
            <w:pPr>
              <w:numPr>
                <w:ilvl w:val="0"/>
                <w:numId w:val="41"/>
              </w:numPr>
              <w:overflowPunct/>
              <w:autoSpaceDE/>
              <w:autoSpaceDN/>
              <w:adjustRightInd/>
              <w:textAlignment w:val="auto"/>
              <w:rPr>
                <w:sz w:val="28"/>
                <w:szCs w:val="28"/>
              </w:rPr>
            </w:pPr>
            <w:proofErr w:type="spellStart"/>
            <w:r w:rsidRPr="00E471CA">
              <w:rPr>
                <w:sz w:val="28"/>
                <w:szCs w:val="28"/>
              </w:rPr>
              <w:t>Pozitiviteti</w:t>
            </w:r>
            <w:proofErr w:type="spellEnd"/>
          </w:p>
          <w:p w14:paraId="392BB2EE"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Puna në grup</w:t>
            </w:r>
          </w:p>
          <w:p w14:paraId="5C7C1E90"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Durimi</w:t>
            </w:r>
          </w:p>
          <w:p w14:paraId="20AD6CCE"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Zgjidhja e problemeve</w:t>
            </w:r>
          </w:p>
          <w:p w14:paraId="3833E34B"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 xml:space="preserve">Ruajtja e </w:t>
            </w:r>
            <w:proofErr w:type="spellStart"/>
            <w:r w:rsidRPr="00E471CA">
              <w:rPr>
                <w:sz w:val="28"/>
                <w:szCs w:val="28"/>
              </w:rPr>
              <w:t>konfidencialitetit</w:t>
            </w:r>
            <w:proofErr w:type="spellEnd"/>
          </w:p>
          <w:p w14:paraId="39A38086"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Besueshmëria</w:t>
            </w:r>
          </w:p>
          <w:p w14:paraId="50866B12"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 xml:space="preserve">Integriteti </w:t>
            </w:r>
          </w:p>
          <w:p w14:paraId="4FC67BF0" w14:textId="77777777" w:rsidR="00E471CA" w:rsidRPr="00E471CA" w:rsidRDefault="00E471CA" w:rsidP="00E471CA">
            <w:pPr>
              <w:numPr>
                <w:ilvl w:val="0"/>
                <w:numId w:val="41"/>
              </w:numPr>
              <w:overflowPunct/>
              <w:autoSpaceDE/>
              <w:autoSpaceDN/>
              <w:adjustRightInd/>
              <w:textAlignment w:val="auto"/>
              <w:rPr>
                <w:sz w:val="28"/>
                <w:szCs w:val="28"/>
              </w:rPr>
            </w:pPr>
            <w:proofErr w:type="spellStart"/>
            <w:r w:rsidRPr="00E471CA">
              <w:rPr>
                <w:sz w:val="28"/>
                <w:szCs w:val="28"/>
              </w:rPr>
              <w:t>Krijueshmëria</w:t>
            </w:r>
            <w:proofErr w:type="spellEnd"/>
            <w:r w:rsidRPr="00E471CA">
              <w:rPr>
                <w:sz w:val="28"/>
                <w:szCs w:val="28"/>
              </w:rPr>
              <w:t xml:space="preserve"> </w:t>
            </w:r>
          </w:p>
          <w:p w14:paraId="0C8D7D55"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Menaxhimi dhe zgjidhja e konflikteve</w:t>
            </w:r>
          </w:p>
          <w:p w14:paraId="2B0DE2DF" w14:textId="77777777" w:rsidR="00E471CA" w:rsidRPr="00E471CA" w:rsidRDefault="00E471CA" w:rsidP="00E471CA">
            <w:pPr>
              <w:numPr>
                <w:ilvl w:val="0"/>
                <w:numId w:val="41"/>
              </w:numPr>
              <w:overflowPunct/>
              <w:autoSpaceDE/>
              <w:autoSpaceDN/>
              <w:adjustRightInd/>
              <w:textAlignment w:val="auto"/>
              <w:rPr>
                <w:sz w:val="28"/>
                <w:szCs w:val="28"/>
              </w:rPr>
            </w:pPr>
            <w:r w:rsidRPr="00E471CA">
              <w:rPr>
                <w:sz w:val="28"/>
                <w:szCs w:val="28"/>
              </w:rPr>
              <w:t>Fleksibiliteti</w:t>
            </w:r>
          </w:p>
          <w:p w14:paraId="4EC5594E" w14:textId="77777777" w:rsidR="00E471CA" w:rsidRPr="00E471CA" w:rsidRDefault="00E471CA" w:rsidP="00E471CA">
            <w:pPr>
              <w:numPr>
                <w:ilvl w:val="0"/>
                <w:numId w:val="41"/>
              </w:numPr>
              <w:overflowPunct/>
              <w:autoSpaceDE/>
              <w:autoSpaceDN/>
              <w:adjustRightInd/>
              <w:textAlignment w:val="auto"/>
              <w:rPr>
                <w:sz w:val="28"/>
                <w:szCs w:val="28"/>
              </w:rPr>
            </w:pPr>
            <w:proofErr w:type="spellStart"/>
            <w:r w:rsidRPr="00E471CA">
              <w:rPr>
                <w:sz w:val="28"/>
                <w:szCs w:val="28"/>
              </w:rPr>
              <w:t>Pavarёsia</w:t>
            </w:r>
            <w:proofErr w:type="spellEnd"/>
          </w:p>
          <w:p w14:paraId="03FFEC71" w14:textId="77777777" w:rsidR="00E471CA" w:rsidRPr="00E471CA" w:rsidRDefault="00E471CA" w:rsidP="00E471CA">
            <w:pPr>
              <w:numPr>
                <w:ilvl w:val="0"/>
                <w:numId w:val="41"/>
              </w:numPr>
              <w:overflowPunct/>
              <w:autoSpaceDE/>
              <w:autoSpaceDN/>
              <w:adjustRightInd/>
              <w:textAlignment w:val="auto"/>
              <w:rPr>
                <w:sz w:val="28"/>
                <w:szCs w:val="28"/>
              </w:rPr>
            </w:pPr>
            <w:proofErr w:type="spellStart"/>
            <w:r w:rsidRPr="00E471CA">
              <w:rPr>
                <w:sz w:val="28"/>
                <w:szCs w:val="28"/>
              </w:rPr>
              <w:t>Gatishmёria</w:t>
            </w:r>
            <w:proofErr w:type="spellEnd"/>
            <w:r w:rsidRPr="00E471CA">
              <w:rPr>
                <w:sz w:val="28"/>
                <w:szCs w:val="28"/>
              </w:rPr>
              <w:t xml:space="preserve"> </w:t>
            </w:r>
            <w:proofErr w:type="spellStart"/>
            <w:r w:rsidRPr="00E471CA">
              <w:rPr>
                <w:sz w:val="28"/>
                <w:szCs w:val="28"/>
              </w:rPr>
              <w:t>pёr</w:t>
            </w:r>
            <w:proofErr w:type="spellEnd"/>
            <w:r w:rsidRPr="00E471CA">
              <w:rPr>
                <w:sz w:val="28"/>
                <w:szCs w:val="28"/>
              </w:rPr>
              <w:t xml:space="preserve"> </w:t>
            </w:r>
            <w:proofErr w:type="spellStart"/>
            <w:r w:rsidRPr="00E471CA">
              <w:rPr>
                <w:sz w:val="28"/>
                <w:szCs w:val="28"/>
              </w:rPr>
              <w:t>punё</w:t>
            </w:r>
            <w:proofErr w:type="spellEnd"/>
          </w:p>
        </w:tc>
        <w:tc>
          <w:tcPr>
            <w:tcW w:w="1675" w:type="dxa"/>
            <w:tcBorders>
              <w:top w:val="single" w:sz="4" w:space="0" w:color="auto"/>
              <w:left w:val="single" w:sz="4" w:space="0" w:color="auto"/>
              <w:bottom w:val="single" w:sz="4" w:space="0" w:color="auto"/>
              <w:right w:val="single" w:sz="4" w:space="0" w:color="auto"/>
            </w:tcBorders>
            <w:hideMark/>
          </w:tcPr>
          <w:p w14:paraId="0C1E5C22" w14:textId="77777777" w:rsidR="00E471CA" w:rsidRPr="00E471CA" w:rsidRDefault="00E471CA" w:rsidP="00E471CA">
            <w:pPr>
              <w:overflowPunct/>
              <w:autoSpaceDE/>
              <w:autoSpaceDN/>
              <w:adjustRightInd/>
              <w:textAlignment w:val="auto"/>
              <w:rPr>
                <w:sz w:val="28"/>
                <w:szCs w:val="28"/>
              </w:rPr>
            </w:pPr>
            <w:proofErr w:type="spellStart"/>
            <w:r w:rsidRPr="00E471CA">
              <w:rPr>
                <w:sz w:val="28"/>
                <w:szCs w:val="28"/>
              </w:rPr>
              <w:t>Nё</w:t>
            </w:r>
            <w:proofErr w:type="spellEnd"/>
            <w:r w:rsidRPr="00E471CA">
              <w:rPr>
                <w:sz w:val="28"/>
                <w:szCs w:val="28"/>
              </w:rPr>
              <w:t xml:space="preserve"> </w:t>
            </w:r>
            <w:proofErr w:type="spellStart"/>
            <w:r w:rsidRPr="00E471CA">
              <w:rPr>
                <w:sz w:val="28"/>
                <w:szCs w:val="28"/>
              </w:rPr>
              <w:t>tё</w:t>
            </w:r>
            <w:proofErr w:type="spellEnd"/>
            <w:r w:rsidRPr="00E471CA">
              <w:rPr>
                <w:sz w:val="28"/>
                <w:szCs w:val="28"/>
              </w:rPr>
              <w:t xml:space="preserve"> gjitha </w:t>
            </w:r>
            <w:proofErr w:type="spellStart"/>
            <w:r w:rsidRPr="00E471CA">
              <w:rPr>
                <w:sz w:val="28"/>
                <w:szCs w:val="28"/>
              </w:rPr>
              <w:t>veprimtaritё</w:t>
            </w:r>
            <w:proofErr w:type="spellEnd"/>
          </w:p>
        </w:tc>
      </w:tr>
    </w:tbl>
    <w:p w14:paraId="41D85073" w14:textId="5963E319" w:rsidR="00313885" w:rsidRDefault="00313885">
      <w:pPr>
        <w:overflowPunct/>
        <w:autoSpaceDE/>
        <w:autoSpaceDN/>
        <w:adjustRightInd/>
        <w:textAlignment w:val="auto"/>
        <w:rPr>
          <w:sz w:val="28"/>
          <w:szCs w:val="28"/>
        </w:rPr>
      </w:pPr>
    </w:p>
    <w:p w14:paraId="590D3B38" w14:textId="77777777" w:rsidR="00E471CA" w:rsidRDefault="00E471CA">
      <w:pPr>
        <w:overflowPunct/>
        <w:autoSpaceDE/>
        <w:autoSpaceDN/>
        <w:adjustRightInd/>
        <w:textAlignment w:val="auto"/>
        <w:rPr>
          <w:sz w:val="28"/>
          <w:szCs w:val="28"/>
        </w:rPr>
      </w:pPr>
    </w:p>
    <w:p w14:paraId="52920077" w14:textId="77777777" w:rsidR="00E471CA" w:rsidRDefault="00E471CA">
      <w:pPr>
        <w:overflowPunct/>
        <w:autoSpaceDE/>
        <w:autoSpaceDN/>
        <w:adjustRightInd/>
        <w:textAlignment w:val="auto"/>
        <w:rPr>
          <w:sz w:val="28"/>
          <w:szCs w:val="28"/>
        </w:rPr>
      </w:pPr>
    </w:p>
    <w:p w14:paraId="204A28CD" w14:textId="77777777" w:rsidR="00E471CA" w:rsidRDefault="00E471CA">
      <w:pPr>
        <w:overflowPunct/>
        <w:autoSpaceDE/>
        <w:autoSpaceDN/>
        <w:adjustRightInd/>
        <w:textAlignment w:val="auto"/>
        <w:rPr>
          <w:sz w:val="28"/>
          <w:szCs w:val="28"/>
        </w:rPr>
      </w:pPr>
    </w:p>
    <w:p w14:paraId="3986F069" w14:textId="02A53EA7" w:rsidR="00E471CA" w:rsidRDefault="00E471CA">
      <w:pPr>
        <w:overflowPunct/>
        <w:autoSpaceDE/>
        <w:autoSpaceDN/>
        <w:adjustRightInd/>
        <w:textAlignment w:val="auto"/>
        <w:rPr>
          <w:b/>
          <w:bCs/>
          <w:sz w:val="28"/>
          <w:szCs w:val="28"/>
        </w:rPr>
      </w:pPr>
      <w:r>
        <w:rPr>
          <w:b/>
          <w:bCs/>
          <w:sz w:val="28"/>
          <w:szCs w:val="28"/>
        </w:rPr>
        <w:br w:type="page"/>
      </w:r>
    </w:p>
    <w:p w14:paraId="1861447E" w14:textId="77777777" w:rsidR="00E471CA" w:rsidRPr="002C5073" w:rsidRDefault="00E471CA">
      <w:pPr>
        <w:overflowPunct/>
        <w:autoSpaceDE/>
        <w:autoSpaceDN/>
        <w:adjustRightInd/>
        <w:textAlignment w:val="auto"/>
        <w:rPr>
          <w:b/>
          <w:bCs/>
          <w:sz w:val="28"/>
          <w:szCs w:val="28"/>
        </w:rPr>
      </w:pPr>
    </w:p>
    <w:p w14:paraId="133721D4" w14:textId="4CAF01E3" w:rsidR="00236236" w:rsidRPr="00A57361" w:rsidRDefault="003A3224" w:rsidP="00236236">
      <w:pPr>
        <w:pStyle w:val="BodyTextIndent2"/>
        <w:ind w:left="0" w:firstLine="0"/>
      </w:pPr>
      <w:r w:rsidRPr="00A57361">
        <w:rPr>
          <w:sz w:val="28"/>
          <w:szCs w:val="28"/>
        </w:rPr>
        <w:t>X</w:t>
      </w:r>
      <w:r w:rsidR="000C048D" w:rsidRPr="00A57361">
        <w:rPr>
          <w:sz w:val="28"/>
          <w:szCs w:val="28"/>
        </w:rPr>
        <w:t>.</w:t>
      </w:r>
      <w:r w:rsidR="00F875DE">
        <w:rPr>
          <w:sz w:val="28"/>
          <w:szCs w:val="28"/>
        </w:rPr>
        <w:t xml:space="preserve"> Programi orientues për provimin e praktikës profesionale</w:t>
      </w:r>
      <w:r w:rsidR="00621AC9">
        <w:rPr>
          <w:sz w:val="28"/>
          <w:szCs w:val="28"/>
        </w:rPr>
        <w:t xml:space="preserve"> të integruar</w:t>
      </w:r>
    </w:p>
    <w:p w14:paraId="53BB6A33" w14:textId="77777777" w:rsidR="00236236" w:rsidRPr="00A57361" w:rsidRDefault="00236236" w:rsidP="00236236">
      <w:pPr>
        <w:pStyle w:val="BodyTextIndent2"/>
        <w:ind w:left="0" w:firstLine="0"/>
      </w:pPr>
    </w:p>
    <w:p w14:paraId="1A584DED" w14:textId="7F543C8D" w:rsidR="00375C59" w:rsidRPr="00375C59" w:rsidRDefault="00236236" w:rsidP="00375C59">
      <w:pPr>
        <w:jc w:val="both"/>
        <w:rPr>
          <w:sz w:val="24"/>
          <w:szCs w:val="24"/>
        </w:rPr>
      </w:pPr>
      <w:r w:rsidRPr="00A57361">
        <w:rPr>
          <w:sz w:val="24"/>
          <w:szCs w:val="24"/>
        </w:rPr>
        <w:t>Programi orientues</w:t>
      </w:r>
      <w:r w:rsidRPr="00A57361">
        <w:rPr>
          <w:b/>
          <w:sz w:val="24"/>
          <w:szCs w:val="24"/>
        </w:rPr>
        <w:t xml:space="preserve"> </w:t>
      </w:r>
      <w:r w:rsidRPr="00A57361">
        <w:rPr>
          <w:sz w:val="24"/>
          <w:szCs w:val="24"/>
        </w:rPr>
        <w:t>për</w:t>
      </w:r>
      <w:r w:rsidRPr="00A57361">
        <w:rPr>
          <w:b/>
          <w:sz w:val="24"/>
          <w:szCs w:val="24"/>
        </w:rPr>
        <w:t xml:space="preserve"> </w:t>
      </w:r>
      <w:r w:rsidR="00AB0679" w:rsidRPr="00A57361">
        <w:rPr>
          <w:sz w:val="24"/>
          <w:szCs w:val="24"/>
        </w:rPr>
        <w:t xml:space="preserve">provimin e praktikës profesionale të integruar, </w:t>
      </w:r>
      <w:r w:rsidR="00AB0679">
        <w:rPr>
          <w:sz w:val="24"/>
          <w:szCs w:val="24"/>
        </w:rPr>
        <w:t>në kualifikimin</w:t>
      </w:r>
      <w:r w:rsidRPr="00A57361">
        <w:rPr>
          <w:sz w:val="24"/>
          <w:szCs w:val="24"/>
        </w:rPr>
        <w:t xml:space="preserve"> profesional</w:t>
      </w:r>
      <w:r w:rsidRPr="00A57361">
        <w:rPr>
          <w:b/>
          <w:sz w:val="24"/>
          <w:szCs w:val="24"/>
        </w:rPr>
        <w:t xml:space="preserve"> </w:t>
      </w:r>
      <w:r w:rsidR="00EE4F4B" w:rsidRPr="00A57361">
        <w:rPr>
          <w:sz w:val="24"/>
          <w:szCs w:val="28"/>
        </w:rPr>
        <w:t>“</w:t>
      </w:r>
      <w:r w:rsidR="00375C59">
        <w:rPr>
          <w:sz w:val="24"/>
          <w:szCs w:val="28"/>
        </w:rPr>
        <w:t>Riparime dhe mirëmbajtje automjetesh</w:t>
      </w:r>
      <w:r w:rsidR="00EE4F4B" w:rsidRPr="00A57361">
        <w:rPr>
          <w:sz w:val="24"/>
          <w:szCs w:val="28"/>
        </w:rPr>
        <w:t>”</w:t>
      </w:r>
      <w:r w:rsidR="00EE4F4B" w:rsidRPr="00A57361">
        <w:rPr>
          <w:bCs/>
          <w:sz w:val="24"/>
          <w:szCs w:val="24"/>
        </w:rPr>
        <w:t xml:space="preserve"> arsim i dyfishtë, </w:t>
      </w:r>
      <w:r w:rsidR="00375C59">
        <w:rPr>
          <w:bCs/>
          <w:sz w:val="24"/>
          <w:szCs w:val="24"/>
        </w:rPr>
        <w:t>niveli IV</w:t>
      </w:r>
      <w:r w:rsidR="006A74AF" w:rsidRPr="00A57361">
        <w:rPr>
          <w:bCs/>
          <w:sz w:val="24"/>
          <w:szCs w:val="24"/>
        </w:rPr>
        <w:t xml:space="preserve"> në KSHK, referuar nivelit IV në KEK</w:t>
      </w:r>
      <w:r w:rsidRPr="00A57361">
        <w:rPr>
          <w:b/>
          <w:sz w:val="24"/>
          <w:szCs w:val="24"/>
        </w:rPr>
        <w:t xml:space="preserve">, </w:t>
      </w:r>
      <w:r w:rsidR="00375C59">
        <w:rPr>
          <w:sz w:val="24"/>
          <w:szCs w:val="24"/>
        </w:rPr>
        <w:t>ë</w:t>
      </w:r>
      <w:r w:rsidR="00375C59">
        <w:rPr>
          <w:rFonts w:eastAsia="MS Mincho"/>
          <w:sz w:val="24"/>
          <w:szCs w:val="24"/>
        </w:rPr>
        <w:t xml:space="preserve">shtë hartuar </w:t>
      </w:r>
      <w:r w:rsidR="00375C59" w:rsidRPr="007152AC">
        <w:rPr>
          <w:rFonts w:eastAsia="MS Mincho"/>
          <w:sz w:val="24"/>
          <w:szCs w:val="24"/>
        </w:rPr>
        <w:t xml:space="preserve">duke u mbështetur në listën e kompetencave profesionale, në modulet e praktikës profesionale të </w:t>
      </w:r>
      <w:proofErr w:type="spellStart"/>
      <w:r w:rsidR="00375C59" w:rsidRPr="007152AC">
        <w:rPr>
          <w:rFonts w:eastAsia="MS Mincho"/>
          <w:sz w:val="24"/>
          <w:szCs w:val="24"/>
        </w:rPr>
        <w:t>zbatura</w:t>
      </w:r>
      <w:proofErr w:type="spellEnd"/>
      <w:r w:rsidR="00375C59" w:rsidRPr="007152AC">
        <w:rPr>
          <w:rFonts w:eastAsia="MS Mincho"/>
          <w:sz w:val="24"/>
          <w:szCs w:val="24"/>
        </w:rPr>
        <w:t xml:space="preserve"> në shkollë, si dhe në programin e </w:t>
      </w:r>
      <w:proofErr w:type="spellStart"/>
      <w:r w:rsidR="00375C59" w:rsidRPr="007152AC">
        <w:rPr>
          <w:rFonts w:eastAsia="MS Mincho"/>
          <w:sz w:val="24"/>
          <w:szCs w:val="24"/>
        </w:rPr>
        <w:t>pёrgjithshёm</w:t>
      </w:r>
      <w:proofErr w:type="spellEnd"/>
      <w:r w:rsidR="00375C59" w:rsidRPr="007152AC">
        <w:rPr>
          <w:rFonts w:eastAsia="MS Mincho"/>
          <w:sz w:val="24"/>
          <w:szCs w:val="24"/>
        </w:rPr>
        <w:t xml:space="preserve"> të </w:t>
      </w:r>
      <w:proofErr w:type="spellStart"/>
      <w:r w:rsidR="00375C59" w:rsidRPr="007152AC">
        <w:rPr>
          <w:rFonts w:eastAsia="MS Mincho"/>
          <w:sz w:val="24"/>
          <w:szCs w:val="24"/>
        </w:rPr>
        <w:t>praktikёs</w:t>
      </w:r>
      <w:proofErr w:type="spellEnd"/>
      <w:r w:rsidR="00375C59" w:rsidRPr="007152AC">
        <w:rPr>
          <w:rFonts w:eastAsia="MS Mincho"/>
          <w:sz w:val="24"/>
          <w:szCs w:val="24"/>
        </w:rPr>
        <w:t xml:space="preserve"> profesionale </w:t>
      </w:r>
      <w:proofErr w:type="spellStart"/>
      <w:r w:rsidR="00375C59" w:rsidRPr="007152AC">
        <w:rPr>
          <w:rFonts w:eastAsia="MS Mincho"/>
          <w:sz w:val="24"/>
          <w:szCs w:val="24"/>
        </w:rPr>
        <w:t>nё</w:t>
      </w:r>
      <w:proofErr w:type="spellEnd"/>
      <w:r w:rsidR="00375C59" w:rsidRPr="007152AC">
        <w:rPr>
          <w:rFonts w:eastAsia="MS Mincho"/>
          <w:sz w:val="24"/>
          <w:szCs w:val="24"/>
        </w:rPr>
        <w:t xml:space="preserve"> </w:t>
      </w:r>
      <w:proofErr w:type="spellStart"/>
      <w:r w:rsidR="00375C59" w:rsidRPr="007152AC">
        <w:rPr>
          <w:rFonts w:eastAsia="MS Mincho"/>
          <w:sz w:val="24"/>
          <w:szCs w:val="24"/>
        </w:rPr>
        <w:t>ndёrmarrje</w:t>
      </w:r>
      <w:proofErr w:type="spellEnd"/>
      <w:r w:rsidR="00375C59" w:rsidRPr="007152AC">
        <w:rPr>
          <w:rFonts w:eastAsia="MS Mincho"/>
          <w:sz w:val="24"/>
          <w:szCs w:val="24"/>
        </w:rPr>
        <w:t xml:space="preserve">/biznes, që përmban </w:t>
      </w:r>
      <w:proofErr w:type="spellStart"/>
      <w:r w:rsidR="00375C59" w:rsidRPr="007152AC">
        <w:rPr>
          <w:rFonts w:eastAsia="MS Mincho"/>
          <w:sz w:val="24"/>
          <w:szCs w:val="24"/>
        </w:rPr>
        <w:t>Skeletkurrikuli</w:t>
      </w:r>
      <w:proofErr w:type="spellEnd"/>
      <w:r w:rsidR="00375C59" w:rsidRPr="007152AC">
        <w:rPr>
          <w:rFonts w:eastAsia="MS Mincho"/>
          <w:sz w:val="24"/>
          <w:szCs w:val="24"/>
        </w:rPr>
        <w:t xml:space="preserve"> përkatës. </w:t>
      </w:r>
    </w:p>
    <w:p w14:paraId="6616F8EB" w14:textId="77777777" w:rsidR="00375C59" w:rsidRDefault="00375C59" w:rsidP="00236236">
      <w:pPr>
        <w:jc w:val="both"/>
        <w:rPr>
          <w:sz w:val="24"/>
          <w:szCs w:val="24"/>
        </w:rPr>
      </w:pPr>
    </w:p>
    <w:p w14:paraId="5BBFAE73" w14:textId="18703688" w:rsidR="00236236" w:rsidRPr="00A57361" w:rsidRDefault="006D578E" w:rsidP="00236236">
      <w:pPr>
        <w:jc w:val="both"/>
        <w:rPr>
          <w:sz w:val="24"/>
          <w:szCs w:val="24"/>
        </w:rPr>
      </w:pPr>
      <w:r>
        <w:rPr>
          <w:b/>
          <w:sz w:val="24"/>
          <w:szCs w:val="24"/>
        </w:rPr>
        <w:t xml:space="preserve">a) </w:t>
      </w:r>
      <w:r w:rsidR="00236236" w:rsidRPr="00A57361">
        <w:rPr>
          <w:b/>
          <w:sz w:val="24"/>
          <w:szCs w:val="24"/>
        </w:rPr>
        <w:t xml:space="preserve">Lista e kompetencave profesionale </w:t>
      </w:r>
      <w:r w:rsidR="00236236" w:rsidRPr="00A57361">
        <w:rPr>
          <w:sz w:val="24"/>
          <w:szCs w:val="24"/>
        </w:rPr>
        <w:t>për të cilat duhet të vlerësohen nxënësit</w:t>
      </w:r>
      <w:r w:rsidR="00236236" w:rsidRPr="00A57361">
        <w:rPr>
          <w:b/>
          <w:sz w:val="24"/>
          <w:szCs w:val="24"/>
        </w:rPr>
        <w:t xml:space="preserve">, detyrat e punës </w:t>
      </w:r>
      <w:r w:rsidR="00236236" w:rsidRPr="00A57361">
        <w:rPr>
          <w:sz w:val="24"/>
          <w:szCs w:val="24"/>
        </w:rPr>
        <w:t>dhe</w:t>
      </w:r>
      <w:r w:rsidR="00236236" w:rsidRPr="00A57361">
        <w:rPr>
          <w:b/>
          <w:sz w:val="24"/>
          <w:szCs w:val="24"/>
        </w:rPr>
        <w:t xml:space="preserve"> pikët </w:t>
      </w:r>
      <w:r w:rsidR="00236236" w:rsidRPr="00A57361">
        <w:rPr>
          <w:sz w:val="24"/>
          <w:szCs w:val="24"/>
        </w:rPr>
        <w:t>për secilën kompetencë:</w:t>
      </w:r>
    </w:p>
    <w:p w14:paraId="63946205" w14:textId="77777777" w:rsidR="00236236" w:rsidRPr="00A57361" w:rsidRDefault="00236236" w:rsidP="00334582">
      <w:pPr>
        <w:tabs>
          <w:tab w:val="left" w:pos="270"/>
        </w:tabs>
        <w:overflowPunct/>
        <w:autoSpaceDE/>
        <w:autoSpaceDN/>
        <w:adjustRightInd/>
        <w:jc w:val="both"/>
        <w:textAlignment w:val="auto"/>
        <w:rPr>
          <w:b/>
          <w:sz w:val="24"/>
          <w:szCs w:val="24"/>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5503"/>
        <w:gridCol w:w="3383"/>
        <w:gridCol w:w="810"/>
      </w:tblGrid>
      <w:tr w:rsidR="00D23B5F" w:rsidRPr="00D23B5F" w14:paraId="2559EE5F" w14:textId="77777777" w:rsidTr="00DB605B">
        <w:trPr>
          <w:trHeight w:val="683"/>
          <w:jc w:val="center"/>
        </w:trPr>
        <w:tc>
          <w:tcPr>
            <w:tcW w:w="559" w:type="dxa"/>
            <w:shd w:val="clear" w:color="auto" w:fill="F2F2F2" w:themeFill="background1" w:themeFillShade="F2"/>
            <w:vAlign w:val="center"/>
          </w:tcPr>
          <w:p w14:paraId="6C772AB1" w14:textId="77777777" w:rsidR="00C20C0F" w:rsidRPr="00D23B5F" w:rsidRDefault="00C20C0F" w:rsidP="001D06E4">
            <w:pPr>
              <w:autoSpaceDE/>
              <w:autoSpaceDN/>
              <w:jc w:val="center"/>
              <w:rPr>
                <w:rFonts w:eastAsia="Calibri"/>
                <w:b/>
                <w:sz w:val="24"/>
                <w:szCs w:val="24"/>
              </w:rPr>
            </w:pPr>
            <w:proofErr w:type="spellStart"/>
            <w:r w:rsidRPr="00D23B5F">
              <w:rPr>
                <w:rFonts w:eastAsia="Calibri"/>
                <w:b/>
                <w:sz w:val="24"/>
                <w:szCs w:val="24"/>
              </w:rPr>
              <w:t>Nr</w:t>
            </w:r>
            <w:proofErr w:type="spellEnd"/>
          </w:p>
        </w:tc>
        <w:tc>
          <w:tcPr>
            <w:tcW w:w="5503" w:type="dxa"/>
            <w:shd w:val="clear" w:color="auto" w:fill="F2F2F2" w:themeFill="background1" w:themeFillShade="F2"/>
            <w:vAlign w:val="center"/>
          </w:tcPr>
          <w:p w14:paraId="32ADB339" w14:textId="77777777" w:rsidR="00C20C0F" w:rsidRPr="00D23B5F" w:rsidRDefault="00C20C0F" w:rsidP="001D06E4">
            <w:pPr>
              <w:autoSpaceDE/>
              <w:autoSpaceDN/>
              <w:jc w:val="center"/>
              <w:rPr>
                <w:rFonts w:eastAsia="Calibri"/>
                <w:b/>
                <w:sz w:val="24"/>
                <w:szCs w:val="24"/>
              </w:rPr>
            </w:pPr>
          </w:p>
          <w:p w14:paraId="4CC17357" w14:textId="77777777" w:rsidR="00C20C0F" w:rsidRPr="00D23B5F" w:rsidRDefault="00C20C0F" w:rsidP="001D06E4">
            <w:pPr>
              <w:autoSpaceDE/>
              <w:autoSpaceDN/>
              <w:jc w:val="center"/>
              <w:rPr>
                <w:rFonts w:eastAsia="Calibri"/>
                <w:b/>
                <w:sz w:val="24"/>
                <w:szCs w:val="24"/>
              </w:rPr>
            </w:pPr>
            <w:r w:rsidRPr="00D23B5F">
              <w:rPr>
                <w:rFonts w:eastAsia="Calibri"/>
                <w:b/>
                <w:sz w:val="24"/>
                <w:szCs w:val="24"/>
              </w:rPr>
              <w:t>Kompetencat profesionale</w:t>
            </w:r>
          </w:p>
          <w:p w14:paraId="34729E15" w14:textId="77777777" w:rsidR="00C20C0F" w:rsidRPr="00D23B5F" w:rsidRDefault="00C20C0F" w:rsidP="001D06E4">
            <w:pPr>
              <w:autoSpaceDE/>
              <w:autoSpaceDN/>
              <w:jc w:val="center"/>
              <w:rPr>
                <w:rFonts w:eastAsia="Calibri"/>
                <w:b/>
                <w:sz w:val="24"/>
                <w:szCs w:val="24"/>
              </w:rPr>
            </w:pPr>
          </w:p>
        </w:tc>
        <w:tc>
          <w:tcPr>
            <w:tcW w:w="3383" w:type="dxa"/>
            <w:shd w:val="clear" w:color="auto" w:fill="F2F2F2" w:themeFill="background1" w:themeFillShade="F2"/>
            <w:vAlign w:val="center"/>
          </w:tcPr>
          <w:p w14:paraId="2C275E6D" w14:textId="77777777" w:rsidR="00C20C0F" w:rsidRPr="00D23B5F" w:rsidRDefault="00C20C0F" w:rsidP="00B3249B">
            <w:pPr>
              <w:autoSpaceDE/>
              <w:autoSpaceDN/>
              <w:jc w:val="center"/>
              <w:rPr>
                <w:rFonts w:eastAsia="Calibri"/>
                <w:b/>
                <w:sz w:val="24"/>
                <w:szCs w:val="24"/>
              </w:rPr>
            </w:pPr>
            <w:r w:rsidRPr="00D23B5F">
              <w:rPr>
                <w:rFonts w:eastAsia="Calibri"/>
                <w:b/>
                <w:sz w:val="24"/>
                <w:szCs w:val="24"/>
              </w:rPr>
              <w:t>Detyrat e punës</w:t>
            </w:r>
          </w:p>
        </w:tc>
        <w:tc>
          <w:tcPr>
            <w:tcW w:w="810" w:type="dxa"/>
            <w:shd w:val="clear" w:color="auto" w:fill="F2F2F2" w:themeFill="background1" w:themeFillShade="F2"/>
            <w:vAlign w:val="center"/>
          </w:tcPr>
          <w:p w14:paraId="7D5E4A6B" w14:textId="77777777" w:rsidR="00C20C0F" w:rsidRPr="00D23B5F" w:rsidRDefault="00C20C0F" w:rsidP="001D06E4">
            <w:pPr>
              <w:autoSpaceDE/>
              <w:autoSpaceDN/>
              <w:jc w:val="center"/>
              <w:rPr>
                <w:rFonts w:eastAsia="Calibri"/>
                <w:b/>
                <w:sz w:val="24"/>
                <w:szCs w:val="24"/>
              </w:rPr>
            </w:pPr>
            <w:r w:rsidRPr="00D23B5F">
              <w:rPr>
                <w:rFonts w:eastAsia="Calibri"/>
                <w:b/>
                <w:sz w:val="24"/>
                <w:szCs w:val="24"/>
              </w:rPr>
              <w:t>Pikët</w:t>
            </w:r>
          </w:p>
        </w:tc>
      </w:tr>
      <w:tr w:rsidR="00D23B5F" w:rsidRPr="00D23B5F" w14:paraId="4B91CF67" w14:textId="77777777" w:rsidTr="00D23B5F">
        <w:trPr>
          <w:trHeight w:val="530"/>
          <w:jc w:val="center"/>
        </w:trPr>
        <w:tc>
          <w:tcPr>
            <w:tcW w:w="559" w:type="dxa"/>
            <w:vAlign w:val="center"/>
          </w:tcPr>
          <w:p w14:paraId="061A83F6" w14:textId="77777777" w:rsidR="00C20C0F" w:rsidRPr="00D23B5F" w:rsidRDefault="00C20C0F" w:rsidP="001D06E4">
            <w:pPr>
              <w:autoSpaceDE/>
              <w:autoSpaceDN/>
              <w:jc w:val="center"/>
              <w:rPr>
                <w:rFonts w:eastAsia="Calibri"/>
                <w:sz w:val="24"/>
                <w:szCs w:val="24"/>
              </w:rPr>
            </w:pPr>
            <w:r w:rsidRPr="00D23B5F">
              <w:rPr>
                <w:rFonts w:eastAsia="Calibri"/>
                <w:sz w:val="24"/>
                <w:szCs w:val="24"/>
              </w:rPr>
              <w:t>1</w:t>
            </w:r>
          </w:p>
        </w:tc>
        <w:tc>
          <w:tcPr>
            <w:tcW w:w="5503" w:type="dxa"/>
          </w:tcPr>
          <w:p w14:paraId="46EA0049"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kontrollojë, diagnostikojë dhe analizojë funksionimin e motorit dhe sistemeve të tij.</w:t>
            </w:r>
          </w:p>
          <w:p w14:paraId="1A19DD78"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përdorë pajisje dhe instrumente diagnostikuese.</w:t>
            </w:r>
          </w:p>
          <w:p w14:paraId="6D51FC1D"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teknikë dhe kodet e defekteve.</w:t>
            </w:r>
          </w:p>
          <w:p w14:paraId="7D41D539"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kryejë çmontimin, montimin, riparimin ose zëvendësimin e elementëve të motorit.</w:t>
            </w:r>
          </w:p>
          <w:p w14:paraId="40F06AD8"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dhe verifikojë funksionimin e motorit pas ndërhyrjes.</w:t>
            </w:r>
          </w:p>
          <w:p w14:paraId="272332A6" w14:textId="623FB3CA" w:rsidR="006030CF"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dokumentojë ndërhyrjen teknike.</w:t>
            </w:r>
          </w:p>
        </w:tc>
        <w:tc>
          <w:tcPr>
            <w:tcW w:w="3383" w:type="dxa"/>
          </w:tcPr>
          <w:p w14:paraId="0C5AE0DA" w14:textId="77777777" w:rsidR="00C20C0F" w:rsidRPr="00D23B5F" w:rsidRDefault="00C20C0F" w:rsidP="00B3249B">
            <w:pPr>
              <w:autoSpaceDE/>
              <w:autoSpaceDN/>
              <w:jc w:val="both"/>
              <w:rPr>
                <w:rFonts w:eastAsia="Calibri"/>
                <w:sz w:val="24"/>
                <w:szCs w:val="24"/>
              </w:rPr>
            </w:pPr>
            <w:r w:rsidRPr="00D23B5F">
              <w:rPr>
                <w:rFonts w:eastAsia="Calibri"/>
                <w:b/>
                <w:sz w:val="24"/>
                <w:szCs w:val="24"/>
              </w:rPr>
              <w:t>Detyra 1:</w:t>
            </w:r>
            <w:r w:rsidRPr="00D23B5F">
              <w:rPr>
                <w:rFonts w:eastAsia="Calibri"/>
                <w:sz w:val="24"/>
                <w:szCs w:val="24"/>
              </w:rPr>
              <w:t xml:space="preserve"> </w:t>
            </w:r>
          </w:p>
          <w:p w14:paraId="1570B6CE" w14:textId="31530F09" w:rsidR="0043150C" w:rsidRPr="00D23B5F" w:rsidRDefault="005C4DD2" w:rsidP="005C4DD2">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motorit dhe sistemeve të tij (lubrifikimi, ftohja, furnizimi me ajër dhe karburant), montimi, testimi dhe dokumentimi i ndërhyrjes sipas dokumentacionit teknik</w:t>
            </w:r>
            <w:r w:rsidR="00FF775B" w:rsidRPr="00D23B5F">
              <w:rPr>
                <w:sz w:val="24"/>
                <w:szCs w:val="24"/>
              </w:rPr>
              <w:t>.</w:t>
            </w:r>
          </w:p>
        </w:tc>
        <w:tc>
          <w:tcPr>
            <w:tcW w:w="810" w:type="dxa"/>
            <w:vAlign w:val="center"/>
          </w:tcPr>
          <w:p w14:paraId="2021CBBD" w14:textId="3C2DE20F" w:rsidR="00C20C0F" w:rsidRPr="00D23B5F" w:rsidRDefault="006F7B2E" w:rsidP="001D06E4">
            <w:pPr>
              <w:autoSpaceDE/>
              <w:autoSpaceDN/>
              <w:jc w:val="center"/>
              <w:rPr>
                <w:rFonts w:eastAsia="Calibri"/>
                <w:sz w:val="24"/>
                <w:szCs w:val="24"/>
              </w:rPr>
            </w:pPr>
            <w:r>
              <w:rPr>
                <w:rFonts w:eastAsia="Calibri"/>
                <w:sz w:val="24"/>
                <w:szCs w:val="24"/>
              </w:rPr>
              <w:t>16</w:t>
            </w:r>
          </w:p>
        </w:tc>
      </w:tr>
      <w:tr w:rsidR="00D23B5F" w:rsidRPr="00D23B5F" w14:paraId="466499E8" w14:textId="77777777" w:rsidTr="00D23B5F">
        <w:trPr>
          <w:trHeight w:val="944"/>
          <w:jc w:val="center"/>
        </w:trPr>
        <w:tc>
          <w:tcPr>
            <w:tcW w:w="559" w:type="dxa"/>
            <w:vAlign w:val="center"/>
          </w:tcPr>
          <w:p w14:paraId="33CE6FAC" w14:textId="77777777" w:rsidR="00EE1D97" w:rsidRPr="00D23B5F" w:rsidRDefault="00EE1D97" w:rsidP="00EE1D97">
            <w:pPr>
              <w:autoSpaceDE/>
              <w:autoSpaceDN/>
              <w:jc w:val="center"/>
              <w:rPr>
                <w:rFonts w:eastAsia="Calibri"/>
                <w:sz w:val="24"/>
                <w:szCs w:val="24"/>
              </w:rPr>
            </w:pPr>
            <w:r w:rsidRPr="00D23B5F">
              <w:rPr>
                <w:rFonts w:eastAsia="Calibri"/>
                <w:sz w:val="24"/>
                <w:szCs w:val="24"/>
              </w:rPr>
              <w:t>2</w:t>
            </w:r>
          </w:p>
        </w:tc>
        <w:tc>
          <w:tcPr>
            <w:tcW w:w="5503" w:type="dxa"/>
          </w:tcPr>
          <w:p w14:paraId="6EF2880D" w14:textId="31DF6955"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Pr="00D23B5F">
              <w:rPr>
                <w:sz w:val="24"/>
                <w:szCs w:val="24"/>
                <w:shd w:val="clear" w:color="auto" w:fill="FCFCFC"/>
              </w:rPr>
              <w:t>kontrollojë dhe diagnostikojë sistemin e furnizimit me ajër me presion dhe sistemin e shkarkimit të produkteve të djegies.</w:t>
            </w:r>
          </w:p>
          <w:p w14:paraId="695A4A4A"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e funksionimit.</w:t>
            </w:r>
          </w:p>
          <w:p w14:paraId="47E0F231"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çmontojë dhe montojë komponentët.</w:t>
            </w:r>
          </w:p>
          <w:p w14:paraId="1BB81E91"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kryejë riparimin ose zëvendësimin e pjesëve të dëmtuara.</w:t>
            </w:r>
          </w:p>
          <w:p w14:paraId="7A5E9F7D" w14:textId="77777777" w:rsidR="00D23B5F"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funksionimin e sistemit pas ndërhyrjes.</w:t>
            </w:r>
          </w:p>
          <w:p w14:paraId="029A96D4" w14:textId="1B197A32" w:rsidR="00EE1D97"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dokumentojë rezultatet e punës.</w:t>
            </w:r>
          </w:p>
        </w:tc>
        <w:tc>
          <w:tcPr>
            <w:tcW w:w="3383" w:type="dxa"/>
          </w:tcPr>
          <w:p w14:paraId="7F98F896" w14:textId="77777777"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2: </w:t>
            </w:r>
          </w:p>
          <w:p w14:paraId="2A858DD4" w14:textId="479BBF21" w:rsidR="00EE1D97" w:rsidRPr="00D23B5F" w:rsidRDefault="005C4DD2" w:rsidP="005C4DD2">
            <w:pPr>
              <w:autoSpaceDE/>
              <w:autoSpaceDN/>
              <w:jc w:val="both"/>
              <w:rPr>
                <w:rFonts w:eastAsia="Calibri"/>
                <w:b/>
                <w:sz w:val="24"/>
                <w:szCs w:val="24"/>
              </w:rPr>
            </w:pPr>
            <w:r w:rsidRPr="00D23B5F">
              <w:rPr>
                <w:sz w:val="24"/>
                <w:szCs w:val="24"/>
                <w:shd w:val="clear" w:color="auto" w:fill="FCFCFC"/>
              </w:rPr>
              <w:t>Realizimi i kontrollit, diagnostikimit, çmontimit, riparimit ose zëvendësimit të elementëve të sistemit të furnizimit me ajër me presion dhe sistemit të shkarkimit të produkteve të djegies së motorit, montimi, testimi dhe dokumentimi i ndërhyrjes.</w:t>
            </w:r>
          </w:p>
        </w:tc>
        <w:tc>
          <w:tcPr>
            <w:tcW w:w="810" w:type="dxa"/>
          </w:tcPr>
          <w:p w14:paraId="685B9B9E" w14:textId="77777777" w:rsidR="006F7B2E" w:rsidRDefault="006F7B2E" w:rsidP="00EE1D97">
            <w:pPr>
              <w:autoSpaceDE/>
              <w:autoSpaceDN/>
              <w:jc w:val="center"/>
              <w:rPr>
                <w:rFonts w:eastAsia="Calibri"/>
                <w:sz w:val="24"/>
                <w:szCs w:val="24"/>
              </w:rPr>
            </w:pPr>
          </w:p>
          <w:p w14:paraId="1D6DE9F2" w14:textId="77777777" w:rsidR="006F7B2E" w:rsidRDefault="006F7B2E" w:rsidP="00EE1D97">
            <w:pPr>
              <w:autoSpaceDE/>
              <w:autoSpaceDN/>
              <w:jc w:val="center"/>
              <w:rPr>
                <w:rFonts w:eastAsia="Calibri"/>
                <w:sz w:val="24"/>
                <w:szCs w:val="24"/>
              </w:rPr>
            </w:pPr>
          </w:p>
          <w:p w14:paraId="1CB4B1D2" w14:textId="77777777" w:rsidR="006F7B2E" w:rsidRDefault="006F7B2E" w:rsidP="00EE1D97">
            <w:pPr>
              <w:autoSpaceDE/>
              <w:autoSpaceDN/>
              <w:jc w:val="center"/>
              <w:rPr>
                <w:rFonts w:eastAsia="Calibri"/>
                <w:sz w:val="24"/>
                <w:szCs w:val="24"/>
              </w:rPr>
            </w:pPr>
          </w:p>
          <w:p w14:paraId="5B169503" w14:textId="77777777" w:rsidR="006F7B2E" w:rsidRDefault="006F7B2E" w:rsidP="00EE1D97">
            <w:pPr>
              <w:autoSpaceDE/>
              <w:autoSpaceDN/>
              <w:jc w:val="center"/>
              <w:rPr>
                <w:rFonts w:eastAsia="Calibri"/>
                <w:sz w:val="24"/>
                <w:szCs w:val="24"/>
              </w:rPr>
            </w:pPr>
          </w:p>
          <w:p w14:paraId="609EC7D1" w14:textId="678159B6" w:rsidR="00EE1D97" w:rsidRPr="00D23B5F" w:rsidRDefault="006F7B2E" w:rsidP="00EE1D97">
            <w:pPr>
              <w:autoSpaceDE/>
              <w:autoSpaceDN/>
              <w:jc w:val="center"/>
              <w:rPr>
                <w:rFonts w:eastAsia="Calibri"/>
                <w:sz w:val="24"/>
                <w:szCs w:val="24"/>
              </w:rPr>
            </w:pPr>
            <w:r>
              <w:rPr>
                <w:rFonts w:eastAsia="Calibri"/>
                <w:sz w:val="24"/>
                <w:szCs w:val="24"/>
              </w:rPr>
              <w:t>10</w:t>
            </w:r>
          </w:p>
        </w:tc>
      </w:tr>
      <w:tr w:rsidR="00D23B5F" w:rsidRPr="00D23B5F" w14:paraId="13572121" w14:textId="77777777" w:rsidTr="00D23B5F">
        <w:trPr>
          <w:trHeight w:val="710"/>
          <w:jc w:val="center"/>
        </w:trPr>
        <w:tc>
          <w:tcPr>
            <w:tcW w:w="559" w:type="dxa"/>
            <w:vAlign w:val="center"/>
          </w:tcPr>
          <w:p w14:paraId="1C713239" w14:textId="77777777" w:rsidR="00EE1D97" w:rsidRPr="00D23B5F" w:rsidRDefault="00EE1D97" w:rsidP="00EE1D97">
            <w:pPr>
              <w:autoSpaceDE/>
              <w:autoSpaceDN/>
              <w:jc w:val="center"/>
              <w:rPr>
                <w:rFonts w:eastAsia="Calibri"/>
                <w:sz w:val="24"/>
                <w:szCs w:val="24"/>
              </w:rPr>
            </w:pPr>
            <w:r w:rsidRPr="00D23B5F">
              <w:rPr>
                <w:rFonts w:eastAsia="Calibri"/>
                <w:sz w:val="24"/>
                <w:szCs w:val="24"/>
              </w:rPr>
              <w:t>3</w:t>
            </w:r>
          </w:p>
        </w:tc>
        <w:tc>
          <w:tcPr>
            <w:tcW w:w="5503" w:type="dxa"/>
          </w:tcPr>
          <w:p w14:paraId="53167003" w14:textId="35584EA0" w:rsidR="005C4DD2" w:rsidRPr="00D23B5F" w:rsidRDefault="00EE1D97"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w:t>
            </w:r>
            <w:r w:rsidR="005C4DD2" w:rsidRPr="00F83CB9">
              <w:rPr>
                <w:sz w:val="24"/>
                <w:szCs w:val="24"/>
                <w:shd w:val="clear" w:color="auto" w:fill="FCFCFC"/>
              </w:rPr>
              <w:t xml:space="preserve"> </w:t>
            </w:r>
            <w:r w:rsidR="005C4DD2" w:rsidRPr="00D23B5F">
              <w:rPr>
                <w:sz w:val="24"/>
                <w:szCs w:val="24"/>
                <w:shd w:val="clear" w:color="auto" w:fill="FCFCFC"/>
              </w:rPr>
              <w:t>kontrollojë, diagnostikojë dhe analizojë funksionimin e sistemit të transmetimit të fuqisë dhe lëvizjes.</w:t>
            </w:r>
          </w:p>
          <w:p w14:paraId="1ED3FA02"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teknikë.</w:t>
            </w:r>
          </w:p>
          <w:p w14:paraId="452AED2D" w14:textId="0D3B7799"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 xml:space="preserve">Të kryejë çmontimin, montimin, riparimin ose zëvendësimin e </w:t>
            </w:r>
            <w:r w:rsidR="00D23B5F" w:rsidRPr="00D23B5F">
              <w:rPr>
                <w:sz w:val="24"/>
                <w:szCs w:val="24"/>
                <w:shd w:val="clear" w:color="auto" w:fill="FCFCFC"/>
              </w:rPr>
              <w:t>elementëve</w:t>
            </w:r>
            <w:r w:rsidRPr="00D23B5F">
              <w:rPr>
                <w:sz w:val="24"/>
                <w:szCs w:val="24"/>
                <w:shd w:val="clear" w:color="auto" w:fill="FCFCFC"/>
              </w:rPr>
              <w:t>.</w:t>
            </w:r>
          </w:p>
          <w:p w14:paraId="1AD9B802"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rregullojë sistemin sipas dokumentacionit teknik.</w:t>
            </w:r>
          </w:p>
          <w:p w14:paraId="2D74E458" w14:textId="018EF761"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funksionimin pas ndërhyrjes.</w:t>
            </w:r>
          </w:p>
          <w:p w14:paraId="70266B93" w14:textId="118B5F31" w:rsidR="00EE1D97"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dokumentojë rezultatet.</w:t>
            </w:r>
          </w:p>
        </w:tc>
        <w:tc>
          <w:tcPr>
            <w:tcW w:w="3383" w:type="dxa"/>
          </w:tcPr>
          <w:p w14:paraId="5F3498CB" w14:textId="77777777"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3: </w:t>
            </w:r>
          </w:p>
          <w:p w14:paraId="79F0902D" w14:textId="77777777" w:rsidR="005C4DD2" w:rsidRPr="00D23B5F" w:rsidRDefault="005C4DD2" w:rsidP="005C4DD2">
            <w:pPr>
              <w:autoSpaceDE/>
              <w:autoSpaceDN/>
              <w:jc w:val="both"/>
              <w:rPr>
                <w:rFonts w:eastAsia="Calibri"/>
                <w:b/>
                <w:sz w:val="24"/>
                <w:szCs w:val="24"/>
              </w:rPr>
            </w:pPr>
            <w:r w:rsidRPr="00D23B5F">
              <w:rPr>
                <w:sz w:val="24"/>
                <w:szCs w:val="24"/>
                <w:shd w:val="clear" w:color="auto" w:fill="FCFCFC"/>
              </w:rPr>
              <w:t>Realizimi i kontrollit, diagnostikimit, çmontimit, riparimit ose zëvendësimit të elementëve të sistemit të transmetimit të fuqisë dhe lëvizjes, montimi, rregullimi, testimi dhe dokumentimi i ndërhyrjes.</w:t>
            </w:r>
          </w:p>
          <w:p w14:paraId="6A8C3491" w14:textId="2A80AA4F" w:rsidR="00EE1D97" w:rsidRPr="00D23B5F" w:rsidRDefault="00EE1D97" w:rsidP="00EE1D97">
            <w:pPr>
              <w:autoSpaceDE/>
              <w:autoSpaceDN/>
              <w:rPr>
                <w:rFonts w:eastAsia="SimSun"/>
                <w:sz w:val="24"/>
                <w:szCs w:val="24"/>
                <w:lang w:eastAsia="zh-CN"/>
              </w:rPr>
            </w:pPr>
          </w:p>
        </w:tc>
        <w:tc>
          <w:tcPr>
            <w:tcW w:w="810" w:type="dxa"/>
          </w:tcPr>
          <w:p w14:paraId="40E4D3DF" w14:textId="77777777" w:rsidR="006F7B2E" w:rsidRDefault="006F7B2E" w:rsidP="00EE1D97">
            <w:pPr>
              <w:autoSpaceDE/>
              <w:autoSpaceDN/>
              <w:jc w:val="center"/>
              <w:rPr>
                <w:rFonts w:eastAsia="Calibri"/>
                <w:sz w:val="24"/>
                <w:szCs w:val="24"/>
              </w:rPr>
            </w:pPr>
          </w:p>
          <w:p w14:paraId="25A0ECD4" w14:textId="77777777" w:rsidR="006F7B2E" w:rsidRDefault="006F7B2E" w:rsidP="00EE1D97">
            <w:pPr>
              <w:autoSpaceDE/>
              <w:autoSpaceDN/>
              <w:jc w:val="center"/>
              <w:rPr>
                <w:rFonts w:eastAsia="Calibri"/>
                <w:sz w:val="24"/>
                <w:szCs w:val="24"/>
              </w:rPr>
            </w:pPr>
          </w:p>
          <w:p w14:paraId="29AA3A30" w14:textId="77777777" w:rsidR="006F7B2E" w:rsidRDefault="006F7B2E" w:rsidP="00EE1D97">
            <w:pPr>
              <w:autoSpaceDE/>
              <w:autoSpaceDN/>
              <w:jc w:val="center"/>
              <w:rPr>
                <w:rFonts w:eastAsia="Calibri"/>
                <w:sz w:val="24"/>
                <w:szCs w:val="24"/>
              </w:rPr>
            </w:pPr>
          </w:p>
          <w:p w14:paraId="02870D9F" w14:textId="77777777" w:rsidR="006F7B2E" w:rsidRDefault="006F7B2E" w:rsidP="00EE1D97">
            <w:pPr>
              <w:autoSpaceDE/>
              <w:autoSpaceDN/>
              <w:jc w:val="center"/>
              <w:rPr>
                <w:rFonts w:eastAsia="Calibri"/>
                <w:sz w:val="24"/>
                <w:szCs w:val="24"/>
              </w:rPr>
            </w:pPr>
          </w:p>
          <w:p w14:paraId="1FC9949D" w14:textId="4590038B" w:rsidR="00EE1D97" w:rsidRPr="00D23B5F" w:rsidRDefault="006F7B2E" w:rsidP="006F7B2E">
            <w:pPr>
              <w:autoSpaceDE/>
              <w:autoSpaceDN/>
              <w:jc w:val="center"/>
              <w:rPr>
                <w:rFonts w:eastAsia="Calibri"/>
                <w:sz w:val="24"/>
                <w:szCs w:val="24"/>
              </w:rPr>
            </w:pPr>
            <w:r>
              <w:rPr>
                <w:rFonts w:eastAsia="Calibri"/>
                <w:sz w:val="24"/>
                <w:szCs w:val="24"/>
              </w:rPr>
              <w:t>12</w:t>
            </w:r>
          </w:p>
        </w:tc>
      </w:tr>
      <w:tr w:rsidR="00D23B5F" w:rsidRPr="00D23B5F" w14:paraId="3F7B7A8D" w14:textId="77777777" w:rsidTr="00D23B5F">
        <w:trPr>
          <w:trHeight w:val="710"/>
          <w:jc w:val="center"/>
        </w:trPr>
        <w:tc>
          <w:tcPr>
            <w:tcW w:w="559" w:type="dxa"/>
            <w:vAlign w:val="center"/>
          </w:tcPr>
          <w:p w14:paraId="69D32C19" w14:textId="22932D90" w:rsidR="00EE1D97" w:rsidRPr="00D23B5F" w:rsidRDefault="00EE1D97" w:rsidP="00EE1D97">
            <w:pPr>
              <w:autoSpaceDE/>
              <w:autoSpaceDN/>
              <w:jc w:val="center"/>
              <w:rPr>
                <w:rFonts w:eastAsia="Calibri"/>
                <w:sz w:val="24"/>
                <w:szCs w:val="24"/>
              </w:rPr>
            </w:pPr>
            <w:r w:rsidRPr="00D23B5F">
              <w:rPr>
                <w:rFonts w:eastAsia="Calibri"/>
                <w:sz w:val="24"/>
                <w:szCs w:val="24"/>
              </w:rPr>
              <w:t>4</w:t>
            </w:r>
          </w:p>
        </w:tc>
        <w:tc>
          <w:tcPr>
            <w:tcW w:w="5503" w:type="dxa"/>
          </w:tcPr>
          <w:p w14:paraId="016A5D88" w14:textId="4F35709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Pr="00D23B5F">
              <w:rPr>
                <w:sz w:val="24"/>
                <w:szCs w:val="24"/>
                <w:shd w:val="clear" w:color="auto" w:fill="FCFCFC"/>
              </w:rPr>
              <w:t>kontrollojë dhe diagnostikojë sistemin e frenimit.</w:t>
            </w:r>
          </w:p>
          <w:p w14:paraId="6892D124"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teknikë të sistemit.</w:t>
            </w:r>
          </w:p>
          <w:p w14:paraId="636E4EC2"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kryejë çmontimin, montimin, riparimin ose zëvendësimin e elementëve.</w:t>
            </w:r>
          </w:p>
          <w:p w14:paraId="19D05760"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funksionimin e sistemit sipas standardeve të sigurisë.</w:t>
            </w:r>
          </w:p>
          <w:p w14:paraId="654FA900" w14:textId="6077FE5A"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D23B5F">
              <w:rPr>
                <w:sz w:val="24"/>
                <w:szCs w:val="24"/>
                <w:shd w:val="clear" w:color="auto" w:fill="FCFCFC"/>
              </w:rPr>
              <w:lastRenderedPageBreak/>
              <w:t>Të dokumentojë rezultatet e ndërhyrjes.</w:t>
            </w:r>
          </w:p>
        </w:tc>
        <w:tc>
          <w:tcPr>
            <w:tcW w:w="3383" w:type="dxa"/>
          </w:tcPr>
          <w:p w14:paraId="0EDAFFE7" w14:textId="25A3BAE4" w:rsidR="00EE1D97" w:rsidRPr="00D23B5F" w:rsidRDefault="00EE1D97" w:rsidP="00EE1D97">
            <w:pPr>
              <w:autoSpaceDE/>
              <w:autoSpaceDN/>
              <w:jc w:val="both"/>
              <w:rPr>
                <w:rFonts w:eastAsia="Calibri"/>
                <w:b/>
                <w:sz w:val="24"/>
                <w:szCs w:val="24"/>
              </w:rPr>
            </w:pPr>
            <w:r w:rsidRPr="00D23B5F">
              <w:rPr>
                <w:rFonts w:eastAsia="Calibri"/>
                <w:b/>
                <w:sz w:val="24"/>
                <w:szCs w:val="24"/>
              </w:rPr>
              <w:lastRenderedPageBreak/>
              <w:t xml:space="preserve">Detyra 4: </w:t>
            </w:r>
          </w:p>
          <w:p w14:paraId="3C1350BF" w14:textId="3D67E0B4" w:rsidR="00EE1D97" w:rsidRPr="00D23B5F" w:rsidRDefault="005C4DD2" w:rsidP="00EE1D97">
            <w:pPr>
              <w:autoSpaceDE/>
              <w:autoSpaceDN/>
              <w:jc w:val="both"/>
              <w:rPr>
                <w:rFonts w:eastAsia="Calibri"/>
                <w:b/>
                <w:sz w:val="24"/>
                <w:szCs w:val="24"/>
              </w:rPr>
            </w:pPr>
            <w:r w:rsidRPr="00D23B5F">
              <w:rPr>
                <w:sz w:val="24"/>
                <w:szCs w:val="24"/>
                <w:shd w:val="clear" w:color="auto" w:fill="FCFCFC"/>
              </w:rPr>
              <w:t xml:space="preserve">Realizimi i kontrollit, diagnostikimit, çmontimit, riparimit ose zëvendësimit të elementëve të sistemit të frenimit dhe drejtimit, montimi, </w:t>
            </w:r>
            <w:r w:rsidRPr="00D23B5F">
              <w:rPr>
                <w:sz w:val="24"/>
                <w:szCs w:val="24"/>
                <w:shd w:val="clear" w:color="auto" w:fill="FCFCFC"/>
              </w:rPr>
              <w:lastRenderedPageBreak/>
              <w:t>rregullimi, testimi dhe verifikimi përfundimtar i funksionimit të sistemeve.</w:t>
            </w:r>
          </w:p>
        </w:tc>
        <w:tc>
          <w:tcPr>
            <w:tcW w:w="810" w:type="dxa"/>
          </w:tcPr>
          <w:p w14:paraId="7544E225" w14:textId="77777777" w:rsidR="000335E7" w:rsidRDefault="000335E7" w:rsidP="00EE1D97">
            <w:pPr>
              <w:autoSpaceDE/>
              <w:autoSpaceDN/>
              <w:jc w:val="center"/>
              <w:rPr>
                <w:rFonts w:eastAsia="Calibri"/>
                <w:sz w:val="24"/>
                <w:szCs w:val="24"/>
              </w:rPr>
            </w:pPr>
          </w:p>
          <w:p w14:paraId="6EA496A8" w14:textId="77777777" w:rsidR="000335E7" w:rsidRDefault="000335E7" w:rsidP="00EE1D97">
            <w:pPr>
              <w:autoSpaceDE/>
              <w:autoSpaceDN/>
              <w:jc w:val="center"/>
              <w:rPr>
                <w:rFonts w:eastAsia="Calibri"/>
                <w:sz w:val="24"/>
                <w:szCs w:val="24"/>
              </w:rPr>
            </w:pPr>
          </w:p>
          <w:p w14:paraId="3B34968E" w14:textId="77777777" w:rsidR="000335E7" w:rsidRDefault="000335E7" w:rsidP="00EE1D97">
            <w:pPr>
              <w:autoSpaceDE/>
              <w:autoSpaceDN/>
              <w:jc w:val="center"/>
              <w:rPr>
                <w:rFonts w:eastAsia="Calibri"/>
                <w:sz w:val="24"/>
                <w:szCs w:val="24"/>
              </w:rPr>
            </w:pPr>
          </w:p>
          <w:p w14:paraId="4C0D90DE" w14:textId="7E2890B8" w:rsidR="00EE1D97" w:rsidRPr="00D23B5F" w:rsidRDefault="000335E7" w:rsidP="00EE1D97">
            <w:pPr>
              <w:autoSpaceDE/>
              <w:autoSpaceDN/>
              <w:jc w:val="center"/>
              <w:rPr>
                <w:rFonts w:eastAsia="Calibri"/>
                <w:sz w:val="24"/>
                <w:szCs w:val="24"/>
              </w:rPr>
            </w:pPr>
            <w:r>
              <w:rPr>
                <w:rFonts w:eastAsia="Calibri"/>
                <w:sz w:val="24"/>
                <w:szCs w:val="24"/>
              </w:rPr>
              <w:t>10</w:t>
            </w:r>
          </w:p>
        </w:tc>
      </w:tr>
      <w:tr w:rsidR="00D23B5F" w:rsidRPr="00D23B5F" w14:paraId="54EFD4BD" w14:textId="77777777" w:rsidTr="00D23B5F">
        <w:trPr>
          <w:trHeight w:val="881"/>
          <w:jc w:val="center"/>
        </w:trPr>
        <w:tc>
          <w:tcPr>
            <w:tcW w:w="559" w:type="dxa"/>
            <w:vAlign w:val="center"/>
          </w:tcPr>
          <w:p w14:paraId="64783F1B" w14:textId="0347A25E" w:rsidR="00EE1D97" w:rsidRPr="00D23B5F" w:rsidRDefault="00EE1D97" w:rsidP="00EE1D97">
            <w:pPr>
              <w:autoSpaceDE/>
              <w:autoSpaceDN/>
              <w:jc w:val="center"/>
              <w:rPr>
                <w:rFonts w:eastAsia="Calibri"/>
                <w:sz w:val="24"/>
                <w:szCs w:val="24"/>
              </w:rPr>
            </w:pPr>
            <w:r w:rsidRPr="00D23B5F">
              <w:rPr>
                <w:rFonts w:eastAsia="Calibri"/>
                <w:sz w:val="24"/>
                <w:szCs w:val="24"/>
              </w:rPr>
              <w:t>5</w:t>
            </w:r>
          </w:p>
        </w:tc>
        <w:tc>
          <w:tcPr>
            <w:tcW w:w="5503" w:type="dxa"/>
          </w:tcPr>
          <w:p w14:paraId="585A408B" w14:textId="31D90AB2"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dhe diagnostikojë sistemin e drejtimit.</w:t>
            </w:r>
          </w:p>
          <w:p w14:paraId="196AF635"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interpretojë parametrat teknikë të sistemit.</w:t>
            </w:r>
          </w:p>
          <w:p w14:paraId="37741457" w14:textId="74371E36"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çmontimin, montimin, riparimin ose zëvendësimin e elementëve.</w:t>
            </w:r>
          </w:p>
          <w:p w14:paraId="7B3D1336"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rregullojë sistemin sipas specifikimeve teknike.</w:t>
            </w:r>
          </w:p>
          <w:p w14:paraId="7116F500"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funksionimin pas ndërhyrjes.</w:t>
            </w:r>
          </w:p>
          <w:p w14:paraId="7419D9A7" w14:textId="18C200E8"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w:t>
            </w:r>
            <w:r w:rsidRPr="00D23B5F">
              <w:rPr>
                <w:rFonts w:eastAsia="Calibri"/>
                <w:sz w:val="24"/>
                <w:szCs w:val="24"/>
                <w:lang w:eastAsia="zh-CN"/>
              </w:rPr>
              <w:t xml:space="preserve"> dokumentojë rezultatet.</w:t>
            </w:r>
          </w:p>
        </w:tc>
        <w:tc>
          <w:tcPr>
            <w:tcW w:w="3383" w:type="dxa"/>
          </w:tcPr>
          <w:p w14:paraId="1545757A" w14:textId="1C20FB1E"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5: </w:t>
            </w:r>
          </w:p>
          <w:p w14:paraId="1EBFDC9F" w14:textId="34F37144" w:rsidR="00EE1D97" w:rsidRPr="00D23B5F" w:rsidRDefault="005C4DD2" w:rsidP="00EE1D97">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sistemit</w:t>
            </w:r>
            <w:r w:rsidRPr="00D23B5F">
              <w:rPr>
                <w:sz w:val="24"/>
                <w:szCs w:val="24"/>
              </w:rPr>
              <w:t xml:space="preserve"> </w:t>
            </w:r>
            <w:r w:rsidRPr="00D23B5F">
              <w:rPr>
                <w:sz w:val="24"/>
                <w:szCs w:val="24"/>
                <w:shd w:val="clear" w:color="auto" w:fill="FCFCFC"/>
              </w:rPr>
              <w:t>të drejtimit, montimi, rregullimi dhe testimi përfundimtar i funksionimit të sistemit.</w:t>
            </w:r>
          </w:p>
        </w:tc>
        <w:tc>
          <w:tcPr>
            <w:tcW w:w="810" w:type="dxa"/>
          </w:tcPr>
          <w:p w14:paraId="766F65D9" w14:textId="77777777" w:rsidR="000335E7" w:rsidRDefault="000335E7" w:rsidP="00EE1D97">
            <w:pPr>
              <w:autoSpaceDE/>
              <w:autoSpaceDN/>
              <w:jc w:val="center"/>
              <w:rPr>
                <w:rFonts w:eastAsia="Calibri"/>
                <w:sz w:val="24"/>
                <w:szCs w:val="24"/>
              </w:rPr>
            </w:pPr>
          </w:p>
          <w:p w14:paraId="2AA31CC9" w14:textId="77777777" w:rsidR="000335E7" w:rsidRDefault="000335E7" w:rsidP="00EE1D97">
            <w:pPr>
              <w:autoSpaceDE/>
              <w:autoSpaceDN/>
              <w:jc w:val="center"/>
              <w:rPr>
                <w:rFonts w:eastAsia="Calibri"/>
                <w:sz w:val="24"/>
                <w:szCs w:val="24"/>
              </w:rPr>
            </w:pPr>
          </w:p>
          <w:p w14:paraId="4E9414AC" w14:textId="77777777" w:rsidR="000335E7" w:rsidRDefault="000335E7" w:rsidP="00EE1D97">
            <w:pPr>
              <w:autoSpaceDE/>
              <w:autoSpaceDN/>
              <w:jc w:val="center"/>
              <w:rPr>
                <w:rFonts w:eastAsia="Calibri"/>
                <w:sz w:val="24"/>
                <w:szCs w:val="24"/>
              </w:rPr>
            </w:pPr>
          </w:p>
          <w:p w14:paraId="417F8A77" w14:textId="3E770108" w:rsidR="00EE1D97" w:rsidRPr="00D23B5F" w:rsidRDefault="000335E7" w:rsidP="00EE1D97">
            <w:pPr>
              <w:autoSpaceDE/>
              <w:autoSpaceDN/>
              <w:jc w:val="center"/>
              <w:rPr>
                <w:rFonts w:eastAsia="Calibri"/>
                <w:sz w:val="24"/>
                <w:szCs w:val="24"/>
              </w:rPr>
            </w:pPr>
            <w:r>
              <w:rPr>
                <w:rFonts w:eastAsia="Calibri"/>
                <w:sz w:val="24"/>
                <w:szCs w:val="24"/>
              </w:rPr>
              <w:t>10</w:t>
            </w:r>
          </w:p>
        </w:tc>
      </w:tr>
      <w:tr w:rsidR="00D23B5F" w:rsidRPr="00D23B5F" w14:paraId="14B667AD" w14:textId="77777777" w:rsidTr="00D23B5F">
        <w:trPr>
          <w:trHeight w:val="710"/>
          <w:jc w:val="center"/>
        </w:trPr>
        <w:tc>
          <w:tcPr>
            <w:tcW w:w="559" w:type="dxa"/>
            <w:vAlign w:val="center"/>
          </w:tcPr>
          <w:p w14:paraId="23584DBC" w14:textId="6E2C9456" w:rsidR="00EE1D97" w:rsidRPr="00D23B5F" w:rsidRDefault="00EE1D97" w:rsidP="00EE1D97">
            <w:pPr>
              <w:autoSpaceDE/>
              <w:autoSpaceDN/>
              <w:jc w:val="center"/>
              <w:rPr>
                <w:rFonts w:eastAsia="Calibri"/>
                <w:sz w:val="24"/>
                <w:szCs w:val="24"/>
              </w:rPr>
            </w:pPr>
            <w:r w:rsidRPr="00D23B5F">
              <w:rPr>
                <w:rFonts w:eastAsia="Calibri"/>
                <w:sz w:val="24"/>
                <w:szCs w:val="24"/>
              </w:rPr>
              <w:t>6</w:t>
            </w:r>
          </w:p>
        </w:tc>
        <w:tc>
          <w:tcPr>
            <w:tcW w:w="5503" w:type="dxa"/>
          </w:tcPr>
          <w:p w14:paraId="705E407B" w14:textId="76D6E054"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funksionimin e sistemit të varjes dhe ecjes.</w:t>
            </w:r>
          </w:p>
          <w:p w14:paraId="3A617035" w14:textId="77777777" w:rsidR="00D23B5F"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diagnostikojë konsumimet dhe defektet.</w:t>
            </w:r>
          </w:p>
          <w:p w14:paraId="7EA809F0" w14:textId="77777777" w:rsidR="00D23B5F"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çmontojë dhe montojë elementët.</w:t>
            </w:r>
          </w:p>
          <w:p w14:paraId="3AAC12F9" w14:textId="6503CDC0"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riparimin ose zëvendësimin e elementëve</w:t>
            </w:r>
            <w:r w:rsidR="00D23B5F" w:rsidRPr="00F83CB9">
              <w:rPr>
                <w:sz w:val="24"/>
                <w:szCs w:val="24"/>
                <w:shd w:val="clear" w:color="auto" w:fill="FCFCFC"/>
              </w:rPr>
              <w:t>.</w:t>
            </w:r>
          </w:p>
          <w:p w14:paraId="7660BF9B" w14:textId="760A122E"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gjeometrinë dhe parametrat teknikë.</w:t>
            </w:r>
          </w:p>
          <w:p w14:paraId="78A3A5C0"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funksionimin e sistemit.</w:t>
            </w:r>
          </w:p>
          <w:p w14:paraId="0DAAEA89" w14:textId="21F5F5B1"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w:t>
            </w:r>
            <w:r w:rsidRPr="00D23B5F">
              <w:rPr>
                <w:rFonts w:eastAsia="Calibri"/>
                <w:sz w:val="24"/>
                <w:szCs w:val="24"/>
                <w:lang w:eastAsia="zh-CN"/>
              </w:rPr>
              <w:t xml:space="preserve"> dokumentojë rezultatet e punës.</w:t>
            </w:r>
          </w:p>
        </w:tc>
        <w:tc>
          <w:tcPr>
            <w:tcW w:w="3383" w:type="dxa"/>
          </w:tcPr>
          <w:p w14:paraId="7B84D0EA" w14:textId="013AB38C"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6: </w:t>
            </w:r>
          </w:p>
          <w:p w14:paraId="70F436F3" w14:textId="1FE01524" w:rsidR="00EE1D97" w:rsidRPr="00D23B5F" w:rsidRDefault="005C4DD2" w:rsidP="00EE1D97">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sistemit të varjes dhe ecjes, kontrolli i gjeometrisë së drejtimit, montimi dhe testimi përfundimtar i automjetit.</w:t>
            </w:r>
          </w:p>
        </w:tc>
        <w:tc>
          <w:tcPr>
            <w:tcW w:w="810" w:type="dxa"/>
          </w:tcPr>
          <w:p w14:paraId="04CE281A" w14:textId="77777777" w:rsidR="000335E7" w:rsidRDefault="000335E7" w:rsidP="00EE1D97">
            <w:pPr>
              <w:autoSpaceDE/>
              <w:autoSpaceDN/>
              <w:jc w:val="center"/>
              <w:rPr>
                <w:rFonts w:eastAsia="Calibri"/>
                <w:sz w:val="24"/>
                <w:szCs w:val="24"/>
              </w:rPr>
            </w:pPr>
          </w:p>
          <w:p w14:paraId="73E5329A" w14:textId="77777777" w:rsidR="000335E7" w:rsidRDefault="000335E7" w:rsidP="00EE1D97">
            <w:pPr>
              <w:autoSpaceDE/>
              <w:autoSpaceDN/>
              <w:jc w:val="center"/>
              <w:rPr>
                <w:rFonts w:eastAsia="Calibri"/>
                <w:sz w:val="24"/>
                <w:szCs w:val="24"/>
              </w:rPr>
            </w:pPr>
          </w:p>
          <w:p w14:paraId="3AD330E3" w14:textId="77777777" w:rsidR="000335E7" w:rsidRDefault="000335E7" w:rsidP="00EE1D97">
            <w:pPr>
              <w:autoSpaceDE/>
              <w:autoSpaceDN/>
              <w:jc w:val="center"/>
              <w:rPr>
                <w:rFonts w:eastAsia="Calibri"/>
                <w:sz w:val="24"/>
                <w:szCs w:val="24"/>
              </w:rPr>
            </w:pPr>
          </w:p>
          <w:p w14:paraId="63ECF66C" w14:textId="2816913A" w:rsidR="00EE1D97" w:rsidRPr="00D23B5F" w:rsidRDefault="000335E7" w:rsidP="00EE1D97">
            <w:pPr>
              <w:autoSpaceDE/>
              <w:autoSpaceDN/>
              <w:jc w:val="center"/>
              <w:rPr>
                <w:rFonts w:eastAsia="Calibri"/>
                <w:sz w:val="24"/>
                <w:szCs w:val="24"/>
              </w:rPr>
            </w:pPr>
            <w:r>
              <w:rPr>
                <w:rFonts w:eastAsia="Calibri"/>
                <w:sz w:val="24"/>
                <w:szCs w:val="24"/>
              </w:rPr>
              <w:t>10</w:t>
            </w:r>
          </w:p>
        </w:tc>
      </w:tr>
      <w:tr w:rsidR="00D23B5F" w:rsidRPr="00D23B5F" w14:paraId="09C305D5" w14:textId="77777777" w:rsidTr="00D23B5F">
        <w:trPr>
          <w:trHeight w:val="710"/>
          <w:jc w:val="center"/>
        </w:trPr>
        <w:tc>
          <w:tcPr>
            <w:tcW w:w="559" w:type="dxa"/>
            <w:vAlign w:val="center"/>
          </w:tcPr>
          <w:p w14:paraId="2F3CB31A" w14:textId="3F439D2F" w:rsidR="00EE1D97" w:rsidRPr="00D23B5F" w:rsidRDefault="00EE1D97" w:rsidP="00EE1D97">
            <w:pPr>
              <w:autoSpaceDE/>
              <w:autoSpaceDN/>
              <w:jc w:val="center"/>
              <w:rPr>
                <w:rFonts w:eastAsia="Calibri"/>
                <w:sz w:val="24"/>
                <w:szCs w:val="24"/>
              </w:rPr>
            </w:pPr>
            <w:r w:rsidRPr="00D23B5F">
              <w:rPr>
                <w:rFonts w:eastAsia="Calibri"/>
                <w:sz w:val="24"/>
                <w:szCs w:val="24"/>
              </w:rPr>
              <w:t>7</w:t>
            </w:r>
          </w:p>
        </w:tc>
        <w:tc>
          <w:tcPr>
            <w:tcW w:w="5503" w:type="dxa"/>
          </w:tcPr>
          <w:p w14:paraId="484F8E28" w14:textId="5BBC61E1" w:rsidR="005C4DD2" w:rsidRPr="00F83CB9" w:rsidRDefault="00EE1D97"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005C4DD2" w:rsidRPr="00F83CB9">
              <w:rPr>
                <w:sz w:val="24"/>
                <w:szCs w:val="24"/>
                <w:shd w:val="clear" w:color="auto" w:fill="FCFCFC"/>
              </w:rPr>
              <w:t>kontrollojë dhe diagnostikojë sistemet elektrike dhe elektronike të automjetit.</w:t>
            </w:r>
          </w:p>
          <w:p w14:paraId="2F0D7BDC"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interpretojë skemat elektrike dhe parametrat diagnostikues.</w:t>
            </w:r>
          </w:p>
          <w:p w14:paraId="33556CE8"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përdorë instrumente matëse dhe pajisje diagnostikuese.</w:t>
            </w:r>
          </w:p>
          <w:p w14:paraId="651F0D99" w14:textId="77777777" w:rsidR="00F83CB9"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çmontimin, montimin, riparimin</w:t>
            </w:r>
            <w:r w:rsidR="00F83CB9" w:rsidRPr="00F83CB9">
              <w:rPr>
                <w:sz w:val="24"/>
                <w:szCs w:val="24"/>
                <w:shd w:val="clear" w:color="auto" w:fill="FCFCFC"/>
              </w:rPr>
              <w:t xml:space="preserve"> ose zëvendësimin e elementëve.</w:t>
            </w:r>
          </w:p>
          <w:p w14:paraId="4C3046CC" w14:textId="77777777" w:rsidR="00F83CB9"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funksionimin e sistemeve pas ndërhyrjes.</w:t>
            </w:r>
          </w:p>
          <w:p w14:paraId="46AFBB7F" w14:textId="424B7DED" w:rsidR="00EE1D97" w:rsidRPr="00F83CB9"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w:t>
            </w:r>
            <w:r w:rsidRPr="00F83CB9">
              <w:rPr>
                <w:rFonts w:eastAsia="Calibri"/>
                <w:sz w:val="24"/>
                <w:szCs w:val="24"/>
                <w:lang w:eastAsia="zh-CN"/>
              </w:rPr>
              <w:t xml:space="preserve"> dokumentojë rezultatet e punës.</w:t>
            </w:r>
          </w:p>
        </w:tc>
        <w:tc>
          <w:tcPr>
            <w:tcW w:w="3383" w:type="dxa"/>
          </w:tcPr>
          <w:p w14:paraId="110EF5A9" w14:textId="77777777" w:rsidR="00EE1D97" w:rsidRPr="00D23B5F" w:rsidRDefault="00EE1D97" w:rsidP="00EE1D97">
            <w:pPr>
              <w:autoSpaceDE/>
              <w:autoSpaceDN/>
              <w:jc w:val="both"/>
              <w:rPr>
                <w:rFonts w:eastAsia="Calibri"/>
                <w:b/>
                <w:sz w:val="24"/>
                <w:szCs w:val="24"/>
              </w:rPr>
            </w:pPr>
            <w:r w:rsidRPr="00D23B5F">
              <w:rPr>
                <w:rFonts w:eastAsia="Calibri"/>
                <w:b/>
                <w:sz w:val="24"/>
                <w:szCs w:val="24"/>
              </w:rPr>
              <w:t>Detyra 7:</w:t>
            </w:r>
          </w:p>
          <w:p w14:paraId="5EB8C2D0" w14:textId="50AC4EC5" w:rsidR="00EE1D97" w:rsidRPr="00D23B5F" w:rsidRDefault="005C4DD2" w:rsidP="00EE1D97">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sistemeve elektrike dhe elektronike të automjetit, montimi, testimi dhe dokumentimi i ndërhyrjes</w:t>
            </w:r>
          </w:p>
        </w:tc>
        <w:tc>
          <w:tcPr>
            <w:tcW w:w="810" w:type="dxa"/>
          </w:tcPr>
          <w:p w14:paraId="1AF6823D" w14:textId="77777777" w:rsidR="000335E7" w:rsidRDefault="000335E7" w:rsidP="00EE1D97">
            <w:pPr>
              <w:autoSpaceDE/>
              <w:autoSpaceDN/>
              <w:jc w:val="center"/>
              <w:rPr>
                <w:rFonts w:eastAsia="Calibri"/>
                <w:sz w:val="24"/>
                <w:szCs w:val="24"/>
              </w:rPr>
            </w:pPr>
          </w:p>
          <w:p w14:paraId="7DEF0DD0" w14:textId="77777777" w:rsidR="000335E7" w:rsidRDefault="000335E7" w:rsidP="00EE1D97">
            <w:pPr>
              <w:autoSpaceDE/>
              <w:autoSpaceDN/>
              <w:jc w:val="center"/>
              <w:rPr>
                <w:rFonts w:eastAsia="Calibri"/>
                <w:sz w:val="24"/>
                <w:szCs w:val="24"/>
              </w:rPr>
            </w:pPr>
          </w:p>
          <w:p w14:paraId="56F1D27B" w14:textId="77777777" w:rsidR="000335E7" w:rsidRDefault="000335E7" w:rsidP="00EE1D97">
            <w:pPr>
              <w:autoSpaceDE/>
              <w:autoSpaceDN/>
              <w:jc w:val="center"/>
              <w:rPr>
                <w:rFonts w:eastAsia="Calibri"/>
                <w:sz w:val="24"/>
                <w:szCs w:val="24"/>
              </w:rPr>
            </w:pPr>
          </w:p>
          <w:p w14:paraId="1624A482" w14:textId="77777777" w:rsidR="000335E7" w:rsidRDefault="000335E7" w:rsidP="00EE1D97">
            <w:pPr>
              <w:autoSpaceDE/>
              <w:autoSpaceDN/>
              <w:jc w:val="center"/>
              <w:rPr>
                <w:rFonts w:eastAsia="Calibri"/>
                <w:sz w:val="24"/>
                <w:szCs w:val="24"/>
              </w:rPr>
            </w:pPr>
          </w:p>
          <w:p w14:paraId="711690EF" w14:textId="5842EFCD" w:rsidR="00EE1D97" w:rsidRPr="00D23B5F" w:rsidRDefault="000335E7" w:rsidP="00EE1D97">
            <w:pPr>
              <w:autoSpaceDE/>
              <w:autoSpaceDN/>
              <w:jc w:val="center"/>
              <w:rPr>
                <w:rFonts w:eastAsia="Calibri"/>
                <w:sz w:val="24"/>
                <w:szCs w:val="24"/>
              </w:rPr>
            </w:pPr>
            <w:r>
              <w:rPr>
                <w:rFonts w:eastAsia="Calibri"/>
                <w:sz w:val="24"/>
                <w:szCs w:val="24"/>
              </w:rPr>
              <w:t>20</w:t>
            </w:r>
          </w:p>
        </w:tc>
      </w:tr>
      <w:tr w:rsidR="00D23B5F" w:rsidRPr="00D23B5F" w14:paraId="6419ED45" w14:textId="77777777" w:rsidTr="00D23B5F">
        <w:trPr>
          <w:trHeight w:val="800"/>
          <w:jc w:val="center"/>
        </w:trPr>
        <w:tc>
          <w:tcPr>
            <w:tcW w:w="559" w:type="dxa"/>
            <w:vAlign w:val="center"/>
          </w:tcPr>
          <w:p w14:paraId="109EBD84" w14:textId="1C66DC88" w:rsidR="00EE1D97" w:rsidRPr="00D23B5F" w:rsidRDefault="00EE1D97" w:rsidP="00EE1D97">
            <w:pPr>
              <w:autoSpaceDE/>
              <w:autoSpaceDN/>
              <w:jc w:val="center"/>
              <w:rPr>
                <w:rFonts w:eastAsia="Calibri"/>
                <w:sz w:val="24"/>
                <w:szCs w:val="24"/>
              </w:rPr>
            </w:pPr>
            <w:r w:rsidRPr="00D23B5F">
              <w:rPr>
                <w:rFonts w:eastAsia="Calibri"/>
                <w:sz w:val="24"/>
                <w:szCs w:val="24"/>
              </w:rPr>
              <w:t>8</w:t>
            </w:r>
          </w:p>
        </w:tc>
        <w:tc>
          <w:tcPr>
            <w:tcW w:w="5503" w:type="dxa"/>
          </w:tcPr>
          <w:p w14:paraId="4D8DC346" w14:textId="17D3FAFE" w:rsidR="005C4DD2" w:rsidRPr="00F83CB9" w:rsidRDefault="00F83CB9"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005C4DD2" w:rsidRPr="00F83CB9">
              <w:rPr>
                <w:sz w:val="24"/>
                <w:szCs w:val="24"/>
                <w:shd w:val="clear" w:color="auto" w:fill="FCFCFC"/>
              </w:rPr>
              <w:t>kontrollojë dhe diagnostikojë sistemin e ftohjes dhe ngrohjes (HVAC).</w:t>
            </w:r>
          </w:p>
          <w:p w14:paraId="528942A6"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dhe diagnostikojë sistemet e sigurisë aktive dhe pasive.</w:t>
            </w:r>
          </w:p>
          <w:p w14:paraId="76CEBB8F"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dhe diagnostikojë sistemet ndihmëse të automjetit.</w:t>
            </w:r>
          </w:p>
          <w:p w14:paraId="73FE544F"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çmontimin, montimin, riparimin ose zëvendësimin e elementëve sipas dokumentacionit teknik.</w:t>
            </w:r>
          </w:p>
          <w:p w14:paraId="7EF5422C"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dhe verifikojë funksionimin e sistemeve pas ndërhyrjes.</w:t>
            </w:r>
          </w:p>
          <w:p w14:paraId="7B678D9F" w14:textId="1C0F1D64"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 dokumentojë</w:t>
            </w:r>
            <w:r w:rsidRPr="00D23B5F">
              <w:rPr>
                <w:rFonts w:eastAsia="Calibri"/>
                <w:sz w:val="24"/>
                <w:szCs w:val="24"/>
                <w:lang w:eastAsia="zh-CN"/>
              </w:rPr>
              <w:t xml:space="preserve"> ndërhyrjen dhe të dorëzojë automjetin sipas procedurave profesionale.</w:t>
            </w:r>
          </w:p>
        </w:tc>
        <w:tc>
          <w:tcPr>
            <w:tcW w:w="3383" w:type="dxa"/>
          </w:tcPr>
          <w:p w14:paraId="4EB1138F" w14:textId="12796004" w:rsidR="00EE1D97" w:rsidRPr="00D23B5F" w:rsidRDefault="00EE1D97" w:rsidP="00EE1D97">
            <w:pPr>
              <w:autoSpaceDE/>
              <w:autoSpaceDN/>
              <w:rPr>
                <w:rFonts w:eastAsia="Calibri"/>
                <w:sz w:val="24"/>
                <w:szCs w:val="24"/>
              </w:rPr>
            </w:pPr>
            <w:r w:rsidRPr="00D23B5F">
              <w:rPr>
                <w:rFonts w:eastAsia="Calibri"/>
                <w:b/>
                <w:sz w:val="24"/>
                <w:szCs w:val="24"/>
              </w:rPr>
              <w:t>Detyra 8:</w:t>
            </w:r>
            <w:r w:rsidRPr="00D23B5F">
              <w:rPr>
                <w:rFonts w:eastAsia="Calibri"/>
                <w:sz w:val="24"/>
                <w:szCs w:val="24"/>
              </w:rPr>
              <w:t xml:space="preserve"> </w:t>
            </w:r>
          </w:p>
          <w:p w14:paraId="28135DC5" w14:textId="6E4B60F5" w:rsidR="00EE1D97" w:rsidRPr="00D23B5F" w:rsidRDefault="005C4DD2" w:rsidP="00F83CB9">
            <w:pPr>
              <w:autoSpaceDE/>
              <w:autoSpaceDN/>
              <w:jc w:val="both"/>
              <w:rPr>
                <w:rFonts w:eastAsia="Calibri"/>
                <w:sz w:val="24"/>
                <w:szCs w:val="24"/>
              </w:rPr>
            </w:pPr>
            <w:r w:rsidRPr="00D23B5F">
              <w:rPr>
                <w:rFonts w:eastAsia="Calibri"/>
                <w:sz w:val="24"/>
                <w:szCs w:val="24"/>
              </w:rPr>
              <w:t>Realizimi i kontrollit, diagnostikimit, çmontimit, riparimit ose zëvendësimit të elementëve të sistemit HVAC, sistemeve të sigurisë aktive dhe pasive dhe sistemeve ndihmëse të automjetit, montimi, testimi përfundimtar, dokumentimi teknik dhe dorëzimi i automjetit.</w:t>
            </w:r>
          </w:p>
        </w:tc>
        <w:tc>
          <w:tcPr>
            <w:tcW w:w="810" w:type="dxa"/>
          </w:tcPr>
          <w:p w14:paraId="7B59F8E1" w14:textId="77777777" w:rsidR="000335E7" w:rsidRDefault="000335E7" w:rsidP="00EE1D97">
            <w:pPr>
              <w:autoSpaceDE/>
              <w:autoSpaceDN/>
              <w:jc w:val="center"/>
              <w:rPr>
                <w:rFonts w:eastAsia="Calibri"/>
                <w:sz w:val="24"/>
                <w:szCs w:val="24"/>
              </w:rPr>
            </w:pPr>
          </w:p>
          <w:p w14:paraId="45ADC0A8" w14:textId="77777777" w:rsidR="000335E7" w:rsidRDefault="000335E7" w:rsidP="00EE1D97">
            <w:pPr>
              <w:autoSpaceDE/>
              <w:autoSpaceDN/>
              <w:jc w:val="center"/>
              <w:rPr>
                <w:rFonts w:eastAsia="Calibri"/>
                <w:sz w:val="24"/>
                <w:szCs w:val="24"/>
              </w:rPr>
            </w:pPr>
          </w:p>
          <w:p w14:paraId="35C4BCAE" w14:textId="77777777" w:rsidR="000335E7" w:rsidRDefault="000335E7" w:rsidP="00EE1D97">
            <w:pPr>
              <w:autoSpaceDE/>
              <w:autoSpaceDN/>
              <w:jc w:val="center"/>
              <w:rPr>
                <w:rFonts w:eastAsia="Calibri"/>
                <w:sz w:val="24"/>
                <w:szCs w:val="24"/>
              </w:rPr>
            </w:pPr>
          </w:p>
          <w:p w14:paraId="57873C45" w14:textId="77777777" w:rsidR="000335E7" w:rsidRDefault="000335E7" w:rsidP="00EE1D97">
            <w:pPr>
              <w:autoSpaceDE/>
              <w:autoSpaceDN/>
              <w:jc w:val="center"/>
              <w:rPr>
                <w:rFonts w:eastAsia="Calibri"/>
                <w:sz w:val="24"/>
                <w:szCs w:val="24"/>
              </w:rPr>
            </w:pPr>
          </w:p>
          <w:p w14:paraId="7A2013D5" w14:textId="77777777" w:rsidR="000335E7" w:rsidRDefault="000335E7" w:rsidP="00EE1D97">
            <w:pPr>
              <w:autoSpaceDE/>
              <w:autoSpaceDN/>
              <w:jc w:val="center"/>
              <w:rPr>
                <w:rFonts w:eastAsia="Calibri"/>
                <w:sz w:val="24"/>
                <w:szCs w:val="24"/>
              </w:rPr>
            </w:pPr>
          </w:p>
          <w:p w14:paraId="0A010498" w14:textId="0AB5CBD9" w:rsidR="00EE1D97" w:rsidRPr="00D23B5F" w:rsidRDefault="000335E7" w:rsidP="00EE1D97">
            <w:pPr>
              <w:autoSpaceDE/>
              <w:autoSpaceDN/>
              <w:jc w:val="center"/>
              <w:rPr>
                <w:rFonts w:eastAsia="Calibri"/>
                <w:sz w:val="24"/>
                <w:szCs w:val="24"/>
              </w:rPr>
            </w:pPr>
            <w:r>
              <w:rPr>
                <w:rFonts w:eastAsia="Calibri"/>
                <w:sz w:val="24"/>
                <w:szCs w:val="24"/>
              </w:rPr>
              <w:t>12</w:t>
            </w:r>
          </w:p>
        </w:tc>
      </w:tr>
      <w:tr w:rsidR="00D23B5F" w:rsidRPr="00D23B5F" w14:paraId="63360139" w14:textId="77777777" w:rsidTr="00D23B5F">
        <w:trPr>
          <w:trHeight w:val="139"/>
          <w:jc w:val="center"/>
        </w:trPr>
        <w:tc>
          <w:tcPr>
            <w:tcW w:w="9445" w:type="dxa"/>
            <w:gridSpan w:val="3"/>
          </w:tcPr>
          <w:p w14:paraId="51B056CB" w14:textId="77777777" w:rsidR="00C20C0F" w:rsidRPr="00D23B5F" w:rsidRDefault="00C20C0F" w:rsidP="001D06E4">
            <w:pPr>
              <w:autoSpaceDE/>
              <w:autoSpaceDN/>
              <w:jc w:val="right"/>
              <w:rPr>
                <w:rFonts w:eastAsia="Calibri"/>
                <w:b/>
                <w:sz w:val="24"/>
                <w:szCs w:val="24"/>
              </w:rPr>
            </w:pPr>
            <w:r w:rsidRPr="00D23B5F">
              <w:rPr>
                <w:rFonts w:eastAsia="Calibri"/>
                <w:b/>
                <w:sz w:val="24"/>
                <w:szCs w:val="24"/>
              </w:rPr>
              <w:t>Shuma</w:t>
            </w:r>
          </w:p>
        </w:tc>
        <w:tc>
          <w:tcPr>
            <w:tcW w:w="810" w:type="dxa"/>
          </w:tcPr>
          <w:p w14:paraId="74FE84B5" w14:textId="59FD985B" w:rsidR="00C20C0F" w:rsidRPr="00D23B5F" w:rsidRDefault="00AB0679" w:rsidP="001D06E4">
            <w:pPr>
              <w:autoSpaceDE/>
              <w:autoSpaceDN/>
              <w:jc w:val="center"/>
              <w:rPr>
                <w:rFonts w:eastAsia="Calibri"/>
                <w:b/>
                <w:sz w:val="24"/>
                <w:szCs w:val="24"/>
              </w:rPr>
            </w:pPr>
            <w:r w:rsidRPr="00D23B5F">
              <w:rPr>
                <w:rFonts w:eastAsia="Calibri"/>
                <w:b/>
                <w:sz w:val="24"/>
                <w:szCs w:val="24"/>
              </w:rPr>
              <w:t>100</w:t>
            </w:r>
          </w:p>
        </w:tc>
      </w:tr>
    </w:tbl>
    <w:p w14:paraId="66BCCCC0" w14:textId="77777777" w:rsidR="00C20C0F" w:rsidRPr="00A57361" w:rsidRDefault="00C20C0F" w:rsidP="00236236">
      <w:pPr>
        <w:autoSpaceDE/>
        <w:autoSpaceDN/>
        <w:spacing w:line="276" w:lineRule="auto"/>
        <w:jc w:val="both"/>
        <w:rPr>
          <w:sz w:val="24"/>
          <w:szCs w:val="24"/>
        </w:rPr>
      </w:pPr>
    </w:p>
    <w:p w14:paraId="2CFB1A46" w14:textId="723D9D2D" w:rsidR="00236236" w:rsidRPr="00A57361" w:rsidRDefault="006D578E" w:rsidP="00236236">
      <w:pPr>
        <w:autoSpaceDE/>
        <w:autoSpaceDN/>
        <w:spacing w:line="276" w:lineRule="auto"/>
        <w:rPr>
          <w:b/>
          <w:sz w:val="24"/>
          <w:szCs w:val="24"/>
        </w:rPr>
      </w:pPr>
      <w:r>
        <w:rPr>
          <w:b/>
          <w:sz w:val="24"/>
          <w:szCs w:val="24"/>
        </w:rPr>
        <w:t xml:space="preserve">b) </w:t>
      </w:r>
      <w:r w:rsidR="00236236" w:rsidRPr="00A57361">
        <w:rPr>
          <w:b/>
          <w:sz w:val="24"/>
          <w:szCs w:val="24"/>
        </w:rPr>
        <w:t>Skema e vlerësimit me nota:</w:t>
      </w:r>
    </w:p>
    <w:p w14:paraId="382BB08B" w14:textId="77777777" w:rsidR="00236236" w:rsidRPr="00A57361" w:rsidRDefault="00236236" w:rsidP="00236236">
      <w:pPr>
        <w:autoSpaceDE/>
        <w:autoSpaceDN/>
        <w:spacing w:line="276" w:lineRule="auto"/>
        <w:rPr>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040"/>
      </w:tblGrid>
      <w:tr w:rsidR="00236236" w:rsidRPr="00A57361" w14:paraId="03C5AF1D" w14:textId="77777777" w:rsidTr="00161E8E">
        <w:tc>
          <w:tcPr>
            <w:tcW w:w="2520" w:type="dxa"/>
            <w:tcBorders>
              <w:top w:val="single" w:sz="4" w:space="0" w:color="auto"/>
              <w:left w:val="single" w:sz="4" w:space="0" w:color="auto"/>
              <w:bottom w:val="single" w:sz="4" w:space="0" w:color="auto"/>
              <w:right w:val="single" w:sz="4" w:space="0" w:color="auto"/>
            </w:tcBorders>
          </w:tcPr>
          <w:p w14:paraId="7F20986A"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Pikët e fituara</w:t>
            </w:r>
          </w:p>
        </w:tc>
        <w:tc>
          <w:tcPr>
            <w:tcW w:w="2040" w:type="dxa"/>
            <w:tcBorders>
              <w:top w:val="single" w:sz="4" w:space="0" w:color="auto"/>
              <w:left w:val="single" w:sz="4" w:space="0" w:color="auto"/>
              <w:bottom w:val="single" w:sz="4" w:space="0" w:color="auto"/>
              <w:right w:val="single" w:sz="4" w:space="0" w:color="auto"/>
            </w:tcBorders>
          </w:tcPr>
          <w:p w14:paraId="20840522"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Notat</w:t>
            </w:r>
          </w:p>
        </w:tc>
      </w:tr>
      <w:tr w:rsidR="00236236" w:rsidRPr="00A57361" w14:paraId="23075D38" w14:textId="77777777" w:rsidTr="00161E8E">
        <w:tc>
          <w:tcPr>
            <w:tcW w:w="2520" w:type="dxa"/>
            <w:tcBorders>
              <w:top w:val="single" w:sz="4" w:space="0" w:color="auto"/>
              <w:left w:val="single" w:sz="4" w:space="0" w:color="auto"/>
              <w:bottom w:val="single" w:sz="4" w:space="0" w:color="auto"/>
              <w:right w:val="single" w:sz="4" w:space="0" w:color="auto"/>
            </w:tcBorders>
          </w:tcPr>
          <w:p w14:paraId="51DBA322"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 xml:space="preserve">  0 - 40</w:t>
            </w:r>
          </w:p>
        </w:tc>
        <w:tc>
          <w:tcPr>
            <w:tcW w:w="2040" w:type="dxa"/>
            <w:tcBorders>
              <w:top w:val="single" w:sz="4" w:space="0" w:color="auto"/>
              <w:left w:val="single" w:sz="4" w:space="0" w:color="auto"/>
              <w:bottom w:val="single" w:sz="4" w:space="0" w:color="auto"/>
              <w:right w:val="single" w:sz="4" w:space="0" w:color="auto"/>
            </w:tcBorders>
          </w:tcPr>
          <w:p w14:paraId="720E20A5"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4</w:t>
            </w:r>
          </w:p>
        </w:tc>
      </w:tr>
      <w:tr w:rsidR="00236236" w:rsidRPr="00A57361" w14:paraId="5376BEC9" w14:textId="77777777" w:rsidTr="00161E8E">
        <w:tc>
          <w:tcPr>
            <w:tcW w:w="2520" w:type="dxa"/>
            <w:tcBorders>
              <w:top w:val="single" w:sz="4" w:space="0" w:color="auto"/>
              <w:left w:val="single" w:sz="4" w:space="0" w:color="auto"/>
              <w:bottom w:val="single" w:sz="4" w:space="0" w:color="auto"/>
              <w:right w:val="single" w:sz="4" w:space="0" w:color="auto"/>
            </w:tcBorders>
          </w:tcPr>
          <w:p w14:paraId="6C8FE9CF"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41 - 50</w:t>
            </w:r>
          </w:p>
        </w:tc>
        <w:tc>
          <w:tcPr>
            <w:tcW w:w="2040" w:type="dxa"/>
            <w:tcBorders>
              <w:top w:val="single" w:sz="4" w:space="0" w:color="auto"/>
              <w:left w:val="single" w:sz="4" w:space="0" w:color="auto"/>
              <w:bottom w:val="single" w:sz="4" w:space="0" w:color="auto"/>
              <w:right w:val="single" w:sz="4" w:space="0" w:color="auto"/>
            </w:tcBorders>
          </w:tcPr>
          <w:p w14:paraId="68099A71"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5</w:t>
            </w:r>
          </w:p>
        </w:tc>
      </w:tr>
      <w:tr w:rsidR="00236236" w:rsidRPr="00A57361" w14:paraId="1EED4C99" w14:textId="77777777" w:rsidTr="00161E8E">
        <w:tc>
          <w:tcPr>
            <w:tcW w:w="2520" w:type="dxa"/>
            <w:tcBorders>
              <w:top w:val="single" w:sz="4" w:space="0" w:color="auto"/>
              <w:left w:val="single" w:sz="4" w:space="0" w:color="auto"/>
              <w:bottom w:val="single" w:sz="4" w:space="0" w:color="auto"/>
              <w:right w:val="single" w:sz="4" w:space="0" w:color="auto"/>
            </w:tcBorders>
          </w:tcPr>
          <w:p w14:paraId="0D8207C7"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51 - 60</w:t>
            </w:r>
          </w:p>
        </w:tc>
        <w:tc>
          <w:tcPr>
            <w:tcW w:w="2040" w:type="dxa"/>
            <w:tcBorders>
              <w:top w:val="single" w:sz="4" w:space="0" w:color="auto"/>
              <w:left w:val="single" w:sz="4" w:space="0" w:color="auto"/>
              <w:bottom w:val="single" w:sz="4" w:space="0" w:color="auto"/>
              <w:right w:val="single" w:sz="4" w:space="0" w:color="auto"/>
            </w:tcBorders>
          </w:tcPr>
          <w:p w14:paraId="50712034"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6</w:t>
            </w:r>
          </w:p>
        </w:tc>
      </w:tr>
      <w:tr w:rsidR="00236236" w:rsidRPr="00A57361" w14:paraId="12EF908C" w14:textId="77777777" w:rsidTr="00161E8E">
        <w:tc>
          <w:tcPr>
            <w:tcW w:w="2520" w:type="dxa"/>
            <w:tcBorders>
              <w:top w:val="single" w:sz="4" w:space="0" w:color="auto"/>
              <w:left w:val="single" w:sz="4" w:space="0" w:color="auto"/>
              <w:bottom w:val="single" w:sz="4" w:space="0" w:color="auto"/>
              <w:right w:val="single" w:sz="4" w:space="0" w:color="auto"/>
            </w:tcBorders>
          </w:tcPr>
          <w:p w14:paraId="10A05E08"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lastRenderedPageBreak/>
              <w:t>61 - 70</w:t>
            </w:r>
          </w:p>
        </w:tc>
        <w:tc>
          <w:tcPr>
            <w:tcW w:w="2040" w:type="dxa"/>
            <w:tcBorders>
              <w:top w:val="single" w:sz="4" w:space="0" w:color="auto"/>
              <w:left w:val="single" w:sz="4" w:space="0" w:color="auto"/>
              <w:bottom w:val="single" w:sz="4" w:space="0" w:color="auto"/>
              <w:right w:val="single" w:sz="4" w:space="0" w:color="auto"/>
            </w:tcBorders>
          </w:tcPr>
          <w:p w14:paraId="73440137"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7</w:t>
            </w:r>
          </w:p>
        </w:tc>
      </w:tr>
      <w:tr w:rsidR="00236236" w:rsidRPr="00A57361" w14:paraId="1BC6E89E" w14:textId="77777777" w:rsidTr="00161E8E">
        <w:tc>
          <w:tcPr>
            <w:tcW w:w="2520" w:type="dxa"/>
            <w:tcBorders>
              <w:top w:val="single" w:sz="4" w:space="0" w:color="auto"/>
              <w:left w:val="single" w:sz="4" w:space="0" w:color="auto"/>
              <w:bottom w:val="single" w:sz="4" w:space="0" w:color="auto"/>
              <w:right w:val="single" w:sz="4" w:space="0" w:color="auto"/>
            </w:tcBorders>
          </w:tcPr>
          <w:p w14:paraId="0B88FE30"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71 - 80</w:t>
            </w:r>
          </w:p>
        </w:tc>
        <w:tc>
          <w:tcPr>
            <w:tcW w:w="2040" w:type="dxa"/>
            <w:tcBorders>
              <w:top w:val="single" w:sz="4" w:space="0" w:color="auto"/>
              <w:left w:val="single" w:sz="4" w:space="0" w:color="auto"/>
              <w:bottom w:val="single" w:sz="4" w:space="0" w:color="auto"/>
              <w:right w:val="single" w:sz="4" w:space="0" w:color="auto"/>
            </w:tcBorders>
          </w:tcPr>
          <w:p w14:paraId="218C3B2D"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8</w:t>
            </w:r>
          </w:p>
        </w:tc>
      </w:tr>
      <w:tr w:rsidR="00236236" w:rsidRPr="00A57361" w14:paraId="499E0CCF" w14:textId="77777777" w:rsidTr="00161E8E">
        <w:tc>
          <w:tcPr>
            <w:tcW w:w="2520" w:type="dxa"/>
            <w:tcBorders>
              <w:top w:val="single" w:sz="4" w:space="0" w:color="auto"/>
              <w:left w:val="single" w:sz="4" w:space="0" w:color="auto"/>
              <w:bottom w:val="single" w:sz="4" w:space="0" w:color="auto"/>
              <w:right w:val="single" w:sz="4" w:space="0" w:color="auto"/>
            </w:tcBorders>
          </w:tcPr>
          <w:p w14:paraId="38D6C2E0"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81 - 90</w:t>
            </w:r>
          </w:p>
        </w:tc>
        <w:tc>
          <w:tcPr>
            <w:tcW w:w="2040" w:type="dxa"/>
            <w:tcBorders>
              <w:top w:val="single" w:sz="4" w:space="0" w:color="auto"/>
              <w:left w:val="single" w:sz="4" w:space="0" w:color="auto"/>
              <w:bottom w:val="single" w:sz="4" w:space="0" w:color="auto"/>
              <w:right w:val="single" w:sz="4" w:space="0" w:color="auto"/>
            </w:tcBorders>
          </w:tcPr>
          <w:p w14:paraId="21FEDE2C"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9</w:t>
            </w:r>
          </w:p>
        </w:tc>
      </w:tr>
      <w:tr w:rsidR="00236236" w:rsidRPr="00A57361" w14:paraId="6AF77CEA" w14:textId="77777777" w:rsidTr="00161E8E">
        <w:tc>
          <w:tcPr>
            <w:tcW w:w="2520" w:type="dxa"/>
            <w:tcBorders>
              <w:top w:val="single" w:sz="4" w:space="0" w:color="auto"/>
              <w:left w:val="single" w:sz="4" w:space="0" w:color="auto"/>
              <w:bottom w:val="single" w:sz="4" w:space="0" w:color="auto"/>
              <w:right w:val="single" w:sz="4" w:space="0" w:color="auto"/>
            </w:tcBorders>
          </w:tcPr>
          <w:p w14:paraId="4F5E3E56"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91 - 100</w:t>
            </w:r>
          </w:p>
        </w:tc>
        <w:tc>
          <w:tcPr>
            <w:tcW w:w="2040" w:type="dxa"/>
            <w:tcBorders>
              <w:top w:val="single" w:sz="4" w:space="0" w:color="auto"/>
              <w:left w:val="single" w:sz="4" w:space="0" w:color="auto"/>
              <w:bottom w:val="single" w:sz="4" w:space="0" w:color="auto"/>
              <w:right w:val="single" w:sz="4" w:space="0" w:color="auto"/>
            </w:tcBorders>
          </w:tcPr>
          <w:p w14:paraId="6D8A3A9D" w14:textId="77777777" w:rsidR="00236236" w:rsidRPr="00A57361" w:rsidRDefault="00236236" w:rsidP="00161E8E">
            <w:pPr>
              <w:tabs>
                <w:tab w:val="center" w:pos="4320"/>
                <w:tab w:val="right" w:pos="8640"/>
              </w:tabs>
              <w:autoSpaceDE/>
              <w:autoSpaceDN/>
              <w:spacing w:line="276" w:lineRule="auto"/>
              <w:rPr>
                <w:b/>
                <w:sz w:val="24"/>
                <w:szCs w:val="24"/>
              </w:rPr>
            </w:pPr>
            <w:r w:rsidRPr="00A57361">
              <w:rPr>
                <w:b/>
                <w:sz w:val="24"/>
                <w:szCs w:val="24"/>
              </w:rPr>
              <w:t xml:space="preserve">            10</w:t>
            </w:r>
          </w:p>
        </w:tc>
      </w:tr>
    </w:tbl>
    <w:p w14:paraId="337FFBCB" w14:textId="77777777" w:rsidR="00236236" w:rsidRPr="00A57361" w:rsidRDefault="00236236" w:rsidP="00236236">
      <w:pPr>
        <w:autoSpaceDE/>
        <w:autoSpaceDN/>
        <w:spacing w:line="276" w:lineRule="auto"/>
        <w:jc w:val="both"/>
        <w:rPr>
          <w:b/>
          <w:sz w:val="24"/>
          <w:szCs w:val="24"/>
          <w:u w:val="single"/>
        </w:rPr>
      </w:pPr>
    </w:p>
    <w:p w14:paraId="4FEB6C0B" w14:textId="77777777" w:rsidR="00236236" w:rsidRPr="00A57361" w:rsidRDefault="00236236" w:rsidP="00236236">
      <w:pPr>
        <w:autoSpaceDE/>
        <w:autoSpaceDN/>
        <w:spacing w:line="276" w:lineRule="auto"/>
        <w:jc w:val="both"/>
        <w:rPr>
          <w:b/>
          <w:sz w:val="24"/>
          <w:szCs w:val="24"/>
        </w:rPr>
      </w:pPr>
      <w:r w:rsidRPr="00A57361">
        <w:rPr>
          <w:b/>
          <w:sz w:val="24"/>
          <w:szCs w:val="24"/>
          <w:u w:val="single"/>
        </w:rPr>
        <w:t>Shënime</w:t>
      </w:r>
      <w:r w:rsidRPr="00A57361">
        <w:rPr>
          <w:b/>
          <w:sz w:val="24"/>
          <w:szCs w:val="24"/>
        </w:rPr>
        <w:t>:</w:t>
      </w:r>
    </w:p>
    <w:p w14:paraId="159CBEE9" w14:textId="77777777" w:rsidR="00236236" w:rsidRPr="00A57361" w:rsidRDefault="00236236" w:rsidP="00236236">
      <w:pPr>
        <w:tabs>
          <w:tab w:val="left" w:pos="1836"/>
        </w:tabs>
        <w:rPr>
          <w:rFonts w:eastAsia="Calibri"/>
          <w:sz w:val="24"/>
          <w:szCs w:val="24"/>
        </w:rPr>
      </w:pPr>
    </w:p>
    <w:p w14:paraId="2DE373BA" w14:textId="6F093623"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Provimi praktik do të realizohet me anë të metodës së vlerësimit të nxënësve në</w:t>
      </w:r>
      <w:r w:rsidRPr="00A57361">
        <w:rPr>
          <w:rFonts w:eastAsia="Calibri"/>
          <w:b/>
          <w:sz w:val="24"/>
          <w:szCs w:val="24"/>
        </w:rPr>
        <w:t xml:space="preserve"> </w:t>
      </w:r>
      <w:r w:rsidRPr="00A57361">
        <w:rPr>
          <w:rFonts w:eastAsia="Calibri"/>
          <w:sz w:val="24"/>
          <w:szCs w:val="24"/>
        </w:rPr>
        <w:t>“</w:t>
      </w:r>
      <w:r w:rsidRPr="00A57361">
        <w:rPr>
          <w:rFonts w:eastAsia="Calibri"/>
          <w:b/>
          <w:i/>
          <w:sz w:val="24"/>
          <w:szCs w:val="24"/>
        </w:rPr>
        <w:t>detyra pune</w:t>
      </w:r>
      <w:r w:rsidRPr="00A57361">
        <w:rPr>
          <w:rFonts w:eastAsia="Calibri"/>
          <w:sz w:val="24"/>
          <w:szCs w:val="24"/>
        </w:rPr>
        <w:t xml:space="preserve">” (në tabelë tregohen detyrat </w:t>
      </w:r>
      <w:r w:rsidR="007A10C7" w:rsidRPr="00A57361">
        <w:rPr>
          <w:rFonts w:eastAsia="Calibri"/>
          <w:sz w:val="24"/>
          <w:szCs w:val="24"/>
        </w:rPr>
        <w:t>e</w:t>
      </w:r>
      <w:r w:rsidRPr="00A57361">
        <w:rPr>
          <w:rFonts w:eastAsia="Calibri"/>
          <w:sz w:val="24"/>
          <w:szCs w:val="24"/>
        </w:rPr>
        <w:t xml:space="preserve"> punës). Provimi </w:t>
      </w:r>
      <w:r w:rsidR="004352DD" w:rsidRPr="00A57361">
        <w:rPr>
          <w:rFonts w:eastAsia="Calibri"/>
          <w:sz w:val="24"/>
          <w:szCs w:val="24"/>
        </w:rPr>
        <w:t>mund</w:t>
      </w:r>
      <w:r w:rsidRPr="00A57361">
        <w:rPr>
          <w:rFonts w:eastAsia="Calibri"/>
          <w:sz w:val="24"/>
          <w:szCs w:val="24"/>
        </w:rPr>
        <w:t xml:space="preserve">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w:t>
      </w:r>
    </w:p>
    <w:p w14:paraId="09DB62F7" w14:textId="4EB8B45F"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Koha për realizimin e të gjitha detyrave duhet të jetë jo më shumë se 3 (tre) orë, në përputhje kjo me Udhëzimin “Për organizimin dhe zhvillimin e provimeve në arsimin dhe formimin profesional”, në fuqi.</w:t>
      </w:r>
    </w:p>
    <w:p w14:paraId="407060A4"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shd w:val="clear" w:color="auto" w:fill="FFFFFF"/>
        </w:rPr>
        <w:t xml:space="preserve">Në vlerësimin e kompetencave profesionale, rekomandohet t’i lihet hapësirë për vlerësime edhe bashkëbisedimit profesional ndërmjet komisionit dhe nxënësit, pasi ai është element i rëndësishëm i secilës prej kompetencave të </w:t>
      </w:r>
      <w:proofErr w:type="spellStart"/>
      <w:r w:rsidRPr="00A57361">
        <w:rPr>
          <w:rFonts w:eastAsia="Calibri"/>
          <w:sz w:val="24"/>
          <w:szCs w:val="24"/>
          <w:shd w:val="clear" w:color="auto" w:fill="FFFFFF"/>
        </w:rPr>
        <w:t>listuara</w:t>
      </w:r>
      <w:proofErr w:type="spellEnd"/>
      <w:r w:rsidRPr="00A57361">
        <w:rPr>
          <w:rFonts w:eastAsia="Calibri"/>
          <w:sz w:val="24"/>
          <w:szCs w:val="24"/>
          <w:shd w:val="clear" w:color="auto" w:fill="FFFFFF"/>
        </w:rPr>
        <w:t xml:space="preserve">. </w:t>
      </w:r>
      <w:r w:rsidRPr="00A57361">
        <w:rPr>
          <w:rFonts w:eastAsia="Calibri"/>
          <w:sz w:val="24"/>
          <w:szCs w:val="24"/>
        </w:rPr>
        <w:t xml:space="preserve">Komisioni i vlerësimit duhet të hartojë paraprakisht pyetjet për bashkëbisedimin profesional. </w:t>
      </w:r>
    </w:p>
    <w:p w14:paraId="32385549"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Në çdo detyrë respektimi i rregullave të sigurimit teknik dhe mbrojtjes së mjedisit duhet të jenë </w:t>
      </w:r>
      <w:proofErr w:type="spellStart"/>
      <w:r w:rsidRPr="00A57361">
        <w:rPr>
          <w:rFonts w:eastAsia="Calibri"/>
          <w:sz w:val="24"/>
          <w:szCs w:val="24"/>
        </w:rPr>
        <w:t>domosdoshmërisht</w:t>
      </w:r>
      <w:proofErr w:type="spellEnd"/>
      <w:r w:rsidRPr="00A57361">
        <w:rPr>
          <w:rFonts w:eastAsia="Calibri"/>
          <w:sz w:val="24"/>
          <w:szCs w:val="24"/>
        </w:rPr>
        <w:t xml:space="preserve"> të përfshira në vlerësim.</w:t>
      </w:r>
    </w:p>
    <w:p w14:paraId="362CA5F7"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Për çdo detyrë, komisioni i vlerësimit duhet të përgatitë instrumentet përkatëse të vlerësimit, sipas kompetencave profesionale. Instrumenti i vlerësimit për secilën detyrë duhet të përfshijë të gjitha hapat e realizimit të saj.</w:t>
      </w:r>
    </w:p>
    <w:p w14:paraId="69E7C367" w14:textId="08F19EF8"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bCs/>
          <w:sz w:val="24"/>
          <w:szCs w:val="24"/>
        </w:rPr>
        <w:t>Për realizimin e detyr</w:t>
      </w:r>
      <w:r w:rsidR="004352DD" w:rsidRPr="00A57361">
        <w:rPr>
          <w:bCs/>
          <w:sz w:val="24"/>
          <w:szCs w:val="24"/>
        </w:rPr>
        <w:t>ave</w:t>
      </w:r>
      <w:r w:rsidRPr="00A57361">
        <w:rPr>
          <w:bCs/>
          <w:sz w:val="24"/>
          <w:szCs w:val="24"/>
        </w:rPr>
        <w:t xml:space="preserve">, </w:t>
      </w:r>
      <w:r w:rsidRPr="00A57361">
        <w:rPr>
          <w:rFonts w:eastAsia="Calibri"/>
          <w:sz w:val="24"/>
          <w:szCs w:val="24"/>
        </w:rPr>
        <w:t xml:space="preserve">nxënësve duhet t’u sigurohen mjete, pajisjet si dhe materialet për realizimin e këtyre detyrave. </w:t>
      </w:r>
    </w:p>
    <w:p w14:paraId="6A49E5CC"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Instrumenti i vlerësimit duhet të përfshijë në përmbajtjen e tij edhe kritere për vlerësimin e kompetencave kyçe profesionale si vetëkontrolli, përgjegjshmëria, manifestimi i guximit, angazhimi fizikisht, mendërisht dhe </w:t>
      </w:r>
      <w:proofErr w:type="spellStart"/>
      <w:r w:rsidRPr="00A57361">
        <w:rPr>
          <w:rFonts w:eastAsia="Calibri"/>
          <w:sz w:val="24"/>
          <w:szCs w:val="24"/>
        </w:rPr>
        <w:t>emocionalisht</w:t>
      </w:r>
      <w:proofErr w:type="spellEnd"/>
      <w:r w:rsidRPr="00A57361">
        <w:rPr>
          <w:rFonts w:eastAsia="Calibri"/>
          <w:sz w:val="24"/>
          <w:szCs w:val="24"/>
        </w:rPr>
        <w:t xml:space="preserve"> në kryerjen e detyrave të ndryshme si dhe komunikimi, bashkëpunimi në grup, bashkëveprimi ndërmjet njëri tjetrit etj.</w:t>
      </w:r>
    </w:p>
    <w:p w14:paraId="4A5357EA"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Komisioni i provimit për secilën detyrë parapërgatit tezat e provimit ku nxënësi në mënyrë të rastësishme zgjedh njërën prej tyre. Komisioni i provimit duhet të përgatitë paraprakisht instrumentin e vlerësimit me procedurat/hapat/etapat e kryerjes së detyrave. Komisioni nuk duhet të ndërhyjë gjatë zhvillimit të provimit. </w:t>
      </w:r>
    </w:p>
    <w:p w14:paraId="6212FD7D"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Nxënësit do të vlerësohen me anë të “listës së kontrollit”, me anë të së cilës verifikohen arritjet e tyre kundrejt “kritereve të vlerësimit”. </w:t>
      </w:r>
    </w:p>
    <w:p w14:paraId="0D9387D8"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Fletët e punës (tezat e provimit), udhëzuesi dhe grafiku i kohës të bashkangjitura janë të detyrueshme t’i jepet çdo nxënësi. Gjithashtu një kopje bashkë me listën e vlerësimit mbahet nga komisioni. Në fund bëhet lidhja e fletës së punës së nxënësit me listën e kontrollit për arsye dokumentimi.</w:t>
      </w:r>
    </w:p>
    <w:p w14:paraId="2849D64E" w14:textId="1F7ECC70" w:rsidR="00766457" w:rsidRPr="00A57361" w:rsidRDefault="00766457"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Komisioni i provimit </w:t>
      </w:r>
      <w:r w:rsidR="001A5174">
        <w:rPr>
          <w:rFonts w:eastAsia="Calibri"/>
          <w:sz w:val="24"/>
          <w:szCs w:val="24"/>
        </w:rPr>
        <w:t>përcakton mënyrën e organizimit dhe</w:t>
      </w:r>
      <w:r w:rsidRPr="00A57361">
        <w:rPr>
          <w:rFonts w:eastAsia="Calibri"/>
          <w:sz w:val="24"/>
          <w:szCs w:val="24"/>
        </w:rPr>
        <w:t xml:space="preserve"> administrimit të tezave të provimit, si dhe harton kriteret dhe instrumentet përkatëse të vlerësimit, në përputhje me kompetencat profesionale që vlerësohen.</w:t>
      </w:r>
    </w:p>
    <w:p w14:paraId="590499B1" w14:textId="77777777" w:rsidR="00F83CB9" w:rsidRDefault="00F83CB9" w:rsidP="00F83CB9">
      <w:pPr>
        <w:overflowPunct/>
        <w:autoSpaceDE/>
        <w:autoSpaceDN/>
        <w:adjustRightInd/>
        <w:jc w:val="both"/>
        <w:textAlignment w:val="auto"/>
        <w:rPr>
          <w:rFonts w:eastAsia="Calibri"/>
          <w:sz w:val="24"/>
          <w:szCs w:val="24"/>
        </w:rPr>
      </w:pPr>
    </w:p>
    <w:p w14:paraId="547C1FD7" w14:textId="442AF57B" w:rsidR="00F83CB9" w:rsidRPr="00F83CB9" w:rsidRDefault="00F83CB9" w:rsidP="00F83CB9">
      <w:pPr>
        <w:overflowPunct/>
        <w:autoSpaceDE/>
        <w:autoSpaceDN/>
        <w:adjustRightInd/>
        <w:jc w:val="both"/>
        <w:textAlignment w:val="auto"/>
        <w:rPr>
          <w:b/>
          <w:sz w:val="24"/>
          <w:szCs w:val="24"/>
        </w:rPr>
      </w:pPr>
      <w:r w:rsidRPr="007F4589">
        <w:rPr>
          <w:b/>
          <w:sz w:val="24"/>
          <w:szCs w:val="24"/>
        </w:rPr>
        <w:t xml:space="preserve">Realizimi i Detyrës 1: "Realizimi i kontrollit, diagnostikimit, çmontimit, riparimit ose </w:t>
      </w:r>
      <w:r w:rsidRPr="00F83CB9">
        <w:rPr>
          <w:b/>
          <w:sz w:val="24"/>
          <w:szCs w:val="24"/>
        </w:rPr>
        <w:t>zëvendësimit të elementëve të motorit dhe sistemeve të tij"</w:t>
      </w:r>
    </w:p>
    <w:p w14:paraId="38DE4B94" w14:textId="2FFA4BB3" w:rsidR="00F83CB9" w:rsidRPr="00F83CB9" w:rsidRDefault="00F83CB9" w:rsidP="00F83CB9">
      <w:pPr>
        <w:overflowPunct/>
        <w:autoSpaceDE/>
        <w:autoSpaceDN/>
        <w:adjustRightInd/>
        <w:jc w:val="both"/>
        <w:textAlignment w:val="auto"/>
        <w:rPr>
          <w:b/>
          <w:sz w:val="24"/>
          <w:szCs w:val="24"/>
        </w:rPr>
      </w:pPr>
      <w:r w:rsidRPr="00F83CB9">
        <w:rPr>
          <w:sz w:val="24"/>
          <w:szCs w:val="24"/>
        </w:rPr>
        <w:t>Nxënësi duhet të testohet për n</w:t>
      </w:r>
      <w:r w:rsidR="007F4589">
        <w:rPr>
          <w:sz w:val="24"/>
          <w:szCs w:val="24"/>
        </w:rPr>
        <w:t>jë ose më shumë procese pune, si:</w:t>
      </w:r>
    </w:p>
    <w:p w14:paraId="6348348C"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përgatitja e vendit të punës, mjeteve dhe pajisjeve të nevojshme;</w:t>
      </w:r>
    </w:p>
    <w:p w14:paraId="6414CAFB"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interpretimi i dokumentacionit teknik dhe i procedurave të prodhuesit;</w:t>
      </w:r>
    </w:p>
    <w:p w14:paraId="63FD3E08"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kontrolli vizual dhe funksional i motorit dhe sistemeve të tij;</w:t>
      </w:r>
    </w:p>
    <w:p w14:paraId="1E1FA5BE" w14:textId="0541A15C"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diagnostikimi i motorit duke përdorur pajisje dhe instrumente diagnostikuese;</w:t>
      </w:r>
    </w:p>
    <w:p w14:paraId="3F262092"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lastRenderedPageBreak/>
        <w:t>interpretimi i kodeve të gabimeve dhe parametrave të funksionimit të motorit;</w:t>
      </w:r>
    </w:p>
    <w:p w14:paraId="34BC63DF"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kontrolli i sistemit të lubrifikimit, sistemit të ftohjes, sistemit të furnizimit me ajër dhe sistemit të furnizimit me lëndë djegëse;</w:t>
      </w:r>
    </w:p>
    <w:p w14:paraId="3A502BE4"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çmontimi i elementëve të motorit sipas procedurave teknike;</w:t>
      </w:r>
    </w:p>
    <w:p w14:paraId="30B0A76A" w14:textId="4670B068"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kontrolli i konsumimit dhe</w:t>
      </w:r>
      <w:r w:rsidR="007F4589">
        <w:rPr>
          <w:rFonts w:ascii="Times New Roman" w:hAnsi="Times New Roman"/>
          <w:bCs/>
          <w:sz w:val="24"/>
          <w:szCs w:val="24"/>
        </w:rPr>
        <w:t xml:space="preserve"> gjendjes teknike të elementëve</w:t>
      </w:r>
      <w:r w:rsidRPr="00F83CB9">
        <w:rPr>
          <w:rFonts w:ascii="Times New Roman" w:hAnsi="Times New Roman"/>
          <w:bCs/>
          <w:sz w:val="24"/>
          <w:szCs w:val="24"/>
        </w:rPr>
        <w:t>;</w:t>
      </w:r>
    </w:p>
    <w:p w14:paraId="04136255"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riparimi ose zëvendësimi i elementëve të dëmtuar;</w:t>
      </w:r>
    </w:p>
    <w:p w14:paraId="76AFFBAA"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montimi dhe rregullimi i elementëve sipas dokumentacionit teknik;</w:t>
      </w:r>
    </w:p>
    <w:p w14:paraId="5856B014" w14:textId="147C551A"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testimi dhe verifikimi përfundimtar i funksionimit të motorit dhe sistemeve të tij;</w:t>
      </w:r>
    </w:p>
    <w:p w14:paraId="10ADCAE8"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plotësimi i dokumentacionit teknik të ndërhyrjes;</w:t>
      </w:r>
    </w:p>
    <w:p w14:paraId="764DDF60"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zbatimi i rregullave të sigurimit teknik, mbrojtjes në punë dhe mbrojtjes së mjedisit.</w:t>
      </w:r>
    </w:p>
    <w:p w14:paraId="247F4F73" w14:textId="77777777" w:rsidR="00F83CB9" w:rsidRPr="00F83CB9" w:rsidRDefault="00F83CB9" w:rsidP="00F83CB9">
      <w:pPr>
        <w:overflowPunct/>
        <w:autoSpaceDE/>
        <w:autoSpaceDN/>
        <w:adjustRightInd/>
        <w:jc w:val="both"/>
        <w:textAlignment w:val="auto"/>
        <w:rPr>
          <w:bCs/>
          <w:sz w:val="24"/>
          <w:szCs w:val="24"/>
        </w:rPr>
      </w:pPr>
      <w:r w:rsidRPr="00F83CB9">
        <w:rPr>
          <w:bCs/>
          <w:sz w:val="24"/>
          <w:szCs w:val="24"/>
        </w:rPr>
        <w:t>Nxënësit i vihen në dispozicion automjeti, dokumentacioni teknik, pajisjet diagnostikuese, instrumentet matëse, veglat e punës, materialet dhe pjesët e këmbimit të nevojshme për realizimin e detyrës.</w:t>
      </w:r>
    </w:p>
    <w:p w14:paraId="4317C612" w14:textId="5093BADB" w:rsidR="00F83CB9" w:rsidRPr="00F83CB9" w:rsidRDefault="00F83CB9" w:rsidP="00F83CB9">
      <w:pPr>
        <w:overflowPunct/>
        <w:autoSpaceDE/>
        <w:autoSpaceDN/>
        <w:adjustRightInd/>
        <w:jc w:val="both"/>
        <w:textAlignment w:val="auto"/>
        <w:rPr>
          <w:bCs/>
          <w:sz w:val="24"/>
          <w:szCs w:val="24"/>
        </w:rPr>
      </w:pPr>
      <w:r w:rsidRPr="00F83CB9">
        <w:rPr>
          <w:bCs/>
          <w:sz w:val="24"/>
          <w:szCs w:val="24"/>
        </w:rPr>
        <w:t>Nxënësi testohet për përgatitjen e vendit dhe mjeteve të punës, përzgjedhjen dhe përdorimin e pajisjeve diagnostikuese, kryerjen e kontrollit, diagnostikimit, çmontimit, riparimit</w:t>
      </w:r>
      <w:r w:rsidR="007F4589">
        <w:rPr>
          <w:bCs/>
          <w:sz w:val="24"/>
          <w:szCs w:val="24"/>
        </w:rPr>
        <w:t xml:space="preserve"> ose zëvendësimit të elementëve</w:t>
      </w:r>
      <w:r w:rsidRPr="00F83CB9">
        <w:rPr>
          <w:bCs/>
          <w:sz w:val="24"/>
          <w:szCs w:val="24"/>
        </w:rPr>
        <w:t>, montimin, rregullimin, testimin dhe verifikimin përfundimtar të funksionimit të motorit dhe sistemeve të tij, si dhe për plotësimin e dokumentacionit teknik të ndërhyrjes, në përputhje me dokumentacionin teknik dhe standardet profesionale.</w:t>
      </w:r>
    </w:p>
    <w:p w14:paraId="02166B79" w14:textId="2F395B01" w:rsidR="00F83CB9" w:rsidRPr="00F83CB9" w:rsidRDefault="00F83CB9" w:rsidP="00F83CB9">
      <w:pPr>
        <w:tabs>
          <w:tab w:val="left" w:pos="360"/>
        </w:tabs>
        <w:jc w:val="both"/>
        <w:rPr>
          <w:sz w:val="24"/>
          <w:szCs w:val="24"/>
        </w:rPr>
      </w:pPr>
      <w:r w:rsidRPr="00F83CB9">
        <w:rPr>
          <w:bCs/>
          <w:sz w:val="24"/>
          <w:szCs w:val="24"/>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r w:rsidRPr="00F83CB9">
        <w:rPr>
          <w:sz w:val="24"/>
          <w:szCs w:val="24"/>
        </w:rPr>
        <w:t xml:space="preserve"> </w:t>
      </w:r>
    </w:p>
    <w:p w14:paraId="3125A6A6" w14:textId="77777777" w:rsidR="00F83CB9" w:rsidRPr="00F83CB9" w:rsidRDefault="00F83CB9" w:rsidP="00F83CB9">
      <w:pPr>
        <w:overflowPunct/>
        <w:autoSpaceDE/>
        <w:autoSpaceDN/>
        <w:adjustRightInd/>
        <w:jc w:val="both"/>
        <w:textAlignment w:val="auto"/>
        <w:rPr>
          <w:rFonts w:eastAsia="Calibri"/>
          <w:bCs/>
          <w:sz w:val="24"/>
          <w:szCs w:val="24"/>
        </w:rPr>
      </w:pPr>
      <w:r w:rsidRPr="00F83CB9">
        <w:rPr>
          <w:bCs/>
          <w:sz w:val="24"/>
          <w:szCs w:val="24"/>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funksionimin përfundimtar të sistemit dhe dokumentimin e punimeve të kryera.</w:t>
      </w:r>
    </w:p>
    <w:p w14:paraId="0C76EFCC" w14:textId="77777777" w:rsidR="00F83CB9" w:rsidRPr="007F4589" w:rsidRDefault="00F83CB9" w:rsidP="00F83CB9">
      <w:pPr>
        <w:jc w:val="both"/>
        <w:rPr>
          <w:b/>
          <w:sz w:val="24"/>
        </w:rPr>
      </w:pPr>
    </w:p>
    <w:p w14:paraId="49DA2626" w14:textId="0787765F" w:rsidR="00F83CB9" w:rsidRPr="007F4589" w:rsidRDefault="00F83CB9" w:rsidP="00F83CB9">
      <w:pPr>
        <w:overflowPunct/>
        <w:autoSpaceDE/>
        <w:autoSpaceDN/>
        <w:adjustRightInd/>
        <w:jc w:val="both"/>
        <w:textAlignment w:val="auto"/>
        <w:outlineLvl w:val="2"/>
        <w:rPr>
          <w:b/>
          <w:bCs/>
          <w:sz w:val="27"/>
          <w:szCs w:val="27"/>
        </w:rPr>
      </w:pPr>
      <w:r w:rsidRPr="007F4589">
        <w:rPr>
          <w:b/>
          <w:bCs/>
          <w:sz w:val="27"/>
          <w:szCs w:val="27"/>
        </w:rPr>
        <w:t xml:space="preserve">Realizimi i Detyrës 2: </w:t>
      </w:r>
      <w:r w:rsidRPr="007F4589">
        <w:rPr>
          <w:b/>
          <w:bCs/>
          <w:sz w:val="24"/>
          <w:szCs w:val="24"/>
        </w:rPr>
        <w:t>"Realizimi i kontrollit, diagnostikimit, çmontimit, riparimit ose zëvendësimit të elementëve të sistemit të furnizimit me ajër me presion dhe sistemit të shkarkimit të produkteve të djegies s</w:t>
      </w:r>
      <w:r w:rsidR="007F4589">
        <w:rPr>
          <w:b/>
          <w:bCs/>
          <w:sz w:val="24"/>
          <w:szCs w:val="24"/>
        </w:rPr>
        <w:t>ë motorit</w:t>
      </w:r>
      <w:r w:rsidRPr="007F4589">
        <w:rPr>
          <w:b/>
          <w:bCs/>
          <w:sz w:val="24"/>
          <w:szCs w:val="24"/>
        </w:rPr>
        <w:t>"</w:t>
      </w:r>
    </w:p>
    <w:p w14:paraId="50F64CC1" w14:textId="77777777" w:rsidR="00F83CB9" w:rsidRPr="007F4589" w:rsidRDefault="00F83CB9" w:rsidP="00F83CB9">
      <w:pPr>
        <w:overflowPunct/>
        <w:autoSpaceDE/>
        <w:autoSpaceDN/>
        <w:adjustRightInd/>
        <w:jc w:val="both"/>
        <w:textAlignment w:val="auto"/>
        <w:rPr>
          <w:sz w:val="24"/>
          <w:szCs w:val="24"/>
        </w:rPr>
      </w:pPr>
      <w:r w:rsidRPr="007F4589">
        <w:rPr>
          <w:sz w:val="24"/>
          <w:szCs w:val="24"/>
        </w:rPr>
        <w:t>Nxënësi duhet të testohet për një ose më shumë procese pune, si:</w:t>
      </w:r>
    </w:p>
    <w:p w14:paraId="7D2FBCFB" w14:textId="77777777" w:rsidR="007F4589" w:rsidRPr="007F4589" w:rsidRDefault="00F83CB9" w:rsidP="00513FAE">
      <w:pPr>
        <w:pStyle w:val="ListParagraph"/>
        <w:numPr>
          <w:ilvl w:val="0"/>
          <w:numId w:val="35"/>
        </w:numPr>
        <w:spacing w:after="0" w:line="240" w:lineRule="auto"/>
        <w:ind w:left="360"/>
        <w:jc w:val="both"/>
        <w:rPr>
          <w:rFonts w:ascii="Times New Roman" w:hAnsi="Times New Roman"/>
          <w:sz w:val="24"/>
          <w:szCs w:val="24"/>
        </w:rPr>
      </w:pPr>
      <w:r w:rsidRPr="007F4589">
        <w:rPr>
          <w:rFonts w:ascii="Times New Roman" w:hAnsi="Times New Roman"/>
          <w:sz w:val="24"/>
          <w:szCs w:val="24"/>
        </w:rPr>
        <w:t>përgatitja e vendit të punës, mjeteve dhe pajisjeve të nevojshme;</w:t>
      </w:r>
    </w:p>
    <w:p w14:paraId="4B3B9B3B" w14:textId="2B71D9C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rPr>
      </w:pPr>
      <w:r w:rsidRPr="007F4589">
        <w:rPr>
          <w:rFonts w:ascii="Times New Roman" w:hAnsi="Times New Roman"/>
          <w:sz w:val="24"/>
          <w:szCs w:val="24"/>
          <w:lang w:val="it-IT"/>
        </w:rPr>
        <w:t>interpretimi i dokumentacionit teknik dhe i procedurave të prodhuesit;</w:t>
      </w:r>
    </w:p>
    <w:p w14:paraId="48BF00F2" w14:textId="023CB939"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furnizimit me ajër me presion dhe sistemit të shkarkimit të produkteve të djegies;</w:t>
      </w:r>
    </w:p>
    <w:p w14:paraId="62942DF0" w14:textId="33B800F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duke përdorur pajisje dhe instrumente diagnostikuese;</w:t>
      </w:r>
    </w:p>
    <w:p w14:paraId="69B32AD9" w14:textId="6701BDD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sistemit;</w:t>
      </w:r>
    </w:p>
    <w:p w14:paraId="197FBECB" w14:textId="756A891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filtrit të ajrit, tubacioneve, kolektorit të marrjes së ajrit, kolektorit të shkarkimit, katalizatorit, filtrit të grimcave (DPF), silenciatorit dhe elementeve të tjerë të sistemit;</w:t>
      </w:r>
    </w:p>
    <w:p w14:paraId="54C7442B" w14:textId="0BD8F7E7"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rrjedhjeve, konsumimeve, deformimeve dhe dëmtimeve të elementëve ;</w:t>
      </w:r>
    </w:p>
    <w:p w14:paraId="7B8EF7F7" w14:textId="46496D64"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36CBB079" w14:textId="4B4D963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3F3DE19B" w14:textId="04A69D5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4404D45F" w14:textId="2FB6C5C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7294DD1F" w14:textId="77777777" w:rsidR="007F458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furnizimit me ajër me presion dhe sistemit të shkarkimit të produkteve të djegies;</w:t>
      </w:r>
    </w:p>
    <w:p w14:paraId="1B339B03" w14:textId="53F3DE21"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proofErr w:type="spellStart"/>
      <w:r w:rsidRPr="007F4589">
        <w:rPr>
          <w:rFonts w:ascii="Times New Roman" w:hAnsi="Times New Roman"/>
          <w:sz w:val="24"/>
          <w:szCs w:val="24"/>
          <w:lang w:val="en-US"/>
        </w:rPr>
        <w:t>kontrolli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nivelit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emetimeve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gazrave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shkarkimit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sipas</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kërkesave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teknike</w:t>
      </w:r>
      <w:proofErr w:type="spellEnd"/>
      <w:r w:rsidRPr="007F4589">
        <w:rPr>
          <w:rFonts w:ascii="Times New Roman" w:hAnsi="Times New Roman"/>
          <w:sz w:val="24"/>
          <w:szCs w:val="24"/>
          <w:lang w:val="en-US"/>
        </w:rPr>
        <w:t>;</w:t>
      </w:r>
    </w:p>
    <w:p w14:paraId="25CE7A10" w14:textId="2D3E5704"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en-US"/>
        </w:rPr>
      </w:pPr>
      <w:proofErr w:type="spellStart"/>
      <w:r w:rsidRPr="007F4589">
        <w:rPr>
          <w:rFonts w:ascii="Times New Roman" w:hAnsi="Times New Roman"/>
          <w:sz w:val="24"/>
          <w:szCs w:val="24"/>
          <w:lang w:val="en-US"/>
        </w:rPr>
        <w:t>plotësimi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dokumentacionit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teknik</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ndërhyrjes</w:t>
      </w:r>
      <w:proofErr w:type="spellEnd"/>
      <w:r w:rsidRPr="007F4589">
        <w:rPr>
          <w:rFonts w:ascii="Times New Roman" w:hAnsi="Times New Roman"/>
          <w:sz w:val="24"/>
          <w:szCs w:val="24"/>
          <w:lang w:val="en-US"/>
        </w:rPr>
        <w:t>;</w:t>
      </w:r>
    </w:p>
    <w:p w14:paraId="7D2D8596" w14:textId="6020C89C" w:rsidR="00F83CB9" w:rsidRPr="007F4589" w:rsidRDefault="00F83CB9" w:rsidP="00513FAE">
      <w:pPr>
        <w:pStyle w:val="ListParagraph"/>
        <w:numPr>
          <w:ilvl w:val="0"/>
          <w:numId w:val="35"/>
        </w:numPr>
        <w:spacing w:after="0" w:line="240" w:lineRule="auto"/>
        <w:ind w:left="360"/>
        <w:jc w:val="both"/>
        <w:rPr>
          <w:sz w:val="24"/>
          <w:szCs w:val="24"/>
          <w:lang w:val="en-US"/>
        </w:rPr>
      </w:pPr>
      <w:proofErr w:type="spellStart"/>
      <w:r w:rsidRPr="007F4589">
        <w:rPr>
          <w:rFonts w:ascii="Times New Roman" w:hAnsi="Times New Roman"/>
          <w:sz w:val="24"/>
          <w:szCs w:val="24"/>
          <w:lang w:val="en-US"/>
        </w:rPr>
        <w:t>zbatimi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rregullave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sigurimit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teknik</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mbrojtjes</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në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punë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dhe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mbrojtjes</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mjedisit</w:t>
      </w:r>
      <w:proofErr w:type="spellEnd"/>
      <w:r w:rsidRPr="007F4589">
        <w:rPr>
          <w:rFonts w:ascii="Times New Roman" w:hAnsi="Times New Roman"/>
          <w:sz w:val="24"/>
          <w:szCs w:val="24"/>
          <w:lang w:val="en-US"/>
        </w:rPr>
        <w:t>.</w:t>
      </w:r>
    </w:p>
    <w:p w14:paraId="566ABA29"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lastRenderedPageBreak/>
        <w:t>Nxënësit</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vihen</w:t>
      </w:r>
      <w:proofErr w:type="spellEnd"/>
      <w:r w:rsidRPr="007F4589">
        <w:rPr>
          <w:sz w:val="24"/>
          <w:szCs w:val="24"/>
          <w:lang w:val="en-US"/>
        </w:rPr>
        <w:t xml:space="preserve"> </w:t>
      </w:r>
      <w:proofErr w:type="spellStart"/>
      <w:r w:rsidRPr="007F4589">
        <w:rPr>
          <w:sz w:val="24"/>
          <w:szCs w:val="24"/>
          <w:lang w:val="en-US"/>
        </w:rPr>
        <w:t>në</w:t>
      </w:r>
      <w:proofErr w:type="spellEnd"/>
      <w:r w:rsidRPr="007F4589">
        <w:rPr>
          <w:sz w:val="24"/>
          <w:szCs w:val="24"/>
          <w:lang w:val="en-US"/>
        </w:rPr>
        <w:t xml:space="preserve"> </w:t>
      </w:r>
      <w:proofErr w:type="spellStart"/>
      <w:r w:rsidRPr="007F4589">
        <w:rPr>
          <w:sz w:val="24"/>
          <w:szCs w:val="24"/>
          <w:lang w:val="en-US"/>
        </w:rPr>
        <w:t>dispozicion</w:t>
      </w:r>
      <w:proofErr w:type="spellEnd"/>
      <w:r w:rsidRPr="007F4589">
        <w:rPr>
          <w:sz w:val="24"/>
          <w:szCs w:val="24"/>
          <w:lang w:val="en-US"/>
        </w:rPr>
        <w:t xml:space="preserve"> </w:t>
      </w:r>
      <w:proofErr w:type="spellStart"/>
      <w:r w:rsidRPr="007F4589">
        <w:rPr>
          <w:sz w:val="24"/>
          <w:szCs w:val="24"/>
          <w:lang w:val="en-US"/>
        </w:rPr>
        <w:t>automjeti</w:t>
      </w:r>
      <w:proofErr w:type="spellEnd"/>
      <w:r w:rsidRPr="007F4589">
        <w:rPr>
          <w:sz w:val="24"/>
          <w:szCs w:val="24"/>
          <w:lang w:val="en-US"/>
        </w:rPr>
        <w:t xml:space="preserve">, </w:t>
      </w:r>
      <w:proofErr w:type="spellStart"/>
      <w:r w:rsidRPr="007F4589">
        <w:rPr>
          <w:sz w:val="24"/>
          <w:szCs w:val="24"/>
          <w:lang w:val="en-US"/>
        </w:rPr>
        <w:t>dokumentacioni</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pajisjet</w:t>
      </w:r>
      <w:proofErr w:type="spellEnd"/>
      <w:r w:rsidRPr="007F4589">
        <w:rPr>
          <w:sz w:val="24"/>
          <w:szCs w:val="24"/>
          <w:lang w:val="en-US"/>
        </w:rPr>
        <w:t xml:space="preserve"> </w:t>
      </w:r>
      <w:proofErr w:type="spellStart"/>
      <w:r w:rsidRPr="007F4589">
        <w:rPr>
          <w:sz w:val="24"/>
          <w:szCs w:val="24"/>
          <w:lang w:val="en-US"/>
        </w:rPr>
        <w:t>diagnostikuese</w:t>
      </w:r>
      <w:proofErr w:type="spellEnd"/>
      <w:r w:rsidRPr="007F4589">
        <w:rPr>
          <w:sz w:val="24"/>
          <w:szCs w:val="24"/>
          <w:lang w:val="en-US"/>
        </w:rPr>
        <w:t xml:space="preserve">, </w:t>
      </w:r>
      <w:proofErr w:type="spellStart"/>
      <w:r w:rsidRPr="007F4589">
        <w:rPr>
          <w:sz w:val="24"/>
          <w:szCs w:val="24"/>
          <w:lang w:val="en-US"/>
        </w:rPr>
        <w:t>analizatori</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gazrave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shkarkimit</w:t>
      </w:r>
      <w:proofErr w:type="spellEnd"/>
      <w:r w:rsidRPr="007F4589">
        <w:rPr>
          <w:sz w:val="24"/>
          <w:szCs w:val="24"/>
          <w:lang w:val="en-US"/>
        </w:rPr>
        <w:t xml:space="preserve"> (</w:t>
      </w:r>
      <w:proofErr w:type="spellStart"/>
      <w:r w:rsidRPr="007F4589">
        <w:rPr>
          <w:sz w:val="24"/>
          <w:szCs w:val="24"/>
          <w:lang w:val="en-US"/>
        </w:rPr>
        <w:t>kur</w:t>
      </w:r>
      <w:proofErr w:type="spellEnd"/>
      <w:r w:rsidRPr="007F4589">
        <w:rPr>
          <w:sz w:val="24"/>
          <w:szCs w:val="24"/>
          <w:lang w:val="en-US"/>
        </w:rPr>
        <w:t xml:space="preserve"> </w:t>
      </w:r>
      <w:proofErr w:type="spellStart"/>
      <w:r w:rsidRPr="007F4589">
        <w:rPr>
          <w:sz w:val="24"/>
          <w:szCs w:val="24"/>
          <w:lang w:val="en-US"/>
        </w:rPr>
        <w:t>është</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disponueshëm</w:t>
      </w:r>
      <w:proofErr w:type="spellEnd"/>
      <w:r w:rsidRPr="007F4589">
        <w:rPr>
          <w:sz w:val="24"/>
          <w:szCs w:val="24"/>
          <w:lang w:val="en-US"/>
        </w:rPr>
        <w:t xml:space="preserve">), </w:t>
      </w:r>
      <w:proofErr w:type="spellStart"/>
      <w:r w:rsidRPr="007F4589">
        <w:rPr>
          <w:sz w:val="24"/>
          <w:szCs w:val="24"/>
          <w:lang w:val="en-US"/>
        </w:rPr>
        <w:t>instrumentet</w:t>
      </w:r>
      <w:proofErr w:type="spellEnd"/>
      <w:r w:rsidRPr="007F4589">
        <w:rPr>
          <w:sz w:val="24"/>
          <w:szCs w:val="24"/>
          <w:lang w:val="en-US"/>
        </w:rPr>
        <w:t xml:space="preserve"> </w:t>
      </w:r>
      <w:proofErr w:type="spellStart"/>
      <w:r w:rsidRPr="007F4589">
        <w:rPr>
          <w:sz w:val="24"/>
          <w:szCs w:val="24"/>
          <w:lang w:val="en-US"/>
        </w:rPr>
        <w:t>matëse</w:t>
      </w:r>
      <w:proofErr w:type="spellEnd"/>
      <w:r w:rsidRPr="007F4589">
        <w:rPr>
          <w:sz w:val="24"/>
          <w:szCs w:val="24"/>
          <w:lang w:val="en-US"/>
        </w:rPr>
        <w:t xml:space="preserve">, </w:t>
      </w:r>
      <w:proofErr w:type="spellStart"/>
      <w:r w:rsidRPr="007F4589">
        <w:rPr>
          <w:sz w:val="24"/>
          <w:szCs w:val="24"/>
          <w:lang w:val="en-US"/>
        </w:rPr>
        <w:t>veglat</w:t>
      </w:r>
      <w:proofErr w:type="spellEnd"/>
      <w:r w:rsidRPr="007F4589">
        <w:rPr>
          <w:sz w:val="24"/>
          <w:szCs w:val="24"/>
          <w:lang w:val="en-US"/>
        </w:rPr>
        <w:t xml:space="preserve"> 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materialet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pjesët</w:t>
      </w:r>
      <w:proofErr w:type="spellEnd"/>
      <w:r w:rsidRPr="007F4589">
        <w:rPr>
          <w:sz w:val="24"/>
          <w:szCs w:val="24"/>
          <w:lang w:val="en-US"/>
        </w:rPr>
        <w:t xml:space="preserve"> e </w:t>
      </w:r>
      <w:proofErr w:type="spellStart"/>
      <w:r w:rsidRPr="007F4589">
        <w:rPr>
          <w:sz w:val="24"/>
          <w:szCs w:val="24"/>
          <w:lang w:val="en-US"/>
        </w:rPr>
        <w:t>këmbimit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nevojshme</w:t>
      </w:r>
      <w:proofErr w:type="spellEnd"/>
      <w:r w:rsidRPr="007F4589">
        <w:rPr>
          <w:sz w:val="24"/>
          <w:szCs w:val="24"/>
          <w:lang w:val="en-US"/>
        </w:rPr>
        <w:t xml:space="preserve"> </w:t>
      </w:r>
      <w:proofErr w:type="spellStart"/>
      <w:r w:rsidRPr="007F4589">
        <w:rPr>
          <w:sz w:val="24"/>
          <w:szCs w:val="24"/>
          <w:lang w:val="en-US"/>
        </w:rPr>
        <w:t>për</w:t>
      </w:r>
      <w:proofErr w:type="spellEnd"/>
      <w:r w:rsidRPr="007F4589">
        <w:rPr>
          <w:sz w:val="24"/>
          <w:szCs w:val="24"/>
          <w:lang w:val="en-US"/>
        </w:rPr>
        <w:t xml:space="preserve"> </w:t>
      </w:r>
      <w:proofErr w:type="spellStart"/>
      <w:r w:rsidRPr="007F4589">
        <w:rPr>
          <w:sz w:val="24"/>
          <w:szCs w:val="24"/>
          <w:lang w:val="en-US"/>
        </w:rPr>
        <w:t>realizimin</w:t>
      </w:r>
      <w:proofErr w:type="spellEnd"/>
      <w:r w:rsidRPr="007F4589">
        <w:rPr>
          <w:sz w:val="24"/>
          <w:szCs w:val="24"/>
          <w:lang w:val="en-US"/>
        </w:rPr>
        <w:t xml:space="preserve"> e </w:t>
      </w:r>
      <w:proofErr w:type="spellStart"/>
      <w:r w:rsidRPr="007F4589">
        <w:rPr>
          <w:sz w:val="24"/>
          <w:szCs w:val="24"/>
          <w:lang w:val="en-US"/>
        </w:rPr>
        <w:t>detyrës</w:t>
      </w:r>
      <w:proofErr w:type="spellEnd"/>
      <w:r w:rsidRPr="007F4589">
        <w:rPr>
          <w:sz w:val="24"/>
          <w:szCs w:val="24"/>
          <w:lang w:val="en-US"/>
        </w:rPr>
        <w:t>.</w:t>
      </w:r>
    </w:p>
    <w:p w14:paraId="57749BAC"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t>Nxënësi</w:t>
      </w:r>
      <w:proofErr w:type="spellEnd"/>
      <w:r w:rsidRPr="007F4589">
        <w:rPr>
          <w:sz w:val="24"/>
          <w:szCs w:val="24"/>
          <w:lang w:val="en-US"/>
        </w:rPr>
        <w:t xml:space="preserve"> </w:t>
      </w:r>
      <w:proofErr w:type="spellStart"/>
      <w:r w:rsidRPr="007F4589">
        <w:rPr>
          <w:sz w:val="24"/>
          <w:szCs w:val="24"/>
          <w:lang w:val="en-US"/>
        </w:rPr>
        <w:t>testohet</w:t>
      </w:r>
      <w:proofErr w:type="spellEnd"/>
      <w:r w:rsidRPr="007F4589">
        <w:rPr>
          <w:sz w:val="24"/>
          <w:szCs w:val="24"/>
          <w:lang w:val="en-US"/>
        </w:rPr>
        <w:t xml:space="preserve"> </w:t>
      </w:r>
      <w:proofErr w:type="spellStart"/>
      <w:r w:rsidRPr="007F4589">
        <w:rPr>
          <w:sz w:val="24"/>
          <w:szCs w:val="24"/>
          <w:lang w:val="en-US"/>
        </w:rPr>
        <w:t>për</w:t>
      </w:r>
      <w:proofErr w:type="spellEnd"/>
      <w:r w:rsidRPr="007F4589">
        <w:rPr>
          <w:sz w:val="24"/>
          <w:szCs w:val="24"/>
          <w:lang w:val="en-US"/>
        </w:rPr>
        <w:t xml:space="preserve"> </w:t>
      </w:r>
      <w:proofErr w:type="spellStart"/>
      <w:r w:rsidRPr="007F4589">
        <w:rPr>
          <w:sz w:val="24"/>
          <w:szCs w:val="24"/>
          <w:lang w:val="en-US"/>
        </w:rPr>
        <w:t>përgatitjen</w:t>
      </w:r>
      <w:proofErr w:type="spellEnd"/>
      <w:r w:rsidRPr="007F4589">
        <w:rPr>
          <w:sz w:val="24"/>
          <w:szCs w:val="24"/>
          <w:lang w:val="en-US"/>
        </w:rPr>
        <w:t xml:space="preserve"> e </w:t>
      </w:r>
      <w:proofErr w:type="spellStart"/>
      <w:r w:rsidRPr="007F4589">
        <w:rPr>
          <w:sz w:val="24"/>
          <w:szCs w:val="24"/>
          <w:lang w:val="en-US"/>
        </w:rPr>
        <w:t>vendit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mjeteve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përzgjedhjen</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përdorimin</w:t>
      </w:r>
      <w:proofErr w:type="spellEnd"/>
      <w:r w:rsidRPr="007F4589">
        <w:rPr>
          <w:sz w:val="24"/>
          <w:szCs w:val="24"/>
          <w:lang w:val="en-US"/>
        </w:rPr>
        <w:t xml:space="preserve"> e </w:t>
      </w:r>
      <w:proofErr w:type="spellStart"/>
      <w:r w:rsidRPr="007F4589">
        <w:rPr>
          <w:sz w:val="24"/>
          <w:szCs w:val="24"/>
          <w:lang w:val="en-US"/>
        </w:rPr>
        <w:t>pajisjeve</w:t>
      </w:r>
      <w:proofErr w:type="spellEnd"/>
      <w:r w:rsidRPr="007F4589">
        <w:rPr>
          <w:sz w:val="24"/>
          <w:szCs w:val="24"/>
          <w:lang w:val="en-US"/>
        </w:rPr>
        <w:t xml:space="preserve"> </w:t>
      </w:r>
      <w:proofErr w:type="spellStart"/>
      <w:r w:rsidRPr="007F4589">
        <w:rPr>
          <w:sz w:val="24"/>
          <w:szCs w:val="24"/>
          <w:lang w:val="en-US"/>
        </w:rPr>
        <w:t>diagnostikuese</w:t>
      </w:r>
      <w:proofErr w:type="spellEnd"/>
      <w:r w:rsidRPr="007F4589">
        <w:rPr>
          <w:sz w:val="24"/>
          <w:szCs w:val="24"/>
          <w:lang w:val="en-US"/>
        </w:rPr>
        <w:t xml:space="preserve">, </w:t>
      </w:r>
      <w:proofErr w:type="spellStart"/>
      <w:r w:rsidRPr="007F4589">
        <w:rPr>
          <w:sz w:val="24"/>
          <w:szCs w:val="24"/>
          <w:lang w:val="en-US"/>
        </w:rPr>
        <w:t>kryerjen</w:t>
      </w:r>
      <w:proofErr w:type="spellEnd"/>
      <w:r w:rsidRPr="007F4589">
        <w:rPr>
          <w:sz w:val="24"/>
          <w:szCs w:val="24"/>
          <w:lang w:val="en-US"/>
        </w:rPr>
        <w:t xml:space="preserve"> e </w:t>
      </w:r>
      <w:proofErr w:type="spellStart"/>
      <w:r w:rsidRPr="007F4589">
        <w:rPr>
          <w:sz w:val="24"/>
          <w:szCs w:val="24"/>
          <w:lang w:val="en-US"/>
        </w:rPr>
        <w:t>kontrollit</w:t>
      </w:r>
      <w:proofErr w:type="spellEnd"/>
      <w:r w:rsidRPr="007F4589">
        <w:rPr>
          <w:sz w:val="24"/>
          <w:szCs w:val="24"/>
          <w:lang w:val="en-US"/>
        </w:rPr>
        <w:t xml:space="preserve">, </w:t>
      </w:r>
      <w:proofErr w:type="spellStart"/>
      <w:r w:rsidRPr="007F4589">
        <w:rPr>
          <w:sz w:val="24"/>
          <w:szCs w:val="24"/>
          <w:lang w:val="en-US"/>
        </w:rPr>
        <w:t>diagnostikimit</w:t>
      </w:r>
      <w:proofErr w:type="spellEnd"/>
      <w:r w:rsidRPr="007F4589">
        <w:rPr>
          <w:sz w:val="24"/>
          <w:szCs w:val="24"/>
          <w:lang w:val="en-US"/>
        </w:rPr>
        <w:t xml:space="preserve">, </w:t>
      </w:r>
      <w:proofErr w:type="spellStart"/>
      <w:r w:rsidRPr="007F4589">
        <w:rPr>
          <w:sz w:val="24"/>
          <w:szCs w:val="24"/>
          <w:lang w:val="en-US"/>
        </w:rPr>
        <w:t>çmontimit</w:t>
      </w:r>
      <w:proofErr w:type="spellEnd"/>
      <w:r w:rsidRPr="007F4589">
        <w:rPr>
          <w:sz w:val="24"/>
          <w:szCs w:val="24"/>
          <w:lang w:val="en-US"/>
        </w:rPr>
        <w:t xml:space="preserve">, </w:t>
      </w:r>
      <w:proofErr w:type="spellStart"/>
      <w:r w:rsidRPr="007F4589">
        <w:rPr>
          <w:sz w:val="24"/>
          <w:szCs w:val="24"/>
          <w:lang w:val="en-US"/>
        </w:rPr>
        <w:t>riparimit</w:t>
      </w:r>
      <w:proofErr w:type="spellEnd"/>
      <w:r w:rsidRPr="007F4589">
        <w:rPr>
          <w:sz w:val="24"/>
          <w:szCs w:val="24"/>
          <w:lang w:val="en-US"/>
        </w:rPr>
        <w:t xml:space="preserve"> </w:t>
      </w:r>
      <w:proofErr w:type="spellStart"/>
      <w:r w:rsidRPr="007F4589">
        <w:rPr>
          <w:sz w:val="24"/>
          <w:szCs w:val="24"/>
          <w:lang w:val="en-US"/>
        </w:rPr>
        <w:t>ose</w:t>
      </w:r>
      <w:proofErr w:type="spellEnd"/>
      <w:r w:rsidRPr="007F4589">
        <w:rPr>
          <w:sz w:val="24"/>
          <w:szCs w:val="24"/>
          <w:lang w:val="en-US"/>
        </w:rPr>
        <w:t xml:space="preserve"> </w:t>
      </w:r>
      <w:proofErr w:type="spellStart"/>
      <w:r w:rsidRPr="007F4589">
        <w:rPr>
          <w:sz w:val="24"/>
          <w:szCs w:val="24"/>
          <w:lang w:val="en-US"/>
        </w:rPr>
        <w:t>zëvendësimit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elementëve</w:t>
      </w:r>
      <w:proofErr w:type="spellEnd"/>
      <w:r w:rsidRPr="007F4589">
        <w:rPr>
          <w:sz w:val="24"/>
          <w:szCs w:val="24"/>
          <w:lang w:val="en-US"/>
        </w:rPr>
        <w:t xml:space="preserve"> , </w:t>
      </w:r>
      <w:proofErr w:type="spellStart"/>
      <w:r w:rsidRPr="007F4589">
        <w:rPr>
          <w:sz w:val="24"/>
          <w:szCs w:val="24"/>
          <w:lang w:val="en-US"/>
        </w:rPr>
        <w:t>montimin</w:t>
      </w:r>
      <w:proofErr w:type="spellEnd"/>
      <w:r w:rsidRPr="007F4589">
        <w:rPr>
          <w:sz w:val="24"/>
          <w:szCs w:val="24"/>
          <w:lang w:val="en-US"/>
        </w:rPr>
        <w:t xml:space="preserve">, </w:t>
      </w:r>
      <w:proofErr w:type="spellStart"/>
      <w:r w:rsidRPr="007F4589">
        <w:rPr>
          <w:sz w:val="24"/>
          <w:szCs w:val="24"/>
          <w:lang w:val="en-US"/>
        </w:rPr>
        <w:t>rregullimin</w:t>
      </w:r>
      <w:proofErr w:type="spellEnd"/>
      <w:r w:rsidRPr="007F4589">
        <w:rPr>
          <w:sz w:val="24"/>
          <w:szCs w:val="24"/>
          <w:lang w:val="en-US"/>
        </w:rPr>
        <w:t xml:space="preserve">, </w:t>
      </w:r>
      <w:proofErr w:type="spellStart"/>
      <w:r w:rsidRPr="007F4589">
        <w:rPr>
          <w:sz w:val="24"/>
          <w:szCs w:val="24"/>
          <w:lang w:val="en-US"/>
        </w:rPr>
        <w:t>testimin</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verifikimin</w:t>
      </w:r>
      <w:proofErr w:type="spellEnd"/>
      <w:r w:rsidRPr="007F4589">
        <w:rPr>
          <w:sz w:val="24"/>
          <w:szCs w:val="24"/>
          <w:lang w:val="en-US"/>
        </w:rPr>
        <w:t xml:space="preserve"> </w:t>
      </w:r>
      <w:proofErr w:type="spellStart"/>
      <w:r w:rsidRPr="007F4589">
        <w:rPr>
          <w:sz w:val="24"/>
          <w:szCs w:val="24"/>
          <w:lang w:val="en-US"/>
        </w:rPr>
        <w:t>përfundimtar</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funksionimit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sistemit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furnizimit</w:t>
      </w:r>
      <w:proofErr w:type="spellEnd"/>
      <w:r w:rsidRPr="007F4589">
        <w:rPr>
          <w:sz w:val="24"/>
          <w:szCs w:val="24"/>
          <w:lang w:val="en-US"/>
        </w:rPr>
        <w:t xml:space="preserve"> me </w:t>
      </w:r>
      <w:proofErr w:type="spellStart"/>
      <w:r w:rsidRPr="007F4589">
        <w:rPr>
          <w:sz w:val="24"/>
          <w:szCs w:val="24"/>
          <w:lang w:val="en-US"/>
        </w:rPr>
        <w:t>ajër</w:t>
      </w:r>
      <w:proofErr w:type="spellEnd"/>
      <w:r w:rsidRPr="007F4589">
        <w:rPr>
          <w:sz w:val="24"/>
          <w:szCs w:val="24"/>
          <w:lang w:val="en-US"/>
        </w:rPr>
        <w:t xml:space="preserve"> me </w:t>
      </w:r>
      <w:proofErr w:type="spellStart"/>
      <w:r w:rsidRPr="007F4589">
        <w:rPr>
          <w:sz w:val="24"/>
          <w:szCs w:val="24"/>
          <w:lang w:val="en-US"/>
        </w:rPr>
        <w:t>presion</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sistemit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shkarkimit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produkteve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djegies</w:t>
      </w:r>
      <w:proofErr w:type="spellEnd"/>
      <w:r w:rsidRPr="007F4589">
        <w:rPr>
          <w:sz w:val="24"/>
          <w:szCs w:val="24"/>
          <w:lang w:val="en-US"/>
        </w:rPr>
        <w:t xml:space="preserve">, </w:t>
      </w:r>
      <w:proofErr w:type="spellStart"/>
      <w:r w:rsidRPr="007F4589">
        <w:rPr>
          <w:sz w:val="24"/>
          <w:szCs w:val="24"/>
          <w:lang w:val="en-US"/>
        </w:rPr>
        <w:t>si</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për</w:t>
      </w:r>
      <w:proofErr w:type="spellEnd"/>
      <w:r w:rsidRPr="007F4589">
        <w:rPr>
          <w:sz w:val="24"/>
          <w:szCs w:val="24"/>
          <w:lang w:val="en-US"/>
        </w:rPr>
        <w:t xml:space="preserve"> </w:t>
      </w:r>
      <w:proofErr w:type="spellStart"/>
      <w:r w:rsidRPr="007F4589">
        <w:rPr>
          <w:sz w:val="24"/>
          <w:szCs w:val="24"/>
          <w:lang w:val="en-US"/>
        </w:rPr>
        <w:t>plotësimin</w:t>
      </w:r>
      <w:proofErr w:type="spellEnd"/>
      <w:r w:rsidRPr="007F4589">
        <w:rPr>
          <w:sz w:val="24"/>
          <w:szCs w:val="24"/>
          <w:lang w:val="en-US"/>
        </w:rPr>
        <w:t xml:space="preserve"> e </w:t>
      </w:r>
      <w:proofErr w:type="spellStart"/>
      <w:r w:rsidRPr="007F4589">
        <w:rPr>
          <w:sz w:val="24"/>
          <w:szCs w:val="24"/>
          <w:lang w:val="en-US"/>
        </w:rPr>
        <w:t>dokumentacionit</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ndërhyrjes</w:t>
      </w:r>
      <w:proofErr w:type="spellEnd"/>
      <w:r w:rsidRPr="007F4589">
        <w:rPr>
          <w:sz w:val="24"/>
          <w:szCs w:val="24"/>
          <w:lang w:val="en-US"/>
        </w:rPr>
        <w:t xml:space="preserve">, </w:t>
      </w:r>
      <w:proofErr w:type="spellStart"/>
      <w:r w:rsidRPr="007F4589">
        <w:rPr>
          <w:sz w:val="24"/>
          <w:szCs w:val="24"/>
          <w:lang w:val="en-US"/>
        </w:rPr>
        <w:t>në</w:t>
      </w:r>
      <w:proofErr w:type="spellEnd"/>
      <w:r w:rsidRPr="007F4589">
        <w:rPr>
          <w:sz w:val="24"/>
          <w:szCs w:val="24"/>
          <w:lang w:val="en-US"/>
        </w:rPr>
        <w:t xml:space="preserve"> </w:t>
      </w:r>
      <w:proofErr w:type="spellStart"/>
      <w:r w:rsidRPr="007F4589">
        <w:rPr>
          <w:sz w:val="24"/>
          <w:szCs w:val="24"/>
          <w:lang w:val="en-US"/>
        </w:rPr>
        <w:t>përputhje</w:t>
      </w:r>
      <w:proofErr w:type="spellEnd"/>
      <w:r w:rsidRPr="007F4589">
        <w:rPr>
          <w:sz w:val="24"/>
          <w:szCs w:val="24"/>
          <w:lang w:val="en-US"/>
        </w:rPr>
        <w:t xml:space="preserve"> me </w:t>
      </w:r>
      <w:proofErr w:type="spellStart"/>
      <w:r w:rsidRPr="007F4589">
        <w:rPr>
          <w:sz w:val="24"/>
          <w:szCs w:val="24"/>
          <w:lang w:val="en-US"/>
        </w:rPr>
        <w:t>dokumentacionin</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standardet</w:t>
      </w:r>
      <w:proofErr w:type="spellEnd"/>
      <w:r w:rsidRPr="007F4589">
        <w:rPr>
          <w:sz w:val="24"/>
          <w:szCs w:val="24"/>
          <w:lang w:val="en-US"/>
        </w:rPr>
        <w:t xml:space="preserve"> </w:t>
      </w:r>
      <w:proofErr w:type="spellStart"/>
      <w:r w:rsidRPr="007F4589">
        <w:rPr>
          <w:sz w:val="24"/>
          <w:szCs w:val="24"/>
          <w:lang w:val="en-US"/>
        </w:rPr>
        <w:t>profesionale</w:t>
      </w:r>
      <w:proofErr w:type="spellEnd"/>
      <w:r w:rsidRPr="007F4589">
        <w:rPr>
          <w:sz w:val="24"/>
          <w:szCs w:val="24"/>
          <w:lang w:val="en-US"/>
        </w:rPr>
        <w:t>.</w:t>
      </w:r>
    </w:p>
    <w:p w14:paraId="2F84FB17"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t>Komisioni</w:t>
      </w:r>
      <w:proofErr w:type="spellEnd"/>
      <w:r w:rsidRPr="007F4589">
        <w:rPr>
          <w:sz w:val="24"/>
          <w:szCs w:val="24"/>
          <w:lang w:val="en-US"/>
        </w:rPr>
        <w:t xml:space="preserve"> </w:t>
      </w:r>
      <w:proofErr w:type="spellStart"/>
      <w:r w:rsidRPr="007F4589">
        <w:rPr>
          <w:sz w:val="24"/>
          <w:szCs w:val="24"/>
          <w:lang w:val="en-US"/>
        </w:rPr>
        <w:t>vlerësues</w:t>
      </w:r>
      <w:proofErr w:type="spellEnd"/>
      <w:r w:rsidRPr="007F4589">
        <w:rPr>
          <w:sz w:val="24"/>
          <w:szCs w:val="24"/>
          <w:lang w:val="en-US"/>
        </w:rPr>
        <w:t xml:space="preserve"> </w:t>
      </w:r>
      <w:proofErr w:type="spellStart"/>
      <w:r w:rsidRPr="007F4589">
        <w:rPr>
          <w:sz w:val="24"/>
          <w:szCs w:val="24"/>
          <w:lang w:val="en-US"/>
        </w:rPr>
        <w:t>mbikëqyr</w:t>
      </w:r>
      <w:proofErr w:type="spellEnd"/>
      <w:r w:rsidRPr="007F4589">
        <w:rPr>
          <w:sz w:val="24"/>
          <w:szCs w:val="24"/>
          <w:lang w:val="en-US"/>
        </w:rPr>
        <w:t xml:space="preserve"> </w:t>
      </w:r>
      <w:proofErr w:type="spellStart"/>
      <w:r w:rsidRPr="007F4589">
        <w:rPr>
          <w:sz w:val="24"/>
          <w:szCs w:val="24"/>
          <w:lang w:val="en-US"/>
        </w:rPr>
        <w:t>nxënësin</w:t>
      </w:r>
      <w:proofErr w:type="spellEnd"/>
      <w:r w:rsidRPr="007F4589">
        <w:rPr>
          <w:sz w:val="24"/>
          <w:szCs w:val="24"/>
          <w:lang w:val="en-US"/>
        </w:rPr>
        <w:t xml:space="preserve"> </w:t>
      </w:r>
      <w:proofErr w:type="spellStart"/>
      <w:r w:rsidRPr="007F4589">
        <w:rPr>
          <w:sz w:val="24"/>
          <w:szCs w:val="24"/>
          <w:lang w:val="en-US"/>
        </w:rPr>
        <w:t>gjatë</w:t>
      </w:r>
      <w:proofErr w:type="spellEnd"/>
      <w:r w:rsidRPr="007F4589">
        <w:rPr>
          <w:sz w:val="24"/>
          <w:szCs w:val="24"/>
          <w:lang w:val="en-US"/>
        </w:rPr>
        <w:t xml:space="preserve"> </w:t>
      </w:r>
      <w:proofErr w:type="spellStart"/>
      <w:r w:rsidRPr="007F4589">
        <w:rPr>
          <w:sz w:val="24"/>
          <w:szCs w:val="24"/>
          <w:lang w:val="en-US"/>
        </w:rPr>
        <w:t>realizimit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proceseve</w:t>
      </w:r>
      <w:proofErr w:type="spellEnd"/>
      <w:r w:rsidRPr="007F4589">
        <w:rPr>
          <w:sz w:val="24"/>
          <w:szCs w:val="24"/>
          <w:lang w:val="en-US"/>
        </w:rPr>
        <w:t xml:space="preserve"> </w:t>
      </w:r>
      <w:proofErr w:type="spellStart"/>
      <w:r w:rsidRPr="007F4589">
        <w:rPr>
          <w:sz w:val="24"/>
          <w:szCs w:val="24"/>
          <w:lang w:val="en-US"/>
        </w:rPr>
        <w:t>konkrete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si</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zhvillon</w:t>
      </w:r>
      <w:proofErr w:type="spellEnd"/>
      <w:r w:rsidRPr="007F4589">
        <w:rPr>
          <w:sz w:val="24"/>
          <w:szCs w:val="24"/>
          <w:lang w:val="en-US"/>
        </w:rPr>
        <w:t xml:space="preserve"> </w:t>
      </w:r>
      <w:proofErr w:type="spellStart"/>
      <w:r w:rsidRPr="007F4589">
        <w:rPr>
          <w:sz w:val="24"/>
          <w:szCs w:val="24"/>
          <w:lang w:val="en-US"/>
        </w:rPr>
        <w:t>bashkëbisedim</w:t>
      </w:r>
      <w:proofErr w:type="spellEnd"/>
      <w:r w:rsidRPr="007F4589">
        <w:rPr>
          <w:sz w:val="24"/>
          <w:szCs w:val="24"/>
          <w:lang w:val="en-US"/>
        </w:rPr>
        <w:t xml:space="preserve"> </w:t>
      </w:r>
      <w:proofErr w:type="spellStart"/>
      <w:r w:rsidRPr="007F4589">
        <w:rPr>
          <w:sz w:val="24"/>
          <w:szCs w:val="24"/>
          <w:lang w:val="en-US"/>
        </w:rPr>
        <w:t>profesional</w:t>
      </w:r>
      <w:proofErr w:type="spellEnd"/>
      <w:r w:rsidRPr="007F4589">
        <w:rPr>
          <w:sz w:val="24"/>
          <w:szCs w:val="24"/>
          <w:lang w:val="en-US"/>
        </w:rPr>
        <w:t xml:space="preserve">, </w:t>
      </w:r>
      <w:proofErr w:type="spellStart"/>
      <w:r w:rsidRPr="007F4589">
        <w:rPr>
          <w:sz w:val="24"/>
          <w:szCs w:val="24"/>
          <w:lang w:val="en-US"/>
        </w:rPr>
        <w:t>gjatë</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cilit</w:t>
      </w:r>
      <w:proofErr w:type="spellEnd"/>
      <w:r w:rsidRPr="007F4589">
        <w:rPr>
          <w:sz w:val="24"/>
          <w:szCs w:val="24"/>
          <w:lang w:val="en-US"/>
        </w:rPr>
        <w:t xml:space="preserve"> </w:t>
      </w:r>
      <w:proofErr w:type="spellStart"/>
      <w:r w:rsidRPr="007F4589">
        <w:rPr>
          <w:sz w:val="24"/>
          <w:szCs w:val="24"/>
          <w:lang w:val="en-US"/>
        </w:rPr>
        <w:t>nxënësi</w:t>
      </w:r>
      <w:proofErr w:type="spellEnd"/>
      <w:r w:rsidRPr="007F4589">
        <w:rPr>
          <w:sz w:val="24"/>
          <w:szCs w:val="24"/>
          <w:lang w:val="en-US"/>
        </w:rPr>
        <w:t xml:space="preserve"> </w:t>
      </w:r>
      <w:proofErr w:type="spellStart"/>
      <w:r w:rsidRPr="007F4589">
        <w:rPr>
          <w:sz w:val="24"/>
          <w:szCs w:val="24"/>
          <w:lang w:val="en-US"/>
        </w:rPr>
        <w:t>argumenton</w:t>
      </w:r>
      <w:proofErr w:type="spellEnd"/>
      <w:r w:rsidRPr="007F4589">
        <w:rPr>
          <w:sz w:val="24"/>
          <w:szCs w:val="24"/>
          <w:lang w:val="en-US"/>
        </w:rPr>
        <w:t xml:space="preserve"> </w:t>
      </w:r>
      <w:proofErr w:type="spellStart"/>
      <w:r w:rsidRPr="007F4589">
        <w:rPr>
          <w:sz w:val="24"/>
          <w:szCs w:val="24"/>
          <w:lang w:val="en-US"/>
        </w:rPr>
        <w:t>përzgjedhjen</w:t>
      </w:r>
      <w:proofErr w:type="spellEnd"/>
      <w:r w:rsidRPr="007F4589">
        <w:rPr>
          <w:sz w:val="24"/>
          <w:szCs w:val="24"/>
          <w:lang w:val="en-US"/>
        </w:rPr>
        <w:t xml:space="preserve"> e </w:t>
      </w:r>
      <w:proofErr w:type="spellStart"/>
      <w:r w:rsidRPr="007F4589">
        <w:rPr>
          <w:sz w:val="24"/>
          <w:szCs w:val="24"/>
          <w:lang w:val="en-US"/>
        </w:rPr>
        <w:t>metodave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pajisjeve</w:t>
      </w:r>
      <w:proofErr w:type="spellEnd"/>
      <w:r w:rsidRPr="007F4589">
        <w:rPr>
          <w:sz w:val="24"/>
          <w:szCs w:val="24"/>
          <w:lang w:val="en-US"/>
        </w:rPr>
        <w:t xml:space="preserve">, </w:t>
      </w:r>
      <w:proofErr w:type="spellStart"/>
      <w:r w:rsidRPr="007F4589">
        <w:rPr>
          <w:sz w:val="24"/>
          <w:szCs w:val="24"/>
          <w:lang w:val="en-US"/>
        </w:rPr>
        <w:t>instrumenteve</w:t>
      </w:r>
      <w:proofErr w:type="spellEnd"/>
      <w:r w:rsidRPr="007F4589">
        <w:rPr>
          <w:sz w:val="24"/>
          <w:szCs w:val="24"/>
          <w:lang w:val="en-US"/>
        </w:rPr>
        <w:t xml:space="preserve">, </w:t>
      </w:r>
      <w:proofErr w:type="spellStart"/>
      <w:r w:rsidRPr="007F4589">
        <w:rPr>
          <w:sz w:val="24"/>
          <w:szCs w:val="24"/>
          <w:lang w:val="en-US"/>
        </w:rPr>
        <w:t>materialeve</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procedurave</w:t>
      </w:r>
      <w:proofErr w:type="spellEnd"/>
      <w:r w:rsidRPr="007F4589">
        <w:rPr>
          <w:sz w:val="24"/>
          <w:szCs w:val="24"/>
          <w:lang w:val="en-US"/>
        </w:rPr>
        <w:t xml:space="preserve"> </w:t>
      </w:r>
      <w:proofErr w:type="spellStart"/>
      <w:r w:rsidRPr="007F4589">
        <w:rPr>
          <w:sz w:val="24"/>
          <w:szCs w:val="24"/>
          <w:lang w:val="en-US"/>
        </w:rPr>
        <w:t>teknike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përdorura</w:t>
      </w:r>
      <w:proofErr w:type="spellEnd"/>
      <w:r w:rsidRPr="007F4589">
        <w:rPr>
          <w:sz w:val="24"/>
          <w:szCs w:val="24"/>
          <w:lang w:val="en-US"/>
        </w:rPr>
        <w:t xml:space="preserve">, </w:t>
      </w:r>
      <w:proofErr w:type="spellStart"/>
      <w:r w:rsidRPr="007F4589">
        <w:rPr>
          <w:sz w:val="24"/>
          <w:szCs w:val="24"/>
          <w:lang w:val="en-US"/>
        </w:rPr>
        <w:t>si</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analizon</w:t>
      </w:r>
      <w:proofErr w:type="spellEnd"/>
      <w:r w:rsidRPr="007F4589">
        <w:rPr>
          <w:sz w:val="24"/>
          <w:szCs w:val="24"/>
          <w:lang w:val="en-US"/>
        </w:rPr>
        <w:t xml:space="preserve"> </w:t>
      </w:r>
      <w:proofErr w:type="spellStart"/>
      <w:r w:rsidRPr="007F4589">
        <w:rPr>
          <w:sz w:val="24"/>
          <w:szCs w:val="24"/>
          <w:lang w:val="en-US"/>
        </w:rPr>
        <w:t>rezultatet</w:t>
      </w:r>
      <w:proofErr w:type="spellEnd"/>
      <w:r w:rsidRPr="007F4589">
        <w:rPr>
          <w:sz w:val="24"/>
          <w:szCs w:val="24"/>
          <w:lang w:val="en-US"/>
        </w:rPr>
        <w:t xml:space="preserve"> e </w:t>
      </w:r>
      <w:proofErr w:type="spellStart"/>
      <w:r w:rsidRPr="007F4589">
        <w:rPr>
          <w:sz w:val="24"/>
          <w:szCs w:val="24"/>
          <w:lang w:val="en-US"/>
        </w:rPr>
        <w:t>ndërhyrjes</w:t>
      </w:r>
      <w:proofErr w:type="spellEnd"/>
      <w:r w:rsidRPr="007F4589">
        <w:rPr>
          <w:sz w:val="24"/>
          <w:szCs w:val="24"/>
          <w:lang w:val="en-US"/>
        </w:rPr>
        <w:t xml:space="preserve"> </w:t>
      </w:r>
      <w:proofErr w:type="spellStart"/>
      <w:r w:rsidRPr="007F4589">
        <w:rPr>
          <w:sz w:val="24"/>
          <w:szCs w:val="24"/>
          <w:lang w:val="en-US"/>
        </w:rPr>
        <w:t>së</w:t>
      </w:r>
      <w:proofErr w:type="spellEnd"/>
      <w:r w:rsidRPr="007F4589">
        <w:rPr>
          <w:sz w:val="24"/>
          <w:szCs w:val="24"/>
          <w:lang w:val="en-US"/>
        </w:rPr>
        <w:t xml:space="preserve"> </w:t>
      </w:r>
      <w:proofErr w:type="spellStart"/>
      <w:r w:rsidRPr="007F4589">
        <w:rPr>
          <w:sz w:val="24"/>
          <w:szCs w:val="24"/>
          <w:lang w:val="en-US"/>
        </w:rPr>
        <w:t>kryer</w:t>
      </w:r>
      <w:proofErr w:type="spellEnd"/>
      <w:r w:rsidRPr="007F4589">
        <w:rPr>
          <w:sz w:val="24"/>
          <w:szCs w:val="24"/>
          <w:lang w:val="en-US"/>
        </w:rPr>
        <w:t>.</w:t>
      </w:r>
    </w:p>
    <w:p w14:paraId="1BA16086"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t>Nxënësi</w:t>
      </w:r>
      <w:proofErr w:type="spellEnd"/>
      <w:r w:rsidRPr="007F4589">
        <w:rPr>
          <w:sz w:val="24"/>
          <w:szCs w:val="24"/>
          <w:lang w:val="en-US"/>
        </w:rPr>
        <w:t xml:space="preserve"> </w:t>
      </w:r>
      <w:proofErr w:type="spellStart"/>
      <w:r w:rsidRPr="007F4589">
        <w:rPr>
          <w:sz w:val="24"/>
          <w:szCs w:val="24"/>
          <w:lang w:val="en-US"/>
        </w:rPr>
        <w:t>duhet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vlerësohet</w:t>
      </w:r>
      <w:proofErr w:type="spellEnd"/>
      <w:r w:rsidRPr="007F4589">
        <w:rPr>
          <w:sz w:val="24"/>
          <w:szCs w:val="24"/>
          <w:lang w:val="en-US"/>
        </w:rPr>
        <w:t xml:space="preserve"> </w:t>
      </w:r>
      <w:proofErr w:type="spellStart"/>
      <w:r w:rsidRPr="007F4589">
        <w:rPr>
          <w:sz w:val="24"/>
          <w:szCs w:val="24"/>
          <w:lang w:val="en-US"/>
        </w:rPr>
        <w:t>në</w:t>
      </w:r>
      <w:proofErr w:type="spellEnd"/>
      <w:r w:rsidRPr="007F4589">
        <w:rPr>
          <w:sz w:val="24"/>
          <w:szCs w:val="24"/>
          <w:lang w:val="en-US"/>
        </w:rPr>
        <w:t xml:space="preserve"> </w:t>
      </w:r>
      <w:proofErr w:type="spellStart"/>
      <w:r w:rsidRPr="007F4589">
        <w:rPr>
          <w:sz w:val="24"/>
          <w:szCs w:val="24"/>
          <w:lang w:val="en-US"/>
        </w:rPr>
        <w:t>mënyrë</w:t>
      </w:r>
      <w:proofErr w:type="spellEnd"/>
      <w:r w:rsidRPr="007F4589">
        <w:rPr>
          <w:sz w:val="24"/>
          <w:szCs w:val="24"/>
          <w:lang w:val="en-US"/>
        </w:rPr>
        <w:t xml:space="preserve"> </w:t>
      </w:r>
      <w:proofErr w:type="spellStart"/>
      <w:r w:rsidRPr="007F4589">
        <w:rPr>
          <w:sz w:val="24"/>
          <w:szCs w:val="24"/>
          <w:lang w:val="en-US"/>
        </w:rPr>
        <w:t>individuale</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instrumenti</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vlerësimit</w:t>
      </w:r>
      <w:proofErr w:type="spellEnd"/>
      <w:r w:rsidRPr="007F4589">
        <w:rPr>
          <w:sz w:val="24"/>
          <w:szCs w:val="24"/>
          <w:lang w:val="en-US"/>
        </w:rPr>
        <w:t xml:space="preserve"> </w:t>
      </w:r>
      <w:proofErr w:type="spellStart"/>
      <w:r w:rsidRPr="007F4589">
        <w:rPr>
          <w:sz w:val="24"/>
          <w:szCs w:val="24"/>
          <w:lang w:val="en-US"/>
        </w:rPr>
        <w:t>duhet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jetë</w:t>
      </w:r>
      <w:proofErr w:type="spellEnd"/>
      <w:r w:rsidRPr="007F4589">
        <w:rPr>
          <w:sz w:val="24"/>
          <w:szCs w:val="24"/>
          <w:lang w:val="en-US"/>
        </w:rPr>
        <w:t xml:space="preserve"> </w:t>
      </w:r>
      <w:proofErr w:type="spellStart"/>
      <w:r w:rsidRPr="007F4589">
        <w:rPr>
          <w:bCs/>
          <w:sz w:val="24"/>
          <w:szCs w:val="24"/>
          <w:lang w:val="en-US"/>
        </w:rPr>
        <w:t>lista</w:t>
      </w:r>
      <w:proofErr w:type="spellEnd"/>
      <w:r w:rsidRPr="007F4589">
        <w:rPr>
          <w:bCs/>
          <w:sz w:val="24"/>
          <w:szCs w:val="24"/>
          <w:lang w:val="en-US"/>
        </w:rPr>
        <w:t xml:space="preserve"> e </w:t>
      </w:r>
      <w:proofErr w:type="spellStart"/>
      <w:r w:rsidRPr="007F4589">
        <w:rPr>
          <w:bCs/>
          <w:sz w:val="24"/>
          <w:szCs w:val="24"/>
          <w:lang w:val="en-US"/>
        </w:rPr>
        <w:t>kontrollit</w:t>
      </w:r>
      <w:proofErr w:type="spellEnd"/>
      <w:r w:rsidRPr="007F4589">
        <w:rPr>
          <w:sz w:val="24"/>
          <w:szCs w:val="24"/>
          <w:lang w:val="en-US"/>
        </w:rPr>
        <w:t xml:space="preserve">, e </w:t>
      </w:r>
      <w:proofErr w:type="spellStart"/>
      <w:r w:rsidRPr="007F4589">
        <w:rPr>
          <w:sz w:val="24"/>
          <w:szCs w:val="24"/>
          <w:lang w:val="en-US"/>
        </w:rPr>
        <w:t>cila</w:t>
      </w:r>
      <w:proofErr w:type="spellEnd"/>
      <w:r w:rsidRPr="007F4589">
        <w:rPr>
          <w:sz w:val="24"/>
          <w:szCs w:val="24"/>
          <w:lang w:val="en-US"/>
        </w:rPr>
        <w:t xml:space="preserve"> </w:t>
      </w:r>
      <w:proofErr w:type="spellStart"/>
      <w:r w:rsidRPr="007F4589">
        <w:rPr>
          <w:sz w:val="24"/>
          <w:szCs w:val="24"/>
          <w:lang w:val="en-US"/>
        </w:rPr>
        <w:t>hartohet</w:t>
      </w:r>
      <w:proofErr w:type="spellEnd"/>
      <w:r w:rsidRPr="007F4589">
        <w:rPr>
          <w:sz w:val="24"/>
          <w:szCs w:val="24"/>
          <w:lang w:val="en-US"/>
        </w:rPr>
        <w:t xml:space="preserve"> </w:t>
      </w:r>
      <w:proofErr w:type="spellStart"/>
      <w:r w:rsidRPr="007F4589">
        <w:rPr>
          <w:sz w:val="24"/>
          <w:szCs w:val="24"/>
          <w:lang w:val="en-US"/>
        </w:rPr>
        <w:t>nga</w:t>
      </w:r>
      <w:proofErr w:type="spellEnd"/>
      <w:r w:rsidRPr="007F4589">
        <w:rPr>
          <w:sz w:val="24"/>
          <w:szCs w:val="24"/>
          <w:lang w:val="en-US"/>
        </w:rPr>
        <w:t xml:space="preserve"> </w:t>
      </w:r>
      <w:proofErr w:type="spellStart"/>
      <w:r w:rsidRPr="007F4589">
        <w:rPr>
          <w:sz w:val="24"/>
          <w:szCs w:val="24"/>
          <w:lang w:val="en-US"/>
        </w:rPr>
        <w:t>komisioni</w:t>
      </w:r>
      <w:proofErr w:type="spellEnd"/>
      <w:r w:rsidRPr="007F4589">
        <w:rPr>
          <w:sz w:val="24"/>
          <w:szCs w:val="24"/>
          <w:lang w:val="en-US"/>
        </w:rPr>
        <w:t xml:space="preserve"> </w:t>
      </w:r>
      <w:proofErr w:type="spellStart"/>
      <w:r w:rsidRPr="007F4589">
        <w:rPr>
          <w:sz w:val="24"/>
          <w:szCs w:val="24"/>
          <w:lang w:val="en-US"/>
        </w:rPr>
        <w:t>vlerësues</w:t>
      </w:r>
      <w:proofErr w:type="spellEnd"/>
      <w:r w:rsidRPr="007F4589">
        <w:rPr>
          <w:sz w:val="24"/>
          <w:szCs w:val="24"/>
          <w:lang w:val="en-US"/>
        </w:rPr>
        <w:t xml:space="preserve">. </w:t>
      </w:r>
      <w:proofErr w:type="spellStart"/>
      <w:r w:rsidRPr="007F4589">
        <w:rPr>
          <w:sz w:val="24"/>
          <w:szCs w:val="24"/>
          <w:lang w:val="en-US"/>
        </w:rPr>
        <w:t>Kjo</w:t>
      </w:r>
      <w:proofErr w:type="spellEnd"/>
      <w:r w:rsidRPr="007F4589">
        <w:rPr>
          <w:sz w:val="24"/>
          <w:szCs w:val="24"/>
          <w:lang w:val="en-US"/>
        </w:rPr>
        <w:t xml:space="preserve"> </w:t>
      </w:r>
      <w:proofErr w:type="spellStart"/>
      <w:r w:rsidRPr="007F4589">
        <w:rPr>
          <w:sz w:val="24"/>
          <w:szCs w:val="24"/>
          <w:lang w:val="en-US"/>
        </w:rPr>
        <w:t>listë</w:t>
      </w:r>
      <w:proofErr w:type="spellEnd"/>
      <w:r w:rsidRPr="007F4589">
        <w:rPr>
          <w:sz w:val="24"/>
          <w:szCs w:val="24"/>
          <w:lang w:val="en-US"/>
        </w:rPr>
        <w:t xml:space="preserve"> </w:t>
      </w:r>
      <w:proofErr w:type="spellStart"/>
      <w:r w:rsidRPr="007F4589">
        <w:rPr>
          <w:sz w:val="24"/>
          <w:szCs w:val="24"/>
          <w:lang w:val="en-US"/>
        </w:rPr>
        <w:t>kontrolli</w:t>
      </w:r>
      <w:proofErr w:type="spellEnd"/>
      <w:r w:rsidRPr="007F4589">
        <w:rPr>
          <w:sz w:val="24"/>
          <w:szCs w:val="24"/>
          <w:lang w:val="en-US"/>
        </w:rPr>
        <w:t xml:space="preserve"> </w:t>
      </w:r>
      <w:proofErr w:type="spellStart"/>
      <w:r w:rsidRPr="007F4589">
        <w:rPr>
          <w:sz w:val="24"/>
          <w:szCs w:val="24"/>
          <w:lang w:val="en-US"/>
        </w:rPr>
        <w:t>duhet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përmbajë</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gjithë</w:t>
      </w:r>
      <w:proofErr w:type="spellEnd"/>
      <w:r w:rsidRPr="007F4589">
        <w:rPr>
          <w:sz w:val="24"/>
          <w:szCs w:val="24"/>
          <w:lang w:val="en-US"/>
        </w:rPr>
        <w:t xml:space="preserve"> </w:t>
      </w:r>
      <w:proofErr w:type="spellStart"/>
      <w:r w:rsidRPr="007F4589">
        <w:rPr>
          <w:sz w:val="24"/>
          <w:szCs w:val="24"/>
          <w:lang w:val="en-US"/>
        </w:rPr>
        <w:t>hapat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elementet</w:t>
      </w:r>
      <w:proofErr w:type="spellEnd"/>
      <w:r w:rsidRPr="007F4589">
        <w:rPr>
          <w:sz w:val="24"/>
          <w:szCs w:val="24"/>
          <w:lang w:val="en-US"/>
        </w:rPr>
        <w:t xml:space="preserve"> e </w:t>
      </w:r>
      <w:proofErr w:type="spellStart"/>
      <w:r w:rsidRPr="007F4589">
        <w:rPr>
          <w:sz w:val="24"/>
          <w:szCs w:val="24"/>
          <w:lang w:val="en-US"/>
        </w:rPr>
        <w:t>realizimit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kësaj</w:t>
      </w:r>
      <w:proofErr w:type="spellEnd"/>
      <w:r w:rsidRPr="007F4589">
        <w:rPr>
          <w:sz w:val="24"/>
          <w:szCs w:val="24"/>
          <w:lang w:val="en-US"/>
        </w:rPr>
        <w:t xml:space="preserve"> </w:t>
      </w:r>
      <w:proofErr w:type="spellStart"/>
      <w:r w:rsidRPr="007F4589">
        <w:rPr>
          <w:sz w:val="24"/>
          <w:szCs w:val="24"/>
          <w:lang w:val="en-US"/>
        </w:rPr>
        <w:t>detyre</w:t>
      </w:r>
      <w:proofErr w:type="spellEnd"/>
      <w:r w:rsidRPr="007F4589">
        <w:rPr>
          <w:sz w:val="24"/>
          <w:szCs w:val="24"/>
          <w:lang w:val="en-US"/>
        </w:rPr>
        <w:t xml:space="preserve">, duke </w:t>
      </w:r>
      <w:proofErr w:type="spellStart"/>
      <w:r w:rsidRPr="007F4589">
        <w:rPr>
          <w:sz w:val="24"/>
          <w:szCs w:val="24"/>
          <w:lang w:val="en-US"/>
        </w:rPr>
        <w:t>përfshirë</w:t>
      </w:r>
      <w:proofErr w:type="spellEnd"/>
      <w:r w:rsidRPr="007F4589">
        <w:rPr>
          <w:sz w:val="24"/>
          <w:szCs w:val="24"/>
          <w:lang w:val="en-US"/>
        </w:rPr>
        <w:t xml:space="preserve"> </w:t>
      </w:r>
      <w:proofErr w:type="spellStart"/>
      <w:r w:rsidRPr="007F4589">
        <w:rPr>
          <w:sz w:val="24"/>
          <w:szCs w:val="24"/>
          <w:lang w:val="en-US"/>
        </w:rPr>
        <w:t>organizimin</w:t>
      </w:r>
      <w:proofErr w:type="spellEnd"/>
      <w:r w:rsidRPr="007F4589">
        <w:rPr>
          <w:sz w:val="24"/>
          <w:szCs w:val="24"/>
          <w:lang w:val="en-US"/>
        </w:rPr>
        <w:t xml:space="preserve"> e </w:t>
      </w:r>
      <w:proofErr w:type="spellStart"/>
      <w:r w:rsidRPr="007F4589">
        <w:rPr>
          <w:sz w:val="24"/>
          <w:szCs w:val="24"/>
          <w:lang w:val="en-US"/>
        </w:rPr>
        <w:t>vendit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zbatimin</w:t>
      </w:r>
      <w:proofErr w:type="spellEnd"/>
      <w:r w:rsidRPr="007F4589">
        <w:rPr>
          <w:sz w:val="24"/>
          <w:szCs w:val="24"/>
          <w:lang w:val="en-US"/>
        </w:rPr>
        <w:t xml:space="preserve"> e </w:t>
      </w:r>
      <w:proofErr w:type="spellStart"/>
      <w:r w:rsidRPr="007F4589">
        <w:rPr>
          <w:sz w:val="24"/>
          <w:szCs w:val="24"/>
          <w:lang w:val="en-US"/>
        </w:rPr>
        <w:t>rregullave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sigurimit</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përdorimin</w:t>
      </w:r>
      <w:proofErr w:type="spellEnd"/>
      <w:r w:rsidRPr="007F4589">
        <w:rPr>
          <w:sz w:val="24"/>
          <w:szCs w:val="24"/>
          <w:lang w:val="en-US"/>
        </w:rPr>
        <w:t xml:space="preserve"> e </w:t>
      </w:r>
      <w:proofErr w:type="spellStart"/>
      <w:r w:rsidRPr="007F4589">
        <w:rPr>
          <w:sz w:val="24"/>
          <w:szCs w:val="24"/>
          <w:lang w:val="en-US"/>
        </w:rPr>
        <w:t>pajisjeve</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instrumenteve</w:t>
      </w:r>
      <w:proofErr w:type="spellEnd"/>
      <w:r w:rsidRPr="007F4589">
        <w:rPr>
          <w:sz w:val="24"/>
          <w:szCs w:val="24"/>
          <w:lang w:val="en-US"/>
        </w:rPr>
        <w:t xml:space="preserve">, </w:t>
      </w:r>
      <w:proofErr w:type="spellStart"/>
      <w:r w:rsidRPr="007F4589">
        <w:rPr>
          <w:sz w:val="24"/>
          <w:szCs w:val="24"/>
          <w:lang w:val="en-US"/>
        </w:rPr>
        <w:t>cilësinë</w:t>
      </w:r>
      <w:proofErr w:type="spellEnd"/>
      <w:r w:rsidRPr="007F4589">
        <w:rPr>
          <w:sz w:val="24"/>
          <w:szCs w:val="24"/>
          <w:lang w:val="en-US"/>
        </w:rPr>
        <w:t xml:space="preserve"> e </w:t>
      </w:r>
      <w:proofErr w:type="spellStart"/>
      <w:r w:rsidRPr="007F4589">
        <w:rPr>
          <w:sz w:val="24"/>
          <w:szCs w:val="24"/>
          <w:lang w:val="en-US"/>
        </w:rPr>
        <w:t>diagnostikimit</w:t>
      </w:r>
      <w:proofErr w:type="spellEnd"/>
      <w:r w:rsidRPr="007F4589">
        <w:rPr>
          <w:sz w:val="24"/>
          <w:szCs w:val="24"/>
          <w:lang w:val="en-US"/>
        </w:rPr>
        <w:t xml:space="preserve">, </w:t>
      </w:r>
      <w:proofErr w:type="spellStart"/>
      <w:r w:rsidRPr="007F4589">
        <w:rPr>
          <w:sz w:val="24"/>
          <w:szCs w:val="24"/>
          <w:lang w:val="en-US"/>
        </w:rPr>
        <w:t>saktësinë</w:t>
      </w:r>
      <w:proofErr w:type="spellEnd"/>
      <w:r w:rsidRPr="007F4589">
        <w:rPr>
          <w:sz w:val="24"/>
          <w:szCs w:val="24"/>
          <w:lang w:val="en-US"/>
        </w:rPr>
        <w:t xml:space="preserve"> e </w:t>
      </w:r>
      <w:proofErr w:type="spellStart"/>
      <w:r w:rsidRPr="007F4589">
        <w:rPr>
          <w:sz w:val="24"/>
          <w:szCs w:val="24"/>
          <w:lang w:val="en-US"/>
        </w:rPr>
        <w:t>ndërhyrjes</w:t>
      </w:r>
      <w:proofErr w:type="spellEnd"/>
      <w:r w:rsidRPr="007F4589">
        <w:rPr>
          <w:sz w:val="24"/>
          <w:szCs w:val="24"/>
          <w:lang w:val="en-US"/>
        </w:rPr>
        <w:t xml:space="preserve"> </w:t>
      </w:r>
      <w:proofErr w:type="spellStart"/>
      <w:r w:rsidRPr="007F4589">
        <w:rPr>
          <w:sz w:val="24"/>
          <w:szCs w:val="24"/>
          <w:lang w:val="en-US"/>
        </w:rPr>
        <w:t>teknike</w:t>
      </w:r>
      <w:proofErr w:type="spellEnd"/>
      <w:r w:rsidRPr="007F4589">
        <w:rPr>
          <w:sz w:val="24"/>
          <w:szCs w:val="24"/>
          <w:lang w:val="en-US"/>
        </w:rPr>
        <w:t xml:space="preserve">, </w:t>
      </w:r>
      <w:proofErr w:type="spellStart"/>
      <w:r w:rsidRPr="007F4589">
        <w:rPr>
          <w:sz w:val="24"/>
          <w:szCs w:val="24"/>
          <w:lang w:val="en-US"/>
        </w:rPr>
        <w:t>funksionimin</w:t>
      </w:r>
      <w:proofErr w:type="spellEnd"/>
      <w:r w:rsidRPr="007F4589">
        <w:rPr>
          <w:sz w:val="24"/>
          <w:szCs w:val="24"/>
          <w:lang w:val="en-US"/>
        </w:rPr>
        <w:t xml:space="preserve"> </w:t>
      </w:r>
      <w:proofErr w:type="spellStart"/>
      <w:r w:rsidRPr="007F4589">
        <w:rPr>
          <w:sz w:val="24"/>
          <w:szCs w:val="24"/>
          <w:lang w:val="en-US"/>
        </w:rPr>
        <w:t>përfundimtar</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sistemit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dokumentimin</w:t>
      </w:r>
      <w:proofErr w:type="spellEnd"/>
      <w:r w:rsidRPr="007F4589">
        <w:rPr>
          <w:sz w:val="24"/>
          <w:szCs w:val="24"/>
          <w:lang w:val="en-US"/>
        </w:rPr>
        <w:t xml:space="preserve"> e </w:t>
      </w:r>
      <w:proofErr w:type="spellStart"/>
      <w:r w:rsidRPr="007F4589">
        <w:rPr>
          <w:sz w:val="24"/>
          <w:szCs w:val="24"/>
          <w:lang w:val="en-US"/>
        </w:rPr>
        <w:t>punimeve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kryera</w:t>
      </w:r>
      <w:proofErr w:type="spellEnd"/>
      <w:r w:rsidRPr="007F4589">
        <w:rPr>
          <w:sz w:val="24"/>
          <w:szCs w:val="24"/>
          <w:lang w:val="en-US"/>
        </w:rPr>
        <w:t>.</w:t>
      </w:r>
    </w:p>
    <w:p w14:paraId="1900ACE1" w14:textId="77777777" w:rsidR="00F83CB9" w:rsidRPr="007F4589" w:rsidRDefault="00F83CB9" w:rsidP="00F83CB9">
      <w:pPr>
        <w:jc w:val="both"/>
        <w:rPr>
          <w:b/>
          <w:color w:val="EE0000"/>
          <w:sz w:val="24"/>
        </w:rPr>
      </w:pPr>
    </w:p>
    <w:p w14:paraId="49F4F00E" w14:textId="61E1D0A8" w:rsidR="00F83CB9" w:rsidRPr="007F4589" w:rsidRDefault="00F83CB9" w:rsidP="007F4589">
      <w:pPr>
        <w:overflowPunct/>
        <w:autoSpaceDE/>
        <w:autoSpaceDN/>
        <w:adjustRightInd/>
        <w:jc w:val="both"/>
        <w:textAlignment w:val="auto"/>
        <w:outlineLvl w:val="2"/>
        <w:rPr>
          <w:b/>
          <w:bCs/>
          <w:sz w:val="27"/>
          <w:szCs w:val="27"/>
        </w:rPr>
      </w:pPr>
      <w:r w:rsidRPr="007F4589">
        <w:rPr>
          <w:b/>
          <w:bCs/>
          <w:sz w:val="27"/>
          <w:szCs w:val="27"/>
        </w:rPr>
        <w:t xml:space="preserve">Realizimi i Detyrës 3: </w:t>
      </w:r>
      <w:r w:rsidRPr="007F4589">
        <w:rPr>
          <w:b/>
          <w:bCs/>
          <w:sz w:val="24"/>
          <w:szCs w:val="24"/>
        </w:rPr>
        <w:t>"Realizimi i kontrollit, diagnostikimit, çmontimit, riparimit ose zëvendësimit të elementëve të sistemit të transmetimit të fuqisë dhe lëvizjes, montimi, rregullimi, testi</w:t>
      </w:r>
      <w:r w:rsidR="007F4589" w:rsidRPr="007F4589">
        <w:rPr>
          <w:b/>
          <w:bCs/>
          <w:sz w:val="24"/>
          <w:szCs w:val="24"/>
        </w:rPr>
        <w:t>mi dhe dokumentimi i ndërhyrjes</w:t>
      </w:r>
      <w:r w:rsidRPr="007F4589">
        <w:rPr>
          <w:b/>
          <w:bCs/>
          <w:sz w:val="24"/>
          <w:szCs w:val="24"/>
        </w:rPr>
        <w:t>"</w:t>
      </w:r>
    </w:p>
    <w:p w14:paraId="54AA2B64" w14:textId="77777777" w:rsidR="00F83CB9" w:rsidRPr="007F4589" w:rsidRDefault="00F83CB9" w:rsidP="007F4589">
      <w:pPr>
        <w:overflowPunct/>
        <w:autoSpaceDE/>
        <w:autoSpaceDN/>
        <w:adjustRightInd/>
        <w:jc w:val="both"/>
        <w:textAlignment w:val="auto"/>
        <w:rPr>
          <w:sz w:val="24"/>
          <w:szCs w:val="24"/>
        </w:rPr>
      </w:pPr>
      <w:r w:rsidRPr="007F4589">
        <w:rPr>
          <w:sz w:val="24"/>
          <w:szCs w:val="24"/>
        </w:rPr>
        <w:t>Nxënësi duhet të testohet për një ose më shumë procese pune, si:</w:t>
      </w:r>
    </w:p>
    <w:p w14:paraId="1F4F8128" w14:textId="29D4AD3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përgatitja e vendit të punës, mjeteve dhe pajisjeve të nevojshme;</w:t>
      </w:r>
    </w:p>
    <w:p w14:paraId="481AAF9A" w14:textId="14D76070"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dokumentacionit teknik dhe i procedurave të prodhuesit;</w:t>
      </w:r>
    </w:p>
    <w:p w14:paraId="42CF7924" w14:textId="55EBF4C1"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transmetimit të fuqisë dhe lëvizjes;</w:t>
      </w:r>
    </w:p>
    <w:p w14:paraId="2C673DE2" w14:textId="6355B80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duke përdorur pajisje dhe instrumente diagnostikuese;</w:t>
      </w:r>
    </w:p>
    <w:p w14:paraId="0FBDDED9" w14:textId="32BBE54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sistemit;</w:t>
      </w:r>
    </w:p>
    <w:p w14:paraId="021AD2D9" w14:textId="6DAD12D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friksionit, kutisë së shpejtësive, boshtit të transmetimit, diferencialit, gjysmëboshtave dhe nyjeve homokinetike;</w:t>
      </w:r>
    </w:p>
    <w:p w14:paraId="5A178228" w14:textId="12F1DF6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konsumimeve, rrjedhjeve, deformimeve dhe dëmtimeve të elementëve;</w:t>
      </w:r>
    </w:p>
    <w:p w14:paraId="52E922A2" w14:textId="17829ACF"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54E2731F" w14:textId="3FCED26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0E67570A" w14:textId="3DF9DF15"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2D82C7E4" w14:textId="51795FD6"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0D3B4495" w14:textId="1C0F816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nivelit dhe gjendjes së lubrifikantëve të sistemit të transmetimit;</w:t>
      </w:r>
    </w:p>
    <w:p w14:paraId="35C2B7EF" w14:textId="7808B5DF"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transmetimit të fuqisë dhe lëvizjes;</w:t>
      </w:r>
    </w:p>
    <w:p w14:paraId="0A172152" w14:textId="15C111F0"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kryerja e provës funksionale të automjetit pas ndërhyrjes;</w:t>
      </w:r>
    </w:p>
    <w:p w14:paraId="346603EE" w14:textId="04137C56"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plotësimi i dokumentacionit teknik të ndërhyrjes;</w:t>
      </w:r>
    </w:p>
    <w:p w14:paraId="61E19C29" w14:textId="5C0A11FF"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zbatimi i rregullave të sigurimit teknik, mbrojtjes në punë dhe mbrojtjes së mjedisit.</w:t>
      </w:r>
    </w:p>
    <w:p w14:paraId="2730A916"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Nxënësit i vihen në dispozicion automjeti, dokumentacioni teknik, pajisjet diagnostikuese, instrumentet matëse, veglat e punës, pajisjet ngritëse, materialet dhe pjesët e këmbimit të nevojshme për realizimin e detyrës.</w:t>
      </w:r>
    </w:p>
    <w:p w14:paraId="10D382D1"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transmetimit të fuqisë dhe lëvizjes, montimin, rregullimin, testimin dhe verifikimin përfundimtar të funksionimit të sistemit, si dhe për plotësimin e dokumentacionit teknik të ndërhyrjes, në përputhje me dokumentacionin teknik dhe standardet profesionale.</w:t>
      </w:r>
    </w:p>
    <w:p w14:paraId="1D4E4CE4"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lastRenderedPageBreak/>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5FE88CCF" w14:textId="77777777" w:rsidR="00F83CB9" w:rsidRDefault="00F83CB9" w:rsidP="00F83CB9">
      <w:pPr>
        <w:jc w:val="both"/>
        <w:rPr>
          <w:b/>
          <w:color w:val="EE0000"/>
          <w:lang w:val="it-IT"/>
        </w:rPr>
      </w:pPr>
    </w:p>
    <w:p w14:paraId="776ED410" w14:textId="7CB1E3ED" w:rsidR="00F83CB9" w:rsidRPr="00D23817" w:rsidRDefault="00F83CB9" w:rsidP="007F4589">
      <w:pPr>
        <w:overflowPunct/>
        <w:autoSpaceDE/>
        <w:autoSpaceDN/>
        <w:adjustRightInd/>
        <w:jc w:val="both"/>
        <w:textAlignment w:val="auto"/>
        <w:outlineLvl w:val="2"/>
        <w:rPr>
          <w:b/>
          <w:bCs/>
          <w:sz w:val="27"/>
          <w:szCs w:val="27"/>
          <w:lang w:val="it-IT"/>
        </w:rPr>
      </w:pPr>
      <w:r w:rsidRPr="009A3680">
        <w:rPr>
          <w:b/>
          <w:bCs/>
          <w:sz w:val="27"/>
          <w:szCs w:val="27"/>
          <w:lang w:val="it-IT"/>
        </w:rPr>
        <w:t>Realizimi i Detyrës 4</w:t>
      </w:r>
      <w:r w:rsidRPr="007F4589">
        <w:rPr>
          <w:b/>
          <w:bCs/>
          <w:sz w:val="27"/>
          <w:szCs w:val="27"/>
          <w:lang w:val="it-IT"/>
        </w:rPr>
        <w:t xml:space="preserve">: </w:t>
      </w:r>
      <w:r w:rsidRPr="007F4589">
        <w:rPr>
          <w:b/>
          <w:bCs/>
          <w:sz w:val="24"/>
          <w:szCs w:val="24"/>
          <w:lang w:val="it-IT"/>
        </w:rPr>
        <w:t>"Realizimi i kontrollit, diagnostikimit, çmontimit, riparimit ose zëvendësimit të elementëve të sistemit të frenimit dhe drejtimit, montimi, rregullimi, testimi dhe verifikimi përfundim</w:t>
      </w:r>
      <w:r w:rsidR="007F4589" w:rsidRPr="007F4589">
        <w:rPr>
          <w:b/>
          <w:bCs/>
          <w:sz w:val="24"/>
          <w:szCs w:val="24"/>
          <w:lang w:val="it-IT"/>
        </w:rPr>
        <w:t>tar i funksionimit të sistemeve</w:t>
      </w:r>
      <w:r w:rsidRPr="007F4589">
        <w:rPr>
          <w:b/>
          <w:bCs/>
          <w:sz w:val="24"/>
          <w:szCs w:val="24"/>
          <w:lang w:val="it-IT"/>
        </w:rPr>
        <w:t>"</w:t>
      </w:r>
    </w:p>
    <w:p w14:paraId="71CA551B" w14:textId="77777777" w:rsidR="00F83CB9" w:rsidRPr="007F4589" w:rsidRDefault="00F83CB9" w:rsidP="007F4589">
      <w:pPr>
        <w:jc w:val="both"/>
        <w:rPr>
          <w:sz w:val="24"/>
          <w:szCs w:val="24"/>
          <w:lang w:val="it-IT"/>
        </w:rPr>
      </w:pPr>
      <w:r w:rsidRPr="007F4589">
        <w:rPr>
          <w:sz w:val="24"/>
          <w:szCs w:val="24"/>
          <w:lang w:val="it-IT"/>
        </w:rPr>
        <w:t>Nxënësi duhet të testohet për një ose më shumë procese pune, si:</w:t>
      </w:r>
    </w:p>
    <w:p w14:paraId="7A2FF134" w14:textId="7CD32EA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përgatitja e vendit të punës, mjeteve dhe pajisjeve të nevojshme;</w:t>
      </w:r>
    </w:p>
    <w:p w14:paraId="1C455699" w14:textId="438307C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dokumentacionit teknik dhe i procedurave të prodhuesit;</w:t>
      </w:r>
    </w:p>
    <w:p w14:paraId="2B17E50E" w14:textId="576DBDF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frenimit dhe sistemit të drejtimit;</w:t>
      </w:r>
    </w:p>
    <w:p w14:paraId="4EBB09C6" w14:textId="3613075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të frenimit dhe drejtimit duke përdorur pajisje dhe instrumente diagnostikuese;</w:t>
      </w:r>
    </w:p>
    <w:p w14:paraId="7872D9E7" w14:textId="6AA2307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sistemeve;</w:t>
      </w:r>
    </w:p>
    <w:p w14:paraId="691E5F1D" w14:textId="741AC1D9"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disqeve, tambureve, jastëkëve të frenimit, tubacioneve, cilindrave, pompës së frenimit dhe elementëve të sistemit hidraulik;</w:t>
      </w:r>
    </w:p>
    <w:p w14:paraId="4D33C077" w14:textId="23E28FE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mekanizmit të drejtimit, kolonës së drejtimit, nyjeve, shufrave lidhëse, pompës ose sistemit elektrik të asistencës së drejtimit;</w:t>
      </w:r>
    </w:p>
    <w:p w14:paraId="556B6268" w14:textId="072586A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konsumimeve, rrjedhjeve, deformimeve dhe dëmtimeve të elementëve ;</w:t>
      </w:r>
    </w:p>
    <w:p w14:paraId="13AB0D12" w14:textId="46D07691"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2421247D" w14:textId="20D541C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268184B0" w14:textId="69E298E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51CC0D08" w14:textId="0A51040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1C1CD57C" w14:textId="4700EB27"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ajrosja e sistemit hidraulik të frenimit, kur kërkohet;</w:t>
      </w:r>
    </w:p>
    <w:p w14:paraId="1936A6E7" w14:textId="7750845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dhe rregullimi i parametrave të sistemit të drejtimit, sipas specifikimeve teknike;</w:t>
      </w:r>
    </w:p>
    <w:p w14:paraId="60ADAFE0" w14:textId="0206A98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frenimit dhe drejtimit;</w:t>
      </w:r>
    </w:p>
    <w:p w14:paraId="02411AEA" w14:textId="57AEBAE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kryerja e provës funksionale të automjetit pas ndërhyrjes;</w:t>
      </w:r>
    </w:p>
    <w:p w14:paraId="20683A6D" w14:textId="77777777" w:rsid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plotësimi i dokumentacionit teknik të ndërhyrjes;</w:t>
      </w:r>
    </w:p>
    <w:p w14:paraId="4FEC2D2F" w14:textId="59962B68"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zbatimi i rregullave të sigurimit teknik, mbrojtjes në punë dhe mbrojtjes së mjedisit.</w:t>
      </w:r>
    </w:p>
    <w:p w14:paraId="328E3F57"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Nxënësit i vihen në dispozicion automjeti, dokumentacioni teknik, pajisjet diagnostikuese, instrumentet matëse, pajisjet e testimit të sistemit të frenimit dhe drejtimit, veglat e punës, pajisjet ngritëse, materialet dhe pjesët e këmbimit të nevojshme për realizimin e detyrës.</w:t>
      </w:r>
    </w:p>
    <w:p w14:paraId="1620A93A"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frenimit dhe drejtimit, montimin, rregullimin, testimin dhe verifikimin përfundimtar të funksionimit të sistemeve, si dhe për plotësimin e dokumentacionit teknik të ndërhyrjes, në përputhje me dokumentacionin teknik dhe standardet profesionale.</w:t>
      </w:r>
    </w:p>
    <w:p w14:paraId="7E08C785"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31DB3506"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 xml:space="preserve">Nxënësi duhet të vlerësohet në mënyrë individuale dhe instrumenti i vlerësimit duhet të jetë </w:t>
      </w:r>
      <w:r w:rsidRPr="007F4589">
        <w:rPr>
          <w:bCs/>
          <w:sz w:val="24"/>
          <w:szCs w:val="24"/>
          <w:lang w:val="it-IT"/>
        </w:rPr>
        <w:t>lista e kontrollit</w:t>
      </w:r>
      <w:r w:rsidRPr="007F458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funksionimin përfundimtar të sistemeve dhe dokumentimin e punimeve të kryera.</w:t>
      </w:r>
    </w:p>
    <w:p w14:paraId="587D3CF5" w14:textId="77777777" w:rsidR="007F4589" w:rsidRPr="009A3680" w:rsidRDefault="007F4589" w:rsidP="007F4589">
      <w:pPr>
        <w:overflowPunct/>
        <w:autoSpaceDE/>
        <w:autoSpaceDN/>
        <w:adjustRightInd/>
        <w:jc w:val="both"/>
        <w:textAlignment w:val="auto"/>
        <w:rPr>
          <w:color w:val="EE0000"/>
          <w:sz w:val="24"/>
          <w:szCs w:val="24"/>
          <w:lang w:val="it-IT"/>
        </w:rPr>
      </w:pPr>
    </w:p>
    <w:p w14:paraId="418DFCD3" w14:textId="77777777"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5: </w:t>
      </w:r>
      <w:r w:rsidRPr="00B72B69">
        <w:rPr>
          <w:b/>
          <w:bCs/>
          <w:sz w:val="24"/>
          <w:szCs w:val="24"/>
          <w:lang w:val="it-IT"/>
        </w:rPr>
        <w:t>"Realizimi i kontrollit, diagnostikimit, çmontimit, riparimit ose zëvendësimit të elementëve të sistemit të drejtimit, montimi, rregullimi dhe testimi përfundimtar i funksionimit të sistemit."</w:t>
      </w:r>
    </w:p>
    <w:p w14:paraId="7F28F5BA"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lastRenderedPageBreak/>
        <w:t>Nxënësi duhet të testohet për një ose më shumë procese pune, si:</w:t>
      </w:r>
    </w:p>
    <w:p w14:paraId="6167E0EC" w14:textId="0F61B73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përgatitja e vendit të punës, mjeteve dhe pajisjeve të nevojshme;</w:t>
      </w:r>
    </w:p>
    <w:p w14:paraId="692C9D6A" w14:textId="744A40E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dokumentacionit teknik dhe i procedurave të prodhuesit;</w:t>
      </w:r>
    </w:p>
    <w:p w14:paraId="6F9FE9FC" w14:textId="07EEFF98"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drejtimit;</w:t>
      </w:r>
    </w:p>
    <w:p w14:paraId="64E059C3" w14:textId="26F0BFC8"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të drejtimit duke përdorur pajisje dhe instrumente diagnostikuese;</w:t>
      </w:r>
    </w:p>
    <w:p w14:paraId="0DE0795E" w14:textId="21D289A0"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sistemit;</w:t>
      </w:r>
    </w:p>
    <w:p w14:paraId="779CB15C" w14:textId="229F15A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kolonës së drejtimit, kutisë së drejtimit, shufrave lidhëse, nyjeve sferike, mekanizmit të asistencës hidraulike ose elektrike dhe elementëve të tjerë të sistemit;</w:t>
      </w:r>
    </w:p>
    <w:p w14:paraId="514D08B0" w14:textId="0B00237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konsumimeve, deformimeve, rrjedhjeve dhe dëmtimeve të elementëve ;</w:t>
      </w:r>
    </w:p>
    <w:p w14:paraId="135321EE" w14:textId="434E3BA9"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774960B4" w14:textId="41F3B797"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550FD0E6" w14:textId="79438ED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5ACDFCF7" w14:textId="49437FD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2B6E81C6" w14:textId="291F2FE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dhe rregullimi i parametrave të sistemit të drejtimit sipas specifikimeve teknike;</w:t>
      </w:r>
    </w:p>
    <w:p w14:paraId="49754DF0" w14:textId="74AC0B9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drejtimit;</w:t>
      </w:r>
    </w:p>
    <w:p w14:paraId="343BD531" w14:textId="2428E3B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kryerja e provës funksionale të automjetit pas ndërhyrjes;</w:t>
      </w:r>
    </w:p>
    <w:p w14:paraId="766E8CF1" w14:textId="46B233C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plotësimi i dokumentacionit teknik të ndërhyrjes;</w:t>
      </w:r>
    </w:p>
    <w:p w14:paraId="0A21F915" w14:textId="133AA06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zbatimi i rregullave të sigurimit teknik, mbrojtjes në punë dhe mbrojtjes së mjedisit.</w:t>
      </w:r>
    </w:p>
    <w:p w14:paraId="545D5419"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Nxënësit i vihen në dispozicion automjeti, dokumentacioni teknik, pajisjet diagnostikuese, instrumentet matëse, pajisjet për kontrollin e sistemit të drejtimit, veglat e punës, pajisjet ngritëse, materialet dhe pjesët e këmbimit të nevojshme për realizimin e detyrës.</w:t>
      </w:r>
    </w:p>
    <w:p w14:paraId="1B702923"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drejtimit, montimin, rregullimin, testimin dhe verifikimin përfundimtar të funksionimit të sistemit, si dhe për plotësimin e dokumentacionit teknik të ndërhyrjes, në përputhje me dokumentacionin teknik dhe standardet profesionale.</w:t>
      </w:r>
    </w:p>
    <w:p w14:paraId="38E6E654"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0D1EEA5A"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funksionimin përfundimtar të sistemit dhe dokumentimin e punimeve të kryera.</w:t>
      </w:r>
    </w:p>
    <w:p w14:paraId="76113D42" w14:textId="77777777" w:rsidR="00F83CB9" w:rsidRPr="00B72B69" w:rsidRDefault="00F83CB9" w:rsidP="00F83CB9">
      <w:pPr>
        <w:spacing w:line="276" w:lineRule="auto"/>
        <w:jc w:val="both"/>
        <w:rPr>
          <w:b/>
          <w:color w:val="EE0000"/>
          <w:sz w:val="24"/>
          <w:lang w:val="it-IT"/>
        </w:rPr>
      </w:pPr>
    </w:p>
    <w:p w14:paraId="0E680085" w14:textId="77777777"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6: </w:t>
      </w:r>
      <w:r w:rsidRPr="00B72B69">
        <w:rPr>
          <w:b/>
          <w:bCs/>
          <w:sz w:val="24"/>
          <w:szCs w:val="24"/>
          <w:lang w:val="it-IT"/>
        </w:rPr>
        <w:t>"Realizimi i kontrollit, diagnostikimit, çmontimit, riparimit ose zëvendësimit të elementëve të sistemit të varjes dhe ecjes, kontrolli i gjeometrisë së drejtimit, montimi dhe testimi përfundimtar i automjetit."</w:t>
      </w:r>
    </w:p>
    <w:p w14:paraId="46E8A563" w14:textId="77777777" w:rsidR="00F83CB9" w:rsidRPr="00B72B69" w:rsidRDefault="00F83CB9" w:rsidP="00B72B69">
      <w:pPr>
        <w:jc w:val="both"/>
        <w:rPr>
          <w:sz w:val="24"/>
          <w:szCs w:val="24"/>
          <w:lang w:val="it-IT"/>
        </w:rPr>
      </w:pPr>
      <w:r w:rsidRPr="00B72B69">
        <w:rPr>
          <w:sz w:val="24"/>
          <w:szCs w:val="24"/>
          <w:lang w:val="it-IT"/>
        </w:rPr>
        <w:t>Nxënësi duhet të testohet për një ose më shumë procese pune, si:</w:t>
      </w:r>
    </w:p>
    <w:p w14:paraId="661DB435" w14:textId="2DABECF7"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vendit të punës, mjeteve dhe pajisjeve të nevojshme;</w:t>
      </w:r>
    </w:p>
    <w:p w14:paraId="1C974F04" w14:textId="3D4F69DA"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dokumentacionit teknik dhe i procedurave të prodhuesit;</w:t>
      </w:r>
    </w:p>
    <w:p w14:paraId="73BF064C" w14:textId="593395EC"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vizual dhe funksional i sistemit të varjes dhe ecjes;</w:t>
      </w:r>
    </w:p>
    <w:p w14:paraId="02617425" w14:textId="6C8E59DE"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diagnostikimi i sistemit të varjes dhe ecjes duke përdorur pajisje dhe instrumente diagnostikuese;</w:t>
      </w:r>
    </w:p>
    <w:p w14:paraId="6FB15D85" w14:textId="0F7C80C3"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parametrave teknikë dhe rezultateve të matjeve;</w:t>
      </w:r>
    </w:p>
    <w:p w14:paraId="025DAC5C" w14:textId="45EF8D59"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amortizatorëve, sustave, krahëve të varjes, nyjeve, kushinetave të rrotave, gomave dhe elementëve të tjerë të sistemit;</w:t>
      </w:r>
    </w:p>
    <w:p w14:paraId="5EAA0556" w14:textId="4D2AB71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evidentimi i konsumimeve, deformimeve dhe dëmtimeve të elementëve ;</w:t>
      </w:r>
    </w:p>
    <w:p w14:paraId="3B9B8BC3" w14:textId="5B834C47"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çmontimi i elementëve sipas procedurave teknike;</w:t>
      </w:r>
    </w:p>
    <w:p w14:paraId="594D8850" w14:textId="6FE385B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gjendjes teknike të elementëve të çmontuar;</w:t>
      </w:r>
    </w:p>
    <w:p w14:paraId="0E73420D" w14:textId="5DE4CA4A"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lastRenderedPageBreak/>
        <w:t>riparimi ose zëvendësimi i elementëve të dëmtuar;</w:t>
      </w:r>
    </w:p>
    <w:p w14:paraId="76B9B028" w14:textId="5B5B910E"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montimi dhe rregullimi i elementëve sipas dokumentacionit teknik;</w:t>
      </w:r>
    </w:p>
    <w:p w14:paraId="4CA7DAA7" w14:textId="2CD22962"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dhe rregullimi i gjeometrisë së drejtimit sipas specifikimeve të prodhuesit;</w:t>
      </w:r>
    </w:p>
    <w:p w14:paraId="5E7C16B4" w14:textId="7629CB5B"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balancimit dhe gjendjes së rrotave, kur kërkohet;</w:t>
      </w:r>
    </w:p>
    <w:p w14:paraId="597FCFA8" w14:textId="7CF9296D"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testimi dhe verifikimi përfundimtar i funksionimit të sistemit të varjes dhe ecjes;</w:t>
      </w:r>
    </w:p>
    <w:p w14:paraId="174E38D3" w14:textId="7B65A4A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kryerja e provës funksionale të automjetit pas ndërhyrjes;</w:t>
      </w:r>
    </w:p>
    <w:p w14:paraId="2EE6B37F" w14:textId="3BC5927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plotësimi i dokumentacionit teknik të ndërhyrjes;</w:t>
      </w:r>
    </w:p>
    <w:p w14:paraId="6380D57E" w14:textId="13702D81"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zbatimi i rregullave të sigurimit teknik, mbrojtjes në punë dhe mbrojtjes së mjedisit.</w:t>
      </w:r>
    </w:p>
    <w:p w14:paraId="608B321D"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Nxënësit i vihen në dispozicion automjeti, dokumentacioni teknik, pajisjet diagnostikuese, pajisjet për kontrollin e gjeometrisë së drejtimit, instrumentet matëse, veglat e punës, pajisjet ngritëse, materialet dhe pjesët e këmbimit të nevojshme për realizimin e detyrës.</w:t>
      </w:r>
    </w:p>
    <w:p w14:paraId="570E7F97"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varjes dhe ecjes, montimin, kontrollin dhe rregullimin e gjeometrisë së drejtimit, testimin dhe verifikimin përfundimtar të funksionimit të sistemit, si dhe për plotësimin e dokumentacionit teknik të ndërhyrjes, në përputhje me dokumentacionin teknik dhe standardet profesionale.</w:t>
      </w:r>
    </w:p>
    <w:p w14:paraId="6241A3C3"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0B345CDD" w14:textId="77777777" w:rsidR="00F83CB9" w:rsidRPr="00D23817" w:rsidRDefault="00F83CB9" w:rsidP="00B72B69">
      <w:pPr>
        <w:overflowPunct/>
        <w:autoSpaceDE/>
        <w:autoSpaceDN/>
        <w:adjustRightInd/>
        <w:jc w:val="both"/>
        <w:textAlignment w:val="auto"/>
        <w:rPr>
          <w:color w:val="EE0000"/>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kontrollin dhe rregullimin e gjeometrisë së drejtimit, funksionimin përfundimtar të sistemit dhe dokumentimin e punimeve të kryera.</w:t>
      </w:r>
    </w:p>
    <w:p w14:paraId="72DB48C6" w14:textId="77777777" w:rsidR="00F83CB9" w:rsidRPr="00B72B69" w:rsidRDefault="00F83CB9" w:rsidP="00F83CB9">
      <w:pPr>
        <w:spacing w:line="276" w:lineRule="auto"/>
        <w:jc w:val="both"/>
        <w:rPr>
          <w:b/>
          <w:color w:val="EE0000"/>
          <w:sz w:val="24"/>
          <w:lang w:val="it-IT"/>
        </w:rPr>
      </w:pPr>
    </w:p>
    <w:p w14:paraId="6183C080" w14:textId="79CC1F6A"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7: </w:t>
      </w:r>
      <w:r w:rsidRPr="00B72B69">
        <w:rPr>
          <w:b/>
          <w:bCs/>
          <w:sz w:val="24"/>
          <w:szCs w:val="24"/>
          <w:lang w:val="it-IT"/>
        </w:rPr>
        <w:t>"Realizimi i kontrollit, diagnostikimit, çmontimit, riparimit ose zëvendësimit të elementëve të sistemeve elektrike dhe elektronike të automjetit, montimi, testi</w:t>
      </w:r>
      <w:r w:rsidR="00B72B69" w:rsidRPr="00B72B69">
        <w:rPr>
          <w:b/>
          <w:bCs/>
          <w:sz w:val="24"/>
          <w:szCs w:val="24"/>
          <w:lang w:val="it-IT"/>
        </w:rPr>
        <w:t>mi dhe dokumentimi i ndërhyrjes</w:t>
      </w:r>
      <w:r w:rsidRPr="00B72B69">
        <w:rPr>
          <w:b/>
          <w:bCs/>
          <w:sz w:val="24"/>
          <w:szCs w:val="24"/>
          <w:lang w:val="it-IT"/>
        </w:rPr>
        <w:t>"</w:t>
      </w:r>
    </w:p>
    <w:p w14:paraId="167CCFFC" w14:textId="77777777" w:rsidR="00F83CB9" w:rsidRPr="00B72B69" w:rsidRDefault="00F83CB9" w:rsidP="00F83CB9">
      <w:pPr>
        <w:overflowPunct/>
        <w:autoSpaceDE/>
        <w:autoSpaceDN/>
        <w:adjustRightInd/>
        <w:spacing w:line="276" w:lineRule="auto"/>
        <w:jc w:val="both"/>
        <w:textAlignment w:val="auto"/>
        <w:rPr>
          <w:sz w:val="24"/>
          <w:szCs w:val="24"/>
          <w:lang w:val="it-IT"/>
        </w:rPr>
      </w:pPr>
      <w:r w:rsidRPr="00B72B69">
        <w:rPr>
          <w:sz w:val="24"/>
          <w:szCs w:val="24"/>
          <w:lang w:val="it-IT"/>
        </w:rPr>
        <w:t>Nxënësi duhet të testohet për një ose më shumë procese pune, si:</w:t>
      </w:r>
    </w:p>
    <w:p w14:paraId="4D43B616" w14:textId="2FB9129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vendit të punës, mjeteve dhe pajisjeve të nevojshme;</w:t>
      </w:r>
    </w:p>
    <w:p w14:paraId="39AD4508" w14:textId="19B2F6AA"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dokumentacionit teknik, skemave elektrike dhe procedurave të prodhuesit;</w:t>
      </w:r>
    </w:p>
    <w:p w14:paraId="473E11FB" w14:textId="7B641BB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vizual dhe funksional i sistemeve elektrike dhe elektronike të automjetit;</w:t>
      </w:r>
    </w:p>
    <w:p w14:paraId="3344AE5D" w14:textId="6405584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diagnostikimi i sistemeve elektrike dhe elektronike duke përdorur pajisje diagnostikuese dhe instrumente matëse;</w:t>
      </w:r>
    </w:p>
    <w:p w14:paraId="6CE1FA01" w14:textId="6AB1374F"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kodeve të gabimeve dhe parametrave të funksionimit të sistemeve;</w:t>
      </w:r>
    </w:p>
    <w:p w14:paraId="3440D87F" w14:textId="42882CD4"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baterisë, sistemit të karikimit, sistemit të ndezjes, sistemit të ndriçimit dhe sinjalizimit, sensorëve, aktuatorëve, njësive elektronike të kontrollit (ECU) dhe elementëve të tjerë elektrikë dhe elektronikë;</w:t>
      </w:r>
    </w:p>
    <w:p w14:paraId="36BE5BC6" w14:textId="3390F17B"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vazhdimësisë së qarqeve elektrike, tensionit, rezistencës dhe parametrave të tjerë elektrikë;</w:t>
      </w:r>
    </w:p>
    <w:p w14:paraId="3FD39A63" w14:textId="67304FA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evidentimi i defekteve, ndërprerjeve, lidhjeve të dobëta dhe dëmtimeve të elementëve ;</w:t>
      </w:r>
    </w:p>
    <w:p w14:paraId="33D6B18A" w14:textId="141C0A3E"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çmontimi i elementëve sipas procedurave teknike;</w:t>
      </w:r>
    </w:p>
    <w:p w14:paraId="4E65D259" w14:textId="2C0F500C"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gjendjes teknike të elementëve të çmontuar;</w:t>
      </w:r>
    </w:p>
    <w:p w14:paraId="33438AA8" w14:textId="3276D052"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riparimi ose zëvendësimi i elementëve të dëmtuar;</w:t>
      </w:r>
    </w:p>
    <w:p w14:paraId="412B1F34" w14:textId="33F908AE"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montimi dhe lidhja e elementëve sipas dokumentacionit teknik;</w:t>
      </w:r>
    </w:p>
    <w:p w14:paraId="2E58F55E" w14:textId="601DED6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testimi dhe verifikimi përfundimtar i funksionimit të sistemeve elektrike dhe elektronike;</w:t>
      </w:r>
    </w:p>
    <w:p w14:paraId="25C9EB12" w14:textId="18E5204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kryerja e provës funksionale të automjetit pas ndërhyrjes;</w:t>
      </w:r>
    </w:p>
    <w:p w14:paraId="4E4BD5CC" w14:textId="0B644996"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plotësimi i dokumentacionit teknik të ndërhyrjes;</w:t>
      </w:r>
    </w:p>
    <w:p w14:paraId="4E55DF28" w14:textId="21F369A6" w:rsidR="00F83CB9" w:rsidRPr="00B72B69" w:rsidRDefault="00F83CB9" w:rsidP="00513FAE">
      <w:pPr>
        <w:pStyle w:val="ListParagraph"/>
        <w:numPr>
          <w:ilvl w:val="0"/>
          <w:numId w:val="36"/>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lastRenderedPageBreak/>
        <w:t>zbatimi i rregullave të sigurimit teknik, mbrojtjes në punë dhe mbrojtjes së mjedisit.</w:t>
      </w:r>
    </w:p>
    <w:p w14:paraId="4F5ED886"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Nxënësit i vihen në dispozicion automjeti, dokumentacioni teknik, skemat elektrike, pajisjet diagnostikuese, multimetri, instrumentet matëse, veglat e punës, materialet dhe pjesët e këmbimit të nevojshme për realizimin e detyrës.</w:t>
      </w:r>
    </w:p>
    <w:p w14:paraId="04A5621A"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dhe instrumenteve matëse, kryerjen e kontrollit, diagnostikimit, çmontimit, riparimit ose zëvendësimit të elementëve të sistemeve elektrike dhe elektronike, montimin, testimin dhe verifikimin përfundimtar të funksionimit të sistemeve, si dhe për plotësimin e dokumentacionit teknik të ndërhyrjes, në përputhje me dokumentacionin teknik dhe standardet profesionale.</w:t>
      </w:r>
    </w:p>
    <w:p w14:paraId="57B1359E"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diagnostikuese, instrumenteve matëse, materialeve dhe procedurave teknike të përdorura, si dhe analizon rezultatet e ndërhyrjes së kryer.</w:t>
      </w:r>
    </w:p>
    <w:p w14:paraId="4462D4C0"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sistemeve elektrike dhe elektronike dhe dokumentimin e punimeve të kryera.</w:t>
      </w:r>
    </w:p>
    <w:p w14:paraId="1E88A83D" w14:textId="77777777" w:rsidR="00F83CB9" w:rsidRPr="00B72B69" w:rsidRDefault="00F83CB9" w:rsidP="00B72B69">
      <w:pPr>
        <w:jc w:val="both"/>
        <w:rPr>
          <w:b/>
          <w:sz w:val="24"/>
          <w:lang w:val="it-IT"/>
        </w:rPr>
      </w:pPr>
    </w:p>
    <w:p w14:paraId="7BAAE181" w14:textId="2986A240"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8: </w:t>
      </w:r>
      <w:r w:rsidRPr="00B72B69">
        <w:rPr>
          <w:b/>
          <w:bCs/>
          <w:sz w:val="24"/>
          <w:szCs w:val="24"/>
          <w:lang w:val="it-IT"/>
        </w:rPr>
        <w:t>"Realizimi i kontrollit, diagnostikimit, çmontimit, riparimit ose zëvendësimit të elementëve të sistemit HVAC, sistemeve të sigurisë aktive dhe pasive dhe sistemeve ndihmëse të automjetit, montimi, testimi përfundimtar, dokumentimi teknik dhe dorë</w:t>
      </w:r>
      <w:r w:rsidR="00B72B69" w:rsidRPr="00B72B69">
        <w:rPr>
          <w:b/>
          <w:bCs/>
          <w:sz w:val="24"/>
          <w:szCs w:val="24"/>
          <w:lang w:val="it-IT"/>
        </w:rPr>
        <w:t>zimi i automjetit</w:t>
      </w:r>
      <w:r w:rsidRPr="00B72B69">
        <w:rPr>
          <w:b/>
          <w:bCs/>
          <w:sz w:val="24"/>
          <w:szCs w:val="24"/>
          <w:lang w:val="it-IT"/>
        </w:rPr>
        <w:t>"</w:t>
      </w:r>
    </w:p>
    <w:p w14:paraId="659A1EA7" w14:textId="77777777" w:rsidR="00F83CB9" w:rsidRPr="00B72B69" w:rsidRDefault="00F83CB9" w:rsidP="00F83CB9">
      <w:pPr>
        <w:overflowPunct/>
        <w:autoSpaceDE/>
        <w:autoSpaceDN/>
        <w:adjustRightInd/>
        <w:spacing w:line="276" w:lineRule="auto"/>
        <w:jc w:val="both"/>
        <w:textAlignment w:val="auto"/>
        <w:rPr>
          <w:sz w:val="24"/>
          <w:szCs w:val="24"/>
          <w:lang w:val="it-IT"/>
        </w:rPr>
      </w:pPr>
      <w:r w:rsidRPr="00B72B69">
        <w:rPr>
          <w:sz w:val="24"/>
          <w:szCs w:val="24"/>
          <w:lang w:val="it-IT"/>
        </w:rPr>
        <w:t>Nxënësi duhet të testohet për një ose më shumë procese pune, si:</w:t>
      </w:r>
    </w:p>
    <w:p w14:paraId="6496D232" w14:textId="23E81311"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vendit të punës, mjeteve dhe pajisjeve të nevojshme;</w:t>
      </w:r>
    </w:p>
    <w:p w14:paraId="090AA6BA" w14:textId="690DD1E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dokumentacionit teknik dhe i procedurave të prodhuesit;</w:t>
      </w:r>
    </w:p>
    <w:p w14:paraId="78AAE9E2" w14:textId="2B0EF4E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vizual dhe funksional i sistemit HVAC, sistemeve të sigurisë aktive dhe pasive dhe sistemeve ndihmëse të automjetit;</w:t>
      </w:r>
    </w:p>
    <w:p w14:paraId="4FDB8BC5" w14:textId="66F1ACD3"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diagnostikimi i sistemeve duke përdorur pajisje dhe instrumente diagnostikuese;</w:t>
      </w:r>
    </w:p>
    <w:p w14:paraId="348DEA65" w14:textId="2CFD9BF5"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kodeve të gabimeve dhe parametrave të funksionimit të sistemeve;</w:t>
      </w:r>
    </w:p>
    <w:p w14:paraId="4365F8C3" w14:textId="08A98F56"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kompresorit, kondensatorit, avulluesit, ventilatorëve, filtrit të kabinës dhe elementëve të tjerë të sistemit HVAC;</w:t>
      </w:r>
    </w:p>
    <w:p w14:paraId="3A052309" w14:textId="6EC20E9D"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sistemeve të sigurisë aktive dhe pasive, duke përfshirë sistemin ABS, ESC/ESP, sistemin e airbag-ut, rripat e sigurimit, sensorët dhe njësitë elektronike të kontrollit;</w:t>
      </w:r>
    </w:p>
    <w:p w14:paraId="721DF412" w14:textId="0E12963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sistemeve ndihmëse të automjetit, si sistemi i fshirëseve dhe larëseve të xhamave, sistemi i mbylljes qendrore, ngritëset elektrike të xhamave, sensorët e parkimit, kamera e parkimit dhe komponentë të tjerë ndihmës;</w:t>
      </w:r>
    </w:p>
    <w:p w14:paraId="022954A6" w14:textId="3661609C"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 xml:space="preserve">evidentimi i konsumimeve, rrjedhjeve, deformimeve, dëmtimeve dhe defekteve funksionale të </w:t>
      </w:r>
      <w:r w:rsidR="00B72B69" w:rsidRPr="00B72B69">
        <w:rPr>
          <w:rFonts w:ascii="Times New Roman" w:hAnsi="Times New Roman"/>
          <w:sz w:val="24"/>
          <w:szCs w:val="24"/>
          <w:lang w:val="it-IT"/>
        </w:rPr>
        <w:t>elementëve</w:t>
      </w:r>
      <w:r w:rsidRPr="00B72B69">
        <w:rPr>
          <w:rFonts w:ascii="Times New Roman" w:hAnsi="Times New Roman"/>
          <w:sz w:val="24"/>
          <w:szCs w:val="24"/>
          <w:lang w:val="it-IT"/>
        </w:rPr>
        <w:t>;</w:t>
      </w:r>
    </w:p>
    <w:p w14:paraId="06A10C65" w14:textId="1B03FE8F"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çmontimi i elementëve sipas procedurave teknike;</w:t>
      </w:r>
    </w:p>
    <w:p w14:paraId="6B6538FC" w14:textId="0CB8CD9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gjendjes teknike të elementëve të çmontuar;</w:t>
      </w:r>
    </w:p>
    <w:p w14:paraId="25481885" w14:textId="2130196C"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riparimi ose zëvendësimi i elementëve të dëmtuar;</w:t>
      </w:r>
    </w:p>
    <w:p w14:paraId="59E1701F" w14:textId="7BC5F51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montimi dhe rregullimi i elementëve sipas dokumentacionit teknik;</w:t>
      </w:r>
    </w:p>
    <w:p w14:paraId="38972BE1" w14:textId="0A62B30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testimi dhe verifikimi përfundimtar i funksionimit të sistemit HVAC, sistemeve të sigurisë aktive dhe pasive dhe sistemeve ndihmëse të automjetit;</w:t>
      </w:r>
    </w:p>
    <w:p w14:paraId="1A7B2FAE" w14:textId="0D684E86"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kryerja e provës funksionale të automjetit pas ndërhyrjes;</w:t>
      </w:r>
    </w:p>
    <w:p w14:paraId="02E0F0FE" w14:textId="105FDC9A"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plotësimi i dokumentacionit teknik të ndërhyrjes;</w:t>
      </w:r>
    </w:p>
    <w:p w14:paraId="0A89FE65" w14:textId="09B81A88"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automjetit për dorëzim dhe informimi i klientit mbi punimet e kryera dhe rekomandimet për mirëmbajtjen e mëtejshme;</w:t>
      </w:r>
    </w:p>
    <w:p w14:paraId="6AF10C0F" w14:textId="5489FF83" w:rsidR="00F83CB9" w:rsidRPr="00B72B69" w:rsidRDefault="00F83CB9" w:rsidP="00513FAE">
      <w:pPr>
        <w:pStyle w:val="ListParagraph"/>
        <w:numPr>
          <w:ilvl w:val="0"/>
          <w:numId w:val="36"/>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zbatimi i rregullave të sigurimit teknik, mbrojtjes në punë dhe mbrojtjes së mjedisit.</w:t>
      </w:r>
    </w:p>
    <w:p w14:paraId="3C688218"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lastRenderedPageBreak/>
        <w:t>Nxënësit i vihen në dispozicion automjeti, dokumentacioni teknik, pajisjet diagnostikuese, instrumentet matëse, pajisjet për kontrollin e sistemit HVAC dhe sistemeve elektronike, veglat e punës, materialet dhe pjesët e këmbimit të nevojshme për realizimin e detyrës.</w:t>
      </w:r>
    </w:p>
    <w:p w14:paraId="10539795"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HVAC, sistemeve të sigurisë aktive dhe pasive dhe sistemeve ndihmëse të automjetit, montimin, rregullimin, testimin dhe verifikimin përfundimtar të funksionimit të sistemeve, plotësimin e dokumentacionit teknik të ndërhyrjes, si dhe dorëzimin e automjetit sipas procedurave profesionale, në përputhje me dokumentacionin teknik dhe standardet profesionale.</w:t>
      </w:r>
    </w:p>
    <w:p w14:paraId="71EADFD4"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analizon rezultatet e ndërhyrjes së kryer dhe argumenton mënyrën e dorëzimit të automjetit klientit.</w:t>
      </w:r>
    </w:p>
    <w:p w14:paraId="5A99CAC4"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korrekt të pajisjeve dhe instrumenteve diagnostikuese, cilësinë e diagnostikimit, saktësinë e ndërhyrjes teknike, funksionimin përfundimtar të sistemeve, dokumentimin e punimeve të kryera dhe dorëzimin e automjetit sipas procedurave profesionale.</w:t>
      </w:r>
    </w:p>
    <w:p w14:paraId="04481FB5" w14:textId="77777777" w:rsidR="00D43B88" w:rsidRPr="00A57361" w:rsidRDefault="00D43B88" w:rsidP="00B72B69">
      <w:pPr>
        <w:jc w:val="both"/>
        <w:rPr>
          <w:b/>
        </w:rPr>
      </w:pPr>
    </w:p>
    <w:sectPr w:rsidR="00D43B88" w:rsidRPr="00A57361" w:rsidSect="0059655E">
      <w:pgSz w:w="11910" w:h="16840"/>
      <w:pgMar w:top="1296" w:right="1008" w:bottom="1170"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FA066" w14:textId="77777777" w:rsidR="002B6430" w:rsidRPr="003216EB" w:rsidRDefault="002B6430">
      <w:r w:rsidRPr="003216EB">
        <w:separator/>
      </w:r>
    </w:p>
  </w:endnote>
  <w:endnote w:type="continuationSeparator" w:id="0">
    <w:p w14:paraId="0BEA4632" w14:textId="77777777" w:rsidR="002B6430" w:rsidRPr="003216EB" w:rsidRDefault="002B6430">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EC3A78" w:rsidRPr="003216EB" w:rsidRDefault="00EC3A78"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w:t>
    </w:r>
    <w:r w:rsidRPr="003216EB">
      <w:rPr>
        <w:rStyle w:val="PageNumber"/>
      </w:rPr>
      <w:t>5</w:t>
    </w:r>
    <w:r w:rsidRPr="003216EB">
      <w:rPr>
        <w:rStyle w:val="PageNumber"/>
      </w:rPr>
      <w:fldChar w:fldCharType="end"/>
    </w:r>
  </w:p>
  <w:p w14:paraId="02DFD57B" w14:textId="77777777" w:rsidR="00EC3A78" w:rsidRPr="003216EB" w:rsidRDefault="00EC3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37CCAFAF" w:rsidR="00EC3A78" w:rsidRPr="003216EB" w:rsidRDefault="00EC3A78"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009A569A">
      <w:rPr>
        <w:rStyle w:val="PageNumber"/>
        <w:noProof/>
      </w:rPr>
      <w:t>2</w:t>
    </w:r>
    <w:r w:rsidR="009A569A">
      <w:rPr>
        <w:rStyle w:val="PageNumber"/>
        <w:noProof/>
      </w:rPr>
      <w:t>0</w:t>
    </w:r>
    <w:r w:rsidRPr="003216EB">
      <w:rPr>
        <w:rStyle w:val="PageNumber"/>
      </w:rPr>
      <w:fldChar w:fldCharType="end"/>
    </w:r>
  </w:p>
  <w:p w14:paraId="4EDF1293" w14:textId="09758D1C" w:rsidR="00EC3A78" w:rsidRPr="003216EB" w:rsidRDefault="00EC3A78" w:rsidP="006C7919">
    <w:pPr>
      <w:pStyle w:val="Footer"/>
    </w:pPr>
    <w:r w:rsidRPr="003216EB">
      <w:rPr>
        <w:noProof/>
        <w:lang w:val="en-US"/>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EC3A78" w:rsidRPr="003216EB" w:rsidRDefault="00EC3A78"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BCCAF" w14:textId="77777777" w:rsidR="002B6430" w:rsidRPr="003216EB" w:rsidRDefault="002B6430">
      <w:r w:rsidRPr="003216EB">
        <w:separator/>
      </w:r>
    </w:p>
  </w:footnote>
  <w:footnote w:type="continuationSeparator" w:id="0">
    <w:p w14:paraId="61C0180C" w14:textId="77777777" w:rsidR="002B6430" w:rsidRPr="003216EB" w:rsidRDefault="002B6430">
      <w:r w:rsidRPr="003216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0"/>
        </w:tabs>
        <w:ind w:left="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8A30B75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4546F9A2"/>
    <w:lvl w:ilvl="0">
      <w:numFmt w:val="decimal"/>
      <w:lvlText w:val="*"/>
      <w:lvlJc w:val="left"/>
    </w:lvl>
  </w:abstractNum>
  <w:abstractNum w:abstractNumId="5"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7" w15:restartNumberingAfterBreak="0">
    <w:nsid w:val="013203A6"/>
    <w:multiLevelType w:val="hybridMultilevel"/>
    <w:tmpl w:val="BAF4D1B0"/>
    <w:lvl w:ilvl="0" w:tplc="F0908B72">
      <w:start w:val="1"/>
      <w:numFmt w:val="bullet"/>
      <w:lvlText w:val=""/>
      <w:legacy w:legacy="1" w:legacySpace="0" w:legacyIndent="360"/>
      <w:lvlJc w:val="left"/>
      <w:pPr>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BB3EEC"/>
    <w:multiLevelType w:val="hybridMultilevel"/>
    <w:tmpl w:val="B848361E"/>
    <w:lvl w:ilvl="0" w:tplc="84C8704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3315FF"/>
    <w:multiLevelType w:val="multilevel"/>
    <w:tmpl w:val="774ABFD6"/>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72B396E"/>
    <w:multiLevelType w:val="hybridMultilevel"/>
    <w:tmpl w:val="629A4A70"/>
    <w:lvl w:ilvl="0" w:tplc="3D6838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AE2547"/>
    <w:multiLevelType w:val="hybridMultilevel"/>
    <w:tmpl w:val="A3A8E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5C1D68"/>
    <w:multiLevelType w:val="hybridMultilevel"/>
    <w:tmpl w:val="294C8C98"/>
    <w:lvl w:ilvl="0" w:tplc="0F40915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56C04D3"/>
    <w:multiLevelType w:val="multilevel"/>
    <w:tmpl w:val="156C04D3"/>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926064D"/>
    <w:multiLevelType w:val="hybridMultilevel"/>
    <w:tmpl w:val="E53CD0C0"/>
    <w:lvl w:ilvl="0" w:tplc="CB9EFD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366F6D"/>
    <w:multiLevelType w:val="hybridMultilevel"/>
    <w:tmpl w:val="3314E95C"/>
    <w:lvl w:ilvl="0" w:tplc="28D6203E">
      <w:start w:val="1"/>
      <w:numFmt w:val="upperRoman"/>
      <w:lvlText w:val="%1."/>
      <w:lvlJc w:val="left"/>
      <w:pPr>
        <w:ind w:left="747" w:hanging="269"/>
      </w:pPr>
      <w:rPr>
        <w:rFonts w:ascii="Times New Roman" w:eastAsia="Times New Roman" w:hAnsi="Times New Roman" w:cs="Times New Roman" w:hint="default"/>
        <w:b/>
        <w:bCs/>
        <w:i w:val="0"/>
        <w:iCs w:val="0"/>
        <w:spacing w:val="0"/>
        <w:w w:val="100"/>
        <w:sz w:val="24"/>
        <w:szCs w:val="24"/>
        <w:lang w:val="sq-AL" w:eastAsia="en-US" w:bidi="ar-SA"/>
      </w:rPr>
    </w:lvl>
    <w:lvl w:ilvl="1" w:tplc="3440D786">
      <w:start w:val="1"/>
      <w:numFmt w:val="decimal"/>
      <w:lvlText w:val="%2."/>
      <w:lvlJc w:val="left"/>
      <w:pPr>
        <w:ind w:left="1196" w:hanging="360"/>
      </w:pPr>
      <w:rPr>
        <w:rFonts w:ascii="Times New Roman" w:eastAsia="Times New Roman" w:hAnsi="Times New Roman" w:cs="Times New Roman" w:hint="default"/>
        <w:b/>
        <w:bCs w:val="0"/>
        <w:i w:val="0"/>
        <w:iCs w:val="0"/>
        <w:spacing w:val="0"/>
        <w:w w:val="100"/>
        <w:sz w:val="24"/>
        <w:szCs w:val="24"/>
        <w:lang w:val="sq-AL" w:eastAsia="en-US" w:bidi="ar-SA"/>
      </w:rPr>
    </w:lvl>
    <w:lvl w:ilvl="2" w:tplc="0E982540">
      <w:numFmt w:val="bullet"/>
      <w:lvlText w:val="•"/>
      <w:lvlJc w:val="left"/>
      <w:pPr>
        <w:ind w:left="2272" w:hanging="360"/>
      </w:pPr>
      <w:rPr>
        <w:rFonts w:hint="default"/>
        <w:lang w:val="sq-AL" w:eastAsia="en-US" w:bidi="ar-SA"/>
      </w:rPr>
    </w:lvl>
    <w:lvl w:ilvl="3" w:tplc="55A27EEE">
      <w:numFmt w:val="bullet"/>
      <w:lvlText w:val="•"/>
      <w:lvlJc w:val="left"/>
      <w:pPr>
        <w:ind w:left="3344" w:hanging="360"/>
      </w:pPr>
      <w:rPr>
        <w:rFonts w:hint="default"/>
        <w:lang w:val="sq-AL" w:eastAsia="en-US" w:bidi="ar-SA"/>
      </w:rPr>
    </w:lvl>
    <w:lvl w:ilvl="4" w:tplc="CF36F57C">
      <w:numFmt w:val="bullet"/>
      <w:lvlText w:val="•"/>
      <w:lvlJc w:val="left"/>
      <w:pPr>
        <w:ind w:left="4417" w:hanging="360"/>
      </w:pPr>
      <w:rPr>
        <w:rFonts w:hint="default"/>
        <w:lang w:val="sq-AL" w:eastAsia="en-US" w:bidi="ar-SA"/>
      </w:rPr>
    </w:lvl>
    <w:lvl w:ilvl="5" w:tplc="3FCCC118">
      <w:numFmt w:val="bullet"/>
      <w:lvlText w:val="•"/>
      <w:lvlJc w:val="left"/>
      <w:pPr>
        <w:ind w:left="5489" w:hanging="360"/>
      </w:pPr>
      <w:rPr>
        <w:rFonts w:hint="default"/>
        <w:lang w:val="sq-AL" w:eastAsia="en-US" w:bidi="ar-SA"/>
      </w:rPr>
    </w:lvl>
    <w:lvl w:ilvl="6" w:tplc="2C10F07E">
      <w:numFmt w:val="bullet"/>
      <w:lvlText w:val="•"/>
      <w:lvlJc w:val="left"/>
      <w:pPr>
        <w:ind w:left="6561" w:hanging="360"/>
      </w:pPr>
      <w:rPr>
        <w:rFonts w:hint="default"/>
        <w:lang w:val="sq-AL" w:eastAsia="en-US" w:bidi="ar-SA"/>
      </w:rPr>
    </w:lvl>
    <w:lvl w:ilvl="7" w:tplc="D888713A">
      <w:numFmt w:val="bullet"/>
      <w:lvlText w:val="•"/>
      <w:lvlJc w:val="left"/>
      <w:pPr>
        <w:ind w:left="7634" w:hanging="360"/>
      </w:pPr>
      <w:rPr>
        <w:rFonts w:hint="default"/>
        <w:lang w:val="sq-AL" w:eastAsia="en-US" w:bidi="ar-SA"/>
      </w:rPr>
    </w:lvl>
    <w:lvl w:ilvl="8" w:tplc="2E8044EA">
      <w:numFmt w:val="bullet"/>
      <w:lvlText w:val="•"/>
      <w:lvlJc w:val="left"/>
      <w:pPr>
        <w:ind w:left="8706" w:hanging="360"/>
      </w:pPr>
      <w:rPr>
        <w:rFonts w:hint="default"/>
        <w:lang w:val="sq-AL" w:eastAsia="en-US" w:bidi="ar-SA"/>
      </w:rPr>
    </w:lvl>
  </w:abstractNum>
  <w:abstractNum w:abstractNumId="17"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3F22AAB"/>
    <w:multiLevelType w:val="hybridMultilevel"/>
    <w:tmpl w:val="1FE8632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FD598C"/>
    <w:multiLevelType w:val="hybridMultilevel"/>
    <w:tmpl w:val="645EF7D4"/>
    <w:lvl w:ilvl="0" w:tplc="0556146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23" w15:restartNumberingAfterBreak="0">
    <w:nsid w:val="4AAF7110"/>
    <w:multiLevelType w:val="hybridMultilevel"/>
    <w:tmpl w:val="8684D7D4"/>
    <w:lvl w:ilvl="0" w:tplc="4546F9A2">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D817D9"/>
    <w:multiLevelType w:val="hybridMultilevel"/>
    <w:tmpl w:val="ED0A4026"/>
    <w:lvl w:ilvl="0" w:tplc="5130FDA2">
      <w:start w:val="1"/>
      <w:numFmt w:val="bullet"/>
      <w:lvlText w:val=""/>
      <w:lvlJc w:val="left"/>
      <w:pPr>
        <w:ind w:left="99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4F2F7F13"/>
    <w:multiLevelType w:val="hybridMultilevel"/>
    <w:tmpl w:val="E8D49DD4"/>
    <w:lvl w:ilvl="0" w:tplc="7D22EFC0">
      <w:start w:val="1"/>
      <w:numFmt w:val="bullet"/>
      <w:lvlText w:val=""/>
      <w:lvlJc w:val="left"/>
      <w:pPr>
        <w:ind w:left="540" w:hanging="360"/>
      </w:pPr>
      <w:rPr>
        <w:rFonts w:ascii="Symbol" w:hAnsi="Symbol" w:hint="default"/>
        <w:color w:val="auto"/>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54D701D0"/>
    <w:multiLevelType w:val="hybridMultilevel"/>
    <w:tmpl w:val="FA38F5A0"/>
    <w:lvl w:ilvl="0" w:tplc="8592BBB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947F19"/>
    <w:multiLevelType w:val="hybridMultilevel"/>
    <w:tmpl w:val="979A64B4"/>
    <w:lvl w:ilvl="0" w:tplc="E12042C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A314A"/>
    <w:multiLevelType w:val="hybridMultilevel"/>
    <w:tmpl w:val="380C7C1E"/>
    <w:lvl w:ilvl="0" w:tplc="1F520F1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08B76D9"/>
    <w:multiLevelType w:val="hybridMultilevel"/>
    <w:tmpl w:val="DB42EB54"/>
    <w:lvl w:ilvl="0" w:tplc="7C680654">
      <w:start w:val="1"/>
      <w:numFmt w:val="bullet"/>
      <w:lvlText w:val=""/>
      <w:lvlJc w:val="left"/>
      <w:pPr>
        <w:ind w:left="630"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33" w15:restartNumberingAfterBreak="0">
    <w:nsid w:val="65BE7FED"/>
    <w:multiLevelType w:val="multilevel"/>
    <w:tmpl w:val="65BE7FED"/>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9A11429"/>
    <w:multiLevelType w:val="hybridMultilevel"/>
    <w:tmpl w:val="A50401C6"/>
    <w:lvl w:ilvl="0" w:tplc="4546F9A2">
      <w:numFmt w:val="bullet"/>
      <w:lvlText w:val="-"/>
      <w:lvlJc w:val="left"/>
      <w:pPr>
        <w:ind w:left="450" w:hanging="360"/>
      </w:pPr>
      <w:rPr>
        <w:rFonts w:ascii="Symbol" w:hAnsi="Symbol" w:hint="default"/>
        <w:sz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15:restartNumberingAfterBreak="0">
    <w:nsid w:val="746A674F"/>
    <w:multiLevelType w:val="hybridMultilevel"/>
    <w:tmpl w:val="09A69886"/>
    <w:lvl w:ilvl="0" w:tplc="BC8E3AFA">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51101"/>
    <w:multiLevelType w:val="hybridMultilevel"/>
    <w:tmpl w:val="0C30D9B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235120138">
    <w:abstractNumId w:val="4"/>
    <w:lvlOverride w:ilvl="0">
      <w:lvl w:ilvl="0">
        <w:start w:val="1"/>
        <w:numFmt w:val="bullet"/>
        <w:lvlText w:val=""/>
        <w:legacy w:legacy="1" w:legacySpace="0" w:legacyIndent="360"/>
        <w:lvlJc w:val="left"/>
        <w:pPr>
          <w:ind w:left="360" w:hanging="360"/>
        </w:pPr>
        <w:rPr>
          <w:rFonts w:ascii="Symbol" w:hAnsi="Symbol" w:hint="default"/>
          <w:sz w:val="22"/>
        </w:rPr>
      </w:lvl>
    </w:lvlOverride>
  </w:num>
  <w:num w:numId="2" w16cid:durableId="328559935">
    <w:abstractNumId w:val="1"/>
  </w:num>
  <w:num w:numId="3" w16cid:durableId="411465864">
    <w:abstractNumId w:val="0"/>
  </w:num>
  <w:num w:numId="4" w16cid:durableId="2146853768">
    <w:abstractNumId w:val="13"/>
  </w:num>
  <w:num w:numId="5" w16cid:durableId="378821333">
    <w:abstractNumId w:val="17"/>
  </w:num>
  <w:num w:numId="6" w16cid:durableId="992488575">
    <w:abstractNumId w:val="3"/>
  </w:num>
  <w:num w:numId="7" w16cid:durableId="313948148">
    <w:abstractNumId w:val="2"/>
  </w:num>
  <w:num w:numId="8" w16cid:durableId="1022900078">
    <w:abstractNumId w:val="4"/>
    <w:lvlOverride w:ilvl="0">
      <w:lvl w:ilvl="0">
        <w:numFmt w:val="bullet"/>
        <w:lvlText w:val="-"/>
        <w:legacy w:legacy="1" w:legacySpace="120" w:legacyIndent="360"/>
        <w:lvlJc w:val="left"/>
        <w:pPr>
          <w:ind w:left="360" w:hanging="360"/>
        </w:pPr>
        <w:rPr>
          <w:rFonts w:ascii="Symbol" w:hAnsi="Symbol" w:hint="default"/>
          <w:sz w:val="22"/>
        </w:rPr>
      </w:lvl>
    </w:lvlOverride>
  </w:num>
  <w:num w:numId="9" w16cid:durableId="405803460">
    <w:abstractNumId w:val="10"/>
  </w:num>
  <w:num w:numId="10" w16cid:durableId="230891665">
    <w:abstractNumId w:val="27"/>
  </w:num>
  <w:num w:numId="11" w16cid:durableId="568729525">
    <w:abstractNumId w:val="7"/>
  </w:num>
  <w:num w:numId="12" w16cid:durableId="974991147">
    <w:abstractNumId w:val="25"/>
  </w:num>
  <w:num w:numId="13" w16cid:durableId="873230806">
    <w:abstractNumId w:val="37"/>
  </w:num>
  <w:num w:numId="14" w16cid:durableId="2109815109">
    <w:abstractNumId w:val="19"/>
  </w:num>
  <w:num w:numId="15" w16cid:durableId="2044211542">
    <w:abstractNumId w:val="4"/>
    <w:lvlOverride w:ilvl="0">
      <w:lvl w:ilvl="0">
        <w:numFmt w:val="bullet"/>
        <w:lvlText w:val="-"/>
        <w:legacy w:legacy="1" w:legacySpace="120" w:legacyIndent="360"/>
        <w:lvlJc w:val="left"/>
        <w:pPr>
          <w:ind w:left="540" w:hanging="360"/>
        </w:pPr>
        <w:rPr>
          <w:rFonts w:ascii="Symbol" w:hAnsi="Symbol" w:hint="default"/>
          <w:sz w:val="22"/>
        </w:rPr>
      </w:lvl>
    </w:lvlOverride>
  </w:num>
  <w:num w:numId="16" w16cid:durableId="1421104724">
    <w:abstractNumId w:val="22"/>
  </w:num>
  <w:num w:numId="17" w16cid:durableId="594360632">
    <w:abstractNumId w:val="32"/>
  </w:num>
  <w:num w:numId="18" w16cid:durableId="1260217874">
    <w:abstractNumId w:val="33"/>
  </w:num>
  <w:num w:numId="19" w16cid:durableId="1465586034">
    <w:abstractNumId w:val="9"/>
  </w:num>
  <w:num w:numId="20" w16cid:durableId="1398092430">
    <w:abstractNumId w:val="21"/>
  </w:num>
  <w:num w:numId="21" w16cid:durableId="1621257625">
    <w:abstractNumId w:val="16"/>
  </w:num>
  <w:num w:numId="22" w16cid:durableId="468866343">
    <w:abstractNumId w:val="2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1205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5188625">
    <w:abstractNumId w:val="8"/>
  </w:num>
  <w:num w:numId="25" w16cid:durableId="826214752">
    <w:abstractNumId w:val="31"/>
  </w:num>
  <w:num w:numId="26" w16cid:durableId="2096393937">
    <w:abstractNumId w:val="29"/>
  </w:num>
  <w:num w:numId="27" w16cid:durableId="191847312">
    <w:abstractNumId w:val="24"/>
  </w:num>
  <w:num w:numId="28" w16cid:durableId="947927596">
    <w:abstractNumId w:val="34"/>
  </w:num>
  <w:num w:numId="29" w16cid:durableId="1705057271">
    <w:abstractNumId w:val="26"/>
  </w:num>
  <w:num w:numId="30" w16cid:durableId="1332761296">
    <w:abstractNumId w:val="35"/>
  </w:num>
  <w:num w:numId="31" w16cid:durableId="206071495">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6592296">
    <w:abstractNumId w:val="11"/>
  </w:num>
  <w:num w:numId="33" w16cid:durableId="1970162380">
    <w:abstractNumId w:val="12"/>
  </w:num>
  <w:num w:numId="34" w16cid:durableId="1587953295">
    <w:abstractNumId w:val="20"/>
  </w:num>
  <w:num w:numId="35" w16cid:durableId="1166091053">
    <w:abstractNumId w:val="28"/>
  </w:num>
  <w:num w:numId="36" w16cid:durableId="1268536588">
    <w:abstractNumId w:val="15"/>
  </w:num>
  <w:num w:numId="37" w16cid:durableId="1042098745">
    <w:abstractNumId w:val="14"/>
  </w:num>
  <w:num w:numId="38" w16cid:durableId="1724252945">
    <w:abstractNumId w:val="18"/>
  </w:num>
  <w:num w:numId="39" w16cid:durableId="795761976">
    <w:abstractNumId w:val="36"/>
  </w:num>
  <w:num w:numId="40" w16cid:durableId="588074907">
    <w:abstractNumId w:val="23"/>
  </w:num>
  <w:num w:numId="41" w16cid:durableId="1145926636">
    <w:abstractNumId w:val="30"/>
    <w:lvlOverride w:ilvl="0"/>
    <w:lvlOverride w:ilvl="1"/>
    <w:lvlOverride w:ilvl="2"/>
    <w:lvlOverride w:ilvl="3"/>
    <w:lvlOverride w:ilvl="4"/>
    <w:lvlOverride w:ilvl="5"/>
    <w:lvlOverride w:ilvl="6"/>
    <w:lvlOverride w:ilvl="7"/>
    <w:lvlOverride w:ilv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0B5"/>
    <w:rsid w:val="00003127"/>
    <w:rsid w:val="00003352"/>
    <w:rsid w:val="00003996"/>
    <w:rsid w:val="00003B6E"/>
    <w:rsid w:val="000041E1"/>
    <w:rsid w:val="000043B0"/>
    <w:rsid w:val="00004570"/>
    <w:rsid w:val="00004879"/>
    <w:rsid w:val="00004A4E"/>
    <w:rsid w:val="000052A4"/>
    <w:rsid w:val="00005795"/>
    <w:rsid w:val="00005ED0"/>
    <w:rsid w:val="0000668B"/>
    <w:rsid w:val="0000668E"/>
    <w:rsid w:val="00006A0B"/>
    <w:rsid w:val="000075C7"/>
    <w:rsid w:val="00007F5C"/>
    <w:rsid w:val="000101DE"/>
    <w:rsid w:val="000106C1"/>
    <w:rsid w:val="00010BE7"/>
    <w:rsid w:val="00010CC8"/>
    <w:rsid w:val="00010DE7"/>
    <w:rsid w:val="000110AA"/>
    <w:rsid w:val="00011457"/>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436"/>
    <w:rsid w:val="00016557"/>
    <w:rsid w:val="00016992"/>
    <w:rsid w:val="00016CE7"/>
    <w:rsid w:val="0001701D"/>
    <w:rsid w:val="000175D8"/>
    <w:rsid w:val="0001768D"/>
    <w:rsid w:val="000179D1"/>
    <w:rsid w:val="00017CC6"/>
    <w:rsid w:val="00017E31"/>
    <w:rsid w:val="0002069B"/>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1E4C"/>
    <w:rsid w:val="0003250B"/>
    <w:rsid w:val="00032586"/>
    <w:rsid w:val="00032824"/>
    <w:rsid w:val="000328B5"/>
    <w:rsid w:val="00032DAE"/>
    <w:rsid w:val="000335E7"/>
    <w:rsid w:val="00033BA3"/>
    <w:rsid w:val="000344A0"/>
    <w:rsid w:val="00034506"/>
    <w:rsid w:val="00034A1D"/>
    <w:rsid w:val="00034B27"/>
    <w:rsid w:val="00034E8D"/>
    <w:rsid w:val="00035FDE"/>
    <w:rsid w:val="00037749"/>
    <w:rsid w:val="00037AAB"/>
    <w:rsid w:val="00037AF6"/>
    <w:rsid w:val="000400FA"/>
    <w:rsid w:val="0004059C"/>
    <w:rsid w:val="000405B5"/>
    <w:rsid w:val="0004063E"/>
    <w:rsid w:val="00040A33"/>
    <w:rsid w:val="00040DFB"/>
    <w:rsid w:val="00041EDD"/>
    <w:rsid w:val="0004210E"/>
    <w:rsid w:val="00042348"/>
    <w:rsid w:val="000425E2"/>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396"/>
    <w:rsid w:val="000476DC"/>
    <w:rsid w:val="00047855"/>
    <w:rsid w:val="00047E67"/>
    <w:rsid w:val="0005022E"/>
    <w:rsid w:val="00051343"/>
    <w:rsid w:val="000513D4"/>
    <w:rsid w:val="00051C16"/>
    <w:rsid w:val="00051CAF"/>
    <w:rsid w:val="00051D99"/>
    <w:rsid w:val="00051EFB"/>
    <w:rsid w:val="000525F0"/>
    <w:rsid w:val="000529AF"/>
    <w:rsid w:val="00052BE9"/>
    <w:rsid w:val="00052E2C"/>
    <w:rsid w:val="0005358E"/>
    <w:rsid w:val="000536D5"/>
    <w:rsid w:val="0005376C"/>
    <w:rsid w:val="00053D5C"/>
    <w:rsid w:val="00053E4E"/>
    <w:rsid w:val="000540E6"/>
    <w:rsid w:val="00054411"/>
    <w:rsid w:val="00054D1C"/>
    <w:rsid w:val="0005590D"/>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0D92"/>
    <w:rsid w:val="00062EFA"/>
    <w:rsid w:val="000631D1"/>
    <w:rsid w:val="000632D1"/>
    <w:rsid w:val="000638FF"/>
    <w:rsid w:val="00063A51"/>
    <w:rsid w:val="00063BF8"/>
    <w:rsid w:val="00063C5E"/>
    <w:rsid w:val="00063F8C"/>
    <w:rsid w:val="00064220"/>
    <w:rsid w:val="000645AC"/>
    <w:rsid w:val="00064799"/>
    <w:rsid w:val="00064887"/>
    <w:rsid w:val="00064974"/>
    <w:rsid w:val="00064A3F"/>
    <w:rsid w:val="00064D82"/>
    <w:rsid w:val="000653D5"/>
    <w:rsid w:val="00067267"/>
    <w:rsid w:val="000672F6"/>
    <w:rsid w:val="00067360"/>
    <w:rsid w:val="00067740"/>
    <w:rsid w:val="00067F7A"/>
    <w:rsid w:val="00070128"/>
    <w:rsid w:val="00070539"/>
    <w:rsid w:val="000708D0"/>
    <w:rsid w:val="00070D36"/>
    <w:rsid w:val="00071423"/>
    <w:rsid w:val="0007152A"/>
    <w:rsid w:val="00071A70"/>
    <w:rsid w:val="00072750"/>
    <w:rsid w:val="000728AC"/>
    <w:rsid w:val="00072C42"/>
    <w:rsid w:val="0007391D"/>
    <w:rsid w:val="0007414A"/>
    <w:rsid w:val="00074240"/>
    <w:rsid w:val="00075490"/>
    <w:rsid w:val="000755FB"/>
    <w:rsid w:val="000757C1"/>
    <w:rsid w:val="00075951"/>
    <w:rsid w:val="00075EC0"/>
    <w:rsid w:val="00075FF9"/>
    <w:rsid w:val="00075FFD"/>
    <w:rsid w:val="00076664"/>
    <w:rsid w:val="00076959"/>
    <w:rsid w:val="00076BAC"/>
    <w:rsid w:val="00076F17"/>
    <w:rsid w:val="00077055"/>
    <w:rsid w:val="0007726E"/>
    <w:rsid w:val="000779A4"/>
    <w:rsid w:val="00080993"/>
    <w:rsid w:val="00080D83"/>
    <w:rsid w:val="00081C82"/>
    <w:rsid w:val="00081DE9"/>
    <w:rsid w:val="00083851"/>
    <w:rsid w:val="00083975"/>
    <w:rsid w:val="000841A3"/>
    <w:rsid w:val="000845BF"/>
    <w:rsid w:val="00084F4A"/>
    <w:rsid w:val="00085260"/>
    <w:rsid w:val="00085326"/>
    <w:rsid w:val="0008537F"/>
    <w:rsid w:val="000855C0"/>
    <w:rsid w:val="00085722"/>
    <w:rsid w:val="00086098"/>
    <w:rsid w:val="000870D1"/>
    <w:rsid w:val="000901B8"/>
    <w:rsid w:val="000909B2"/>
    <w:rsid w:val="000912D8"/>
    <w:rsid w:val="0009146E"/>
    <w:rsid w:val="00091CCC"/>
    <w:rsid w:val="00091EB3"/>
    <w:rsid w:val="00091EC5"/>
    <w:rsid w:val="00092692"/>
    <w:rsid w:val="00092968"/>
    <w:rsid w:val="00094482"/>
    <w:rsid w:val="0009450C"/>
    <w:rsid w:val="00094BB0"/>
    <w:rsid w:val="00094BD3"/>
    <w:rsid w:val="00094CCA"/>
    <w:rsid w:val="00094FD8"/>
    <w:rsid w:val="000950AA"/>
    <w:rsid w:val="00095295"/>
    <w:rsid w:val="00095766"/>
    <w:rsid w:val="0009654F"/>
    <w:rsid w:val="00096C97"/>
    <w:rsid w:val="00097D36"/>
    <w:rsid w:val="00097FDF"/>
    <w:rsid w:val="000A0093"/>
    <w:rsid w:val="000A10B8"/>
    <w:rsid w:val="000A147F"/>
    <w:rsid w:val="000A2232"/>
    <w:rsid w:val="000A2787"/>
    <w:rsid w:val="000A2798"/>
    <w:rsid w:val="000A3049"/>
    <w:rsid w:val="000A3227"/>
    <w:rsid w:val="000A32BE"/>
    <w:rsid w:val="000A3434"/>
    <w:rsid w:val="000A35E1"/>
    <w:rsid w:val="000A3B92"/>
    <w:rsid w:val="000A4113"/>
    <w:rsid w:val="000A52FC"/>
    <w:rsid w:val="000A54F6"/>
    <w:rsid w:val="000A5601"/>
    <w:rsid w:val="000A5863"/>
    <w:rsid w:val="000A5FD3"/>
    <w:rsid w:val="000A6839"/>
    <w:rsid w:val="000A6C4E"/>
    <w:rsid w:val="000A715C"/>
    <w:rsid w:val="000A7590"/>
    <w:rsid w:val="000A79C8"/>
    <w:rsid w:val="000B087B"/>
    <w:rsid w:val="000B14A9"/>
    <w:rsid w:val="000B16A2"/>
    <w:rsid w:val="000B1F8D"/>
    <w:rsid w:val="000B243E"/>
    <w:rsid w:val="000B2DB8"/>
    <w:rsid w:val="000B2DC0"/>
    <w:rsid w:val="000B3177"/>
    <w:rsid w:val="000B3FB4"/>
    <w:rsid w:val="000B485B"/>
    <w:rsid w:val="000B4934"/>
    <w:rsid w:val="000B4C13"/>
    <w:rsid w:val="000B4EC6"/>
    <w:rsid w:val="000B4F27"/>
    <w:rsid w:val="000B55EB"/>
    <w:rsid w:val="000B5846"/>
    <w:rsid w:val="000B5949"/>
    <w:rsid w:val="000B6B59"/>
    <w:rsid w:val="000B6FD5"/>
    <w:rsid w:val="000B745A"/>
    <w:rsid w:val="000B76D4"/>
    <w:rsid w:val="000B7F5B"/>
    <w:rsid w:val="000C0394"/>
    <w:rsid w:val="000C048D"/>
    <w:rsid w:val="000C1236"/>
    <w:rsid w:val="000C263B"/>
    <w:rsid w:val="000C2C05"/>
    <w:rsid w:val="000C2DA2"/>
    <w:rsid w:val="000C2DC4"/>
    <w:rsid w:val="000C323E"/>
    <w:rsid w:val="000C33EF"/>
    <w:rsid w:val="000C34D5"/>
    <w:rsid w:val="000C3C0E"/>
    <w:rsid w:val="000C4479"/>
    <w:rsid w:val="000C46EB"/>
    <w:rsid w:val="000C4EE9"/>
    <w:rsid w:val="000C6A95"/>
    <w:rsid w:val="000C705D"/>
    <w:rsid w:val="000C77AE"/>
    <w:rsid w:val="000C78A7"/>
    <w:rsid w:val="000D030F"/>
    <w:rsid w:val="000D0A9E"/>
    <w:rsid w:val="000D0AF8"/>
    <w:rsid w:val="000D0B79"/>
    <w:rsid w:val="000D16F7"/>
    <w:rsid w:val="000D1F41"/>
    <w:rsid w:val="000D2316"/>
    <w:rsid w:val="000D2450"/>
    <w:rsid w:val="000D262B"/>
    <w:rsid w:val="000D2D97"/>
    <w:rsid w:val="000D3094"/>
    <w:rsid w:val="000D34E2"/>
    <w:rsid w:val="000D3D53"/>
    <w:rsid w:val="000D50FA"/>
    <w:rsid w:val="000D599D"/>
    <w:rsid w:val="000D634B"/>
    <w:rsid w:val="000D6512"/>
    <w:rsid w:val="000D67F6"/>
    <w:rsid w:val="000D6BC3"/>
    <w:rsid w:val="000D6E8C"/>
    <w:rsid w:val="000D6EC4"/>
    <w:rsid w:val="000D7013"/>
    <w:rsid w:val="000D7875"/>
    <w:rsid w:val="000D7D43"/>
    <w:rsid w:val="000E06B0"/>
    <w:rsid w:val="000E0A8C"/>
    <w:rsid w:val="000E0DFA"/>
    <w:rsid w:val="000E137C"/>
    <w:rsid w:val="000E13D2"/>
    <w:rsid w:val="000E1528"/>
    <w:rsid w:val="000E1705"/>
    <w:rsid w:val="000E1DD4"/>
    <w:rsid w:val="000E2EC0"/>
    <w:rsid w:val="000E332F"/>
    <w:rsid w:val="000E3482"/>
    <w:rsid w:val="000E35A6"/>
    <w:rsid w:val="000E3843"/>
    <w:rsid w:val="000E3914"/>
    <w:rsid w:val="000E3B27"/>
    <w:rsid w:val="000E4341"/>
    <w:rsid w:val="000E43C3"/>
    <w:rsid w:val="000E4AC6"/>
    <w:rsid w:val="000E4D72"/>
    <w:rsid w:val="000E4F6E"/>
    <w:rsid w:val="000E5308"/>
    <w:rsid w:val="000E560F"/>
    <w:rsid w:val="000E5A30"/>
    <w:rsid w:val="000E5D37"/>
    <w:rsid w:val="000E6945"/>
    <w:rsid w:val="000E69C1"/>
    <w:rsid w:val="000E72C7"/>
    <w:rsid w:val="000E7414"/>
    <w:rsid w:val="000E7DAC"/>
    <w:rsid w:val="000E7FEF"/>
    <w:rsid w:val="000F0576"/>
    <w:rsid w:val="000F0A49"/>
    <w:rsid w:val="000F0B5F"/>
    <w:rsid w:val="000F1726"/>
    <w:rsid w:val="000F1E0E"/>
    <w:rsid w:val="000F1FE7"/>
    <w:rsid w:val="000F2123"/>
    <w:rsid w:val="000F247E"/>
    <w:rsid w:val="000F2909"/>
    <w:rsid w:val="000F3934"/>
    <w:rsid w:val="000F417B"/>
    <w:rsid w:val="000F4853"/>
    <w:rsid w:val="000F4CEB"/>
    <w:rsid w:val="000F4F8C"/>
    <w:rsid w:val="000F5487"/>
    <w:rsid w:val="000F56E9"/>
    <w:rsid w:val="000F5843"/>
    <w:rsid w:val="000F626D"/>
    <w:rsid w:val="000F66E6"/>
    <w:rsid w:val="000F7F79"/>
    <w:rsid w:val="0010005A"/>
    <w:rsid w:val="00100B84"/>
    <w:rsid w:val="00100E2D"/>
    <w:rsid w:val="00100FF6"/>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33A"/>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4FD0"/>
    <w:rsid w:val="00116EA1"/>
    <w:rsid w:val="001170CD"/>
    <w:rsid w:val="0011745D"/>
    <w:rsid w:val="00117B37"/>
    <w:rsid w:val="00117DB0"/>
    <w:rsid w:val="0012018C"/>
    <w:rsid w:val="00120289"/>
    <w:rsid w:val="001208B4"/>
    <w:rsid w:val="00120A90"/>
    <w:rsid w:val="00121417"/>
    <w:rsid w:val="0012170D"/>
    <w:rsid w:val="00121A75"/>
    <w:rsid w:val="001227A4"/>
    <w:rsid w:val="00122A00"/>
    <w:rsid w:val="00122F64"/>
    <w:rsid w:val="0012311E"/>
    <w:rsid w:val="00123198"/>
    <w:rsid w:val="001231BB"/>
    <w:rsid w:val="00123907"/>
    <w:rsid w:val="00124488"/>
    <w:rsid w:val="00124505"/>
    <w:rsid w:val="001246F6"/>
    <w:rsid w:val="00124749"/>
    <w:rsid w:val="0012480E"/>
    <w:rsid w:val="00124A54"/>
    <w:rsid w:val="00124E25"/>
    <w:rsid w:val="001254E7"/>
    <w:rsid w:val="00125591"/>
    <w:rsid w:val="001255C8"/>
    <w:rsid w:val="00125B33"/>
    <w:rsid w:val="0012612E"/>
    <w:rsid w:val="0012625E"/>
    <w:rsid w:val="0012631F"/>
    <w:rsid w:val="001269F2"/>
    <w:rsid w:val="00126AB2"/>
    <w:rsid w:val="00126C5F"/>
    <w:rsid w:val="00127739"/>
    <w:rsid w:val="001277CE"/>
    <w:rsid w:val="00127894"/>
    <w:rsid w:val="00127DCC"/>
    <w:rsid w:val="0013016E"/>
    <w:rsid w:val="001304FC"/>
    <w:rsid w:val="00130635"/>
    <w:rsid w:val="00131469"/>
    <w:rsid w:val="001314E3"/>
    <w:rsid w:val="001316D9"/>
    <w:rsid w:val="001316E2"/>
    <w:rsid w:val="00131E78"/>
    <w:rsid w:val="00132527"/>
    <w:rsid w:val="00132CCA"/>
    <w:rsid w:val="00132E10"/>
    <w:rsid w:val="001333E4"/>
    <w:rsid w:val="001340C2"/>
    <w:rsid w:val="00134982"/>
    <w:rsid w:val="00134D1E"/>
    <w:rsid w:val="00135510"/>
    <w:rsid w:val="00135D94"/>
    <w:rsid w:val="0013640F"/>
    <w:rsid w:val="00136F08"/>
    <w:rsid w:val="001371EF"/>
    <w:rsid w:val="001378B2"/>
    <w:rsid w:val="00137901"/>
    <w:rsid w:val="00140ABD"/>
    <w:rsid w:val="00140B32"/>
    <w:rsid w:val="00140F1B"/>
    <w:rsid w:val="0014123C"/>
    <w:rsid w:val="001415DE"/>
    <w:rsid w:val="001422AA"/>
    <w:rsid w:val="001423E7"/>
    <w:rsid w:val="0014293D"/>
    <w:rsid w:val="00142963"/>
    <w:rsid w:val="00142B93"/>
    <w:rsid w:val="00142EF9"/>
    <w:rsid w:val="00143222"/>
    <w:rsid w:val="001436B8"/>
    <w:rsid w:val="00143803"/>
    <w:rsid w:val="00143CCA"/>
    <w:rsid w:val="00144566"/>
    <w:rsid w:val="00144597"/>
    <w:rsid w:val="00144B20"/>
    <w:rsid w:val="001450FC"/>
    <w:rsid w:val="00145641"/>
    <w:rsid w:val="0014698D"/>
    <w:rsid w:val="00146A5B"/>
    <w:rsid w:val="0014710D"/>
    <w:rsid w:val="00147A52"/>
    <w:rsid w:val="00147AAA"/>
    <w:rsid w:val="0015000B"/>
    <w:rsid w:val="00150160"/>
    <w:rsid w:val="00150175"/>
    <w:rsid w:val="0015087B"/>
    <w:rsid w:val="00151076"/>
    <w:rsid w:val="001511E1"/>
    <w:rsid w:val="001512E0"/>
    <w:rsid w:val="00151484"/>
    <w:rsid w:val="00151BCE"/>
    <w:rsid w:val="001520A6"/>
    <w:rsid w:val="00152160"/>
    <w:rsid w:val="001523AD"/>
    <w:rsid w:val="00152926"/>
    <w:rsid w:val="00153220"/>
    <w:rsid w:val="00153571"/>
    <w:rsid w:val="001538DE"/>
    <w:rsid w:val="00154F07"/>
    <w:rsid w:val="00155DC0"/>
    <w:rsid w:val="00156785"/>
    <w:rsid w:val="00156AAE"/>
    <w:rsid w:val="00157385"/>
    <w:rsid w:val="00157B16"/>
    <w:rsid w:val="00157CDD"/>
    <w:rsid w:val="00160B6A"/>
    <w:rsid w:val="001610BF"/>
    <w:rsid w:val="001615D4"/>
    <w:rsid w:val="00161BDA"/>
    <w:rsid w:val="00161E8E"/>
    <w:rsid w:val="00161FD2"/>
    <w:rsid w:val="001623BF"/>
    <w:rsid w:val="001627CF"/>
    <w:rsid w:val="00162847"/>
    <w:rsid w:val="00162EA5"/>
    <w:rsid w:val="00163125"/>
    <w:rsid w:val="001632D8"/>
    <w:rsid w:val="00163845"/>
    <w:rsid w:val="001640F9"/>
    <w:rsid w:val="00164106"/>
    <w:rsid w:val="00164129"/>
    <w:rsid w:val="00164C24"/>
    <w:rsid w:val="00164DC9"/>
    <w:rsid w:val="001652D0"/>
    <w:rsid w:val="0016552B"/>
    <w:rsid w:val="0016741E"/>
    <w:rsid w:val="00167443"/>
    <w:rsid w:val="00167B8D"/>
    <w:rsid w:val="0017025E"/>
    <w:rsid w:val="001705A4"/>
    <w:rsid w:val="001705EE"/>
    <w:rsid w:val="0017172B"/>
    <w:rsid w:val="00171A28"/>
    <w:rsid w:val="00171AFC"/>
    <w:rsid w:val="00172259"/>
    <w:rsid w:val="0017260D"/>
    <w:rsid w:val="00172B71"/>
    <w:rsid w:val="00172EE2"/>
    <w:rsid w:val="00173452"/>
    <w:rsid w:val="0017380E"/>
    <w:rsid w:val="00174251"/>
    <w:rsid w:val="00174371"/>
    <w:rsid w:val="001746E4"/>
    <w:rsid w:val="001754D5"/>
    <w:rsid w:val="001766FA"/>
    <w:rsid w:val="0017672A"/>
    <w:rsid w:val="00176F99"/>
    <w:rsid w:val="001771EF"/>
    <w:rsid w:val="0017776B"/>
    <w:rsid w:val="00177784"/>
    <w:rsid w:val="001777E9"/>
    <w:rsid w:val="001778EF"/>
    <w:rsid w:val="001804A5"/>
    <w:rsid w:val="001804AF"/>
    <w:rsid w:val="00180560"/>
    <w:rsid w:val="00180652"/>
    <w:rsid w:val="0018095C"/>
    <w:rsid w:val="00180A4A"/>
    <w:rsid w:val="00181FA6"/>
    <w:rsid w:val="001821AC"/>
    <w:rsid w:val="0018227B"/>
    <w:rsid w:val="001824C2"/>
    <w:rsid w:val="001826B5"/>
    <w:rsid w:val="00182C4A"/>
    <w:rsid w:val="00182CE0"/>
    <w:rsid w:val="00182E67"/>
    <w:rsid w:val="00183245"/>
    <w:rsid w:val="001838F7"/>
    <w:rsid w:val="00184C85"/>
    <w:rsid w:val="0018511A"/>
    <w:rsid w:val="00185335"/>
    <w:rsid w:val="00185CEB"/>
    <w:rsid w:val="0018628E"/>
    <w:rsid w:val="00186583"/>
    <w:rsid w:val="0018666F"/>
    <w:rsid w:val="00186A3F"/>
    <w:rsid w:val="00186A70"/>
    <w:rsid w:val="001873C6"/>
    <w:rsid w:val="001874DF"/>
    <w:rsid w:val="001874E8"/>
    <w:rsid w:val="001876C5"/>
    <w:rsid w:val="00187704"/>
    <w:rsid w:val="00187EAA"/>
    <w:rsid w:val="001900C3"/>
    <w:rsid w:val="00190C19"/>
    <w:rsid w:val="00191026"/>
    <w:rsid w:val="0019191B"/>
    <w:rsid w:val="0019291C"/>
    <w:rsid w:val="00192E31"/>
    <w:rsid w:val="00193018"/>
    <w:rsid w:val="00193FF8"/>
    <w:rsid w:val="0019416E"/>
    <w:rsid w:val="00194885"/>
    <w:rsid w:val="00194BBA"/>
    <w:rsid w:val="00194D9F"/>
    <w:rsid w:val="00194F14"/>
    <w:rsid w:val="00195198"/>
    <w:rsid w:val="00195208"/>
    <w:rsid w:val="00195A86"/>
    <w:rsid w:val="00195AE7"/>
    <w:rsid w:val="0019664E"/>
    <w:rsid w:val="00196960"/>
    <w:rsid w:val="00196B34"/>
    <w:rsid w:val="00196D2A"/>
    <w:rsid w:val="00196F6E"/>
    <w:rsid w:val="001977CF"/>
    <w:rsid w:val="0019780D"/>
    <w:rsid w:val="00197CF6"/>
    <w:rsid w:val="00197D12"/>
    <w:rsid w:val="00197FEB"/>
    <w:rsid w:val="001A078F"/>
    <w:rsid w:val="001A0790"/>
    <w:rsid w:val="001A0843"/>
    <w:rsid w:val="001A098E"/>
    <w:rsid w:val="001A0D58"/>
    <w:rsid w:val="001A1384"/>
    <w:rsid w:val="001A146D"/>
    <w:rsid w:val="001A1596"/>
    <w:rsid w:val="001A1862"/>
    <w:rsid w:val="001A27D5"/>
    <w:rsid w:val="001A30C5"/>
    <w:rsid w:val="001A3666"/>
    <w:rsid w:val="001A39C5"/>
    <w:rsid w:val="001A4012"/>
    <w:rsid w:val="001A430C"/>
    <w:rsid w:val="001A4856"/>
    <w:rsid w:val="001A4A3D"/>
    <w:rsid w:val="001A4C6F"/>
    <w:rsid w:val="001A4E38"/>
    <w:rsid w:val="001A5174"/>
    <w:rsid w:val="001A54DF"/>
    <w:rsid w:val="001A582A"/>
    <w:rsid w:val="001A598C"/>
    <w:rsid w:val="001A5A44"/>
    <w:rsid w:val="001A622F"/>
    <w:rsid w:val="001A6C04"/>
    <w:rsid w:val="001A6FFA"/>
    <w:rsid w:val="001A734F"/>
    <w:rsid w:val="001B012D"/>
    <w:rsid w:val="001B1897"/>
    <w:rsid w:val="001B1DD5"/>
    <w:rsid w:val="001B2528"/>
    <w:rsid w:val="001B2956"/>
    <w:rsid w:val="001B2DED"/>
    <w:rsid w:val="001B3254"/>
    <w:rsid w:val="001B32D6"/>
    <w:rsid w:val="001B3A31"/>
    <w:rsid w:val="001B4724"/>
    <w:rsid w:val="001B4727"/>
    <w:rsid w:val="001B4AE3"/>
    <w:rsid w:val="001B54F9"/>
    <w:rsid w:val="001B5641"/>
    <w:rsid w:val="001B5AD2"/>
    <w:rsid w:val="001B6728"/>
    <w:rsid w:val="001B6879"/>
    <w:rsid w:val="001B6AD2"/>
    <w:rsid w:val="001B6D88"/>
    <w:rsid w:val="001B72F4"/>
    <w:rsid w:val="001B72F8"/>
    <w:rsid w:val="001C031A"/>
    <w:rsid w:val="001C09EE"/>
    <w:rsid w:val="001C1803"/>
    <w:rsid w:val="001C27FE"/>
    <w:rsid w:val="001C29FB"/>
    <w:rsid w:val="001C3B75"/>
    <w:rsid w:val="001C44B1"/>
    <w:rsid w:val="001C4774"/>
    <w:rsid w:val="001C4C01"/>
    <w:rsid w:val="001C4E82"/>
    <w:rsid w:val="001C511F"/>
    <w:rsid w:val="001C58FE"/>
    <w:rsid w:val="001C5DF5"/>
    <w:rsid w:val="001C6041"/>
    <w:rsid w:val="001C7368"/>
    <w:rsid w:val="001C7AB0"/>
    <w:rsid w:val="001C7F8F"/>
    <w:rsid w:val="001D052F"/>
    <w:rsid w:val="001D064A"/>
    <w:rsid w:val="001D06E4"/>
    <w:rsid w:val="001D0C3C"/>
    <w:rsid w:val="001D0E42"/>
    <w:rsid w:val="001D1269"/>
    <w:rsid w:val="001D19A6"/>
    <w:rsid w:val="001D1D83"/>
    <w:rsid w:val="001D1F46"/>
    <w:rsid w:val="001D257F"/>
    <w:rsid w:val="001D2776"/>
    <w:rsid w:val="001D2971"/>
    <w:rsid w:val="001D30F5"/>
    <w:rsid w:val="001D341D"/>
    <w:rsid w:val="001D4201"/>
    <w:rsid w:val="001D486B"/>
    <w:rsid w:val="001D4939"/>
    <w:rsid w:val="001D4CEE"/>
    <w:rsid w:val="001D4DCC"/>
    <w:rsid w:val="001D4F31"/>
    <w:rsid w:val="001D4FD4"/>
    <w:rsid w:val="001D5037"/>
    <w:rsid w:val="001D54A2"/>
    <w:rsid w:val="001D557F"/>
    <w:rsid w:val="001D55D3"/>
    <w:rsid w:val="001D5646"/>
    <w:rsid w:val="001D57BC"/>
    <w:rsid w:val="001D5C7D"/>
    <w:rsid w:val="001D5C84"/>
    <w:rsid w:val="001D5EB7"/>
    <w:rsid w:val="001D6CC4"/>
    <w:rsid w:val="001D6D34"/>
    <w:rsid w:val="001D7318"/>
    <w:rsid w:val="001D784D"/>
    <w:rsid w:val="001D7F8A"/>
    <w:rsid w:val="001E088B"/>
    <w:rsid w:val="001E0A6E"/>
    <w:rsid w:val="001E0AA3"/>
    <w:rsid w:val="001E10C6"/>
    <w:rsid w:val="001E129A"/>
    <w:rsid w:val="001E17DC"/>
    <w:rsid w:val="001E1DCA"/>
    <w:rsid w:val="001E20D1"/>
    <w:rsid w:val="001E26FF"/>
    <w:rsid w:val="001E3719"/>
    <w:rsid w:val="001E400A"/>
    <w:rsid w:val="001E4038"/>
    <w:rsid w:val="001E415E"/>
    <w:rsid w:val="001E4A73"/>
    <w:rsid w:val="001E4AA5"/>
    <w:rsid w:val="001E4BED"/>
    <w:rsid w:val="001E4E84"/>
    <w:rsid w:val="001E56E7"/>
    <w:rsid w:val="001E582B"/>
    <w:rsid w:val="001E59C9"/>
    <w:rsid w:val="001E5BEB"/>
    <w:rsid w:val="001E5D74"/>
    <w:rsid w:val="001E6A47"/>
    <w:rsid w:val="001E7069"/>
    <w:rsid w:val="001E7291"/>
    <w:rsid w:val="001E787C"/>
    <w:rsid w:val="001E7F36"/>
    <w:rsid w:val="001F0121"/>
    <w:rsid w:val="001F0195"/>
    <w:rsid w:val="001F027C"/>
    <w:rsid w:val="001F1055"/>
    <w:rsid w:val="001F10BA"/>
    <w:rsid w:val="001F1A9E"/>
    <w:rsid w:val="001F1B77"/>
    <w:rsid w:val="001F2975"/>
    <w:rsid w:val="001F3CAA"/>
    <w:rsid w:val="001F4783"/>
    <w:rsid w:val="001F4BBA"/>
    <w:rsid w:val="001F4C2F"/>
    <w:rsid w:val="001F4DA1"/>
    <w:rsid w:val="001F5352"/>
    <w:rsid w:val="001F5A03"/>
    <w:rsid w:val="001F5B85"/>
    <w:rsid w:val="001F5C04"/>
    <w:rsid w:val="001F607A"/>
    <w:rsid w:val="001F6193"/>
    <w:rsid w:val="001F68B4"/>
    <w:rsid w:val="001F69BD"/>
    <w:rsid w:val="001F6BA6"/>
    <w:rsid w:val="001F6D90"/>
    <w:rsid w:val="001F6D9A"/>
    <w:rsid w:val="001F7757"/>
    <w:rsid w:val="001F789C"/>
    <w:rsid w:val="001F7B08"/>
    <w:rsid w:val="001F7F08"/>
    <w:rsid w:val="001F7FBD"/>
    <w:rsid w:val="002008BC"/>
    <w:rsid w:val="00200D91"/>
    <w:rsid w:val="00200EF0"/>
    <w:rsid w:val="00200FDB"/>
    <w:rsid w:val="00201092"/>
    <w:rsid w:val="002012E3"/>
    <w:rsid w:val="002018DE"/>
    <w:rsid w:val="00201ADC"/>
    <w:rsid w:val="00201CD0"/>
    <w:rsid w:val="002022DC"/>
    <w:rsid w:val="00202BAF"/>
    <w:rsid w:val="002030F1"/>
    <w:rsid w:val="002037F8"/>
    <w:rsid w:val="00203DA5"/>
    <w:rsid w:val="00204509"/>
    <w:rsid w:val="00204D40"/>
    <w:rsid w:val="00204E9A"/>
    <w:rsid w:val="00204ED0"/>
    <w:rsid w:val="00204F98"/>
    <w:rsid w:val="0020500D"/>
    <w:rsid w:val="002050FB"/>
    <w:rsid w:val="002055BF"/>
    <w:rsid w:val="0020593F"/>
    <w:rsid w:val="00205B38"/>
    <w:rsid w:val="00205BA0"/>
    <w:rsid w:val="00205F24"/>
    <w:rsid w:val="00205F87"/>
    <w:rsid w:val="00206163"/>
    <w:rsid w:val="00206582"/>
    <w:rsid w:val="002065B2"/>
    <w:rsid w:val="00206EE6"/>
    <w:rsid w:val="00210075"/>
    <w:rsid w:val="0021049D"/>
    <w:rsid w:val="002108DD"/>
    <w:rsid w:val="00210A5E"/>
    <w:rsid w:val="00210CA7"/>
    <w:rsid w:val="00210D55"/>
    <w:rsid w:val="00211114"/>
    <w:rsid w:val="00211142"/>
    <w:rsid w:val="00211515"/>
    <w:rsid w:val="002118E4"/>
    <w:rsid w:val="00211D13"/>
    <w:rsid w:val="00211E27"/>
    <w:rsid w:val="002124FC"/>
    <w:rsid w:val="002128F7"/>
    <w:rsid w:val="00212CAE"/>
    <w:rsid w:val="00212D8E"/>
    <w:rsid w:val="0021359C"/>
    <w:rsid w:val="00213D80"/>
    <w:rsid w:val="00213DC5"/>
    <w:rsid w:val="00213F08"/>
    <w:rsid w:val="00214028"/>
    <w:rsid w:val="0021475C"/>
    <w:rsid w:val="002148E7"/>
    <w:rsid w:val="00214C98"/>
    <w:rsid w:val="00214E93"/>
    <w:rsid w:val="00215598"/>
    <w:rsid w:val="002156AF"/>
    <w:rsid w:val="00215BE2"/>
    <w:rsid w:val="00215C6D"/>
    <w:rsid w:val="00216222"/>
    <w:rsid w:val="002162CB"/>
    <w:rsid w:val="002163EA"/>
    <w:rsid w:val="00216589"/>
    <w:rsid w:val="0021691B"/>
    <w:rsid w:val="00216BA5"/>
    <w:rsid w:val="00216BDB"/>
    <w:rsid w:val="00217D90"/>
    <w:rsid w:val="00220D83"/>
    <w:rsid w:val="0022154D"/>
    <w:rsid w:val="00221850"/>
    <w:rsid w:val="00221B43"/>
    <w:rsid w:val="00222307"/>
    <w:rsid w:val="00222E6F"/>
    <w:rsid w:val="00223072"/>
    <w:rsid w:val="0022313B"/>
    <w:rsid w:val="0022318B"/>
    <w:rsid w:val="0022336D"/>
    <w:rsid w:val="0022375E"/>
    <w:rsid w:val="00223A23"/>
    <w:rsid w:val="00223CB0"/>
    <w:rsid w:val="00224403"/>
    <w:rsid w:val="00224721"/>
    <w:rsid w:val="00224889"/>
    <w:rsid w:val="00224F04"/>
    <w:rsid w:val="00225821"/>
    <w:rsid w:val="00225883"/>
    <w:rsid w:val="00225922"/>
    <w:rsid w:val="0022594C"/>
    <w:rsid w:val="00225AB6"/>
    <w:rsid w:val="00225F1F"/>
    <w:rsid w:val="002263D9"/>
    <w:rsid w:val="0022681B"/>
    <w:rsid w:val="00226D66"/>
    <w:rsid w:val="002271CE"/>
    <w:rsid w:val="00227231"/>
    <w:rsid w:val="00227585"/>
    <w:rsid w:val="00227618"/>
    <w:rsid w:val="002279F2"/>
    <w:rsid w:val="00227B4B"/>
    <w:rsid w:val="00227D47"/>
    <w:rsid w:val="002301D7"/>
    <w:rsid w:val="0023141C"/>
    <w:rsid w:val="00231726"/>
    <w:rsid w:val="0023193A"/>
    <w:rsid w:val="00231A2D"/>
    <w:rsid w:val="00231F82"/>
    <w:rsid w:val="0023216C"/>
    <w:rsid w:val="00232346"/>
    <w:rsid w:val="00232578"/>
    <w:rsid w:val="002328E7"/>
    <w:rsid w:val="002329C4"/>
    <w:rsid w:val="00233445"/>
    <w:rsid w:val="00233A1E"/>
    <w:rsid w:val="002346B9"/>
    <w:rsid w:val="00234D37"/>
    <w:rsid w:val="0023509A"/>
    <w:rsid w:val="00235485"/>
    <w:rsid w:val="00235796"/>
    <w:rsid w:val="00235C89"/>
    <w:rsid w:val="00236236"/>
    <w:rsid w:val="002363FB"/>
    <w:rsid w:val="0023673E"/>
    <w:rsid w:val="00236957"/>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E3D"/>
    <w:rsid w:val="00245ED0"/>
    <w:rsid w:val="002461B2"/>
    <w:rsid w:val="00246ADA"/>
    <w:rsid w:val="0024711B"/>
    <w:rsid w:val="00250152"/>
    <w:rsid w:val="00250606"/>
    <w:rsid w:val="0025070B"/>
    <w:rsid w:val="00250995"/>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B13"/>
    <w:rsid w:val="00257CFD"/>
    <w:rsid w:val="00257FAB"/>
    <w:rsid w:val="00260407"/>
    <w:rsid w:val="0026053A"/>
    <w:rsid w:val="00260C81"/>
    <w:rsid w:val="00260CED"/>
    <w:rsid w:val="00260FF1"/>
    <w:rsid w:val="00261041"/>
    <w:rsid w:val="00261540"/>
    <w:rsid w:val="00261B10"/>
    <w:rsid w:val="00261B12"/>
    <w:rsid w:val="00261BFC"/>
    <w:rsid w:val="00262176"/>
    <w:rsid w:val="00262807"/>
    <w:rsid w:val="002629A0"/>
    <w:rsid w:val="00262A2D"/>
    <w:rsid w:val="0026304E"/>
    <w:rsid w:val="002632C1"/>
    <w:rsid w:val="0026348E"/>
    <w:rsid w:val="0026351A"/>
    <w:rsid w:val="00263617"/>
    <w:rsid w:val="00263790"/>
    <w:rsid w:val="00263CD3"/>
    <w:rsid w:val="00264809"/>
    <w:rsid w:val="00264B1D"/>
    <w:rsid w:val="002658C9"/>
    <w:rsid w:val="002660B2"/>
    <w:rsid w:val="002660B8"/>
    <w:rsid w:val="002661FB"/>
    <w:rsid w:val="002665A5"/>
    <w:rsid w:val="00266A93"/>
    <w:rsid w:val="00266C64"/>
    <w:rsid w:val="00267A9E"/>
    <w:rsid w:val="002700EA"/>
    <w:rsid w:val="00270345"/>
    <w:rsid w:val="002706BA"/>
    <w:rsid w:val="002707F3"/>
    <w:rsid w:val="00270837"/>
    <w:rsid w:val="00270994"/>
    <w:rsid w:val="00270ECC"/>
    <w:rsid w:val="00271498"/>
    <w:rsid w:val="00271650"/>
    <w:rsid w:val="00272A6F"/>
    <w:rsid w:val="00272B5E"/>
    <w:rsid w:val="00272F7E"/>
    <w:rsid w:val="0027303F"/>
    <w:rsid w:val="002732F3"/>
    <w:rsid w:val="002735A1"/>
    <w:rsid w:val="00273904"/>
    <w:rsid w:val="00273DC1"/>
    <w:rsid w:val="00274471"/>
    <w:rsid w:val="002758B6"/>
    <w:rsid w:val="00275B38"/>
    <w:rsid w:val="00276384"/>
    <w:rsid w:val="002765F5"/>
    <w:rsid w:val="00276FDB"/>
    <w:rsid w:val="002775FE"/>
    <w:rsid w:val="00277BEF"/>
    <w:rsid w:val="00277C92"/>
    <w:rsid w:val="00277D0D"/>
    <w:rsid w:val="00280B66"/>
    <w:rsid w:val="00280EF3"/>
    <w:rsid w:val="0028122F"/>
    <w:rsid w:val="0028156C"/>
    <w:rsid w:val="002819A6"/>
    <w:rsid w:val="00281A50"/>
    <w:rsid w:val="00281C19"/>
    <w:rsid w:val="0028239F"/>
    <w:rsid w:val="00282C6F"/>
    <w:rsid w:val="002830DA"/>
    <w:rsid w:val="002838E2"/>
    <w:rsid w:val="00284092"/>
    <w:rsid w:val="00284CC2"/>
    <w:rsid w:val="002864F6"/>
    <w:rsid w:val="002864FF"/>
    <w:rsid w:val="0028672E"/>
    <w:rsid w:val="0028682B"/>
    <w:rsid w:val="002873E8"/>
    <w:rsid w:val="0028773B"/>
    <w:rsid w:val="002878CD"/>
    <w:rsid w:val="00287900"/>
    <w:rsid w:val="00287B3C"/>
    <w:rsid w:val="00287E91"/>
    <w:rsid w:val="002902CE"/>
    <w:rsid w:val="00290463"/>
    <w:rsid w:val="00290596"/>
    <w:rsid w:val="00290938"/>
    <w:rsid w:val="002934E1"/>
    <w:rsid w:val="00293CCD"/>
    <w:rsid w:val="00293D40"/>
    <w:rsid w:val="00293DB8"/>
    <w:rsid w:val="00294E26"/>
    <w:rsid w:val="00294E2D"/>
    <w:rsid w:val="0029547C"/>
    <w:rsid w:val="00295A82"/>
    <w:rsid w:val="00296CAA"/>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24A7"/>
    <w:rsid w:val="002B24A9"/>
    <w:rsid w:val="002B2A1F"/>
    <w:rsid w:val="002B38ED"/>
    <w:rsid w:val="002B4085"/>
    <w:rsid w:val="002B40D3"/>
    <w:rsid w:val="002B4CF7"/>
    <w:rsid w:val="002B4F32"/>
    <w:rsid w:val="002B51B2"/>
    <w:rsid w:val="002B5244"/>
    <w:rsid w:val="002B5440"/>
    <w:rsid w:val="002B57B3"/>
    <w:rsid w:val="002B5A34"/>
    <w:rsid w:val="002B6430"/>
    <w:rsid w:val="002B6590"/>
    <w:rsid w:val="002B6D65"/>
    <w:rsid w:val="002B6EE0"/>
    <w:rsid w:val="002B70CB"/>
    <w:rsid w:val="002B7823"/>
    <w:rsid w:val="002B7996"/>
    <w:rsid w:val="002C04DD"/>
    <w:rsid w:val="002C0785"/>
    <w:rsid w:val="002C0B37"/>
    <w:rsid w:val="002C1B38"/>
    <w:rsid w:val="002C2C30"/>
    <w:rsid w:val="002C2F03"/>
    <w:rsid w:val="002C39D0"/>
    <w:rsid w:val="002C431E"/>
    <w:rsid w:val="002C4933"/>
    <w:rsid w:val="002C4C5A"/>
    <w:rsid w:val="002C4D16"/>
    <w:rsid w:val="002C5073"/>
    <w:rsid w:val="002C5677"/>
    <w:rsid w:val="002C5923"/>
    <w:rsid w:val="002C5B98"/>
    <w:rsid w:val="002C5C3C"/>
    <w:rsid w:val="002C64BD"/>
    <w:rsid w:val="002C6AF8"/>
    <w:rsid w:val="002C7204"/>
    <w:rsid w:val="002C744B"/>
    <w:rsid w:val="002C7B3C"/>
    <w:rsid w:val="002C7C11"/>
    <w:rsid w:val="002C7D78"/>
    <w:rsid w:val="002D0E6C"/>
    <w:rsid w:val="002D1E7A"/>
    <w:rsid w:val="002D24CE"/>
    <w:rsid w:val="002D26D5"/>
    <w:rsid w:val="002D3243"/>
    <w:rsid w:val="002D35AA"/>
    <w:rsid w:val="002D3B38"/>
    <w:rsid w:val="002D3B68"/>
    <w:rsid w:val="002D3C27"/>
    <w:rsid w:val="002D3D68"/>
    <w:rsid w:val="002D3E3C"/>
    <w:rsid w:val="002D457A"/>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3ED"/>
    <w:rsid w:val="002E496B"/>
    <w:rsid w:val="002E5022"/>
    <w:rsid w:val="002E53F6"/>
    <w:rsid w:val="002E54FD"/>
    <w:rsid w:val="002E5BE0"/>
    <w:rsid w:val="002E5CEA"/>
    <w:rsid w:val="002E5F06"/>
    <w:rsid w:val="002E6806"/>
    <w:rsid w:val="002E7BAE"/>
    <w:rsid w:val="002E7BD3"/>
    <w:rsid w:val="002F051C"/>
    <w:rsid w:val="002F056C"/>
    <w:rsid w:val="002F0D41"/>
    <w:rsid w:val="002F14E4"/>
    <w:rsid w:val="002F16D5"/>
    <w:rsid w:val="002F1DBD"/>
    <w:rsid w:val="002F2091"/>
    <w:rsid w:val="002F2DEF"/>
    <w:rsid w:val="002F301D"/>
    <w:rsid w:val="002F31B7"/>
    <w:rsid w:val="002F3887"/>
    <w:rsid w:val="002F388C"/>
    <w:rsid w:val="002F3950"/>
    <w:rsid w:val="002F3C52"/>
    <w:rsid w:val="002F3CC0"/>
    <w:rsid w:val="002F4072"/>
    <w:rsid w:val="002F47A9"/>
    <w:rsid w:val="002F555E"/>
    <w:rsid w:val="002F5770"/>
    <w:rsid w:val="002F59FB"/>
    <w:rsid w:val="002F65D4"/>
    <w:rsid w:val="002F6A18"/>
    <w:rsid w:val="002F7BAF"/>
    <w:rsid w:val="00300747"/>
    <w:rsid w:val="0030075A"/>
    <w:rsid w:val="00300796"/>
    <w:rsid w:val="003011EB"/>
    <w:rsid w:val="0030143E"/>
    <w:rsid w:val="00301F9E"/>
    <w:rsid w:val="003022F9"/>
    <w:rsid w:val="00302824"/>
    <w:rsid w:val="00302ED5"/>
    <w:rsid w:val="00303523"/>
    <w:rsid w:val="00303FFE"/>
    <w:rsid w:val="003045EC"/>
    <w:rsid w:val="0030546E"/>
    <w:rsid w:val="00305B7F"/>
    <w:rsid w:val="00305B89"/>
    <w:rsid w:val="00305D58"/>
    <w:rsid w:val="003065F5"/>
    <w:rsid w:val="00306673"/>
    <w:rsid w:val="00306697"/>
    <w:rsid w:val="003066DC"/>
    <w:rsid w:val="00306932"/>
    <w:rsid w:val="00307014"/>
    <w:rsid w:val="003072DB"/>
    <w:rsid w:val="003078AA"/>
    <w:rsid w:val="00307AC3"/>
    <w:rsid w:val="00307AF1"/>
    <w:rsid w:val="00310531"/>
    <w:rsid w:val="00311D10"/>
    <w:rsid w:val="00312403"/>
    <w:rsid w:val="00312529"/>
    <w:rsid w:val="0031287D"/>
    <w:rsid w:val="00312DF9"/>
    <w:rsid w:val="003132D4"/>
    <w:rsid w:val="003132D8"/>
    <w:rsid w:val="003134A9"/>
    <w:rsid w:val="00313885"/>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2FA"/>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26"/>
    <w:rsid w:val="00325775"/>
    <w:rsid w:val="003268A1"/>
    <w:rsid w:val="00326A16"/>
    <w:rsid w:val="00327775"/>
    <w:rsid w:val="00327E3C"/>
    <w:rsid w:val="003301FF"/>
    <w:rsid w:val="003302FB"/>
    <w:rsid w:val="00330AFE"/>
    <w:rsid w:val="00330DD4"/>
    <w:rsid w:val="00331189"/>
    <w:rsid w:val="00332809"/>
    <w:rsid w:val="00332B44"/>
    <w:rsid w:val="00333001"/>
    <w:rsid w:val="00333106"/>
    <w:rsid w:val="003332B5"/>
    <w:rsid w:val="00334557"/>
    <w:rsid w:val="00334582"/>
    <w:rsid w:val="00334C6B"/>
    <w:rsid w:val="00334CFD"/>
    <w:rsid w:val="003350E6"/>
    <w:rsid w:val="00335497"/>
    <w:rsid w:val="003356BB"/>
    <w:rsid w:val="003357B2"/>
    <w:rsid w:val="00335A04"/>
    <w:rsid w:val="0033621D"/>
    <w:rsid w:val="00336D19"/>
    <w:rsid w:val="00336EE3"/>
    <w:rsid w:val="00337E06"/>
    <w:rsid w:val="0034118F"/>
    <w:rsid w:val="0034189D"/>
    <w:rsid w:val="00341E17"/>
    <w:rsid w:val="00341F72"/>
    <w:rsid w:val="00341FAF"/>
    <w:rsid w:val="00342435"/>
    <w:rsid w:val="00343046"/>
    <w:rsid w:val="00343116"/>
    <w:rsid w:val="0034371D"/>
    <w:rsid w:val="003437D2"/>
    <w:rsid w:val="00344608"/>
    <w:rsid w:val="003446B7"/>
    <w:rsid w:val="00344C05"/>
    <w:rsid w:val="00344DD1"/>
    <w:rsid w:val="00344E02"/>
    <w:rsid w:val="003454F0"/>
    <w:rsid w:val="00345CA1"/>
    <w:rsid w:val="003467AB"/>
    <w:rsid w:val="00346D05"/>
    <w:rsid w:val="00346E7C"/>
    <w:rsid w:val="00347160"/>
    <w:rsid w:val="0034734E"/>
    <w:rsid w:val="0034789D"/>
    <w:rsid w:val="00347909"/>
    <w:rsid w:val="00347D47"/>
    <w:rsid w:val="0035021D"/>
    <w:rsid w:val="00350AFD"/>
    <w:rsid w:val="00350C6A"/>
    <w:rsid w:val="00350D2B"/>
    <w:rsid w:val="00351271"/>
    <w:rsid w:val="003528CD"/>
    <w:rsid w:val="00352D33"/>
    <w:rsid w:val="00352FEA"/>
    <w:rsid w:val="00353104"/>
    <w:rsid w:val="00353260"/>
    <w:rsid w:val="003534D8"/>
    <w:rsid w:val="003539E5"/>
    <w:rsid w:val="00353C9F"/>
    <w:rsid w:val="00353D96"/>
    <w:rsid w:val="00353E78"/>
    <w:rsid w:val="0035443B"/>
    <w:rsid w:val="0035468E"/>
    <w:rsid w:val="0035484F"/>
    <w:rsid w:val="00354C54"/>
    <w:rsid w:val="003553C4"/>
    <w:rsid w:val="003556D4"/>
    <w:rsid w:val="00356085"/>
    <w:rsid w:val="00356289"/>
    <w:rsid w:val="00356EC5"/>
    <w:rsid w:val="00356F2A"/>
    <w:rsid w:val="003570BA"/>
    <w:rsid w:val="00357329"/>
    <w:rsid w:val="003574B1"/>
    <w:rsid w:val="003606BA"/>
    <w:rsid w:val="00360A40"/>
    <w:rsid w:val="00360D41"/>
    <w:rsid w:val="00361035"/>
    <w:rsid w:val="003610C1"/>
    <w:rsid w:val="003611EE"/>
    <w:rsid w:val="00361A0E"/>
    <w:rsid w:val="00361BF1"/>
    <w:rsid w:val="00361D0C"/>
    <w:rsid w:val="00361E31"/>
    <w:rsid w:val="00361EE9"/>
    <w:rsid w:val="00361FC6"/>
    <w:rsid w:val="0036234F"/>
    <w:rsid w:val="00362592"/>
    <w:rsid w:val="0036264C"/>
    <w:rsid w:val="00362EBC"/>
    <w:rsid w:val="003633D2"/>
    <w:rsid w:val="00363424"/>
    <w:rsid w:val="00363465"/>
    <w:rsid w:val="00364375"/>
    <w:rsid w:val="00364EB7"/>
    <w:rsid w:val="00365496"/>
    <w:rsid w:val="0036598C"/>
    <w:rsid w:val="00365A15"/>
    <w:rsid w:val="00365C26"/>
    <w:rsid w:val="00365D71"/>
    <w:rsid w:val="00365E15"/>
    <w:rsid w:val="0036649C"/>
    <w:rsid w:val="0036654B"/>
    <w:rsid w:val="00366B00"/>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3F24"/>
    <w:rsid w:val="0037455A"/>
    <w:rsid w:val="003746AC"/>
    <w:rsid w:val="00374F6C"/>
    <w:rsid w:val="00375C59"/>
    <w:rsid w:val="00375DAB"/>
    <w:rsid w:val="003760AF"/>
    <w:rsid w:val="0037610E"/>
    <w:rsid w:val="00376250"/>
    <w:rsid w:val="003762C3"/>
    <w:rsid w:val="00376431"/>
    <w:rsid w:val="0037665A"/>
    <w:rsid w:val="00376FE2"/>
    <w:rsid w:val="003775D7"/>
    <w:rsid w:val="00377B66"/>
    <w:rsid w:val="00380152"/>
    <w:rsid w:val="00380CE8"/>
    <w:rsid w:val="00380EED"/>
    <w:rsid w:val="00381324"/>
    <w:rsid w:val="003815D9"/>
    <w:rsid w:val="003827E0"/>
    <w:rsid w:val="00383555"/>
    <w:rsid w:val="003835C4"/>
    <w:rsid w:val="00383A43"/>
    <w:rsid w:val="00383A94"/>
    <w:rsid w:val="00383ABD"/>
    <w:rsid w:val="00383CBC"/>
    <w:rsid w:val="00383D94"/>
    <w:rsid w:val="00383F53"/>
    <w:rsid w:val="003840E2"/>
    <w:rsid w:val="00384A62"/>
    <w:rsid w:val="00384B23"/>
    <w:rsid w:val="00385228"/>
    <w:rsid w:val="00385F46"/>
    <w:rsid w:val="00386049"/>
    <w:rsid w:val="003860EF"/>
    <w:rsid w:val="0038627A"/>
    <w:rsid w:val="00386709"/>
    <w:rsid w:val="00386CCD"/>
    <w:rsid w:val="00387100"/>
    <w:rsid w:val="00387182"/>
    <w:rsid w:val="00387915"/>
    <w:rsid w:val="00387B0B"/>
    <w:rsid w:val="00390E06"/>
    <w:rsid w:val="00390E63"/>
    <w:rsid w:val="00390F55"/>
    <w:rsid w:val="003917B6"/>
    <w:rsid w:val="003921C5"/>
    <w:rsid w:val="003921FA"/>
    <w:rsid w:val="00392DC1"/>
    <w:rsid w:val="003938E5"/>
    <w:rsid w:val="00393CD8"/>
    <w:rsid w:val="00394569"/>
    <w:rsid w:val="003950D2"/>
    <w:rsid w:val="00395185"/>
    <w:rsid w:val="00395319"/>
    <w:rsid w:val="00395A50"/>
    <w:rsid w:val="00396624"/>
    <w:rsid w:val="00396EE5"/>
    <w:rsid w:val="00397537"/>
    <w:rsid w:val="00397A01"/>
    <w:rsid w:val="00397C3E"/>
    <w:rsid w:val="00397EC3"/>
    <w:rsid w:val="003A064A"/>
    <w:rsid w:val="003A10D9"/>
    <w:rsid w:val="003A1281"/>
    <w:rsid w:val="003A1679"/>
    <w:rsid w:val="003A1FD7"/>
    <w:rsid w:val="003A2726"/>
    <w:rsid w:val="003A2B00"/>
    <w:rsid w:val="003A2D86"/>
    <w:rsid w:val="003A31F7"/>
    <w:rsid w:val="003A3224"/>
    <w:rsid w:val="003A3997"/>
    <w:rsid w:val="003A44EF"/>
    <w:rsid w:val="003A4509"/>
    <w:rsid w:val="003A4A5E"/>
    <w:rsid w:val="003A4ACB"/>
    <w:rsid w:val="003A4D0B"/>
    <w:rsid w:val="003A5022"/>
    <w:rsid w:val="003A5684"/>
    <w:rsid w:val="003A598A"/>
    <w:rsid w:val="003A5DF9"/>
    <w:rsid w:val="003A5F03"/>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82D"/>
    <w:rsid w:val="003B3E88"/>
    <w:rsid w:val="003B409E"/>
    <w:rsid w:val="003B4281"/>
    <w:rsid w:val="003B4B0F"/>
    <w:rsid w:val="003B575F"/>
    <w:rsid w:val="003B57EC"/>
    <w:rsid w:val="003B5BB3"/>
    <w:rsid w:val="003B6037"/>
    <w:rsid w:val="003B67B5"/>
    <w:rsid w:val="003B71E8"/>
    <w:rsid w:val="003B74BC"/>
    <w:rsid w:val="003B79DD"/>
    <w:rsid w:val="003C01E8"/>
    <w:rsid w:val="003C03AC"/>
    <w:rsid w:val="003C0448"/>
    <w:rsid w:val="003C092B"/>
    <w:rsid w:val="003C0BA1"/>
    <w:rsid w:val="003C14C1"/>
    <w:rsid w:val="003C2770"/>
    <w:rsid w:val="003C2797"/>
    <w:rsid w:val="003C390C"/>
    <w:rsid w:val="003C3958"/>
    <w:rsid w:val="003C3B2B"/>
    <w:rsid w:val="003C41FA"/>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7A2"/>
    <w:rsid w:val="003D2BB1"/>
    <w:rsid w:val="003D3388"/>
    <w:rsid w:val="003D42A2"/>
    <w:rsid w:val="003D4991"/>
    <w:rsid w:val="003D5658"/>
    <w:rsid w:val="003D5B0A"/>
    <w:rsid w:val="003D6108"/>
    <w:rsid w:val="003D6A96"/>
    <w:rsid w:val="003D7348"/>
    <w:rsid w:val="003D7451"/>
    <w:rsid w:val="003D7521"/>
    <w:rsid w:val="003D75C9"/>
    <w:rsid w:val="003D79AB"/>
    <w:rsid w:val="003D7DCA"/>
    <w:rsid w:val="003E031D"/>
    <w:rsid w:val="003E05E3"/>
    <w:rsid w:val="003E079D"/>
    <w:rsid w:val="003E0A71"/>
    <w:rsid w:val="003E0DE1"/>
    <w:rsid w:val="003E0FC0"/>
    <w:rsid w:val="003E16DD"/>
    <w:rsid w:val="003E287E"/>
    <w:rsid w:val="003E2921"/>
    <w:rsid w:val="003E3133"/>
    <w:rsid w:val="003E333D"/>
    <w:rsid w:val="003E3469"/>
    <w:rsid w:val="003E3DDE"/>
    <w:rsid w:val="003E41A7"/>
    <w:rsid w:val="003E4561"/>
    <w:rsid w:val="003E4948"/>
    <w:rsid w:val="003E4C67"/>
    <w:rsid w:val="003E4CEF"/>
    <w:rsid w:val="003E4D9A"/>
    <w:rsid w:val="003E50FC"/>
    <w:rsid w:val="003E512B"/>
    <w:rsid w:val="003E5B2D"/>
    <w:rsid w:val="003E5CB5"/>
    <w:rsid w:val="003E5D21"/>
    <w:rsid w:val="003E5E5A"/>
    <w:rsid w:val="003E5FE4"/>
    <w:rsid w:val="003E6577"/>
    <w:rsid w:val="003E662E"/>
    <w:rsid w:val="003E66AF"/>
    <w:rsid w:val="003E66C0"/>
    <w:rsid w:val="003E6883"/>
    <w:rsid w:val="003E6FA5"/>
    <w:rsid w:val="003E7183"/>
    <w:rsid w:val="003E7845"/>
    <w:rsid w:val="003E7E26"/>
    <w:rsid w:val="003E7F0C"/>
    <w:rsid w:val="003F0249"/>
    <w:rsid w:val="003F0D07"/>
    <w:rsid w:val="003F0F87"/>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6CB3"/>
    <w:rsid w:val="003F7609"/>
    <w:rsid w:val="003F77CD"/>
    <w:rsid w:val="003F7D5C"/>
    <w:rsid w:val="004000A6"/>
    <w:rsid w:val="004000A9"/>
    <w:rsid w:val="0040094C"/>
    <w:rsid w:val="00400B00"/>
    <w:rsid w:val="004011A1"/>
    <w:rsid w:val="00401868"/>
    <w:rsid w:val="00401A36"/>
    <w:rsid w:val="00403432"/>
    <w:rsid w:val="004035B0"/>
    <w:rsid w:val="004037B4"/>
    <w:rsid w:val="00403D9C"/>
    <w:rsid w:val="00404389"/>
    <w:rsid w:val="004043B5"/>
    <w:rsid w:val="0040475D"/>
    <w:rsid w:val="00404865"/>
    <w:rsid w:val="004049B2"/>
    <w:rsid w:val="004049BE"/>
    <w:rsid w:val="00404FB8"/>
    <w:rsid w:val="00405E7A"/>
    <w:rsid w:val="00406195"/>
    <w:rsid w:val="004062EB"/>
    <w:rsid w:val="00406304"/>
    <w:rsid w:val="0040641A"/>
    <w:rsid w:val="0040641D"/>
    <w:rsid w:val="00406BD9"/>
    <w:rsid w:val="00406F14"/>
    <w:rsid w:val="004075E6"/>
    <w:rsid w:val="004077C4"/>
    <w:rsid w:val="00407BE3"/>
    <w:rsid w:val="00410BA6"/>
    <w:rsid w:val="0041243B"/>
    <w:rsid w:val="00412B59"/>
    <w:rsid w:val="00412E5C"/>
    <w:rsid w:val="00412FB0"/>
    <w:rsid w:val="00413196"/>
    <w:rsid w:val="00413596"/>
    <w:rsid w:val="00413C1F"/>
    <w:rsid w:val="00414193"/>
    <w:rsid w:val="0041464F"/>
    <w:rsid w:val="00414F42"/>
    <w:rsid w:val="00415097"/>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1AD"/>
    <w:rsid w:val="0042165F"/>
    <w:rsid w:val="004217E0"/>
    <w:rsid w:val="00421B3E"/>
    <w:rsid w:val="004224E5"/>
    <w:rsid w:val="00423649"/>
    <w:rsid w:val="00423C5E"/>
    <w:rsid w:val="0042401D"/>
    <w:rsid w:val="004245C1"/>
    <w:rsid w:val="004247CB"/>
    <w:rsid w:val="00424C84"/>
    <w:rsid w:val="00424F06"/>
    <w:rsid w:val="00424F8F"/>
    <w:rsid w:val="004252E2"/>
    <w:rsid w:val="00426967"/>
    <w:rsid w:val="00427346"/>
    <w:rsid w:val="00427923"/>
    <w:rsid w:val="0043014A"/>
    <w:rsid w:val="00430952"/>
    <w:rsid w:val="004309E7"/>
    <w:rsid w:val="00430CB2"/>
    <w:rsid w:val="0043110D"/>
    <w:rsid w:val="00431483"/>
    <w:rsid w:val="004314CE"/>
    <w:rsid w:val="0043150C"/>
    <w:rsid w:val="0043189F"/>
    <w:rsid w:val="00431916"/>
    <w:rsid w:val="00431B98"/>
    <w:rsid w:val="00432068"/>
    <w:rsid w:val="004320B3"/>
    <w:rsid w:val="004320FD"/>
    <w:rsid w:val="004322C3"/>
    <w:rsid w:val="004326CA"/>
    <w:rsid w:val="00432CC2"/>
    <w:rsid w:val="004330C0"/>
    <w:rsid w:val="004331F9"/>
    <w:rsid w:val="0043325A"/>
    <w:rsid w:val="004332BC"/>
    <w:rsid w:val="0043344D"/>
    <w:rsid w:val="00433F1D"/>
    <w:rsid w:val="004342DF"/>
    <w:rsid w:val="00434710"/>
    <w:rsid w:val="00434719"/>
    <w:rsid w:val="00434A5A"/>
    <w:rsid w:val="00434F01"/>
    <w:rsid w:val="004352DD"/>
    <w:rsid w:val="0043549C"/>
    <w:rsid w:val="004364CB"/>
    <w:rsid w:val="004366A5"/>
    <w:rsid w:val="00436AEA"/>
    <w:rsid w:val="00436C45"/>
    <w:rsid w:val="0043735E"/>
    <w:rsid w:val="0043741A"/>
    <w:rsid w:val="00437596"/>
    <w:rsid w:val="00437A47"/>
    <w:rsid w:val="004402F4"/>
    <w:rsid w:val="004403E1"/>
    <w:rsid w:val="0044040A"/>
    <w:rsid w:val="00440995"/>
    <w:rsid w:val="00440B99"/>
    <w:rsid w:val="00440EDF"/>
    <w:rsid w:val="004411D2"/>
    <w:rsid w:val="00441398"/>
    <w:rsid w:val="004416A8"/>
    <w:rsid w:val="00442E5C"/>
    <w:rsid w:val="00443B52"/>
    <w:rsid w:val="00443D78"/>
    <w:rsid w:val="00444572"/>
    <w:rsid w:val="00444EB8"/>
    <w:rsid w:val="0044501A"/>
    <w:rsid w:val="004452C4"/>
    <w:rsid w:val="00445556"/>
    <w:rsid w:val="00445591"/>
    <w:rsid w:val="0044577E"/>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81C"/>
    <w:rsid w:val="00456B21"/>
    <w:rsid w:val="004572D0"/>
    <w:rsid w:val="004609EE"/>
    <w:rsid w:val="00461084"/>
    <w:rsid w:val="0046196E"/>
    <w:rsid w:val="00461BF4"/>
    <w:rsid w:val="00461CC6"/>
    <w:rsid w:val="00461DDB"/>
    <w:rsid w:val="00461F44"/>
    <w:rsid w:val="0046205A"/>
    <w:rsid w:val="00462A61"/>
    <w:rsid w:val="00462C60"/>
    <w:rsid w:val="004632CD"/>
    <w:rsid w:val="00463342"/>
    <w:rsid w:val="004634AC"/>
    <w:rsid w:val="004637EB"/>
    <w:rsid w:val="004640B4"/>
    <w:rsid w:val="004644DF"/>
    <w:rsid w:val="00464986"/>
    <w:rsid w:val="004649EB"/>
    <w:rsid w:val="00464B62"/>
    <w:rsid w:val="00464B8B"/>
    <w:rsid w:val="00464F8D"/>
    <w:rsid w:val="0046567B"/>
    <w:rsid w:val="00465E9B"/>
    <w:rsid w:val="00465EF4"/>
    <w:rsid w:val="0046608F"/>
    <w:rsid w:val="0046616A"/>
    <w:rsid w:val="004663D9"/>
    <w:rsid w:val="00466903"/>
    <w:rsid w:val="00466F40"/>
    <w:rsid w:val="0046737A"/>
    <w:rsid w:val="004676EB"/>
    <w:rsid w:val="00467A89"/>
    <w:rsid w:val="00470650"/>
    <w:rsid w:val="00470EF6"/>
    <w:rsid w:val="00471361"/>
    <w:rsid w:val="004713BC"/>
    <w:rsid w:val="004719F7"/>
    <w:rsid w:val="00471DED"/>
    <w:rsid w:val="0047276E"/>
    <w:rsid w:val="0047379C"/>
    <w:rsid w:val="004740EB"/>
    <w:rsid w:val="0047413E"/>
    <w:rsid w:val="0047475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D54"/>
    <w:rsid w:val="00483E7E"/>
    <w:rsid w:val="00484048"/>
    <w:rsid w:val="00484203"/>
    <w:rsid w:val="004846C9"/>
    <w:rsid w:val="00485413"/>
    <w:rsid w:val="00485618"/>
    <w:rsid w:val="00485634"/>
    <w:rsid w:val="00485CFE"/>
    <w:rsid w:val="0048665A"/>
    <w:rsid w:val="004866FC"/>
    <w:rsid w:val="00486819"/>
    <w:rsid w:val="00487327"/>
    <w:rsid w:val="004878C6"/>
    <w:rsid w:val="0049202F"/>
    <w:rsid w:val="004926B0"/>
    <w:rsid w:val="00492CDC"/>
    <w:rsid w:val="00492F48"/>
    <w:rsid w:val="00494485"/>
    <w:rsid w:val="00494B93"/>
    <w:rsid w:val="0049518B"/>
    <w:rsid w:val="00495592"/>
    <w:rsid w:val="004956AD"/>
    <w:rsid w:val="00495DF9"/>
    <w:rsid w:val="0049613B"/>
    <w:rsid w:val="0049641D"/>
    <w:rsid w:val="00497179"/>
    <w:rsid w:val="00497269"/>
    <w:rsid w:val="00497C23"/>
    <w:rsid w:val="00497E3A"/>
    <w:rsid w:val="00497E9F"/>
    <w:rsid w:val="004A0CE7"/>
    <w:rsid w:val="004A0F86"/>
    <w:rsid w:val="004A0FB0"/>
    <w:rsid w:val="004A10B0"/>
    <w:rsid w:val="004A19F1"/>
    <w:rsid w:val="004A1B41"/>
    <w:rsid w:val="004A1E1A"/>
    <w:rsid w:val="004A224D"/>
    <w:rsid w:val="004A2731"/>
    <w:rsid w:val="004A35FB"/>
    <w:rsid w:val="004A35FC"/>
    <w:rsid w:val="004A3DB7"/>
    <w:rsid w:val="004A46AC"/>
    <w:rsid w:val="004A5777"/>
    <w:rsid w:val="004A5851"/>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2814"/>
    <w:rsid w:val="004B338F"/>
    <w:rsid w:val="004B342F"/>
    <w:rsid w:val="004B36F8"/>
    <w:rsid w:val="004B47ED"/>
    <w:rsid w:val="004B48C2"/>
    <w:rsid w:val="004B51F8"/>
    <w:rsid w:val="004B5F12"/>
    <w:rsid w:val="004B5F79"/>
    <w:rsid w:val="004B5FE3"/>
    <w:rsid w:val="004B6636"/>
    <w:rsid w:val="004B68B7"/>
    <w:rsid w:val="004B6BB9"/>
    <w:rsid w:val="004B6F43"/>
    <w:rsid w:val="004B7412"/>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8CE"/>
    <w:rsid w:val="004C3A54"/>
    <w:rsid w:val="004C3B74"/>
    <w:rsid w:val="004C3D33"/>
    <w:rsid w:val="004C3FEE"/>
    <w:rsid w:val="004C43F1"/>
    <w:rsid w:val="004C4740"/>
    <w:rsid w:val="004C4EC2"/>
    <w:rsid w:val="004C5122"/>
    <w:rsid w:val="004C5B60"/>
    <w:rsid w:val="004C5C15"/>
    <w:rsid w:val="004C6200"/>
    <w:rsid w:val="004C6816"/>
    <w:rsid w:val="004C6AD3"/>
    <w:rsid w:val="004C71CE"/>
    <w:rsid w:val="004C769A"/>
    <w:rsid w:val="004C7779"/>
    <w:rsid w:val="004C7BC5"/>
    <w:rsid w:val="004D0CFF"/>
    <w:rsid w:val="004D1160"/>
    <w:rsid w:val="004D13B2"/>
    <w:rsid w:val="004D1F00"/>
    <w:rsid w:val="004D1FF2"/>
    <w:rsid w:val="004D1FFD"/>
    <w:rsid w:val="004D2113"/>
    <w:rsid w:val="004D2724"/>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B92"/>
    <w:rsid w:val="004E1D3E"/>
    <w:rsid w:val="004E2B2D"/>
    <w:rsid w:val="004E2CD7"/>
    <w:rsid w:val="004E3AF7"/>
    <w:rsid w:val="004E433C"/>
    <w:rsid w:val="004E5338"/>
    <w:rsid w:val="004E6115"/>
    <w:rsid w:val="004E6F06"/>
    <w:rsid w:val="004F0036"/>
    <w:rsid w:val="004F03DD"/>
    <w:rsid w:val="004F08BB"/>
    <w:rsid w:val="004F1675"/>
    <w:rsid w:val="004F20C4"/>
    <w:rsid w:val="004F253E"/>
    <w:rsid w:val="004F2C25"/>
    <w:rsid w:val="004F2DFA"/>
    <w:rsid w:val="004F4006"/>
    <w:rsid w:val="004F404F"/>
    <w:rsid w:val="004F4962"/>
    <w:rsid w:val="004F4DB8"/>
    <w:rsid w:val="004F52EE"/>
    <w:rsid w:val="004F5CF7"/>
    <w:rsid w:val="004F5D18"/>
    <w:rsid w:val="004F5F45"/>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2C9"/>
    <w:rsid w:val="00505DC1"/>
    <w:rsid w:val="005062CC"/>
    <w:rsid w:val="00506307"/>
    <w:rsid w:val="00507022"/>
    <w:rsid w:val="00507FA5"/>
    <w:rsid w:val="00510079"/>
    <w:rsid w:val="00510200"/>
    <w:rsid w:val="0051056A"/>
    <w:rsid w:val="00511071"/>
    <w:rsid w:val="00511425"/>
    <w:rsid w:val="0051162B"/>
    <w:rsid w:val="005116AA"/>
    <w:rsid w:val="005127A0"/>
    <w:rsid w:val="00512C8E"/>
    <w:rsid w:val="005131E7"/>
    <w:rsid w:val="00513782"/>
    <w:rsid w:val="00513C0E"/>
    <w:rsid w:val="00513E07"/>
    <w:rsid w:val="00513FAE"/>
    <w:rsid w:val="005140DD"/>
    <w:rsid w:val="0051442C"/>
    <w:rsid w:val="0051442E"/>
    <w:rsid w:val="0051500A"/>
    <w:rsid w:val="0051519C"/>
    <w:rsid w:val="005154AE"/>
    <w:rsid w:val="00515AFE"/>
    <w:rsid w:val="0051709B"/>
    <w:rsid w:val="005172AA"/>
    <w:rsid w:val="00517513"/>
    <w:rsid w:val="0051781E"/>
    <w:rsid w:val="005179B1"/>
    <w:rsid w:val="00517B04"/>
    <w:rsid w:val="00517C9F"/>
    <w:rsid w:val="00517D6D"/>
    <w:rsid w:val="0052030E"/>
    <w:rsid w:val="005203B4"/>
    <w:rsid w:val="005211F0"/>
    <w:rsid w:val="00521548"/>
    <w:rsid w:val="00521662"/>
    <w:rsid w:val="00521F93"/>
    <w:rsid w:val="00522FED"/>
    <w:rsid w:val="005234E6"/>
    <w:rsid w:val="00523755"/>
    <w:rsid w:val="00523EEC"/>
    <w:rsid w:val="0052426B"/>
    <w:rsid w:val="005245F1"/>
    <w:rsid w:val="00524CBF"/>
    <w:rsid w:val="00524DBB"/>
    <w:rsid w:val="005250B5"/>
    <w:rsid w:val="0052547F"/>
    <w:rsid w:val="005254F6"/>
    <w:rsid w:val="005257B5"/>
    <w:rsid w:val="00526139"/>
    <w:rsid w:val="00526636"/>
    <w:rsid w:val="00526874"/>
    <w:rsid w:val="00526FAA"/>
    <w:rsid w:val="005278C6"/>
    <w:rsid w:val="00527AFD"/>
    <w:rsid w:val="00527BB8"/>
    <w:rsid w:val="00527E1C"/>
    <w:rsid w:val="00527F5E"/>
    <w:rsid w:val="0053005A"/>
    <w:rsid w:val="005306DE"/>
    <w:rsid w:val="00530D72"/>
    <w:rsid w:val="00530E70"/>
    <w:rsid w:val="00530F5D"/>
    <w:rsid w:val="00531482"/>
    <w:rsid w:val="00531A15"/>
    <w:rsid w:val="0053310B"/>
    <w:rsid w:val="005335AB"/>
    <w:rsid w:val="00533A29"/>
    <w:rsid w:val="00533FB3"/>
    <w:rsid w:val="00534543"/>
    <w:rsid w:val="00535602"/>
    <w:rsid w:val="0053606B"/>
    <w:rsid w:val="005369BA"/>
    <w:rsid w:val="00537148"/>
    <w:rsid w:val="00537BD9"/>
    <w:rsid w:val="00537E31"/>
    <w:rsid w:val="00537E63"/>
    <w:rsid w:val="00541A21"/>
    <w:rsid w:val="00542A4F"/>
    <w:rsid w:val="00542EE5"/>
    <w:rsid w:val="005442D2"/>
    <w:rsid w:val="00544744"/>
    <w:rsid w:val="005449A4"/>
    <w:rsid w:val="005449E6"/>
    <w:rsid w:val="005451B6"/>
    <w:rsid w:val="00545AF3"/>
    <w:rsid w:val="00545E8A"/>
    <w:rsid w:val="00546426"/>
    <w:rsid w:val="00546741"/>
    <w:rsid w:val="00546A58"/>
    <w:rsid w:val="00546F39"/>
    <w:rsid w:val="00547477"/>
    <w:rsid w:val="00547560"/>
    <w:rsid w:val="00547F77"/>
    <w:rsid w:val="00547FBB"/>
    <w:rsid w:val="00550197"/>
    <w:rsid w:val="005501D0"/>
    <w:rsid w:val="005504F3"/>
    <w:rsid w:val="00550B12"/>
    <w:rsid w:val="005513C9"/>
    <w:rsid w:val="0055356D"/>
    <w:rsid w:val="00553589"/>
    <w:rsid w:val="00554187"/>
    <w:rsid w:val="005543C4"/>
    <w:rsid w:val="00554409"/>
    <w:rsid w:val="00554C7C"/>
    <w:rsid w:val="0055524E"/>
    <w:rsid w:val="0055553D"/>
    <w:rsid w:val="0055576E"/>
    <w:rsid w:val="005560F3"/>
    <w:rsid w:val="00556241"/>
    <w:rsid w:val="0055628A"/>
    <w:rsid w:val="00557841"/>
    <w:rsid w:val="00557E59"/>
    <w:rsid w:val="00557F3C"/>
    <w:rsid w:val="00560097"/>
    <w:rsid w:val="005601FE"/>
    <w:rsid w:val="00560AB8"/>
    <w:rsid w:val="00560B80"/>
    <w:rsid w:val="00560FF4"/>
    <w:rsid w:val="005610BA"/>
    <w:rsid w:val="00561165"/>
    <w:rsid w:val="0056144A"/>
    <w:rsid w:val="00562238"/>
    <w:rsid w:val="005622A4"/>
    <w:rsid w:val="00562807"/>
    <w:rsid w:val="00562FC8"/>
    <w:rsid w:val="00564470"/>
    <w:rsid w:val="00564626"/>
    <w:rsid w:val="005646E7"/>
    <w:rsid w:val="00565DDA"/>
    <w:rsid w:val="0056634B"/>
    <w:rsid w:val="005664D2"/>
    <w:rsid w:val="005665E5"/>
    <w:rsid w:val="00566B53"/>
    <w:rsid w:val="00566F7C"/>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2BF0"/>
    <w:rsid w:val="00573703"/>
    <w:rsid w:val="00573F8E"/>
    <w:rsid w:val="00574BC5"/>
    <w:rsid w:val="00575403"/>
    <w:rsid w:val="005755CA"/>
    <w:rsid w:val="00575E6E"/>
    <w:rsid w:val="00575F38"/>
    <w:rsid w:val="00576295"/>
    <w:rsid w:val="00576610"/>
    <w:rsid w:val="00576D3C"/>
    <w:rsid w:val="00577F16"/>
    <w:rsid w:val="0058002E"/>
    <w:rsid w:val="00580432"/>
    <w:rsid w:val="00580675"/>
    <w:rsid w:val="00581342"/>
    <w:rsid w:val="005814CA"/>
    <w:rsid w:val="00582563"/>
    <w:rsid w:val="00582780"/>
    <w:rsid w:val="0058356D"/>
    <w:rsid w:val="005835C6"/>
    <w:rsid w:val="005836DE"/>
    <w:rsid w:val="00583700"/>
    <w:rsid w:val="00584369"/>
    <w:rsid w:val="005846C7"/>
    <w:rsid w:val="00584786"/>
    <w:rsid w:val="00584BF1"/>
    <w:rsid w:val="00584CA8"/>
    <w:rsid w:val="00585264"/>
    <w:rsid w:val="005856B6"/>
    <w:rsid w:val="00586370"/>
    <w:rsid w:val="00586459"/>
    <w:rsid w:val="005865B2"/>
    <w:rsid w:val="00587079"/>
    <w:rsid w:val="0058751F"/>
    <w:rsid w:val="00587944"/>
    <w:rsid w:val="00590EAC"/>
    <w:rsid w:val="005910DB"/>
    <w:rsid w:val="005928B2"/>
    <w:rsid w:val="00592918"/>
    <w:rsid w:val="00592D07"/>
    <w:rsid w:val="00593147"/>
    <w:rsid w:val="005931A4"/>
    <w:rsid w:val="00593434"/>
    <w:rsid w:val="00593571"/>
    <w:rsid w:val="00594176"/>
    <w:rsid w:val="00594417"/>
    <w:rsid w:val="005944D6"/>
    <w:rsid w:val="005946F4"/>
    <w:rsid w:val="005956E7"/>
    <w:rsid w:val="0059655E"/>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5172"/>
    <w:rsid w:val="005A5245"/>
    <w:rsid w:val="005A5532"/>
    <w:rsid w:val="005A55DA"/>
    <w:rsid w:val="005A60C8"/>
    <w:rsid w:val="005A6287"/>
    <w:rsid w:val="005A6431"/>
    <w:rsid w:val="005A6782"/>
    <w:rsid w:val="005A6AFE"/>
    <w:rsid w:val="005A74E6"/>
    <w:rsid w:val="005A7B80"/>
    <w:rsid w:val="005B0092"/>
    <w:rsid w:val="005B0352"/>
    <w:rsid w:val="005B0986"/>
    <w:rsid w:val="005B0A78"/>
    <w:rsid w:val="005B0C13"/>
    <w:rsid w:val="005B0C77"/>
    <w:rsid w:val="005B1123"/>
    <w:rsid w:val="005B1F9A"/>
    <w:rsid w:val="005B254B"/>
    <w:rsid w:val="005B25FB"/>
    <w:rsid w:val="005B2BE9"/>
    <w:rsid w:val="005B32C2"/>
    <w:rsid w:val="005B3404"/>
    <w:rsid w:val="005B341F"/>
    <w:rsid w:val="005B3B59"/>
    <w:rsid w:val="005B3C46"/>
    <w:rsid w:val="005B4A0C"/>
    <w:rsid w:val="005B4CAC"/>
    <w:rsid w:val="005B560A"/>
    <w:rsid w:val="005B5BDE"/>
    <w:rsid w:val="005B5E07"/>
    <w:rsid w:val="005B60E0"/>
    <w:rsid w:val="005B68B2"/>
    <w:rsid w:val="005B6BA6"/>
    <w:rsid w:val="005B70DF"/>
    <w:rsid w:val="005C0D6A"/>
    <w:rsid w:val="005C0FE8"/>
    <w:rsid w:val="005C10D1"/>
    <w:rsid w:val="005C1206"/>
    <w:rsid w:val="005C15F8"/>
    <w:rsid w:val="005C1635"/>
    <w:rsid w:val="005C19A5"/>
    <w:rsid w:val="005C1B3A"/>
    <w:rsid w:val="005C1CB3"/>
    <w:rsid w:val="005C3543"/>
    <w:rsid w:val="005C36BD"/>
    <w:rsid w:val="005C3FF7"/>
    <w:rsid w:val="005C481D"/>
    <w:rsid w:val="005C4DD2"/>
    <w:rsid w:val="005C516D"/>
    <w:rsid w:val="005C57FC"/>
    <w:rsid w:val="005C70B1"/>
    <w:rsid w:val="005C72B8"/>
    <w:rsid w:val="005C7DD8"/>
    <w:rsid w:val="005D023C"/>
    <w:rsid w:val="005D05EA"/>
    <w:rsid w:val="005D0A9C"/>
    <w:rsid w:val="005D0AF7"/>
    <w:rsid w:val="005D0E63"/>
    <w:rsid w:val="005D16E1"/>
    <w:rsid w:val="005D1916"/>
    <w:rsid w:val="005D22C0"/>
    <w:rsid w:val="005D2BCF"/>
    <w:rsid w:val="005D41B7"/>
    <w:rsid w:val="005D48E5"/>
    <w:rsid w:val="005D506F"/>
    <w:rsid w:val="005D53B7"/>
    <w:rsid w:val="005D540F"/>
    <w:rsid w:val="005D55CC"/>
    <w:rsid w:val="005D58D3"/>
    <w:rsid w:val="005D59CD"/>
    <w:rsid w:val="005D5C93"/>
    <w:rsid w:val="005D6C42"/>
    <w:rsid w:val="005D701D"/>
    <w:rsid w:val="005D74C7"/>
    <w:rsid w:val="005D7B54"/>
    <w:rsid w:val="005D7D07"/>
    <w:rsid w:val="005E0376"/>
    <w:rsid w:val="005E0965"/>
    <w:rsid w:val="005E0A7E"/>
    <w:rsid w:val="005E1FA5"/>
    <w:rsid w:val="005E2184"/>
    <w:rsid w:val="005E291B"/>
    <w:rsid w:val="005E2A06"/>
    <w:rsid w:val="005E2C05"/>
    <w:rsid w:val="005E340A"/>
    <w:rsid w:val="005E49F6"/>
    <w:rsid w:val="005E4B30"/>
    <w:rsid w:val="005E4B80"/>
    <w:rsid w:val="005E4CAC"/>
    <w:rsid w:val="005E4D0A"/>
    <w:rsid w:val="005E4FB8"/>
    <w:rsid w:val="005E4FFF"/>
    <w:rsid w:val="005E61F4"/>
    <w:rsid w:val="005E67EA"/>
    <w:rsid w:val="005E6C5A"/>
    <w:rsid w:val="005E7188"/>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0F"/>
    <w:rsid w:val="005F4EAB"/>
    <w:rsid w:val="005F502A"/>
    <w:rsid w:val="005F50ED"/>
    <w:rsid w:val="005F536F"/>
    <w:rsid w:val="005F6864"/>
    <w:rsid w:val="005F6D78"/>
    <w:rsid w:val="005F78BD"/>
    <w:rsid w:val="005F7AD1"/>
    <w:rsid w:val="005F7C18"/>
    <w:rsid w:val="005F7D80"/>
    <w:rsid w:val="006004EC"/>
    <w:rsid w:val="00600A15"/>
    <w:rsid w:val="00600AF4"/>
    <w:rsid w:val="00600BDD"/>
    <w:rsid w:val="006023E8"/>
    <w:rsid w:val="00602D9A"/>
    <w:rsid w:val="00602EFD"/>
    <w:rsid w:val="006030CF"/>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DC3"/>
    <w:rsid w:val="00607BBE"/>
    <w:rsid w:val="00607D03"/>
    <w:rsid w:val="00610154"/>
    <w:rsid w:val="0061063B"/>
    <w:rsid w:val="00610730"/>
    <w:rsid w:val="0061075A"/>
    <w:rsid w:val="00610C11"/>
    <w:rsid w:val="00610D05"/>
    <w:rsid w:val="00610ED6"/>
    <w:rsid w:val="006114D3"/>
    <w:rsid w:val="00611A91"/>
    <w:rsid w:val="00611C80"/>
    <w:rsid w:val="00611DC6"/>
    <w:rsid w:val="006120BE"/>
    <w:rsid w:val="006123A6"/>
    <w:rsid w:val="00612A19"/>
    <w:rsid w:val="00612F4B"/>
    <w:rsid w:val="006138FF"/>
    <w:rsid w:val="00613BC3"/>
    <w:rsid w:val="00614F11"/>
    <w:rsid w:val="00615DF7"/>
    <w:rsid w:val="00615E4D"/>
    <w:rsid w:val="0061649B"/>
    <w:rsid w:val="006164AA"/>
    <w:rsid w:val="00616B19"/>
    <w:rsid w:val="00617492"/>
    <w:rsid w:val="0061771E"/>
    <w:rsid w:val="00620379"/>
    <w:rsid w:val="00620ADC"/>
    <w:rsid w:val="00620BAD"/>
    <w:rsid w:val="006210D1"/>
    <w:rsid w:val="0062157A"/>
    <w:rsid w:val="00621AC9"/>
    <w:rsid w:val="00621FA4"/>
    <w:rsid w:val="00622283"/>
    <w:rsid w:val="006224F3"/>
    <w:rsid w:val="00622E96"/>
    <w:rsid w:val="006232A4"/>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5B8"/>
    <w:rsid w:val="006338CF"/>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0A29"/>
    <w:rsid w:val="0064117F"/>
    <w:rsid w:val="0064197E"/>
    <w:rsid w:val="00641C05"/>
    <w:rsid w:val="00641ECE"/>
    <w:rsid w:val="0064201B"/>
    <w:rsid w:val="00642502"/>
    <w:rsid w:val="006428CF"/>
    <w:rsid w:val="006429B0"/>
    <w:rsid w:val="00642BA3"/>
    <w:rsid w:val="0064350C"/>
    <w:rsid w:val="006438EC"/>
    <w:rsid w:val="00643BD8"/>
    <w:rsid w:val="00644407"/>
    <w:rsid w:val="00645673"/>
    <w:rsid w:val="00645CA9"/>
    <w:rsid w:val="006460A2"/>
    <w:rsid w:val="00646531"/>
    <w:rsid w:val="0064659B"/>
    <w:rsid w:val="00647181"/>
    <w:rsid w:val="00647CF9"/>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3E6"/>
    <w:rsid w:val="00656B53"/>
    <w:rsid w:val="006575E7"/>
    <w:rsid w:val="0066100E"/>
    <w:rsid w:val="006617DE"/>
    <w:rsid w:val="006618B0"/>
    <w:rsid w:val="00661BB6"/>
    <w:rsid w:val="006620F8"/>
    <w:rsid w:val="006626D2"/>
    <w:rsid w:val="00662776"/>
    <w:rsid w:val="00662854"/>
    <w:rsid w:val="006629B7"/>
    <w:rsid w:val="00662FD6"/>
    <w:rsid w:val="00663843"/>
    <w:rsid w:val="0066388C"/>
    <w:rsid w:val="0066390B"/>
    <w:rsid w:val="006642F0"/>
    <w:rsid w:val="00664ACB"/>
    <w:rsid w:val="00664B98"/>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02D"/>
    <w:rsid w:val="006712A1"/>
    <w:rsid w:val="00671413"/>
    <w:rsid w:val="00671C94"/>
    <w:rsid w:val="0067229F"/>
    <w:rsid w:val="00672409"/>
    <w:rsid w:val="006725FD"/>
    <w:rsid w:val="00672EF6"/>
    <w:rsid w:val="00672F00"/>
    <w:rsid w:val="00672F0D"/>
    <w:rsid w:val="0067305D"/>
    <w:rsid w:val="00673411"/>
    <w:rsid w:val="00673BCF"/>
    <w:rsid w:val="00674347"/>
    <w:rsid w:val="006743EA"/>
    <w:rsid w:val="00674587"/>
    <w:rsid w:val="0067482C"/>
    <w:rsid w:val="006756B9"/>
    <w:rsid w:val="00675B91"/>
    <w:rsid w:val="00676096"/>
    <w:rsid w:val="00676974"/>
    <w:rsid w:val="00677BCA"/>
    <w:rsid w:val="00677D8D"/>
    <w:rsid w:val="00677E88"/>
    <w:rsid w:val="00677EF8"/>
    <w:rsid w:val="00680113"/>
    <w:rsid w:val="006804C7"/>
    <w:rsid w:val="00680D4A"/>
    <w:rsid w:val="00681E0C"/>
    <w:rsid w:val="00682981"/>
    <w:rsid w:val="00682B08"/>
    <w:rsid w:val="00682DC4"/>
    <w:rsid w:val="00682F60"/>
    <w:rsid w:val="00683074"/>
    <w:rsid w:val="0068314E"/>
    <w:rsid w:val="006834FA"/>
    <w:rsid w:val="00683A06"/>
    <w:rsid w:val="00683F0E"/>
    <w:rsid w:val="00684D57"/>
    <w:rsid w:val="006854F3"/>
    <w:rsid w:val="006862C7"/>
    <w:rsid w:val="006869AF"/>
    <w:rsid w:val="00686C99"/>
    <w:rsid w:val="00686EF5"/>
    <w:rsid w:val="00686FB7"/>
    <w:rsid w:val="006872B9"/>
    <w:rsid w:val="00687B86"/>
    <w:rsid w:val="0069063B"/>
    <w:rsid w:val="00690AC4"/>
    <w:rsid w:val="00690F50"/>
    <w:rsid w:val="0069113A"/>
    <w:rsid w:val="0069126F"/>
    <w:rsid w:val="0069142C"/>
    <w:rsid w:val="0069144D"/>
    <w:rsid w:val="00691AE6"/>
    <w:rsid w:val="0069210C"/>
    <w:rsid w:val="0069253B"/>
    <w:rsid w:val="006927CD"/>
    <w:rsid w:val="00692B61"/>
    <w:rsid w:val="0069359F"/>
    <w:rsid w:val="00693780"/>
    <w:rsid w:val="0069389C"/>
    <w:rsid w:val="00693AE2"/>
    <w:rsid w:val="00693D05"/>
    <w:rsid w:val="00694F52"/>
    <w:rsid w:val="0069541D"/>
    <w:rsid w:val="00695531"/>
    <w:rsid w:val="00695CC0"/>
    <w:rsid w:val="00696273"/>
    <w:rsid w:val="00696C34"/>
    <w:rsid w:val="00696D41"/>
    <w:rsid w:val="00696D4F"/>
    <w:rsid w:val="00697150"/>
    <w:rsid w:val="00697FF9"/>
    <w:rsid w:val="006A0099"/>
    <w:rsid w:val="006A02C3"/>
    <w:rsid w:val="006A0518"/>
    <w:rsid w:val="006A09DB"/>
    <w:rsid w:val="006A10E0"/>
    <w:rsid w:val="006A10EE"/>
    <w:rsid w:val="006A197A"/>
    <w:rsid w:val="006A1F01"/>
    <w:rsid w:val="006A1F9E"/>
    <w:rsid w:val="006A4648"/>
    <w:rsid w:val="006A48C6"/>
    <w:rsid w:val="006A4B41"/>
    <w:rsid w:val="006A4E2E"/>
    <w:rsid w:val="006A4FB4"/>
    <w:rsid w:val="006A5354"/>
    <w:rsid w:val="006A5372"/>
    <w:rsid w:val="006A589E"/>
    <w:rsid w:val="006A5C1B"/>
    <w:rsid w:val="006A5D3E"/>
    <w:rsid w:val="006A6075"/>
    <w:rsid w:val="006A6266"/>
    <w:rsid w:val="006A63A0"/>
    <w:rsid w:val="006A6DA3"/>
    <w:rsid w:val="006A6EBF"/>
    <w:rsid w:val="006A710B"/>
    <w:rsid w:val="006A74AF"/>
    <w:rsid w:val="006A7D22"/>
    <w:rsid w:val="006B0017"/>
    <w:rsid w:val="006B0FC7"/>
    <w:rsid w:val="006B1051"/>
    <w:rsid w:val="006B1314"/>
    <w:rsid w:val="006B2398"/>
    <w:rsid w:val="006B2848"/>
    <w:rsid w:val="006B3F49"/>
    <w:rsid w:val="006B3FF5"/>
    <w:rsid w:val="006B4210"/>
    <w:rsid w:val="006B49AF"/>
    <w:rsid w:val="006B599A"/>
    <w:rsid w:val="006B5A3C"/>
    <w:rsid w:val="006B5D27"/>
    <w:rsid w:val="006B613A"/>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68C"/>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BD6"/>
    <w:rsid w:val="006D3EC5"/>
    <w:rsid w:val="006D4492"/>
    <w:rsid w:val="006D4AC2"/>
    <w:rsid w:val="006D4F1E"/>
    <w:rsid w:val="006D50F2"/>
    <w:rsid w:val="006D53AF"/>
    <w:rsid w:val="006D56B7"/>
    <w:rsid w:val="006D578E"/>
    <w:rsid w:val="006D5D4D"/>
    <w:rsid w:val="006D5E3F"/>
    <w:rsid w:val="006D6675"/>
    <w:rsid w:val="006D6C9A"/>
    <w:rsid w:val="006D75C3"/>
    <w:rsid w:val="006D7D29"/>
    <w:rsid w:val="006E06EA"/>
    <w:rsid w:val="006E0786"/>
    <w:rsid w:val="006E1219"/>
    <w:rsid w:val="006E132D"/>
    <w:rsid w:val="006E1AEE"/>
    <w:rsid w:val="006E1D6B"/>
    <w:rsid w:val="006E2180"/>
    <w:rsid w:val="006E22CE"/>
    <w:rsid w:val="006E33B9"/>
    <w:rsid w:val="006E3CDA"/>
    <w:rsid w:val="006E4D41"/>
    <w:rsid w:val="006E4F28"/>
    <w:rsid w:val="006E5260"/>
    <w:rsid w:val="006E592B"/>
    <w:rsid w:val="006E5DE8"/>
    <w:rsid w:val="006E60DB"/>
    <w:rsid w:val="006E6681"/>
    <w:rsid w:val="006E6FBB"/>
    <w:rsid w:val="006E73C1"/>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776"/>
    <w:rsid w:val="006F59BA"/>
    <w:rsid w:val="006F5A8A"/>
    <w:rsid w:val="006F63E2"/>
    <w:rsid w:val="006F7040"/>
    <w:rsid w:val="006F72BD"/>
    <w:rsid w:val="006F73E0"/>
    <w:rsid w:val="006F7471"/>
    <w:rsid w:val="006F74B8"/>
    <w:rsid w:val="006F7887"/>
    <w:rsid w:val="006F7982"/>
    <w:rsid w:val="006F7B2E"/>
    <w:rsid w:val="00700B55"/>
    <w:rsid w:val="00700F87"/>
    <w:rsid w:val="0070101C"/>
    <w:rsid w:val="00701432"/>
    <w:rsid w:val="0070206F"/>
    <w:rsid w:val="007028A3"/>
    <w:rsid w:val="00702CB0"/>
    <w:rsid w:val="00702F39"/>
    <w:rsid w:val="0070325A"/>
    <w:rsid w:val="00703434"/>
    <w:rsid w:val="00703A47"/>
    <w:rsid w:val="00703FE5"/>
    <w:rsid w:val="00704BD8"/>
    <w:rsid w:val="00704FDD"/>
    <w:rsid w:val="00705083"/>
    <w:rsid w:val="00705149"/>
    <w:rsid w:val="00705341"/>
    <w:rsid w:val="007056B7"/>
    <w:rsid w:val="0070570B"/>
    <w:rsid w:val="0070607C"/>
    <w:rsid w:val="007071A4"/>
    <w:rsid w:val="0070741E"/>
    <w:rsid w:val="0071096B"/>
    <w:rsid w:val="00710FFD"/>
    <w:rsid w:val="0071171D"/>
    <w:rsid w:val="00711909"/>
    <w:rsid w:val="00711D80"/>
    <w:rsid w:val="007123B8"/>
    <w:rsid w:val="007124B5"/>
    <w:rsid w:val="007125B5"/>
    <w:rsid w:val="007125F3"/>
    <w:rsid w:val="00712A45"/>
    <w:rsid w:val="00712C2D"/>
    <w:rsid w:val="00712C76"/>
    <w:rsid w:val="00713CBC"/>
    <w:rsid w:val="0071445B"/>
    <w:rsid w:val="0071446D"/>
    <w:rsid w:val="00714688"/>
    <w:rsid w:val="00714B67"/>
    <w:rsid w:val="0071523E"/>
    <w:rsid w:val="00715597"/>
    <w:rsid w:val="00715717"/>
    <w:rsid w:val="00715B44"/>
    <w:rsid w:val="00716239"/>
    <w:rsid w:val="00716DA2"/>
    <w:rsid w:val="0071714C"/>
    <w:rsid w:val="007173D5"/>
    <w:rsid w:val="00717C60"/>
    <w:rsid w:val="00717E97"/>
    <w:rsid w:val="00717EB0"/>
    <w:rsid w:val="00717EB4"/>
    <w:rsid w:val="00720803"/>
    <w:rsid w:val="00720A2A"/>
    <w:rsid w:val="00720B2D"/>
    <w:rsid w:val="00720EE9"/>
    <w:rsid w:val="00721519"/>
    <w:rsid w:val="0072179E"/>
    <w:rsid w:val="00722B8A"/>
    <w:rsid w:val="00722E61"/>
    <w:rsid w:val="00723C6F"/>
    <w:rsid w:val="00724328"/>
    <w:rsid w:val="007250FB"/>
    <w:rsid w:val="0072557C"/>
    <w:rsid w:val="00725E8C"/>
    <w:rsid w:val="0072637E"/>
    <w:rsid w:val="00726B19"/>
    <w:rsid w:val="00726EDF"/>
    <w:rsid w:val="007271AE"/>
    <w:rsid w:val="007275B6"/>
    <w:rsid w:val="00727EAE"/>
    <w:rsid w:val="00730563"/>
    <w:rsid w:val="00730E9D"/>
    <w:rsid w:val="007312A3"/>
    <w:rsid w:val="00731501"/>
    <w:rsid w:val="00731A8D"/>
    <w:rsid w:val="00731C0A"/>
    <w:rsid w:val="00731DA4"/>
    <w:rsid w:val="00731E58"/>
    <w:rsid w:val="00732836"/>
    <w:rsid w:val="00732EC9"/>
    <w:rsid w:val="00732FDA"/>
    <w:rsid w:val="00733857"/>
    <w:rsid w:val="007339D5"/>
    <w:rsid w:val="007342E6"/>
    <w:rsid w:val="00734437"/>
    <w:rsid w:val="007347CE"/>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66E"/>
    <w:rsid w:val="007417DA"/>
    <w:rsid w:val="00741DCD"/>
    <w:rsid w:val="00741EFE"/>
    <w:rsid w:val="00742194"/>
    <w:rsid w:val="00742740"/>
    <w:rsid w:val="007428AC"/>
    <w:rsid w:val="00742D87"/>
    <w:rsid w:val="00742E32"/>
    <w:rsid w:val="00743048"/>
    <w:rsid w:val="007431AE"/>
    <w:rsid w:val="007432CA"/>
    <w:rsid w:val="00743333"/>
    <w:rsid w:val="0074347B"/>
    <w:rsid w:val="00743A40"/>
    <w:rsid w:val="00743CC0"/>
    <w:rsid w:val="0074413A"/>
    <w:rsid w:val="00744704"/>
    <w:rsid w:val="00744716"/>
    <w:rsid w:val="0074501C"/>
    <w:rsid w:val="00745235"/>
    <w:rsid w:val="0074553C"/>
    <w:rsid w:val="00746083"/>
    <w:rsid w:val="0074626C"/>
    <w:rsid w:val="00746A0C"/>
    <w:rsid w:val="00746A64"/>
    <w:rsid w:val="00746FED"/>
    <w:rsid w:val="0074742D"/>
    <w:rsid w:val="0074760D"/>
    <w:rsid w:val="00747809"/>
    <w:rsid w:val="00747DD3"/>
    <w:rsid w:val="00750A1B"/>
    <w:rsid w:val="00750E22"/>
    <w:rsid w:val="00751705"/>
    <w:rsid w:val="007518B7"/>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4D21"/>
    <w:rsid w:val="007650C7"/>
    <w:rsid w:val="007652E1"/>
    <w:rsid w:val="00765414"/>
    <w:rsid w:val="00765A83"/>
    <w:rsid w:val="00766129"/>
    <w:rsid w:val="00766457"/>
    <w:rsid w:val="00766C0E"/>
    <w:rsid w:val="00766D9E"/>
    <w:rsid w:val="00767595"/>
    <w:rsid w:val="0076786A"/>
    <w:rsid w:val="0077034B"/>
    <w:rsid w:val="007708F3"/>
    <w:rsid w:val="007719A1"/>
    <w:rsid w:val="00772008"/>
    <w:rsid w:val="0077230B"/>
    <w:rsid w:val="007724C5"/>
    <w:rsid w:val="0077288D"/>
    <w:rsid w:val="007729A9"/>
    <w:rsid w:val="007729C0"/>
    <w:rsid w:val="007731F0"/>
    <w:rsid w:val="007732FE"/>
    <w:rsid w:val="0077364E"/>
    <w:rsid w:val="00773C41"/>
    <w:rsid w:val="00774451"/>
    <w:rsid w:val="0077517E"/>
    <w:rsid w:val="0077597A"/>
    <w:rsid w:val="00775BA5"/>
    <w:rsid w:val="00775D2F"/>
    <w:rsid w:val="00776610"/>
    <w:rsid w:val="007769FB"/>
    <w:rsid w:val="00777DAC"/>
    <w:rsid w:val="00777F17"/>
    <w:rsid w:val="0078075D"/>
    <w:rsid w:val="00780FA1"/>
    <w:rsid w:val="007810E3"/>
    <w:rsid w:val="007814B0"/>
    <w:rsid w:val="007818BC"/>
    <w:rsid w:val="00781A5A"/>
    <w:rsid w:val="00781FA9"/>
    <w:rsid w:val="007824E3"/>
    <w:rsid w:val="0078251D"/>
    <w:rsid w:val="007828C7"/>
    <w:rsid w:val="00784131"/>
    <w:rsid w:val="0078435C"/>
    <w:rsid w:val="0078475F"/>
    <w:rsid w:val="00784EC8"/>
    <w:rsid w:val="007852E9"/>
    <w:rsid w:val="007864A6"/>
    <w:rsid w:val="00786620"/>
    <w:rsid w:val="007867AB"/>
    <w:rsid w:val="00786807"/>
    <w:rsid w:val="007871AD"/>
    <w:rsid w:val="007875ED"/>
    <w:rsid w:val="007876F7"/>
    <w:rsid w:val="00787A54"/>
    <w:rsid w:val="00790082"/>
    <w:rsid w:val="0079016C"/>
    <w:rsid w:val="00790361"/>
    <w:rsid w:val="00791F95"/>
    <w:rsid w:val="007926A9"/>
    <w:rsid w:val="00792CCB"/>
    <w:rsid w:val="007936DA"/>
    <w:rsid w:val="007937D1"/>
    <w:rsid w:val="00794322"/>
    <w:rsid w:val="00794747"/>
    <w:rsid w:val="00794844"/>
    <w:rsid w:val="00794874"/>
    <w:rsid w:val="007949CE"/>
    <w:rsid w:val="007949F0"/>
    <w:rsid w:val="00794C40"/>
    <w:rsid w:val="00794D83"/>
    <w:rsid w:val="00794E0F"/>
    <w:rsid w:val="00795178"/>
    <w:rsid w:val="00796008"/>
    <w:rsid w:val="00796084"/>
    <w:rsid w:val="007968EA"/>
    <w:rsid w:val="007972D2"/>
    <w:rsid w:val="00797349"/>
    <w:rsid w:val="00797653"/>
    <w:rsid w:val="00797BB3"/>
    <w:rsid w:val="00797C40"/>
    <w:rsid w:val="00797D3E"/>
    <w:rsid w:val="007A06AE"/>
    <w:rsid w:val="007A0BF9"/>
    <w:rsid w:val="007A10C7"/>
    <w:rsid w:val="007A13C1"/>
    <w:rsid w:val="007A1D13"/>
    <w:rsid w:val="007A1FCA"/>
    <w:rsid w:val="007A23D8"/>
    <w:rsid w:val="007A2835"/>
    <w:rsid w:val="007A3026"/>
    <w:rsid w:val="007A3043"/>
    <w:rsid w:val="007A3075"/>
    <w:rsid w:val="007A3124"/>
    <w:rsid w:val="007A37DB"/>
    <w:rsid w:val="007A38BE"/>
    <w:rsid w:val="007A4295"/>
    <w:rsid w:val="007A515B"/>
    <w:rsid w:val="007A5F58"/>
    <w:rsid w:val="007A6D4B"/>
    <w:rsid w:val="007A6D69"/>
    <w:rsid w:val="007A78B8"/>
    <w:rsid w:val="007B0078"/>
    <w:rsid w:val="007B0153"/>
    <w:rsid w:val="007B09F0"/>
    <w:rsid w:val="007B0DFC"/>
    <w:rsid w:val="007B0FCA"/>
    <w:rsid w:val="007B1522"/>
    <w:rsid w:val="007B1DE1"/>
    <w:rsid w:val="007B2188"/>
    <w:rsid w:val="007B3342"/>
    <w:rsid w:val="007B3528"/>
    <w:rsid w:val="007B3754"/>
    <w:rsid w:val="007B3E5E"/>
    <w:rsid w:val="007B4183"/>
    <w:rsid w:val="007B4228"/>
    <w:rsid w:val="007B43AC"/>
    <w:rsid w:val="007B4959"/>
    <w:rsid w:val="007B4AA4"/>
    <w:rsid w:val="007B4DF9"/>
    <w:rsid w:val="007B51D1"/>
    <w:rsid w:val="007B51D7"/>
    <w:rsid w:val="007B55A7"/>
    <w:rsid w:val="007B5CCF"/>
    <w:rsid w:val="007B66E7"/>
    <w:rsid w:val="007B6D38"/>
    <w:rsid w:val="007B6F29"/>
    <w:rsid w:val="007B7504"/>
    <w:rsid w:val="007C0A46"/>
    <w:rsid w:val="007C2019"/>
    <w:rsid w:val="007C2789"/>
    <w:rsid w:val="007C2B37"/>
    <w:rsid w:val="007C2FAF"/>
    <w:rsid w:val="007C3B6A"/>
    <w:rsid w:val="007C3EE8"/>
    <w:rsid w:val="007C423F"/>
    <w:rsid w:val="007C490D"/>
    <w:rsid w:val="007C4F6E"/>
    <w:rsid w:val="007C517B"/>
    <w:rsid w:val="007C52A8"/>
    <w:rsid w:val="007C5EC1"/>
    <w:rsid w:val="007C6284"/>
    <w:rsid w:val="007C6BF1"/>
    <w:rsid w:val="007C7100"/>
    <w:rsid w:val="007C74B5"/>
    <w:rsid w:val="007D031F"/>
    <w:rsid w:val="007D157C"/>
    <w:rsid w:val="007D2047"/>
    <w:rsid w:val="007D22CA"/>
    <w:rsid w:val="007D26C9"/>
    <w:rsid w:val="007D2C8B"/>
    <w:rsid w:val="007D301F"/>
    <w:rsid w:val="007D328A"/>
    <w:rsid w:val="007D3A22"/>
    <w:rsid w:val="007D41A8"/>
    <w:rsid w:val="007D4D50"/>
    <w:rsid w:val="007D5203"/>
    <w:rsid w:val="007D5707"/>
    <w:rsid w:val="007D5AC4"/>
    <w:rsid w:val="007D5DE3"/>
    <w:rsid w:val="007D6A65"/>
    <w:rsid w:val="007D6A75"/>
    <w:rsid w:val="007D7BC7"/>
    <w:rsid w:val="007E03A1"/>
    <w:rsid w:val="007E063B"/>
    <w:rsid w:val="007E0973"/>
    <w:rsid w:val="007E0B2E"/>
    <w:rsid w:val="007E0D8A"/>
    <w:rsid w:val="007E1160"/>
    <w:rsid w:val="007E116B"/>
    <w:rsid w:val="007E1574"/>
    <w:rsid w:val="007E1904"/>
    <w:rsid w:val="007E3195"/>
    <w:rsid w:val="007E32D3"/>
    <w:rsid w:val="007E3C09"/>
    <w:rsid w:val="007E41B2"/>
    <w:rsid w:val="007E4287"/>
    <w:rsid w:val="007E472A"/>
    <w:rsid w:val="007E4C24"/>
    <w:rsid w:val="007E4E34"/>
    <w:rsid w:val="007E50FB"/>
    <w:rsid w:val="007E5879"/>
    <w:rsid w:val="007E5991"/>
    <w:rsid w:val="007E669A"/>
    <w:rsid w:val="007E6882"/>
    <w:rsid w:val="007E6C3A"/>
    <w:rsid w:val="007E6F2D"/>
    <w:rsid w:val="007E74B6"/>
    <w:rsid w:val="007E7508"/>
    <w:rsid w:val="007F0407"/>
    <w:rsid w:val="007F0640"/>
    <w:rsid w:val="007F0706"/>
    <w:rsid w:val="007F09DE"/>
    <w:rsid w:val="007F0CD0"/>
    <w:rsid w:val="007F13AF"/>
    <w:rsid w:val="007F19FA"/>
    <w:rsid w:val="007F1E9D"/>
    <w:rsid w:val="007F2769"/>
    <w:rsid w:val="007F2807"/>
    <w:rsid w:val="007F289C"/>
    <w:rsid w:val="007F2C28"/>
    <w:rsid w:val="007F2E0B"/>
    <w:rsid w:val="007F35E0"/>
    <w:rsid w:val="007F3DBB"/>
    <w:rsid w:val="007F4392"/>
    <w:rsid w:val="007F43D6"/>
    <w:rsid w:val="007F4511"/>
    <w:rsid w:val="007F4589"/>
    <w:rsid w:val="007F4769"/>
    <w:rsid w:val="007F4C09"/>
    <w:rsid w:val="007F4E38"/>
    <w:rsid w:val="007F57D2"/>
    <w:rsid w:val="007F6096"/>
    <w:rsid w:val="007F6138"/>
    <w:rsid w:val="007F6661"/>
    <w:rsid w:val="007F66C9"/>
    <w:rsid w:val="007F66CA"/>
    <w:rsid w:val="007F6734"/>
    <w:rsid w:val="007F674D"/>
    <w:rsid w:val="007F6CA1"/>
    <w:rsid w:val="007F6E8D"/>
    <w:rsid w:val="007F7192"/>
    <w:rsid w:val="007F7DF3"/>
    <w:rsid w:val="007F7E6C"/>
    <w:rsid w:val="008002CF"/>
    <w:rsid w:val="00800CF1"/>
    <w:rsid w:val="00800E74"/>
    <w:rsid w:val="0080135C"/>
    <w:rsid w:val="008017C5"/>
    <w:rsid w:val="00801C63"/>
    <w:rsid w:val="008024C9"/>
    <w:rsid w:val="00803095"/>
    <w:rsid w:val="008030E2"/>
    <w:rsid w:val="00803A0B"/>
    <w:rsid w:val="00803A9E"/>
    <w:rsid w:val="00803BBA"/>
    <w:rsid w:val="00803D5B"/>
    <w:rsid w:val="008041C7"/>
    <w:rsid w:val="008044D4"/>
    <w:rsid w:val="008050A1"/>
    <w:rsid w:val="00805468"/>
    <w:rsid w:val="0080570E"/>
    <w:rsid w:val="00805777"/>
    <w:rsid w:val="008059DC"/>
    <w:rsid w:val="00805DC0"/>
    <w:rsid w:val="00806240"/>
    <w:rsid w:val="00806298"/>
    <w:rsid w:val="008066AD"/>
    <w:rsid w:val="008068EE"/>
    <w:rsid w:val="00806C47"/>
    <w:rsid w:val="00806DC0"/>
    <w:rsid w:val="008074BB"/>
    <w:rsid w:val="008076E2"/>
    <w:rsid w:val="00807A14"/>
    <w:rsid w:val="00810339"/>
    <w:rsid w:val="008103D5"/>
    <w:rsid w:val="0081100B"/>
    <w:rsid w:val="00811A96"/>
    <w:rsid w:val="00812399"/>
    <w:rsid w:val="0081277A"/>
    <w:rsid w:val="00812ABF"/>
    <w:rsid w:val="0081362E"/>
    <w:rsid w:val="00813B2F"/>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1FE"/>
    <w:rsid w:val="008215B3"/>
    <w:rsid w:val="0082164F"/>
    <w:rsid w:val="008217A4"/>
    <w:rsid w:val="0082180A"/>
    <w:rsid w:val="00822A8E"/>
    <w:rsid w:val="00822FD3"/>
    <w:rsid w:val="008234A1"/>
    <w:rsid w:val="00824576"/>
    <w:rsid w:val="00824822"/>
    <w:rsid w:val="008249CF"/>
    <w:rsid w:val="008249F9"/>
    <w:rsid w:val="00825834"/>
    <w:rsid w:val="008264EC"/>
    <w:rsid w:val="00826939"/>
    <w:rsid w:val="0082713B"/>
    <w:rsid w:val="00827313"/>
    <w:rsid w:val="0082758C"/>
    <w:rsid w:val="00830154"/>
    <w:rsid w:val="00830981"/>
    <w:rsid w:val="00831394"/>
    <w:rsid w:val="0083158D"/>
    <w:rsid w:val="00831B1B"/>
    <w:rsid w:val="00831EBB"/>
    <w:rsid w:val="00831EDA"/>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1FD"/>
    <w:rsid w:val="00835559"/>
    <w:rsid w:val="0083694D"/>
    <w:rsid w:val="00837170"/>
    <w:rsid w:val="0083721D"/>
    <w:rsid w:val="00840367"/>
    <w:rsid w:val="008407C7"/>
    <w:rsid w:val="00840A36"/>
    <w:rsid w:val="0084164B"/>
    <w:rsid w:val="0084170C"/>
    <w:rsid w:val="00841D12"/>
    <w:rsid w:val="008429DA"/>
    <w:rsid w:val="00842B08"/>
    <w:rsid w:val="008433F3"/>
    <w:rsid w:val="0084350B"/>
    <w:rsid w:val="008440B5"/>
    <w:rsid w:val="008446A1"/>
    <w:rsid w:val="008459AE"/>
    <w:rsid w:val="00845D8C"/>
    <w:rsid w:val="0084620E"/>
    <w:rsid w:val="008463B0"/>
    <w:rsid w:val="008465B0"/>
    <w:rsid w:val="00846830"/>
    <w:rsid w:val="0084683E"/>
    <w:rsid w:val="00846CB6"/>
    <w:rsid w:val="00847008"/>
    <w:rsid w:val="008476BD"/>
    <w:rsid w:val="00847AED"/>
    <w:rsid w:val="0085006E"/>
    <w:rsid w:val="008508C4"/>
    <w:rsid w:val="00851CC1"/>
    <w:rsid w:val="00851F09"/>
    <w:rsid w:val="00852221"/>
    <w:rsid w:val="008524A2"/>
    <w:rsid w:val="00852989"/>
    <w:rsid w:val="00852B60"/>
    <w:rsid w:val="00852BAC"/>
    <w:rsid w:val="00852EE2"/>
    <w:rsid w:val="00853E1D"/>
    <w:rsid w:val="00855A7E"/>
    <w:rsid w:val="00856CA2"/>
    <w:rsid w:val="00856CF0"/>
    <w:rsid w:val="00856EA6"/>
    <w:rsid w:val="008572B1"/>
    <w:rsid w:val="008576FE"/>
    <w:rsid w:val="00857A24"/>
    <w:rsid w:val="00857A6F"/>
    <w:rsid w:val="00857B6E"/>
    <w:rsid w:val="00857CF8"/>
    <w:rsid w:val="00857CFD"/>
    <w:rsid w:val="00857ECD"/>
    <w:rsid w:val="008601CB"/>
    <w:rsid w:val="00860736"/>
    <w:rsid w:val="00860885"/>
    <w:rsid w:val="00860DCF"/>
    <w:rsid w:val="00861D7C"/>
    <w:rsid w:val="00861EEE"/>
    <w:rsid w:val="008629ED"/>
    <w:rsid w:val="00862E26"/>
    <w:rsid w:val="008630F5"/>
    <w:rsid w:val="00863454"/>
    <w:rsid w:val="0086346F"/>
    <w:rsid w:val="0086360C"/>
    <w:rsid w:val="00863780"/>
    <w:rsid w:val="008637C0"/>
    <w:rsid w:val="00863953"/>
    <w:rsid w:val="00864693"/>
    <w:rsid w:val="008648E9"/>
    <w:rsid w:val="00864A66"/>
    <w:rsid w:val="00865067"/>
    <w:rsid w:val="0086561A"/>
    <w:rsid w:val="00865E3F"/>
    <w:rsid w:val="008665DE"/>
    <w:rsid w:val="00866C8C"/>
    <w:rsid w:val="008676E0"/>
    <w:rsid w:val="00870207"/>
    <w:rsid w:val="00870636"/>
    <w:rsid w:val="0087079E"/>
    <w:rsid w:val="00870A25"/>
    <w:rsid w:val="00870B15"/>
    <w:rsid w:val="008712DD"/>
    <w:rsid w:val="00871738"/>
    <w:rsid w:val="00872076"/>
    <w:rsid w:val="00872725"/>
    <w:rsid w:val="0087278D"/>
    <w:rsid w:val="00872B92"/>
    <w:rsid w:val="00872CFC"/>
    <w:rsid w:val="008735BA"/>
    <w:rsid w:val="00873758"/>
    <w:rsid w:val="008746A4"/>
    <w:rsid w:val="00876581"/>
    <w:rsid w:val="00876E12"/>
    <w:rsid w:val="008771D0"/>
    <w:rsid w:val="0087764A"/>
    <w:rsid w:val="00877F44"/>
    <w:rsid w:val="008809A1"/>
    <w:rsid w:val="00880C4C"/>
    <w:rsid w:val="00880CA7"/>
    <w:rsid w:val="00880EB1"/>
    <w:rsid w:val="0088128C"/>
    <w:rsid w:val="008813C6"/>
    <w:rsid w:val="0088155F"/>
    <w:rsid w:val="008815AA"/>
    <w:rsid w:val="00881683"/>
    <w:rsid w:val="008822BC"/>
    <w:rsid w:val="0088244D"/>
    <w:rsid w:val="00882914"/>
    <w:rsid w:val="008833CF"/>
    <w:rsid w:val="008837BE"/>
    <w:rsid w:val="00883CD1"/>
    <w:rsid w:val="00883F7B"/>
    <w:rsid w:val="00883F9D"/>
    <w:rsid w:val="00884727"/>
    <w:rsid w:val="00884DDD"/>
    <w:rsid w:val="00884E28"/>
    <w:rsid w:val="008852B3"/>
    <w:rsid w:val="0088580E"/>
    <w:rsid w:val="0088594D"/>
    <w:rsid w:val="00886065"/>
    <w:rsid w:val="00886544"/>
    <w:rsid w:val="00886DC3"/>
    <w:rsid w:val="00886DDC"/>
    <w:rsid w:val="00887359"/>
    <w:rsid w:val="00887557"/>
    <w:rsid w:val="00887E0A"/>
    <w:rsid w:val="008909AF"/>
    <w:rsid w:val="008917FD"/>
    <w:rsid w:val="0089229E"/>
    <w:rsid w:val="008924CD"/>
    <w:rsid w:val="00892C85"/>
    <w:rsid w:val="00892EDA"/>
    <w:rsid w:val="00892F3B"/>
    <w:rsid w:val="0089342A"/>
    <w:rsid w:val="008939A4"/>
    <w:rsid w:val="00893AB6"/>
    <w:rsid w:val="00893DE9"/>
    <w:rsid w:val="00894104"/>
    <w:rsid w:val="00894251"/>
    <w:rsid w:val="008942E1"/>
    <w:rsid w:val="00895038"/>
    <w:rsid w:val="00896343"/>
    <w:rsid w:val="008963DA"/>
    <w:rsid w:val="00896A1F"/>
    <w:rsid w:val="00897B23"/>
    <w:rsid w:val="00897BD4"/>
    <w:rsid w:val="008A01C5"/>
    <w:rsid w:val="008A0A5D"/>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5F32"/>
    <w:rsid w:val="008A69F5"/>
    <w:rsid w:val="008A7290"/>
    <w:rsid w:val="008B081B"/>
    <w:rsid w:val="008B0871"/>
    <w:rsid w:val="008B0A46"/>
    <w:rsid w:val="008B0ACE"/>
    <w:rsid w:val="008B0FC1"/>
    <w:rsid w:val="008B11AE"/>
    <w:rsid w:val="008B16F5"/>
    <w:rsid w:val="008B1883"/>
    <w:rsid w:val="008B1E61"/>
    <w:rsid w:val="008B2A93"/>
    <w:rsid w:val="008B2DEE"/>
    <w:rsid w:val="008B2EC5"/>
    <w:rsid w:val="008B2FBB"/>
    <w:rsid w:val="008B386E"/>
    <w:rsid w:val="008B41A6"/>
    <w:rsid w:val="008B4307"/>
    <w:rsid w:val="008B44EB"/>
    <w:rsid w:val="008B47FB"/>
    <w:rsid w:val="008B4831"/>
    <w:rsid w:val="008B50D9"/>
    <w:rsid w:val="008B578A"/>
    <w:rsid w:val="008B5927"/>
    <w:rsid w:val="008B5A9C"/>
    <w:rsid w:val="008B69D8"/>
    <w:rsid w:val="008B6E83"/>
    <w:rsid w:val="008B6FE1"/>
    <w:rsid w:val="008B73B4"/>
    <w:rsid w:val="008B7A6F"/>
    <w:rsid w:val="008B7CD4"/>
    <w:rsid w:val="008B7E42"/>
    <w:rsid w:val="008C03A5"/>
    <w:rsid w:val="008C06AB"/>
    <w:rsid w:val="008C0FF7"/>
    <w:rsid w:val="008C1117"/>
    <w:rsid w:val="008C16B9"/>
    <w:rsid w:val="008C277A"/>
    <w:rsid w:val="008C2F9B"/>
    <w:rsid w:val="008C321F"/>
    <w:rsid w:val="008C33EC"/>
    <w:rsid w:val="008C3432"/>
    <w:rsid w:val="008C3906"/>
    <w:rsid w:val="008C3EC6"/>
    <w:rsid w:val="008C41C0"/>
    <w:rsid w:val="008C435F"/>
    <w:rsid w:val="008C47C9"/>
    <w:rsid w:val="008C4C6B"/>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4AB"/>
    <w:rsid w:val="008D2723"/>
    <w:rsid w:val="008D3467"/>
    <w:rsid w:val="008D38FA"/>
    <w:rsid w:val="008D3F80"/>
    <w:rsid w:val="008D4C0E"/>
    <w:rsid w:val="008D4DEA"/>
    <w:rsid w:val="008D532D"/>
    <w:rsid w:val="008D5406"/>
    <w:rsid w:val="008D5467"/>
    <w:rsid w:val="008D5558"/>
    <w:rsid w:val="008D5705"/>
    <w:rsid w:val="008D5786"/>
    <w:rsid w:val="008D603A"/>
    <w:rsid w:val="008D60A4"/>
    <w:rsid w:val="008D60CB"/>
    <w:rsid w:val="008D68D3"/>
    <w:rsid w:val="008D797C"/>
    <w:rsid w:val="008D7AC0"/>
    <w:rsid w:val="008E02A9"/>
    <w:rsid w:val="008E0469"/>
    <w:rsid w:val="008E05E7"/>
    <w:rsid w:val="008E2026"/>
    <w:rsid w:val="008E202C"/>
    <w:rsid w:val="008E21F0"/>
    <w:rsid w:val="008E2422"/>
    <w:rsid w:val="008E2943"/>
    <w:rsid w:val="008E29AB"/>
    <w:rsid w:val="008E2B83"/>
    <w:rsid w:val="008E2C52"/>
    <w:rsid w:val="008E31F7"/>
    <w:rsid w:val="008E33B5"/>
    <w:rsid w:val="008E39BA"/>
    <w:rsid w:val="008E3AEB"/>
    <w:rsid w:val="008E3E21"/>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B71"/>
    <w:rsid w:val="008F125D"/>
    <w:rsid w:val="008F154F"/>
    <w:rsid w:val="008F157E"/>
    <w:rsid w:val="008F162E"/>
    <w:rsid w:val="008F17CB"/>
    <w:rsid w:val="008F19D3"/>
    <w:rsid w:val="008F21B0"/>
    <w:rsid w:val="008F2323"/>
    <w:rsid w:val="008F23EA"/>
    <w:rsid w:val="008F2D74"/>
    <w:rsid w:val="008F3561"/>
    <w:rsid w:val="008F35AD"/>
    <w:rsid w:val="008F398A"/>
    <w:rsid w:val="008F3C2C"/>
    <w:rsid w:val="008F430B"/>
    <w:rsid w:val="008F478D"/>
    <w:rsid w:val="008F47DF"/>
    <w:rsid w:val="008F4829"/>
    <w:rsid w:val="008F4DD3"/>
    <w:rsid w:val="008F4F77"/>
    <w:rsid w:val="008F5E2E"/>
    <w:rsid w:val="008F5E67"/>
    <w:rsid w:val="008F606A"/>
    <w:rsid w:val="008F74CA"/>
    <w:rsid w:val="008F7D52"/>
    <w:rsid w:val="00900419"/>
    <w:rsid w:val="0090149D"/>
    <w:rsid w:val="00901C26"/>
    <w:rsid w:val="00901E68"/>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54F"/>
    <w:rsid w:val="00907650"/>
    <w:rsid w:val="009076F2"/>
    <w:rsid w:val="00907FE4"/>
    <w:rsid w:val="00910563"/>
    <w:rsid w:val="009109AC"/>
    <w:rsid w:val="0091236B"/>
    <w:rsid w:val="00912474"/>
    <w:rsid w:val="00912540"/>
    <w:rsid w:val="0091270A"/>
    <w:rsid w:val="009130F7"/>
    <w:rsid w:val="0091345E"/>
    <w:rsid w:val="00913611"/>
    <w:rsid w:val="009141A4"/>
    <w:rsid w:val="00914297"/>
    <w:rsid w:val="00915037"/>
    <w:rsid w:val="00915076"/>
    <w:rsid w:val="009153BF"/>
    <w:rsid w:val="0091559A"/>
    <w:rsid w:val="009156E1"/>
    <w:rsid w:val="00915C0A"/>
    <w:rsid w:val="00915D2A"/>
    <w:rsid w:val="00916A42"/>
    <w:rsid w:val="00916DF0"/>
    <w:rsid w:val="009174D9"/>
    <w:rsid w:val="00917B45"/>
    <w:rsid w:val="00920031"/>
    <w:rsid w:val="0092060D"/>
    <w:rsid w:val="00920A60"/>
    <w:rsid w:val="00920E4C"/>
    <w:rsid w:val="009217FE"/>
    <w:rsid w:val="009218DD"/>
    <w:rsid w:val="00921E51"/>
    <w:rsid w:val="00921F2C"/>
    <w:rsid w:val="00922055"/>
    <w:rsid w:val="009220E3"/>
    <w:rsid w:val="00922767"/>
    <w:rsid w:val="00922C7B"/>
    <w:rsid w:val="009241E4"/>
    <w:rsid w:val="00924657"/>
    <w:rsid w:val="00924D52"/>
    <w:rsid w:val="00924FEB"/>
    <w:rsid w:val="00925C5D"/>
    <w:rsid w:val="00925C69"/>
    <w:rsid w:val="00926697"/>
    <w:rsid w:val="00926A23"/>
    <w:rsid w:val="00926C8D"/>
    <w:rsid w:val="00927079"/>
    <w:rsid w:val="009275D0"/>
    <w:rsid w:val="00927707"/>
    <w:rsid w:val="00927F05"/>
    <w:rsid w:val="00930496"/>
    <w:rsid w:val="00930606"/>
    <w:rsid w:val="00930BC8"/>
    <w:rsid w:val="00930F6E"/>
    <w:rsid w:val="009311AF"/>
    <w:rsid w:val="0093185F"/>
    <w:rsid w:val="00932039"/>
    <w:rsid w:val="0093205A"/>
    <w:rsid w:val="00932147"/>
    <w:rsid w:val="009322E6"/>
    <w:rsid w:val="00932780"/>
    <w:rsid w:val="00933290"/>
    <w:rsid w:val="009335BF"/>
    <w:rsid w:val="00933B41"/>
    <w:rsid w:val="00933F77"/>
    <w:rsid w:val="009341B7"/>
    <w:rsid w:val="0093462F"/>
    <w:rsid w:val="00935D37"/>
    <w:rsid w:val="00935EE1"/>
    <w:rsid w:val="009363BE"/>
    <w:rsid w:val="00936860"/>
    <w:rsid w:val="009407F2"/>
    <w:rsid w:val="00941235"/>
    <w:rsid w:val="009412C8"/>
    <w:rsid w:val="009413F1"/>
    <w:rsid w:val="00941565"/>
    <w:rsid w:val="00941875"/>
    <w:rsid w:val="00941FCB"/>
    <w:rsid w:val="0094259E"/>
    <w:rsid w:val="009444DD"/>
    <w:rsid w:val="00944C43"/>
    <w:rsid w:val="00944CB2"/>
    <w:rsid w:val="00944DA4"/>
    <w:rsid w:val="00944EB6"/>
    <w:rsid w:val="0094655F"/>
    <w:rsid w:val="0094657C"/>
    <w:rsid w:val="00946670"/>
    <w:rsid w:val="00946A57"/>
    <w:rsid w:val="00946B6E"/>
    <w:rsid w:val="00946C1C"/>
    <w:rsid w:val="00947063"/>
    <w:rsid w:val="00947590"/>
    <w:rsid w:val="0094787F"/>
    <w:rsid w:val="0094799A"/>
    <w:rsid w:val="00947AF9"/>
    <w:rsid w:val="00947BA6"/>
    <w:rsid w:val="0095036B"/>
    <w:rsid w:val="0095058C"/>
    <w:rsid w:val="009506D8"/>
    <w:rsid w:val="00950952"/>
    <w:rsid w:val="00951456"/>
    <w:rsid w:val="00951B8A"/>
    <w:rsid w:val="00951D6B"/>
    <w:rsid w:val="00952132"/>
    <w:rsid w:val="0095270A"/>
    <w:rsid w:val="009527ED"/>
    <w:rsid w:val="00952BC9"/>
    <w:rsid w:val="00952FA7"/>
    <w:rsid w:val="00953268"/>
    <w:rsid w:val="009536EB"/>
    <w:rsid w:val="00953E48"/>
    <w:rsid w:val="00954D20"/>
    <w:rsid w:val="00955287"/>
    <w:rsid w:val="0095528B"/>
    <w:rsid w:val="0095545B"/>
    <w:rsid w:val="00956472"/>
    <w:rsid w:val="009567B0"/>
    <w:rsid w:val="00956A52"/>
    <w:rsid w:val="00956D42"/>
    <w:rsid w:val="0095790A"/>
    <w:rsid w:val="00957ACC"/>
    <w:rsid w:val="00957BF6"/>
    <w:rsid w:val="00957C61"/>
    <w:rsid w:val="0096037E"/>
    <w:rsid w:val="009609F2"/>
    <w:rsid w:val="00960E3E"/>
    <w:rsid w:val="00961385"/>
    <w:rsid w:val="00961AFE"/>
    <w:rsid w:val="00961FB3"/>
    <w:rsid w:val="0096244B"/>
    <w:rsid w:val="00962A0D"/>
    <w:rsid w:val="00962D3C"/>
    <w:rsid w:val="00962DE4"/>
    <w:rsid w:val="0096368B"/>
    <w:rsid w:val="009636AC"/>
    <w:rsid w:val="009642C6"/>
    <w:rsid w:val="0096440B"/>
    <w:rsid w:val="009644FF"/>
    <w:rsid w:val="00964643"/>
    <w:rsid w:val="009647F9"/>
    <w:rsid w:val="0096485B"/>
    <w:rsid w:val="00964DE5"/>
    <w:rsid w:val="0096541C"/>
    <w:rsid w:val="009654B8"/>
    <w:rsid w:val="0096593B"/>
    <w:rsid w:val="00965D56"/>
    <w:rsid w:val="00965DE7"/>
    <w:rsid w:val="00966456"/>
    <w:rsid w:val="00966687"/>
    <w:rsid w:val="00966FB4"/>
    <w:rsid w:val="0096717B"/>
    <w:rsid w:val="00967580"/>
    <w:rsid w:val="009700AC"/>
    <w:rsid w:val="00970181"/>
    <w:rsid w:val="00970DF3"/>
    <w:rsid w:val="009710FF"/>
    <w:rsid w:val="00971483"/>
    <w:rsid w:val="00971697"/>
    <w:rsid w:val="009725D1"/>
    <w:rsid w:val="00972687"/>
    <w:rsid w:val="0097298C"/>
    <w:rsid w:val="009729AE"/>
    <w:rsid w:val="00972E08"/>
    <w:rsid w:val="00973537"/>
    <w:rsid w:val="0097357F"/>
    <w:rsid w:val="009738EE"/>
    <w:rsid w:val="00974274"/>
    <w:rsid w:val="0097441A"/>
    <w:rsid w:val="00975682"/>
    <w:rsid w:val="00975B22"/>
    <w:rsid w:val="00975E25"/>
    <w:rsid w:val="009761A8"/>
    <w:rsid w:val="00977744"/>
    <w:rsid w:val="00977C17"/>
    <w:rsid w:val="00977CC5"/>
    <w:rsid w:val="00977D6F"/>
    <w:rsid w:val="0098016E"/>
    <w:rsid w:val="00980323"/>
    <w:rsid w:val="00980A7D"/>
    <w:rsid w:val="00981026"/>
    <w:rsid w:val="00981559"/>
    <w:rsid w:val="009818E5"/>
    <w:rsid w:val="00981D42"/>
    <w:rsid w:val="00982470"/>
    <w:rsid w:val="0098250D"/>
    <w:rsid w:val="00984129"/>
    <w:rsid w:val="009844B5"/>
    <w:rsid w:val="00984A36"/>
    <w:rsid w:val="00984A6C"/>
    <w:rsid w:val="00984B83"/>
    <w:rsid w:val="00984D57"/>
    <w:rsid w:val="00984F3F"/>
    <w:rsid w:val="0098542B"/>
    <w:rsid w:val="00985958"/>
    <w:rsid w:val="00985CAB"/>
    <w:rsid w:val="00986648"/>
    <w:rsid w:val="00987012"/>
    <w:rsid w:val="00987492"/>
    <w:rsid w:val="00987D56"/>
    <w:rsid w:val="00990322"/>
    <w:rsid w:val="009907A9"/>
    <w:rsid w:val="00990C76"/>
    <w:rsid w:val="00991251"/>
    <w:rsid w:val="009914ED"/>
    <w:rsid w:val="009918FB"/>
    <w:rsid w:val="009920D2"/>
    <w:rsid w:val="0099259B"/>
    <w:rsid w:val="009926FD"/>
    <w:rsid w:val="00992ABB"/>
    <w:rsid w:val="00992D86"/>
    <w:rsid w:val="00992E71"/>
    <w:rsid w:val="00993533"/>
    <w:rsid w:val="00993829"/>
    <w:rsid w:val="00993944"/>
    <w:rsid w:val="00994452"/>
    <w:rsid w:val="0099465E"/>
    <w:rsid w:val="00994C80"/>
    <w:rsid w:val="00994CB3"/>
    <w:rsid w:val="00994EE3"/>
    <w:rsid w:val="00995CA9"/>
    <w:rsid w:val="0099619E"/>
    <w:rsid w:val="00996602"/>
    <w:rsid w:val="00997F4A"/>
    <w:rsid w:val="009A038B"/>
    <w:rsid w:val="009A0805"/>
    <w:rsid w:val="009A0C02"/>
    <w:rsid w:val="009A12E4"/>
    <w:rsid w:val="009A1A5E"/>
    <w:rsid w:val="009A1F61"/>
    <w:rsid w:val="009A21F4"/>
    <w:rsid w:val="009A2842"/>
    <w:rsid w:val="009A289D"/>
    <w:rsid w:val="009A35E0"/>
    <w:rsid w:val="009A363D"/>
    <w:rsid w:val="009A3E1A"/>
    <w:rsid w:val="009A5269"/>
    <w:rsid w:val="009A569A"/>
    <w:rsid w:val="009A5817"/>
    <w:rsid w:val="009A58A0"/>
    <w:rsid w:val="009A59DA"/>
    <w:rsid w:val="009A67DD"/>
    <w:rsid w:val="009A6944"/>
    <w:rsid w:val="009A6C29"/>
    <w:rsid w:val="009A6FDE"/>
    <w:rsid w:val="009A7372"/>
    <w:rsid w:val="009A74B0"/>
    <w:rsid w:val="009A7E40"/>
    <w:rsid w:val="009B00F0"/>
    <w:rsid w:val="009B027F"/>
    <w:rsid w:val="009B0303"/>
    <w:rsid w:val="009B05EF"/>
    <w:rsid w:val="009B0C20"/>
    <w:rsid w:val="009B1005"/>
    <w:rsid w:val="009B1A78"/>
    <w:rsid w:val="009B1C20"/>
    <w:rsid w:val="009B1C59"/>
    <w:rsid w:val="009B1FEE"/>
    <w:rsid w:val="009B2822"/>
    <w:rsid w:val="009B298A"/>
    <w:rsid w:val="009B3609"/>
    <w:rsid w:val="009B3B03"/>
    <w:rsid w:val="009B3D0B"/>
    <w:rsid w:val="009B412B"/>
    <w:rsid w:val="009B418C"/>
    <w:rsid w:val="009B4441"/>
    <w:rsid w:val="009B4C0E"/>
    <w:rsid w:val="009B4E6E"/>
    <w:rsid w:val="009B56C2"/>
    <w:rsid w:val="009B5952"/>
    <w:rsid w:val="009B5F2C"/>
    <w:rsid w:val="009B61F9"/>
    <w:rsid w:val="009B64C3"/>
    <w:rsid w:val="009B66C7"/>
    <w:rsid w:val="009B6801"/>
    <w:rsid w:val="009B6862"/>
    <w:rsid w:val="009B6B6E"/>
    <w:rsid w:val="009B76A2"/>
    <w:rsid w:val="009C02E7"/>
    <w:rsid w:val="009C05AA"/>
    <w:rsid w:val="009C05C4"/>
    <w:rsid w:val="009C0EF2"/>
    <w:rsid w:val="009C14C6"/>
    <w:rsid w:val="009C1B9C"/>
    <w:rsid w:val="009C1D52"/>
    <w:rsid w:val="009C22EF"/>
    <w:rsid w:val="009C2EFB"/>
    <w:rsid w:val="009C3261"/>
    <w:rsid w:val="009C33E2"/>
    <w:rsid w:val="009C35A5"/>
    <w:rsid w:val="009C36EC"/>
    <w:rsid w:val="009C3D83"/>
    <w:rsid w:val="009C40B3"/>
    <w:rsid w:val="009C458F"/>
    <w:rsid w:val="009C4FB8"/>
    <w:rsid w:val="009C534C"/>
    <w:rsid w:val="009C56DC"/>
    <w:rsid w:val="009C59CA"/>
    <w:rsid w:val="009C6044"/>
    <w:rsid w:val="009C62F5"/>
    <w:rsid w:val="009C6389"/>
    <w:rsid w:val="009C642E"/>
    <w:rsid w:val="009C646F"/>
    <w:rsid w:val="009C6524"/>
    <w:rsid w:val="009C77A5"/>
    <w:rsid w:val="009C78ED"/>
    <w:rsid w:val="009C7ADE"/>
    <w:rsid w:val="009C7D70"/>
    <w:rsid w:val="009C7F94"/>
    <w:rsid w:val="009D019E"/>
    <w:rsid w:val="009D02FB"/>
    <w:rsid w:val="009D0640"/>
    <w:rsid w:val="009D09E5"/>
    <w:rsid w:val="009D0EDE"/>
    <w:rsid w:val="009D1629"/>
    <w:rsid w:val="009D1871"/>
    <w:rsid w:val="009D2347"/>
    <w:rsid w:val="009D23C4"/>
    <w:rsid w:val="009D26D0"/>
    <w:rsid w:val="009D3034"/>
    <w:rsid w:val="009D3451"/>
    <w:rsid w:val="009D38E2"/>
    <w:rsid w:val="009D3F6C"/>
    <w:rsid w:val="009D4F79"/>
    <w:rsid w:val="009D539A"/>
    <w:rsid w:val="009D5A51"/>
    <w:rsid w:val="009D60AC"/>
    <w:rsid w:val="009D6211"/>
    <w:rsid w:val="009D6248"/>
    <w:rsid w:val="009D646B"/>
    <w:rsid w:val="009D69C3"/>
    <w:rsid w:val="009D6F5E"/>
    <w:rsid w:val="009D700A"/>
    <w:rsid w:val="009D78CA"/>
    <w:rsid w:val="009D78D8"/>
    <w:rsid w:val="009D7FD9"/>
    <w:rsid w:val="009E0C25"/>
    <w:rsid w:val="009E136D"/>
    <w:rsid w:val="009E14CF"/>
    <w:rsid w:val="009E2253"/>
    <w:rsid w:val="009E2B7C"/>
    <w:rsid w:val="009E38C7"/>
    <w:rsid w:val="009E3E99"/>
    <w:rsid w:val="009E40B0"/>
    <w:rsid w:val="009E4450"/>
    <w:rsid w:val="009E49A4"/>
    <w:rsid w:val="009E4BC1"/>
    <w:rsid w:val="009E5295"/>
    <w:rsid w:val="009E5745"/>
    <w:rsid w:val="009E669D"/>
    <w:rsid w:val="009E67A8"/>
    <w:rsid w:val="009E6C9D"/>
    <w:rsid w:val="009E75C8"/>
    <w:rsid w:val="009E7E4B"/>
    <w:rsid w:val="009F0215"/>
    <w:rsid w:val="009F0B23"/>
    <w:rsid w:val="009F0C10"/>
    <w:rsid w:val="009F1A9E"/>
    <w:rsid w:val="009F1F21"/>
    <w:rsid w:val="009F22C2"/>
    <w:rsid w:val="009F26FE"/>
    <w:rsid w:val="009F279B"/>
    <w:rsid w:val="009F2B3C"/>
    <w:rsid w:val="009F2D9A"/>
    <w:rsid w:val="009F3B73"/>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B99"/>
    <w:rsid w:val="00A02FEC"/>
    <w:rsid w:val="00A0325E"/>
    <w:rsid w:val="00A03577"/>
    <w:rsid w:val="00A04399"/>
    <w:rsid w:val="00A04744"/>
    <w:rsid w:val="00A04765"/>
    <w:rsid w:val="00A0480E"/>
    <w:rsid w:val="00A04A79"/>
    <w:rsid w:val="00A05001"/>
    <w:rsid w:val="00A06217"/>
    <w:rsid w:val="00A0646F"/>
    <w:rsid w:val="00A06695"/>
    <w:rsid w:val="00A06734"/>
    <w:rsid w:val="00A07315"/>
    <w:rsid w:val="00A07E43"/>
    <w:rsid w:val="00A10202"/>
    <w:rsid w:val="00A104D2"/>
    <w:rsid w:val="00A10BCB"/>
    <w:rsid w:val="00A11481"/>
    <w:rsid w:val="00A12132"/>
    <w:rsid w:val="00A1228C"/>
    <w:rsid w:val="00A123AB"/>
    <w:rsid w:val="00A12C5E"/>
    <w:rsid w:val="00A13233"/>
    <w:rsid w:val="00A1366B"/>
    <w:rsid w:val="00A136D3"/>
    <w:rsid w:val="00A13FF2"/>
    <w:rsid w:val="00A141E6"/>
    <w:rsid w:val="00A14C61"/>
    <w:rsid w:val="00A15765"/>
    <w:rsid w:val="00A1587F"/>
    <w:rsid w:val="00A16059"/>
    <w:rsid w:val="00A16C16"/>
    <w:rsid w:val="00A16FF1"/>
    <w:rsid w:val="00A17126"/>
    <w:rsid w:val="00A171F3"/>
    <w:rsid w:val="00A17CF5"/>
    <w:rsid w:val="00A20AB3"/>
    <w:rsid w:val="00A2212D"/>
    <w:rsid w:val="00A222D0"/>
    <w:rsid w:val="00A222D1"/>
    <w:rsid w:val="00A2269E"/>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212F"/>
    <w:rsid w:val="00A32594"/>
    <w:rsid w:val="00A32DEA"/>
    <w:rsid w:val="00A33B0B"/>
    <w:rsid w:val="00A33C93"/>
    <w:rsid w:val="00A34193"/>
    <w:rsid w:val="00A344FE"/>
    <w:rsid w:val="00A34D99"/>
    <w:rsid w:val="00A35998"/>
    <w:rsid w:val="00A35AB6"/>
    <w:rsid w:val="00A35F66"/>
    <w:rsid w:val="00A365F9"/>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7A3"/>
    <w:rsid w:val="00A43D92"/>
    <w:rsid w:val="00A44348"/>
    <w:rsid w:val="00A44EDD"/>
    <w:rsid w:val="00A450F8"/>
    <w:rsid w:val="00A452F1"/>
    <w:rsid w:val="00A45449"/>
    <w:rsid w:val="00A45669"/>
    <w:rsid w:val="00A46273"/>
    <w:rsid w:val="00A46E26"/>
    <w:rsid w:val="00A472DF"/>
    <w:rsid w:val="00A4745B"/>
    <w:rsid w:val="00A47DA1"/>
    <w:rsid w:val="00A50F0A"/>
    <w:rsid w:val="00A51203"/>
    <w:rsid w:val="00A5134C"/>
    <w:rsid w:val="00A51D7C"/>
    <w:rsid w:val="00A51DDB"/>
    <w:rsid w:val="00A538C4"/>
    <w:rsid w:val="00A538F1"/>
    <w:rsid w:val="00A540D0"/>
    <w:rsid w:val="00A545FD"/>
    <w:rsid w:val="00A548BD"/>
    <w:rsid w:val="00A54915"/>
    <w:rsid w:val="00A54948"/>
    <w:rsid w:val="00A54B57"/>
    <w:rsid w:val="00A54CCC"/>
    <w:rsid w:val="00A557EF"/>
    <w:rsid w:val="00A55B24"/>
    <w:rsid w:val="00A55E1B"/>
    <w:rsid w:val="00A55EBD"/>
    <w:rsid w:val="00A56D4F"/>
    <w:rsid w:val="00A56FEA"/>
    <w:rsid w:val="00A57361"/>
    <w:rsid w:val="00A5759D"/>
    <w:rsid w:val="00A575A5"/>
    <w:rsid w:val="00A576E2"/>
    <w:rsid w:val="00A5779C"/>
    <w:rsid w:val="00A578B0"/>
    <w:rsid w:val="00A57D5A"/>
    <w:rsid w:val="00A604E3"/>
    <w:rsid w:val="00A60AD6"/>
    <w:rsid w:val="00A60B2C"/>
    <w:rsid w:val="00A61351"/>
    <w:rsid w:val="00A616B6"/>
    <w:rsid w:val="00A61794"/>
    <w:rsid w:val="00A61802"/>
    <w:rsid w:val="00A61C9F"/>
    <w:rsid w:val="00A62054"/>
    <w:rsid w:val="00A6212F"/>
    <w:rsid w:val="00A62657"/>
    <w:rsid w:val="00A6313E"/>
    <w:rsid w:val="00A63C6C"/>
    <w:rsid w:val="00A64141"/>
    <w:rsid w:val="00A645DA"/>
    <w:rsid w:val="00A64746"/>
    <w:rsid w:val="00A647B8"/>
    <w:rsid w:val="00A6562B"/>
    <w:rsid w:val="00A6655F"/>
    <w:rsid w:val="00A66A5E"/>
    <w:rsid w:val="00A67188"/>
    <w:rsid w:val="00A67544"/>
    <w:rsid w:val="00A67801"/>
    <w:rsid w:val="00A6782A"/>
    <w:rsid w:val="00A67B26"/>
    <w:rsid w:val="00A67B7E"/>
    <w:rsid w:val="00A70439"/>
    <w:rsid w:val="00A70663"/>
    <w:rsid w:val="00A70770"/>
    <w:rsid w:val="00A70C3F"/>
    <w:rsid w:val="00A70DB6"/>
    <w:rsid w:val="00A713F1"/>
    <w:rsid w:val="00A71571"/>
    <w:rsid w:val="00A717ED"/>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778"/>
    <w:rsid w:val="00A755B4"/>
    <w:rsid w:val="00A75F43"/>
    <w:rsid w:val="00A76582"/>
    <w:rsid w:val="00A76710"/>
    <w:rsid w:val="00A76DD0"/>
    <w:rsid w:val="00A76DDC"/>
    <w:rsid w:val="00A76EF8"/>
    <w:rsid w:val="00A774FB"/>
    <w:rsid w:val="00A77536"/>
    <w:rsid w:val="00A77618"/>
    <w:rsid w:val="00A77CCB"/>
    <w:rsid w:val="00A77D5E"/>
    <w:rsid w:val="00A77E28"/>
    <w:rsid w:val="00A77F4A"/>
    <w:rsid w:val="00A801A9"/>
    <w:rsid w:val="00A80A5F"/>
    <w:rsid w:val="00A80CED"/>
    <w:rsid w:val="00A81635"/>
    <w:rsid w:val="00A8197D"/>
    <w:rsid w:val="00A82504"/>
    <w:rsid w:val="00A8265D"/>
    <w:rsid w:val="00A8281E"/>
    <w:rsid w:val="00A837D8"/>
    <w:rsid w:val="00A842C8"/>
    <w:rsid w:val="00A8460E"/>
    <w:rsid w:val="00A8531A"/>
    <w:rsid w:val="00A85611"/>
    <w:rsid w:val="00A8576F"/>
    <w:rsid w:val="00A85D7C"/>
    <w:rsid w:val="00A85EDA"/>
    <w:rsid w:val="00A85F46"/>
    <w:rsid w:val="00A86A63"/>
    <w:rsid w:val="00A86C80"/>
    <w:rsid w:val="00A870EA"/>
    <w:rsid w:val="00A87742"/>
    <w:rsid w:val="00A91070"/>
    <w:rsid w:val="00A924C8"/>
    <w:rsid w:val="00A92AB3"/>
    <w:rsid w:val="00A92F85"/>
    <w:rsid w:val="00A94A43"/>
    <w:rsid w:val="00A94D6D"/>
    <w:rsid w:val="00A94DDD"/>
    <w:rsid w:val="00A9527F"/>
    <w:rsid w:val="00A95968"/>
    <w:rsid w:val="00A95991"/>
    <w:rsid w:val="00A95CD1"/>
    <w:rsid w:val="00A96152"/>
    <w:rsid w:val="00A9643C"/>
    <w:rsid w:val="00A97C1B"/>
    <w:rsid w:val="00A97C27"/>
    <w:rsid w:val="00AA0DA1"/>
    <w:rsid w:val="00AA0E2A"/>
    <w:rsid w:val="00AA131D"/>
    <w:rsid w:val="00AA1796"/>
    <w:rsid w:val="00AA1FC1"/>
    <w:rsid w:val="00AA2F61"/>
    <w:rsid w:val="00AA407B"/>
    <w:rsid w:val="00AA443D"/>
    <w:rsid w:val="00AA4986"/>
    <w:rsid w:val="00AA49C2"/>
    <w:rsid w:val="00AA4A3E"/>
    <w:rsid w:val="00AA4D0A"/>
    <w:rsid w:val="00AA4F3E"/>
    <w:rsid w:val="00AA51F2"/>
    <w:rsid w:val="00AA5DDB"/>
    <w:rsid w:val="00AA5F52"/>
    <w:rsid w:val="00AA6071"/>
    <w:rsid w:val="00AA67B4"/>
    <w:rsid w:val="00AA6A7A"/>
    <w:rsid w:val="00AA6B4A"/>
    <w:rsid w:val="00AA6FE6"/>
    <w:rsid w:val="00AA73BE"/>
    <w:rsid w:val="00AA768E"/>
    <w:rsid w:val="00AA7D88"/>
    <w:rsid w:val="00AB048B"/>
    <w:rsid w:val="00AB05CF"/>
    <w:rsid w:val="00AB0679"/>
    <w:rsid w:val="00AB0D31"/>
    <w:rsid w:val="00AB0E0A"/>
    <w:rsid w:val="00AB100C"/>
    <w:rsid w:val="00AB102E"/>
    <w:rsid w:val="00AB10DB"/>
    <w:rsid w:val="00AB1742"/>
    <w:rsid w:val="00AB1A12"/>
    <w:rsid w:val="00AB20E6"/>
    <w:rsid w:val="00AB2134"/>
    <w:rsid w:val="00AB213E"/>
    <w:rsid w:val="00AB2FDD"/>
    <w:rsid w:val="00AB301B"/>
    <w:rsid w:val="00AB4120"/>
    <w:rsid w:val="00AB43C7"/>
    <w:rsid w:val="00AB4440"/>
    <w:rsid w:val="00AB45D3"/>
    <w:rsid w:val="00AB598E"/>
    <w:rsid w:val="00AB5B12"/>
    <w:rsid w:val="00AB5D5A"/>
    <w:rsid w:val="00AB625E"/>
    <w:rsid w:val="00AB6377"/>
    <w:rsid w:val="00AB6AD3"/>
    <w:rsid w:val="00AB7FC3"/>
    <w:rsid w:val="00AC0154"/>
    <w:rsid w:val="00AC080D"/>
    <w:rsid w:val="00AC0E12"/>
    <w:rsid w:val="00AC0FD1"/>
    <w:rsid w:val="00AC10FC"/>
    <w:rsid w:val="00AC1C17"/>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607"/>
    <w:rsid w:val="00AD5B46"/>
    <w:rsid w:val="00AD5E68"/>
    <w:rsid w:val="00AD69E1"/>
    <w:rsid w:val="00AD6F98"/>
    <w:rsid w:val="00AD731D"/>
    <w:rsid w:val="00AD7637"/>
    <w:rsid w:val="00AD7878"/>
    <w:rsid w:val="00AD7CAD"/>
    <w:rsid w:val="00AE0B02"/>
    <w:rsid w:val="00AE1240"/>
    <w:rsid w:val="00AE13FD"/>
    <w:rsid w:val="00AE16FB"/>
    <w:rsid w:val="00AE1BAF"/>
    <w:rsid w:val="00AE1D8E"/>
    <w:rsid w:val="00AE1DC5"/>
    <w:rsid w:val="00AE2FE5"/>
    <w:rsid w:val="00AE3A82"/>
    <w:rsid w:val="00AE46D2"/>
    <w:rsid w:val="00AE475A"/>
    <w:rsid w:val="00AE4A17"/>
    <w:rsid w:val="00AE5B45"/>
    <w:rsid w:val="00AE5BCD"/>
    <w:rsid w:val="00AE5E40"/>
    <w:rsid w:val="00AE643F"/>
    <w:rsid w:val="00AE6535"/>
    <w:rsid w:val="00AE6538"/>
    <w:rsid w:val="00AE666C"/>
    <w:rsid w:val="00AE6860"/>
    <w:rsid w:val="00AE6886"/>
    <w:rsid w:val="00AE7117"/>
    <w:rsid w:val="00AE7FB6"/>
    <w:rsid w:val="00AF0F31"/>
    <w:rsid w:val="00AF130E"/>
    <w:rsid w:val="00AF157B"/>
    <w:rsid w:val="00AF202A"/>
    <w:rsid w:val="00AF28CF"/>
    <w:rsid w:val="00AF2C77"/>
    <w:rsid w:val="00AF3264"/>
    <w:rsid w:val="00AF3393"/>
    <w:rsid w:val="00AF349B"/>
    <w:rsid w:val="00AF3892"/>
    <w:rsid w:val="00AF3901"/>
    <w:rsid w:val="00AF3EA9"/>
    <w:rsid w:val="00AF4772"/>
    <w:rsid w:val="00AF4800"/>
    <w:rsid w:val="00AF4AA3"/>
    <w:rsid w:val="00AF4E17"/>
    <w:rsid w:val="00AF58B2"/>
    <w:rsid w:val="00AF5F80"/>
    <w:rsid w:val="00AF5FE9"/>
    <w:rsid w:val="00AF6035"/>
    <w:rsid w:val="00AF605D"/>
    <w:rsid w:val="00AF6441"/>
    <w:rsid w:val="00AF667F"/>
    <w:rsid w:val="00AF6AE3"/>
    <w:rsid w:val="00AF6B0F"/>
    <w:rsid w:val="00AF6BD8"/>
    <w:rsid w:val="00AF7106"/>
    <w:rsid w:val="00AF7B25"/>
    <w:rsid w:val="00AF7F69"/>
    <w:rsid w:val="00B001B1"/>
    <w:rsid w:val="00B0023F"/>
    <w:rsid w:val="00B004BC"/>
    <w:rsid w:val="00B01259"/>
    <w:rsid w:val="00B0130C"/>
    <w:rsid w:val="00B0199F"/>
    <w:rsid w:val="00B03293"/>
    <w:rsid w:val="00B03364"/>
    <w:rsid w:val="00B042B6"/>
    <w:rsid w:val="00B048E6"/>
    <w:rsid w:val="00B04AEF"/>
    <w:rsid w:val="00B04C74"/>
    <w:rsid w:val="00B0513D"/>
    <w:rsid w:val="00B05EA5"/>
    <w:rsid w:val="00B061C4"/>
    <w:rsid w:val="00B063D5"/>
    <w:rsid w:val="00B070F4"/>
    <w:rsid w:val="00B07772"/>
    <w:rsid w:val="00B10112"/>
    <w:rsid w:val="00B11676"/>
    <w:rsid w:val="00B1197D"/>
    <w:rsid w:val="00B11C73"/>
    <w:rsid w:val="00B11E7D"/>
    <w:rsid w:val="00B11ED8"/>
    <w:rsid w:val="00B11F57"/>
    <w:rsid w:val="00B12680"/>
    <w:rsid w:val="00B127DE"/>
    <w:rsid w:val="00B129B6"/>
    <w:rsid w:val="00B12FE3"/>
    <w:rsid w:val="00B13B04"/>
    <w:rsid w:val="00B14862"/>
    <w:rsid w:val="00B14965"/>
    <w:rsid w:val="00B1539B"/>
    <w:rsid w:val="00B16418"/>
    <w:rsid w:val="00B16662"/>
    <w:rsid w:val="00B167FA"/>
    <w:rsid w:val="00B17630"/>
    <w:rsid w:val="00B17963"/>
    <w:rsid w:val="00B17AE5"/>
    <w:rsid w:val="00B17B21"/>
    <w:rsid w:val="00B20039"/>
    <w:rsid w:val="00B20238"/>
    <w:rsid w:val="00B204BD"/>
    <w:rsid w:val="00B21832"/>
    <w:rsid w:val="00B21896"/>
    <w:rsid w:val="00B219D5"/>
    <w:rsid w:val="00B21F65"/>
    <w:rsid w:val="00B2210A"/>
    <w:rsid w:val="00B2249A"/>
    <w:rsid w:val="00B22708"/>
    <w:rsid w:val="00B2339E"/>
    <w:rsid w:val="00B23D4C"/>
    <w:rsid w:val="00B23E8E"/>
    <w:rsid w:val="00B24575"/>
    <w:rsid w:val="00B24610"/>
    <w:rsid w:val="00B24864"/>
    <w:rsid w:val="00B24CA1"/>
    <w:rsid w:val="00B250B3"/>
    <w:rsid w:val="00B254A2"/>
    <w:rsid w:val="00B26E4D"/>
    <w:rsid w:val="00B26F0A"/>
    <w:rsid w:val="00B2732E"/>
    <w:rsid w:val="00B27614"/>
    <w:rsid w:val="00B30065"/>
    <w:rsid w:val="00B301ED"/>
    <w:rsid w:val="00B30326"/>
    <w:rsid w:val="00B30709"/>
    <w:rsid w:val="00B30922"/>
    <w:rsid w:val="00B30A77"/>
    <w:rsid w:val="00B30B32"/>
    <w:rsid w:val="00B31FA0"/>
    <w:rsid w:val="00B322E8"/>
    <w:rsid w:val="00B3249B"/>
    <w:rsid w:val="00B3334D"/>
    <w:rsid w:val="00B3352C"/>
    <w:rsid w:val="00B335EE"/>
    <w:rsid w:val="00B33C0B"/>
    <w:rsid w:val="00B33F1F"/>
    <w:rsid w:val="00B3421C"/>
    <w:rsid w:val="00B342E5"/>
    <w:rsid w:val="00B343B5"/>
    <w:rsid w:val="00B34C41"/>
    <w:rsid w:val="00B34DFB"/>
    <w:rsid w:val="00B3501B"/>
    <w:rsid w:val="00B35424"/>
    <w:rsid w:val="00B355E3"/>
    <w:rsid w:val="00B356E9"/>
    <w:rsid w:val="00B35A29"/>
    <w:rsid w:val="00B35A3D"/>
    <w:rsid w:val="00B35DBA"/>
    <w:rsid w:val="00B35F19"/>
    <w:rsid w:val="00B366B6"/>
    <w:rsid w:val="00B37050"/>
    <w:rsid w:val="00B37827"/>
    <w:rsid w:val="00B37FED"/>
    <w:rsid w:val="00B4006A"/>
    <w:rsid w:val="00B40213"/>
    <w:rsid w:val="00B405F1"/>
    <w:rsid w:val="00B40710"/>
    <w:rsid w:val="00B40896"/>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236C"/>
    <w:rsid w:val="00B524FD"/>
    <w:rsid w:val="00B52732"/>
    <w:rsid w:val="00B52823"/>
    <w:rsid w:val="00B52CA1"/>
    <w:rsid w:val="00B52DE9"/>
    <w:rsid w:val="00B5311E"/>
    <w:rsid w:val="00B54459"/>
    <w:rsid w:val="00B54BF2"/>
    <w:rsid w:val="00B54C10"/>
    <w:rsid w:val="00B54D5C"/>
    <w:rsid w:val="00B5524A"/>
    <w:rsid w:val="00B55421"/>
    <w:rsid w:val="00B55746"/>
    <w:rsid w:val="00B55DA6"/>
    <w:rsid w:val="00B5614E"/>
    <w:rsid w:val="00B5639A"/>
    <w:rsid w:val="00B56E44"/>
    <w:rsid w:val="00B56F8F"/>
    <w:rsid w:val="00B579B4"/>
    <w:rsid w:val="00B579C1"/>
    <w:rsid w:val="00B600C5"/>
    <w:rsid w:val="00B6163B"/>
    <w:rsid w:val="00B617B0"/>
    <w:rsid w:val="00B617D0"/>
    <w:rsid w:val="00B61B42"/>
    <w:rsid w:val="00B62138"/>
    <w:rsid w:val="00B62C44"/>
    <w:rsid w:val="00B634F1"/>
    <w:rsid w:val="00B635F2"/>
    <w:rsid w:val="00B641E7"/>
    <w:rsid w:val="00B6492B"/>
    <w:rsid w:val="00B6540A"/>
    <w:rsid w:val="00B65A90"/>
    <w:rsid w:val="00B65E26"/>
    <w:rsid w:val="00B66C1B"/>
    <w:rsid w:val="00B672BF"/>
    <w:rsid w:val="00B67676"/>
    <w:rsid w:val="00B67D50"/>
    <w:rsid w:val="00B712A7"/>
    <w:rsid w:val="00B71596"/>
    <w:rsid w:val="00B71731"/>
    <w:rsid w:val="00B71A84"/>
    <w:rsid w:val="00B72321"/>
    <w:rsid w:val="00B7263D"/>
    <w:rsid w:val="00B7299A"/>
    <w:rsid w:val="00B72B69"/>
    <w:rsid w:val="00B72E8E"/>
    <w:rsid w:val="00B72EA8"/>
    <w:rsid w:val="00B733CF"/>
    <w:rsid w:val="00B7413B"/>
    <w:rsid w:val="00B74251"/>
    <w:rsid w:val="00B743C5"/>
    <w:rsid w:val="00B7467F"/>
    <w:rsid w:val="00B74D07"/>
    <w:rsid w:val="00B74F83"/>
    <w:rsid w:val="00B7596F"/>
    <w:rsid w:val="00B75B4A"/>
    <w:rsid w:val="00B7614D"/>
    <w:rsid w:val="00B76E73"/>
    <w:rsid w:val="00B77400"/>
    <w:rsid w:val="00B7755D"/>
    <w:rsid w:val="00B77930"/>
    <w:rsid w:val="00B8035B"/>
    <w:rsid w:val="00B80BE5"/>
    <w:rsid w:val="00B811AB"/>
    <w:rsid w:val="00B81408"/>
    <w:rsid w:val="00B82944"/>
    <w:rsid w:val="00B82EF8"/>
    <w:rsid w:val="00B8310E"/>
    <w:rsid w:val="00B83A9C"/>
    <w:rsid w:val="00B83FAB"/>
    <w:rsid w:val="00B8415C"/>
    <w:rsid w:val="00B84255"/>
    <w:rsid w:val="00B8457F"/>
    <w:rsid w:val="00B8469F"/>
    <w:rsid w:val="00B848D9"/>
    <w:rsid w:val="00B84BAE"/>
    <w:rsid w:val="00B85239"/>
    <w:rsid w:val="00B853B5"/>
    <w:rsid w:val="00B854D7"/>
    <w:rsid w:val="00B86773"/>
    <w:rsid w:val="00B868CF"/>
    <w:rsid w:val="00B870E8"/>
    <w:rsid w:val="00B8715C"/>
    <w:rsid w:val="00B877DE"/>
    <w:rsid w:val="00B87807"/>
    <w:rsid w:val="00B87A64"/>
    <w:rsid w:val="00B900E3"/>
    <w:rsid w:val="00B9040C"/>
    <w:rsid w:val="00B90A22"/>
    <w:rsid w:val="00B90F0B"/>
    <w:rsid w:val="00B9115E"/>
    <w:rsid w:val="00B92CAF"/>
    <w:rsid w:val="00B93146"/>
    <w:rsid w:val="00B93BCF"/>
    <w:rsid w:val="00B93C11"/>
    <w:rsid w:val="00B94803"/>
    <w:rsid w:val="00B94AF9"/>
    <w:rsid w:val="00B94E9B"/>
    <w:rsid w:val="00B9539C"/>
    <w:rsid w:val="00B95612"/>
    <w:rsid w:val="00B95ABB"/>
    <w:rsid w:val="00B96569"/>
    <w:rsid w:val="00B96863"/>
    <w:rsid w:val="00B96B79"/>
    <w:rsid w:val="00B96C04"/>
    <w:rsid w:val="00B96C7B"/>
    <w:rsid w:val="00B96FEC"/>
    <w:rsid w:val="00B97039"/>
    <w:rsid w:val="00BA00A9"/>
    <w:rsid w:val="00BA088D"/>
    <w:rsid w:val="00BA0E8D"/>
    <w:rsid w:val="00BA1502"/>
    <w:rsid w:val="00BA187C"/>
    <w:rsid w:val="00BA2028"/>
    <w:rsid w:val="00BA2AF9"/>
    <w:rsid w:val="00BA3878"/>
    <w:rsid w:val="00BA3D96"/>
    <w:rsid w:val="00BA4111"/>
    <w:rsid w:val="00BA45E2"/>
    <w:rsid w:val="00BA5964"/>
    <w:rsid w:val="00BA6798"/>
    <w:rsid w:val="00BA6E56"/>
    <w:rsid w:val="00BA769C"/>
    <w:rsid w:val="00BA7B11"/>
    <w:rsid w:val="00BA7B67"/>
    <w:rsid w:val="00BA7C8E"/>
    <w:rsid w:val="00BB01CB"/>
    <w:rsid w:val="00BB0386"/>
    <w:rsid w:val="00BB1CA0"/>
    <w:rsid w:val="00BB1F5C"/>
    <w:rsid w:val="00BB2293"/>
    <w:rsid w:val="00BB3072"/>
    <w:rsid w:val="00BB3EFB"/>
    <w:rsid w:val="00BB46BD"/>
    <w:rsid w:val="00BB4850"/>
    <w:rsid w:val="00BB4956"/>
    <w:rsid w:val="00BB4AD8"/>
    <w:rsid w:val="00BB4C68"/>
    <w:rsid w:val="00BB5AED"/>
    <w:rsid w:val="00BB5E84"/>
    <w:rsid w:val="00BB6529"/>
    <w:rsid w:val="00BB6604"/>
    <w:rsid w:val="00BB6711"/>
    <w:rsid w:val="00BB6D32"/>
    <w:rsid w:val="00BB709A"/>
    <w:rsid w:val="00BB71E8"/>
    <w:rsid w:val="00BB7BE6"/>
    <w:rsid w:val="00BC0B8D"/>
    <w:rsid w:val="00BC0BA3"/>
    <w:rsid w:val="00BC1734"/>
    <w:rsid w:val="00BC17B9"/>
    <w:rsid w:val="00BC21F1"/>
    <w:rsid w:val="00BC284F"/>
    <w:rsid w:val="00BC329D"/>
    <w:rsid w:val="00BC3363"/>
    <w:rsid w:val="00BC3483"/>
    <w:rsid w:val="00BC3634"/>
    <w:rsid w:val="00BC4C39"/>
    <w:rsid w:val="00BC5D27"/>
    <w:rsid w:val="00BC5FAE"/>
    <w:rsid w:val="00BC6747"/>
    <w:rsid w:val="00BC67A1"/>
    <w:rsid w:val="00BC6836"/>
    <w:rsid w:val="00BC6C5B"/>
    <w:rsid w:val="00BC78D7"/>
    <w:rsid w:val="00BD058B"/>
    <w:rsid w:val="00BD0D96"/>
    <w:rsid w:val="00BD0E0F"/>
    <w:rsid w:val="00BD1282"/>
    <w:rsid w:val="00BD1DAD"/>
    <w:rsid w:val="00BD2377"/>
    <w:rsid w:val="00BD29FD"/>
    <w:rsid w:val="00BD32DE"/>
    <w:rsid w:val="00BD3327"/>
    <w:rsid w:val="00BD3ECE"/>
    <w:rsid w:val="00BD49C8"/>
    <w:rsid w:val="00BD5A11"/>
    <w:rsid w:val="00BD5CD5"/>
    <w:rsid w:val="00BD679C"/>
    <w:rsid w:val="00BD7754"/>
    <w:rsid w:val="00BD7911"/>
    <w:rsid w:val="00BD7CED"/>
    <w:rsid w:val="00BE003F"/>
    <w:rsid w:val="00BE00B5"/>
    <w:rsid w:val="00BE091C"/>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8C4"/>
    <w:rsid w:val="00BE3A08"/>
    <w:rsid w:val="00BE3F9D"/>
    <w:rsid w:val="00BE470F"/>
    <w:rsid w:val="00BE4842"/>
    <w:rsid w:val="00BE5353"/>
    <w:rsid w:val="00BE5468"/>
    <w:rsid w:val="00BE5503"/>
    <w:rsid w:val="00BE568A"/>
    <w:rsid w:val="00BE5933"/>
    <w:rsid w:val="00BE5E18"/>
    <w:rsid w:val="00BE65D3"/>
    <w:rsid w:val="00BE6ADE"/>
    <w:rsid w:val="00BE734A"/>
    <w:rsid w:val="00BE751C"/>
    <w:rsid w:val="00BE7890"/>
    <w:rsid w:val="00BE78A4"/>
    <w:rsid w:val="00BE7A26"/>
    <w:rsid w:val="00BE7B29"/>
    <w:rsid w:val="00BF1BE6"/>
    <w:rsid w:val="00BF2015"/>
    <w:rsid w:val="00BF34D9"/>
    <w:rsid w:val="00BF3784"/>
    <w:rsid w:val="00BF3AC5"/>
    <w:rsid w:val="00BF3C1C"/>
    <w:rsid w:val="00BF48ED"/>
    <w:rsid w:val="00BF4F56"/>
    <w:rsid w:val="00BF511F"/>
    <w:rsid w:val="00BF539A"/>
    <w:rsid w:val="00BF53C8"/>
    <w:rsid w:val="00BF592C"/>
    <w:rsid w:val="00BF618C"/>
    <w:rsid w:val="00BF689D"/>
    <w:rsid w:val="00BF6DFF"/>
    <w:rsid w:val="00BF7956"/>
    <w:rsid w:val="00BF7B4B"/>
    <w:rsid w:val="00BF7F3F"/>
    <w:rsid w:val="00C00004"/>
    <w:rsid w:val="00C00AF5"/>
    <w:rsid w:val="00C0170D"/>
    <w:rsid w:val="00C01C2B"/>
    <w:rsid w:val="00C0307A"/>
    <w:rsid w:val="00C04182"/>
    <w:rsid w:val="00C0449E"/>
    <w:rsid w:val="00C046B2"/>
    <w:rsid w:val="00C047C0"/>
    <w:rsid w:val="00C04D9C"/>
    <w:rsid w:val="00C04E18"/>
    <w:rsid w:val="00C0511A"/>
    <w:rsid w:val="00C058E9"/>
    <w:rsid w:val="00C060F0"/>
    <w:rsid w:val="00C06800"/>
    <w:rsid w:val="00C068FA"/>
    <w:rsid w:val="00C073A5"/>
    <w:rsid w:val="00C112F1"/>
    <w:rsid w:val="00C11A0C"/>
    <w:rsid w:val="00C11C5A"/>
    <w:rsid w:val="00C123A3"/>
    <w:rsid w:val="00C13656"/>
    <w:rsid w:val="00C13888"/>
    <w:rsid w:val="00C13A32"/>
    <w:rsid w:val="00C13BD6"/>
    <w:rsid w:val="00C13F4B"/>
    <w:rsid w:val="00C143AB"/>
    <w:rsid w:val="00C14AAB"/>
    <w:rsid w:val="00C14E98"/>
    <w:rsid w:val="00C154A5"/>
    <w:rsid w:val="00C15B69"/>
    <w:rsid w:val="00C16777"/>
    <w:rsid w:val="00C16842"/>
    <w:rsid w:val="00C16AD5"/>
    <w:rsid w:val="00C17439"/>
    <w:rsid w:val="00C174A1"/>
    <w:rsid w:val="00C17A00"/>
    <w:rsid w:val="00C17FA2"/>
    <w:rsid w:val="00C20173"/>
    <w:rsid w:val="00C20A14"/>
    <w:rsid w:val="00C20C0F"/>
    <w:rsid w:val="00C20CD7"/>
    <w:rsid w:val="00C21894"/>
    <w:rsid w:val="00C21CED"/>
    <w:rsid w:val="00C21F1A"/>
    <w:rsid w:val="00C228CB"/>
    <w:rsid w:val="00C229DF"/>
    <w:rsid w:val="00C22E78"/>
    <w:rsid w:val="00C2303E"/>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1DF9"/>
    <w:rsid w:val="00C32173"/>
    <w:rsid w:val="00C3223C"/>
    <w:rsid w:val="00C325E8"/>
    <w:rsid w:val="00C32CB9"/>
    <w:rsid w:val="00C33066"/>
    <w:rsid w:val="00C337D4"/>
    <w:rsid w:val="00C34908"/>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4A6"/>
    <w:rsid w:val="00C426C0"/>
    <w:rsid w:val="00C4340C"/>
    <w:rsid w:val="00C437AD"/>
    <w:rsid w:val="00C442D2"/>
    <w:rsid w:val="00C449A3"/>
    <w:rsid w:val="00C45589"/>
    <w:rsid w:val="00C45877"/>
    <w:rsid w:val="00C45B20"/>
    <w:rsid w:val="00C45C93"/>
    <w:rsid w:val="00C45E70"/>
    <w:rsid w:val="00C45E9A"/>
    <w:rsid w:val="00C46AC2"/>
    <w:rsid w:val="00C46C27"/>
    <w:rsid w:val="00C470E1"/>
    <w:rsid w:val="00C500B7"/>
    <w:rsid w:val="00C5043B"/>
    <w:rsid w:val="00C50447"/>
    <w:rsid w:val="00C504AC"/>
    <w:rsid w:val="00C5057B"/>
    <w:rsid w:val="00C505CB"/>
    <w:rsid w:val="00C50830"/>
    <w:rsid w:val="00C51A80"/>
    <w:rsid w:val="00C51F74"/>
    <w:rsid w:val="00C52305"/>
    <w:rsid w:val="00C52FAE"/>
    <w:rsid w:val="00C53091"/>
    <w:rsid w:val="00C530A8"/>
    <w:rsid w:val="00C53641"/>
    <w:rsid w:val="00C53B6A"/>
    <w:rsid w:val="00C54289"/>
    <w:rsid w:val="00C5466C"/>
    <w:rsid w:val="00C547EA"/>
    <w:rsid w:val="00C5487E"/>
    <w:rsid w:val="00C54FD4"/>
    <w:rsid w:val="00C550C6"/>
    <w:rsid w:val="00C55502"/>
    <w:rsid w:val="00C55560"/>
    <w:rsid w:val="00C557C0"/>
    <w:rsid w:val="00C5596D"/>
    <w:rsid w:val="00C55DF9"/>
    <w:rsid w:val="00C564AF"/>
    <w:rsid w:val="00C56509"/>
    <w:rsid w:val="00C57260"/>
    <w:rsid w:val="00C5739F"/>
    <w:rsid w:val="00C57821"/>
    <w:rsid w:val="00C603AC"/>
    <w:rsid w:val="00C60666"/>
    <w:rsid w:val="00C609EE"/>
    <w:rsid w:val="00C60A6C"/>
    <w:rsid w:val="00C61790"/>
    <w:rsid w:val="00C622B2"/>
    <w:rsid w:val="00C627AD"/>
    <w:rsid w:val="00C62BC9"/>
    <w:rsid w:val="00C6308B"/>
    <w:rsid w:val="00C63528"/>
    <w:rsid w:val="00C63B9C"/>
    <w:rsid w:val="00C63D6E"/>
    <w:rsid w:val="00C6490F"/>
    <w:rsid w:val="00C65408"/>
    <w:rsid w:val="00C65AC7"/>
    <w:rsid w:val="00C65FA7"/>
    <w:rsid w:val="00C65FDA"/>
    <w:rsid w:val="00C6649A"/>
    <w:rsid w:val="00C66810"/>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4F3"/>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6C14"/>
    <w:rsid w:val="00C76F13"/>
    <w:rsid w:val="00C774B6"/>
    <w:rsid w:val="00C7762D"/>
    <w:rsid w:val="00C776FF"/>
    <w:rsid w:val="00C77777"/>
    <w:rsid w:val="00C779D1"/>
    <w:rsid w:val="00C77E9B"/>
    <w:rsid w:val="00C8081C"/>
    <w:rsid w:val="00C80944"/>
    <w:rsid w:val="00C81504"/>
    <w:rsid w:val="00C816F1"/>
    <w:rsid w:val="00C81C56"/>
    <w:rsid w:val="00C81EAF"/>
    <w:rsid w:val="00C823CE"/>
    <w:rsid w:val="00C82473"/>
    <w:rsid w:val="00C826E8"/>
    <w:rsid w:val="00C829F8"/>
    <w:rsid w:val="00C83146"/>
    <w:rsid w:val="00C834CB"/>
    <w:rsid w:val="00C837E1"/>
    <w:rsid w:val="00C83D32"/>
    <w:rsid w:val="00C83F31"/>
    <w:rsid w:val="00C8415E"/>
    <w:rsid w:val="00C847AB"/>
    <w:rsid w:val="00C84905"/>
    <w:rsid w:val="00C84BD3"/>
    <w:rsid w:val="00C84C83"/>
    <w:rsid w:val="00C84D1B"/>
    <w:rsid w:val="00C85018"/>
    <w:rsid w:val="00C85CEC"/>
    <w:rsid w:val="00C862B5"/>
    <w:rsid w:val="00C863CA"/>
    <w:rsid w:val="00C86642"/>
    <w:rsid w:val="00C875D3"/>
    <w:rsid w:val="00C876E0"/>
    <w:rsid w:val="00C87946"/>
    <w:rsid w:val="00C87A37"/>
    <w:rsid w:val="00C87F84"/>
    <w:rsid w:val="00C902D2"/>
    <w:rsid w:val="00C9043D"/>
    <w:rsid w:val="00C908FB"/>
    <w:rsid w:val="00C90AC9"/>
    <w:rsid w:val="00C91348"/>
    <w:rsid w:val="00C91F73"/>
    <w:rsid w:val="00C924FA"/>
    <w:rsid w:val="00C92A07"/>
    <w:rsid w:val="00C92BA0"/>
    <w:rsid w:val="00C92C66"/>
    <w:rsid w:val="00C92D8E"/>
    <w:rsid w:val="00C93FA2"/>
    <w:rsid w:val="00C94B92"/>
    <w:rsid w:val="00C94C3D"/>
    <w:rsid w:val="00C9529C"/>
    <w:rsid w:val="00C95772"/>
    <w:rsid w:val="00C95C54"/>
    <w:rsid w:val="00C95EAF"/>
    <w:rsid w:val="00C97901"/>
    <w:rsid w:val="00CA03C1"/>
    <w:rsid w:val="00CA044F"/>
    <w:rsid w:val="00CA0835"/>
    <w:rsid w:val="00CA09E9"/>
    <w:rsid w:val="00CA0C37"/>
    <w:rsid w:val="00CA0D45"/>
    <w:rsid w:val="00CA0DB8"/>
    <w:rsid w:val="00CA1D25"/>
    <w:rsid w:val="00CA209F"/>
    <w:rsid w:val="00CA2324"/>
    <w:rsid w:val="00CA2428"/>
    <w:rsid w:val="00CA2B3F"/>
    <w:rsid w:val="00CA2B5D"/>
    <w:rsid w:val="00CA2E57"/>
    <w:rsid w:val="00CA320D"/>
    <w:rsid w:val="00CA4380"/>
    <w:rsid w:val="00CA4E72"/>
    <w:rsid w:val="00CA55B2"/>
    <w:rsid w:val="00CA5EFA"/>
    <w:rsid w:val="00CA5FFB"/>
    <w:rsid w:val="00CA60B2"/>
    <w:rsid w:val="00CA73CC"/>
    <w:rsid w:val="00CA7521"/>
    <w:rsid w:val="00CA7CE9"/>
    <w:rsid w:val="00CB045E"/>
    <w:rsid w:val="00CB0D4E"/>
    <w:rsid w:val="00CB0DAC"/>
    <w:rsid w:val="00CB13BC"/>
    <w:rsid w:val="00CB1909"/>
    <w:rsid w:val="00CB23F9"/>
    <w:rsid w:val="00CB256E"/>
    <w:rsid w:val="00CB3048"/>
    <w:rsid w:val="00CB327C"/>
    <w:rsid w:val="00CB3EA6"/>
    <w:rsid w:val="00CB40BC"/>
    <w:rsid w:val="00CB44D0"/>
    <w:rsid w:val="00CB53CE"/>
    <w:rsid w:val="00CB540E"/>
    <w:rsid w:val="00CB5441"/>
    <w:rsid w:val="00CB547F"/>
    <w:rsid w:val="00CB5517"/>
    <w:rsid w:val="00CB5776"/>
    <w:rsid w:val="00CB61AE"/>
    <w:rsid w:val="00CB7A6F"/>
    <w:rsid w:val="00CC02D2"/>
    <w:rsid w:val="00CC07CF"/>
    <w:rsid w:val="00CC15BC"/>
    <w:rsid w:val="00CC226B"/>
    <w:rsid w:val="00CC2641"/>
    <w:rsid w:val="00CC2693"/>
    <w:rsid w:val="00CC2783"/>
    <w:rsid w:val="00CC288C"/>
    <w:rsid w:val="00CC33C5"/>
    <w:rsid w:val="00CC3692"/>
    <w:rsid w:val="00CC38A6"/>
    <w:rsid w:val="00CC396B"/>
    <w:rsid w:val="00CC40E5"/>
    <w:rsid w:val="00CC4149"/>
    <w:rsid w:val="00CC4A23"/>
    <w:rsid w:val="00CC4F21"/>
    <w:rsid w:val="00CC5351"/>
    <w:rsid w:val="00CC607B"/>
    <w:rsid w:val="00CC636A"/>
    <w:rsid w:val="00CC646C"/>
    <w:rsid w:val="00CC6CCE"/>
    <w:rsid w:val="00CC6E4D"/>
    <w:rsid w:val="00CC708F"/>
    <w:rsid w:val="00CC7337"/>
    <w:rsid w:val="00CC73C0"/>
    <w:rsid w:val="00CC77BA"/>
    <w:rsid w:val="00CC7914"/>
    <w:rsid w:val="00CD00EF"/>
    <w:rsid w:val="00CD0D49"/>
    <w:rsid w:val="00CD0F70"/>
    <w:rsid w:val="00CD1277"/>
    <w:rsid w:val="00CD14BC"/>
    <w:rsid w:val="00CD1C9A"/>
    <w:rsid w:val="00CD25F6"/>
    <w:rsid w:val="00CD26BC"/>
    <w:rsid w:val="00CD2873"/>
    <w:rsid w:val="00CD29C7"/>
    <w:rsid w:val="00CD2B30"/>
    <w:rsid w:val="00CD30D0"/>
    <w:rsid w:val="00CD33E0"/>
    <w:rsid w:val="00CD3B9D"/>
    <w:rsid w:val="00CD3D66"/>
    <w:rsid w:val="00CD3E16"/>
    <w:rsid w:val="00CD5544"/>
    <w:rsid w:val="00CD5C8D"/>
    <w:rsid w:val="00CD5DA2"/>
    <w:rsid w:val="00CD5EB4"/>
    <w:rsid w:val="00CD61A7"/>
    <w:rsid w:val="00CD6325"/>
    <w:rsid w:val="00CD66AB"/>
    <w:rsid w:val="00CD69A1"/>
    <w:rsid w:val="00CD6B01"/>
    <w:rsid w:val="00CD780B"/>
    <w:rsid w:val="00CE00FD"/>
    <w:rsid w:val="00CE0401"/>
    <w:rsid w:val="00CE05CA"/>
    <w:rsid w:val="00CE0758"/>
    <w:rsid w:val="00CE1482"/>
    <w:rsid w:val="00CE1535"/>
    <w:rsid w:val="00CE1735"/>
    <w:rsid w:val="00CE229E"/>
    <w:rsid w:val="00CE2483"/>
    <w:rsid w:val="00CE2AA9"/>
    <w:rsid w:val="00CE3359"/>
    <w:rsid w:val="00CE3402"/>
    <w:rsid w:val="00CE3909"/>
    <w:rsid w:val="00CE4311"/>
    <w:rsid w:val="00CE47FE"/>
    <w:rsid w:val="00CE4ABF"/>
    <w:rsid w:val="00CE55BF"/>
    <w:rsid w:val="00CE5DC4"/>
    <w:rsid w:val="00CE6653"/>
    <w:rsid w:val="00CE72A3"/>
    <w:rsid w:val="00CE78C3"/>
    <w:rsid w:val="00CE7F7C"/>
    <w:rsid w:val="00CF066B"/>
    <w:rsid w:val="00CF080F"/>
    <w:rsid w:val="00CF0926"/>
    <w:rsid w:val="00CF0985"/>
    <w:rsid w:val="00CF0BA1"/>
    <w:rsid w:val="00CF0E8B"/>
    <w:rsid w:val="00CF0F75"/>
    <w:rsid w:val="00CF10FF"/>
    <w:rsid w:val="00CF1736"/>
    <w:rsid w:val="00CF1851"/>
    <w:rsid w:val="00CF1EA6"/>
    <w:rsid w:val="00CF2C10"/>
    <w:rsid w:val="00CF3157"/>
    <w:rsid w:val="00CF3DBA"/>
    <w:rsid w:val="00CF4002"/>
    <w:rsid w:val="00CF42F1"/>
    <w:rsid w:val="00CF43A0"/>
    <w:rsid w:val="00CF500E"/>
    <w:rsid w:val="00CF5419"/>
    <w:rsid w:val="00CF6A29"/>
    <w:rsid w:val="00CF729C"/>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2A94"/>
    <w:rsid w:val="00D03192"/>
    <w:rsid w:val="00D03590"/>
    <w:rsid w:val="00D036F2"/>
    <w:rsid w:val="00D03776"/>
    <w:rsid w:val="00D03EAA"/>
    <w:rsid w:val="00D0465A"/>
    <w:rsid w:val="00D04699"/>
    <w:rsid w:val="00D04984"/>
    <w:rsid w:val="00D05B11"/>
    <w:rsid w:val="00D05BF0"/>
    <w:rsid w:val="00D05C20"/>
    <w:rsid w:val="00D05F61"/>
    <w:rsid w:val="00D06332"/>
    <w:rsid w:val="00D06534"/>
    <w:rsid w:val="00D06684"/>
    <w:rsid w:val="00D06C16"/>
    <w:rsid w:val="00D06E00"/>
    <w:rsid w:val="00D06E11"/>
    <w:rsid w:val="00D0788C"/>
    <w:rsid w:val="00D07900"/>
    <w:rsid w:val="00D07E52"/>
    <w:rsid w:val="00D07F1D"/>
    <w:rsid w:val="00D10F53"/>
    <w:rsid w:val="00D1171C"/>
    <w:rsid w:val="00D11D19"/>
    <w:rsid w:val="00D12783"/>
    <w:rsid w:val="00D127CA"/>
    <w:rsid w:val="00D132BA"/>
    <w:rsid w:val="00D1349F"/>
    <w:rsid w:val="00D13856"/>
    <w:rsid w:val="00D13DD8"/>
    <w:rsid w:val="00D13EF3"/>
    <w:rsid w:val="00D141D9"/>
    <w:rsid w:val="00D143BA"/>
    <w:rsid w:val="00D14E01"/>
    <w:rsid w:val="00D152C3"/>
    <w:rsid w:val="00D1568D"/>
    <w:rsid w:val="00D15B4F"/>
    <w:rsid w:val="00D15E84"/>
    <w:rsid w:val="00D15F0E"/>
    <w:rsid w:val="00D172A4"/>
    <w:rsid w:val="00D17A0E"/>
    <w:rsid w:val="00D202E8"/>
    <w:rsid w:val="00D20378"/>
    <w:rsid w:val="00D2064E"/>
    <w:rsid w:val="00D20A0A"/>
    <w:rsid w:val="00D20AA3"/>
    <w:rsid w:val="00D20F9A"/>
    <w:rsid w:val="00D20FA0"/>
    <w:rsid w:val="00D2129D"/>
    <w:rsid w:val="00D21777"/>
    <w:rsid w:val="00D21A26"/>
    <w:rsid w:val="00D21D81"/>
    <w:rsid w:val="00D22039"/>
    <w:rsid w:val="00D22811"/>
    <w:rsid w:val="00D22837"/>
    <w:rsid w:val="00D23B5F"/>
    <w:rsid w:val="00D23D80"/>
    <w:rsid w:val="00D23F32"/>
    <w:rsid w:val="00D247D7"/>
    <w:rsid w:val="00D256F6"/>
    <w:rsid w:val="00D25998"/>
    <w:rsid w:val="00D25A04"/>
    <w:rsid w:val="00D25A67"/>
    <w:rsid w:val="00D25B37"/>
    <w:rsid w:val="00D262AB"/>
    <w:rsid w:val="00D2664F"/>
    <w:rsid w:val="00D27145"/>
    <w:rsid w:val="00D2763D"/>
    <w:rsid w:val="00D2784C"/>
    <w:rsid w:val="00D306A8"/>
    <w:rsid w:val="00D31129"/>
    <w:rsid w:val="00D312D0"/>
    <w:rsid w:val="00D31576"/>
    <w:rsid w:val="00D32815"/>
    <w:rsid w:val="00D3284F"/>
    <w:rsid w:val="00D328E9"/>
    <w:rsid w:val="00D32DD5"/>
    <w:rsid w:val="00D331F3"/>
    <w:rsid w:val="00D33435"/>
    <w:rsid w:val="00D338EB"/>
    <w:rsid w:val="00D33BE9"/>
    <w:rsid w:val="00D34950"/>
    <w:rsid w:val="00D34D85"/>
    <w:rsid w:val="00D35F9C"/>
    <w:rsid w:val="00D3624D"/>
    <w:rsid w:val="00D3679E"/>
    <w:rsid w:val="00D3750E"/>
    <w:rsid w:val="00D378D2"/>
    <w:rsid w:val="00D37C8B"/>
    <w:rsid w:val="00D40524"/>
    <w:rsid w:val="00D40723"/>
    <w:rsid w:val="00D40E0A"/>
    <w:rsid w:val="00D4142C"/>
    <w:rsid w:val="00D417E4"/>
    <w:rsid w:val="00D421C1"/>
    <w:rsid w:val="00D42D69"/>
    <w:rsid w:val="00D42F63"/>
    <w:rsid w:val="00D43B88"/>
    <w:rsid w:val="00D43E3F"/>
    <w:rsid w:val="00D44675"/>
    <w:rsid w:val="00D44B01"/>
    <w:rsid w:val="00D44D36"/>
    <w:rsid w:val="00D453D9"/>
    <w:rsid w:val="00D45482"/>
    <w:rsid w:val="00D45F19"/>
    <w:rsid w:val="00D46DE9"/>
    <w:rsid w:val="00D47002"/>
    <w:rsid w:val="00D4715B"/>
    <w:rsid w:val="00D479FC"/>
    <w:rsid w:val="00D47F32"/>
    <w:rsid w:val="00D5013E"/>
    <w:rsid w:val="00D508AA"/>
    <w:rsid w:val="00D512A7"/>
    <w:rsid w:val="00D514E0"/>
    <w:rsid w:val="00D51809"/>
    <w:rsid w:val="00D51D8A"/>
    <w:rsid w:val="00D523A6"/>
    <w:rsid w:val="00D532A0"/>
    <w:rsid w:val="00D537B4"/>
    <w:rsid w:val="00D53A6C"/>
    <w:rsid w:val="00D53DC9"/>
    <w:rsid w:val="00D5454F"/>
    <w:rsid w:val="00D54751"/>
    <w:rsid w:val="00D54B65"/>
    <w:rsid w:val="00D54C37"/>
    <w:rsid w:val="00D55153"/>
    <w:rsid w:val="00D55BDB"/>
    <w:rsid w:val="00D56564"/>
    <w:rsid w:val="00D568D6"/>
    <w:rsid w:val="00D56999"/>
    <w:rsid w:val="00D569F1"/>
    <w:rsid w:val="00D56E50"/>
    <w:rsid w:val="00D5732A"/>
    <w:rsid w:val="00D57509"/>
    <w:rsid w:val="00D57768"/>
    <w:rsid w:val="00D579D3"/>
    <w:rsid w:val="00D600F4"/>
    <w:rsid w:val="00D602F9"/>
    <w:rsid w:val="00D60326"/>
    <w:rsid w:val="00D608B2"/>
    <w:rsid w:val="00D60D93"/>
    <w:rsid w:val="00D60DFE"/>
    <w:rsid w:val="00D61117"/>
    <w:rsid w:val="00D611B5"/>
    <w:rsid w:val="00D61419"/>
    <w:rsid w:val="00D6166B"/>
    <w:rsid w:val="00D61985"/>
    <w:rsid w:val="00D61AC7"/>
    <w:rsid w:val="00D61BE5"/>
    <w:rsid w:val="00D61D9F"/>
    <w:rsid w:val="00D61FDB"/>
    <w:rsid w:val="00D620B2"/>
    <w:rsid w:val="00D622C2"/>
    <w:rsid w:val="00D62DDE"/>
    <w:rsid w:val="00D63431"/>
    <w:rsid w:val="00D635AE"/>
    <w:rsid w:val="00D63B5B"/>
    <w:rsid w:val="00D63B82"/>
    <w:rsid w:val="00D63EBE"/>
    <w:rsid w:val="00D6453F"/>
    <w:rsid w:val="00D64548"/>
    <w:rsid w:val="00D64582"/>
    <w:rsid w:val="00D64653"/>
    <w:rsid w:val="00D655C2"/>
    <w:rsid w:val="00D6579D"/>
    <w:rsid w:val="00D657C2"/>
    <w:rsid w:val="00D6585F"/>
    <w:rsid w:val="00D65B44"/>
    <w:rsid w:val="00D65CBD"/>
    <w:rsid w:val="00D665A6"/>
    <w:rsid w:val="00D66BC6"/>
    <w:rsid w:val="00D66F21"/>
    <w:rsid w:val="00D670D5"/>
    <w:rsid w:val="00D673A3"/>
    <w:rsid w:val="00D70732"/>
    <w:rsid w:val="00D70D33"/>
    <w:rsid w:val="00D70D93"/>
    <w:rsid w:val="00D70DEB"/>
    <w:rsid w:val="00D71110"/>
    <w:rsid w:val="00D71129"/>
    <w:rsid w:val="00D711A8"/>
    <w:rsid w:val="00D711F8"/>
    <w:rsid w:val="00D7169B"/>
    <w:rsid w:val="00D720DB"/>
    <w:rsid w:val="00D726EA"/>
    <w:rsid w:val="00D7290C"/>
    <w:rsid w:val="00D744A8"/>
    <w:rsid w:val="00D74512"/>
    <w:rsid w:val="00D7496C"/>
    <w:rsid w:val="00D754E4"/>
    <w:rsid w:val="00D75801"/>
    <w:rsid w:val="00D75A8C"/>
    <w:rsid w:val="00D7637F"/>
    <w:rsid w:val="00D76614"/>
    <w:rsid w:val="00D76A4E"/>
    <w:rsid w:val="00D76D03"/>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912"/>
    <w:rsid w:val="00D85C1C"/>
    <w:rsid w:val="00D86172"/>
    <w:rsid w:val="00D86BFB"/>
    <w:rsid w:val="00D87578"/>
    <w:rsid w:val="00D87701"/>
    <w:rsid w:val="00D87AC2"/>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B1"/>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1188"/>
    <w:rsid w:val="00DA17B6"/>
    <w:rsid w:val="00DA2C1A"/>
    <w:rsid w:val="00DA2F0F"/>
    <w:rsid w:val="00DA2FC9"/>
    <w:rsid w:val="00DA3584"/>
    <w:rsid w:val="00DA3A72"/>
    <w:rsid w:val="00DA3BA2"/>
    <w:rsid w:val="00DA3E9E"/>
    <w:rsid w:val="00DA41B5"/>
    <w:rsid w:val="00DA426B"/>
    <w:rsid w:val="00DA4591"/>
    <w:rsid w:val="00DA4A09"/>
    <w:rsid w:val="00DA4C92"/>
    <w:rsid w:val="00DA4D6F"/>
    <w:rsid w:val="00DA4E42"/>
    <w:rsid w:val="00DA523D"/>
    <w:rsid w:val="00DA5800"/>
    <w:rsid w:val="00DA5F67"/>
    <w:rsid w:val="00DA64C5"/>
    <w:rsid w:val="00DA655D"/>
    <w:rsid w:val="00DA65FC"/>
    <w:rsid w:val="00DA6AB5"/>
    <w:rsid w:val="00DA7215"/>
    <w:rsid w:val="00DA7293"/>
    <w:rsid w:val="00DA7400"/>
    <w:rsid w:val="00DA7477"/>
    <w:rsid w:val="00DA78D2"/>
    <w:rsid w:val="00DB01DE"/>
    <w:rsid w:val="00DB08B8"/>
    <w:rsid w:val="00DB0AF7"/>
    <w:rsid w:val="00DB0F16"/>
    <w:rsid w:val="00DB1C71"/>
    <w:rsid w:val="00DB28F7"/>
    <w:rsid w:val="00DB2B14"/>
    <w:rsid w:val="00DB2C97"/>
    <w:rsid w:val="00DB2E08"/>
    <w:rsid w:val="00DB310E"/>
    <w:rsid w:val="00DB3BB7"/>
    <w:rsid w:val="00DB3F1D"/>
    <w:rsid w:val="00DB452A"/>
    <w:rsid w:val="00DB46CB"/>
    <w:rsid w:val="00DB4B17"/>
    <w:rsid w:val="00DB4C49"/>
    <w:rsid w:val="00DB505B"/>
    <w:rsid w:val="00DB605B"/>
    <w:rsid w:val="00DB6752"/>
    <w:rsid w:val="00DB6E4C"/>
    <w:rsid w:val="00DB71B9"/>
    <w:rsid w:val="00DB73A1"/>
    <w:rsid w:val="00DB77E2"/>
    <w:rsid w:val="00DC0014"/>
    <w:rsid w:val="00DC03A5"/>
    <w:rsid w:val="00DC03F3"/>
    <w:rsid w:val="00DC0806"/>
    <w:rsid w:val="00DC0CE2"/>
    <w:rsid w:val="00DC0E36"/>
    <w:rsid w:val="00DC1101"/>
    <w:rsid w:val="00DC19DF"/>
    <w:rsid w:val="00DC1C3F"/>
    <w:rsid w:val="00DC1DBD"/>
    <w:rsid w:val="00DC1E0F"/>
    <w:rsid w:val="00DC1FEA"/>
    <w:rsid w:val="00DC2C19"/>
    <w:rsid w:val="00DC2E71"/>
    <w:rsid w:val="00DC2F45"/>
    <w:rsid w:val="00DC38D9"/>
    <w:rsid w:val="00DC39F7"/>
    <w:rsid w:val="00DC3A7F"/>
    <w:rsid w:val="00DC3D2C"/>
    <w:rsid w:val="00DC3ED9"/>
    <w:rsid w:val="00DC4081"/>
    <w:rsid w:val="00DC435B"/>
    <w:rsid w:val="00DC4EC3"/>
    <w:rsid w:val="00DC654F"/>
    <w:rsid w:val="00DC6C12"/>
    <w:rsid w:val="00DC6FF9"/>
    <w:rsid w:val="00DC7332"/>
    <w:rsid w:val="00DC7D0C"/>
    <w:rsid w:val="00DD0842"/>
    <w:rsid w:val="00DD0910"/>
    <w:rsid w:val="00DD09B5"/>
    <w:rsid w:val="00DD1250"/>
    <w:rsid w:val="00DD1585"/>
    <w:rsid w:val="00DD175A"/>
    <w:rsid w:val="00DD1AED"/>
    <w:rsid w:val="00DD297B"/>
    <w:rsid w:val="00DD393E"/>
    <w:rsid w:val="00DD3BEA"/>
    <w:rsid w:val="00DD43E6"/>
    <w:rsid w:val="00DD4498"/>
    <w:rsid w:val="00DD5277"/>
    <w:rsid w:val="00DD58DD"/>
    <w:rsid w:val="00DD5DF3"/>
    <w:rsid w:val="00DD63F6"/>
    <w:rsid w:val="00DD7984"/>
    <w:rsid w:val="00DE0140"/>
    <w:rsid w:val="00DE0823"/>
    <w:rsid w:val="00DE0832"/>
    <w:rsid w:val="00DE0A11"/>
    <w:rsid w:val="00DE12B9"/>
    <w:rsid w:val="00DE1B33"/>
    <w:rsid w:val="00DE244A"/>
    <w:rsid w:val="00DE24E9"/>
    <w:rsid w:val="00DE26EA"/>
    <w:rsid w:val="00DE2E32"/>
    <w:rsid w:val="00DE35AA"/>
    <w:rsid w:val="00DE35EF"/>
    <w:rsid w:val="00DE3927"/>
    <w:rsid w:val="00DE4EBD"/>
    <w:rsid w:val="00DE521B"/>
    <w:rsid w:val="00DE5438"/>
    <w:rsid w:val="00DE5626"/>
    <w:rsid w:val="00DE59C9"/>
    <w:rsid w:val="00DE5DB4"/>
    <w:rsid w:val="00DE63C2"/>
    <w:rsid w:val="00DE6A47"/>
    <w:rsid w:val="00DE6FBD"/>
    <w:rsid w:val="00DE76F6"/>
    <w:rsid w:val="00DE7B64"/>
    <w:rsid w:val="00DE7B96"/>
    <w:rsid w:val="00DE7CE5"/>
    <w:rsid w:val="00DF0AD8"/>
    <w:rsid w:val="00DF1BB9"/>
    <w:rsid w:val="00DF1CED"/>
    <w:rsid w:val="00DF1D7A"/>
    <w:rsid w:val="00DF2000"/>
    <w:rsid w:val="00DF2306"/>
    <w:rsid w:val="00DF23A5"/>
    <w:rsid w:val="00DF2D4A"/>
    <w:rsid w:val="00DF2DAA"/>
    <w:rsid w:val="00DF38FB"/>
    <w:rsid w:val="00DF3FA6"/>
    <w:rsid w:val="00DF47AB"/>
    <w:rsid w:val="00DF48D2"/>
    <w:rsid w:val="00DF5674"/>
    <w:rsid w:val="00DF59DA"/>
    <w:rsid w:val="00DF5BCD"/>
    <w:rsid w:val="00DF5CC7"/>
    <w:rsid w:val="00DF6160"/>
    <w:rsid w:val="00DF6168"/>
    <w:rsid w:val="00DF61D3"/>
    <w:rsid w:val="00DF6F61"/>
    <w:rsid w:val="00DF78B4"/>
    <w:rsid w:val="00DF791E"/>
    <w:rsid w:val="00DF7D47"/>
    <w:rsid w:val="00DF7DB3"/>
    <w:rsid w:val="00DF7DF9"/>
    <w:rsid w:val="00E002E2"/>
    <w:rsid w:val="00E004B5"/>
    <w:rsid w:val="00E007A4"/>
    <w:rsid w:val="00E00F95"/>
    <w:rsid w:val="00E01A79"/>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285"/>
    <w:rsid w:val="00E05406"/>
    <w:rsid w:val="00E05776"/>
    <w:rsid w:val="00E05D03"/>
    <w:rsid w:val="00E05E31"/>
    <w:rsid w:val="00E06234"/>
    <w:rsid w:val="00E06369"/>
    <w:rsid w:val="00E064A8"/>
    <w:rsid w:val="00E06EDB"/>
    <w:rsid w:val="00E07860"/>
    <w:rsid w:val="00E100E2"/>
    <w:rsid w:val="00E102DF"/>
    <w:rsid w:val="00E1076B"/>
    <w:rsid w:val="00E108BE"/>
    <w:rsid w:val="00E109CE"/>
    <w:rsid w:val="00E110D7"/>
    <w:rsid w:val="00E111AD"/>
    <w:rsid w:val="00E112B9"/>
    <w:rsid w:val="00E11462"/>
    <w:rsid w:val="00E117AF"/>
    <w:rsid w:val="00E118BF"/>
    <w:rsid w:val="00E12AE1"/>
    <w:rsid w:val="00E1338F"/>
    <w:rsid w:val="00E1410C"/>
    <w:rsid w:val="00E14816"/>
    <w:rsid w:val="00E148D4"/>
    <w:rsid w:val="00E14C55"/>
    <w:rsid w:val="00E15F13"/>
    <w:rsid w:val="00E169BE"/>
    <w:rsid w:val="00E16C82"/>
    <w:rsid w:val="00E20408"/>
    <w:rsid w:val="00E20BA4"/>
    <w:rsid w:val="00E20BAA"/>
    <w:rsid w:val="00E20BF7"/>
    <w:rsid w:val="00E20D19"/>
    <w:rsid w:val="00E21472"/>
    <w:rsid w:val="00E21A0C"/>
    <w:rsid w:val="00E21EFC"/>
    <w:rsid w:val="00E22699"/>
    <w:rsid w:val="00E2276E"/>
    <w:rsid w:val="00E23C91"/>
    <w:rsid w:val="00E23F21"/>
    <w:rsid w:val="00E2453F"/>
    <w:rsid w:val="00E24D37"/>
    <w:rsid w:val="00E24F9A"/>
    <w:rsid w:val="00E2655D"/>
    <w:rsid w:val="00E27219"/>
    <w:rsid w:val="00E2740E"/>
    <w:rsid w:val="00E27660"/>
    <w:rsid w:val="00E2775E"/>
    <w:rsid w:val="00E27890"/>
    <w:rsid w:val="00E27AEC"/>
    <w:rsid w:val="00E30112"/>
    <w:rsid w:val="00E3018C"/>
    <w:rsid w:val="00E3055E"/>
    <w:rsid w:val="00E305E9"/>
    <w:rsid w:val="00E307CA"/>
    <w:rsid w:val="00E3130A"/>
    <w:rsid w:val="00E31477"/>
    <w:rsid w:val="00E315BF"/>
    <w:rsid w:val="00E31698"/>
    <w:rsid w:val="00E31BAF"/>
    <w:rsid w:val="00E325F1"/>
    <w:rsid w:val="00E32929"/>
    <w:rsid w:val="00E3307A"/>
    <w:rsid w:val="00E33125"/>
    <w:rsid w:val="00E33F06"/>
    <w:rsid w:val="00E3400E"/>
    <w:rsid w:val="00E34376"/>
    <w:rsid w:val="00E35BF2"/>
    <w:rsid w:val="00E35DA5"/>
    <w:rsid w:val="00E36043"/>
    <w:rsid w:val="00E365D9"/>
    <w:rsid w:val="00E3726B"/>
    <w:rsid w:val="00E37D64"/>
    <w:rsid w:val="00E37EF7"/>
    <w:rsid w:val="00E40301"/>
    <w:rsid w:val="00E410F4"/>
    <w:rsid w:val="00E413F6"/>
    <w:rsid w:val="00E41FC6"/>
    <w:rsid w:val="00E4203B"/>
    <w:rsid w:val="00E423B2"/>
    <w:rsid w:val="00E42466"/>
    <w:rsid w:val="00E42DB3"/>
    <w:rsid w:val="00E42E91"/>
    <w:rsid w:val="00E435EF"/>
    <w:rsid w:val="00E4375A"/>
    <w:rsid w:val="00E44402"/>
    <w:rsid w:val="00E44906"/>
    <w:rsid w:val="00E44A6F"/>
    <w:rsid w:val="00E45086"/>
    <w:rsid w:val="00E45FFD"/>
    <w:rsid w:val="00E46576"/>
    <w:rsid w:val="00E471CA"/>
    <w:rsid w:val="00E475B4"/>
    <w:rsid w:val="00E477AE"/>
    <w:rsid w:val="00E50501"/>
    <w:rsid w:val="00E511CA"/>
    <w:rsid w:val="00E512AE"/>
    <w:rsid w:val="00E515FE"/>
    <w:rsid w:val="00E5230C"/>
    <w:rsid w:val="00E538B2"/>
    <w:rsid w:val="00E539D4"/>
    <w:rsid w:val="00E53D14"/>
    <w:rsid w:val="00E5448D"/>
    <w:rsid w:val="00E545AB"/>
    <w:rsid w:val="00E5497E"/>
    <w:rsid w:val="00E54C2C"/>
    <w:rsid w:val="00E54C2E"/>
    <w:rsid w:val="00E54CD7"/>
    <w:rsid w:val="00E54E49"/>
    <w:rsid w:val="00E554DC"/>
    <w:rsid w:val="00E55750"/>
    <w:rsid w:val="00E5579D"/>
    <w:rsid w:val="00E55B99"/>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C28"/>
    <w:rsid w:val="00E64EE8"/>
    <w:rsid w:val="00E65053"/>
    <w:rsid w:val="00E65076"/>
    <w:rsid w:val="00E65499"/>
    <w:rsid w:val="00E659E9"/>
    <w:rsid w:val="00E65C74"/>
    <w:rsid w:val="00E65C91"/>
    <w:rsid w:val="00E66B78"/>
    <w:rsid w:val="00E66DC7"/>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5B8"/>
    <w:rsid w:val="00E75601"/>
    <w:rsid w:val="00E756A4"/>
    <w:rsid w:val="00E76D1D"/>
    <w:rsid w:val="00E76E1B"/>
    <w:rsid w:val="00E779D6"/>
    <w:rsid w:val="00E77AA9"/>
    <w:rsid w:val="00E77FA3"/>
    <w:rsid w:val="00E803D7"/>
    <w:rsid w:val="00E8052E"/>
    <w:rsid w:val="00E80775"/>
    <w:rsid w:val="00E809B9"/>
    <w:rsid w:val="00E81884"/>
    <w:rsid w:val="00E81A0A"/>
    <w:rsid w:val="00E81C22"/>
    <w:rsid w:val="00E82010"/>
    <w:rsid w:val="00E82772"/>
    <w:rsid w:val="00E82D79"/>
    <w:rsid w:val="00E844B5"/>
    <w:rsid w:val="00E85814"/>
    <w:rsid w:val="00E85E0B"/>
    <w:rsid w:val="00E85FD3"/>
    <w:rsid w:val="00E8601C"/>
    <w:rsid w:val="00E86B49"/>
    <w:rsid w:val="00E872BE"/>
    <w:rsid w:val="00E87753"/>
    <w:rsid w:val="00E87977"/>
    <w:rsid w:val="00E87C54"/>
    <w:rsid w:val="00E91072"/>
    <w:rsid w:val="00E91949"/>
    <w:rsid w:val="00E91B08"/>
    <w:rsid w:val="00E91FA9"/>
    <w:rsid w:val="00E923BB"/>
    <w:rsid w:val="00E93066"/>
    <w:rsid w:val="00E93275"/>
    <w:rsid w:val="00E93482"/>
    <w:rsid w:val="00E9367F"/>
    <w:rsid w:val="00E9388E"/>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8AA"/>
    <w:rsid w:val="00EA3948"/>
    <w:rsid w:val="00EA46F5"/>
    <w:rsid w:val="00EA5A65"/>
    <w:rsid w:val="00EA5AF8"/>
    <w:rsid w:val="00EA61F7"/>
    <w:rsid w:val="00EA716B"/>
    <w:rsid w:val="00EA73B4"/>
    <w:rsid w:val="00EA7836"/>
    <w:rsid w:val="00EA7C47"/>
    <w:rsid w:val="00EB0208"/>
    <w:rsid w:val="00EB0AFC"/>
    <w:rsid w:val="00EB0C8C"/>
    <w:rsid w:val="00EB0C91"/>
    <w:rsid w:val="00EB12BA"/>
    <w:rsid w:val="00EB25A6"/>
    <w:rsid w:val="00EB2CC6"/>
    <w:rsid w:val="00EB45BF"/>
    <w:rsid w:val="00EB4DFB"/>
    <w:rsid w:val="00EB504C"/>
    <w:rsid w:val="00EB52F7"/>
    <w:rsid w:val="00EB5B82"/>
    <w:rsid w:val="00EB6059"/>
    <w:rsid w:val="00EB656B"/>
    <w:rsid w:val="00EB6818"/>
    <w:rsid w:val="00EB691E"/>
    <w:rsid w:val="00EB7926"/>
    <w:rsid w:val="00EB7B43"/>
    <w:rsid w:val="00EB7FC2"/>
    <w:rsid w:val="00EC0619"/>
    <w:rsid w:val="00EC09C2"/>
    <w:rsid w:val="00EC0FC6"/>
    <w:rsid w:val="00EC1104"/>
    <w:rsid w:val="00EC1601"/>
    <w:rsid w:val="00EC1D80"/>
    <w:rsid w:val="00EC2047"/>
    <w:rsid w:val="00EC2437"/>
    <w:rsid w:val="00EC2931"/>
    <w:rsid w:val="00EC366F"/>
    <w:rsid w:val="00EC3A78"/>
    <w:rsid w:val="00EC3CC7"/>
    <w:rsid w:val="00EC3D39"/>
    <w:rsid w:val="00EC3F81"/>
    <w:rsid w:val="00EC43A6"/>
    <w:rsid w:val="00EC47D6"/>
    <w:rsid w:val="00EC49D7"/>
    <w:rsid w:val="00EC4B9B"/>
    <w:rsid w:val="00EC4CE5"/>
    <w:rsid w:val="00EC51C7"/>
    <w:rsid w:val="00EC554F"/>
    <w:rsid w:val="00EC58C2"/>
    <w:rsid w:val="00EC5ED2"/>
    <w:rsid w:val="00EC60F4"/>
    <w:rsid w:val="00EC642C"/>
    <w:rsid w:val="00EC69BF"/>
    <w:rsid w:val="00EC7843"/>
    <w:rsid w:val="00EC7DE9"/>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5EC"/>
    <w:rsid w:val="00ED76B5"/>
    <w:rsid w:val="00ED7EE4"/>
    <w:rsid w:val="00EE07B4"/>
    <w:rsid w:val="00EE1303"/>
    <w:rsid w:val="00EE1428"/>
    <w:rsid w:val="00EE1505"/>
    <w:rsid w:val="00EE160C"/>
    <w:rsid w:val="00EE16EE"/>
    <w:rsid w:val="00EE19CD"/>
    <w:rsid w:val="00EE1D97"/>
    <w:rsid w:val="00EE1F34"/>
    <w:rsid w:val="00EE2185"/>
    <w:rsid w:val="00EE222C"/>
    <w:rsid w:val="00EE28E8"/>
    <w:rsid w:val="00EE2922"/>
    <w:rsid w:val="00EE331A"/>
    <w:rsid w:val="00EE361A"/>
    <w:rsid w:val="00EE3CC1"/>
    <w:rsid w:val="00EE3DFA"/>
    <w:rsid w:val="00EE4175"/>
    <w:rsid w:val="00EE436C"/>
    <w:rsid w:val="00EE46E4"/>
    <w:rsid w:val="00EE4779"/>
    <w:rsid w:val="00EE4B3D"/>
    <w:rsid w:val="00EE4F4B"/>
    <w:rsid w:val="00EE58AF"/>
    <w:rsid w:val="00EE5EB4"/>
    <w:rsid w:val="00EE66E2"/>
    <w:rsid w:val="00EE6700"/>
    <w:rsid w:val="00EE795E"/>
    <w:rsid w:val="00EF0304"/>
    <w:rsid w:val="00EF0393"/>
    <w:rsid w:val="00EF0404"/>
    <w:rsid w:val="00EF08D7"/>
    <w:rsid w:val="00EF08E1"/>
    <w:rsid w:val="00EF0C25"/>
    <w:rsid w:val="00EF0DBE"/>
    <w:rsid w:val="00EF0F02"/>
    <w:rsid w:val="00EF1300"/>
    <w:rsid w:val="00EF1B86"/>
    <w:rsid w:val="00EF1D71"/>
    <w:rsid w:val="00EF24B5"/>
    <w:rsid w:val="00EF29AA"/>
    <w:rsid w:val="00EF3133"/>
    <w:rsid w:val="00EF3799"/>
    <w:rsid w:val="00EF3E82"/>
    <w:rsid w:val="00EF4223"/>
    <w:rsid w:val="00EF4ED3"/>
    <w:rsid w:val="00EF5006"/>
    <w:rsid w:val="00EF513A"/>
    <w:rsid w:val="00EF5485"/>
    <w:rsid w:val="00EF5695"/>
    <w:rsid w:val="00EF596D"/>
    <w:rsid w:val="00EF5BFD"/>
    <w:rsid w:val="00EF5D9D"/>
    <w:rsid w:val="00EF613F"/>
    <w:rsid w:val="00EF62E6"/>
    <w:rsid w:val="00EF6ABF"/>
    <w:rsid w:val="00EF6FFB"/>
    <w:rsid w:val="00F000D5"/>
    <w:rsid w:val="00F00140"/>
    <w:rsid w:val="00F00824"/>
    <w:rsid w:val="00F011D4"/>
    <w:rsid w:val="00F01AEC"/>
    <w:rsid w:val="00F01D30"/>
    <w:rsid w:val="00F01DE4"/>
    <w:rsid w:val="00F02418"/>
    <w:rsid w:val="00F02C2C"/>
    <w:rsid w:val="00F03095"/>
    <w:rsid w:val="00F032C2"/>
    <w:rsid w:val="00F03A85"/>
    <w:rsid w:val="00F03E20"/>
    <w:rsid w:val="00F04451"/>
    <w:rsid w:val="00F04680"/>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253"/>
    <w:rsid w:val="00F07BF8"/>
    <w:rsid w:val="00F07D0C"/>
    <w:rsid w:val="00F07FA8"/>
    <w:rsid w:val="00F07FE2"/>
    <w:rsid w:val="00F101CC"/>
    <w:rsid w:val="00F1041A"/>
    <w:rsid w:val="00F10974"/>
    <w:rsid w:val="00F10986"/>
    <w:rsid w:val="00F10AFB"/>
    <w:rsid w:val="00F10BDB"/>
    <w:rsid w:val="00F10E41"/>
    <w:rsid w:val="00F10E76"/>
    <w:rsid w:val="00F10FBA"/>
    <w:rsid w:val="00F1119F"/>
    <w:rsid w:val="00F1164C"/>
    <w:rsid w:val="00F11FBB"/>
    <w:rsid w:val="00F12189"/>
    <w:rsid w:val="00F12346"/>
    <w:rsid w:val="00F12D13"/>
    <w:rsid w:val="00F13635"/>
    <w:rsid w:val="00F14601"/>
    <w:rsid w:val="00F15106"/>
    <w:rsid w:val="00F156B7"/>
    <w:rsid w:val="00F157D7"/>
    <w:rsid w:val="00F15D3D"/>
    <w:rsid w:val="00F1674D"/>
    <w:rsid w:val="00F16A64"/>
    <w:rsid w:val="00F1725F"/>
    <w:rsid w:val="00F17E37"/>
    <w:rsid w:val="00F2038A"/>
    <w:rsid w:val="00F21688"/>
    <w:rsid w:val="00F21E47"/>
    <w:rsid w:val="00F21F91"/>
    <w:rsid w:val="00F22141"/>
    <w:rsid w:val="00F224B7"/>
    <w:rsid w:val="00F22A0A"/>
    <w:rsid w:val="00F24727"/>
    <w:rsid w:val="00F248EC"/>
    <w:rsid w:val="00F24A53"/>
    <w:rsid w:val="00F24DFC"/>
    <w:rsid w:val="00F24E9C"/>
    <w:rsid w:val="00F251FB"/>
    <w:rsid w:val="00F26226"/>
    <w:rsid w:val="00F2657E"/>
    <w:rsid w:val="00F26CE0"/>
    <w:rsid w:val="00F26D35"/>
    <w:rsid w:val="00F2753B"/>
    <w:rsid w:val="00F277B7"/>
    <w:rsid w:val="00F27B6B"/>
    <w:rsid w:val="00F313F4"/>
    <w:rsid w:val="00F31705"/>
    <w:rsid w:val="00F330DF"/>
    <w:rsid w:val="00F334C9"/>
    <w:rsid w:val="00F34138"/>
    <w:rsid w:val="00F343F7"/>
    <w:rsid w:val="00F35892"/>
    <w:rsid w:val="00F3604E"/>
    <w:rsid w:val="00F36315"/>
    <w:rsid w:val="00F3692A"/>
    <w:rsid w:val="00F370EF"/>
    <w:rsid w:val="00F37130"/>
    <w:rsid w:val="00F3715E"/>
    <w:rsid w:val="00F37432"/>
    <w:rsid w:val="00F40D9B"/>
    <w:rsid w:val="00F41199"/>
    <w:rsid w:val="00F41592"/>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A5E"/>
    <w:rsid w:val="00F46E7B"/>
    <w:rsid w:val="00F4708E"/>
    <w:rsid w:val="00F4725E"/>
    <w:rsid w:val="00F4778B"/>
    <w:rsid w:val="00F47904"/>
    <w:rsid w:val="00F51128"/>
    <w:rsid w:val="00F51695"/>
    <w:rsid w:val="00F51B8E"/>
    <w:rsid w:val="00F52056"/>
    <w:rsid w:val="00F520A8"/>
    <w:rsid w:val="00F523D2"/>
    <w:rsid w:val="00F5272A"/>
    <w:rsid w:val="00F52C1B"/>
    <w:rsid w:val="00F52D8B"/>
    <w:rsid w:val="00F52FBF"/>
    <w:rsid w:val="00F5317B"/>
    <w:rsid w:val="00F533B6"/>
    <w:rsid w:val="00F550F6"/>
    <w:rsid w:val="00F55247"/>
    <w:rsid w:val="00F5538A"/>
    <w:rsid w:val="00F553CE"/>
    <w:rsid w:val="00F556EE"/>
    <w:rsid w:val="00F558F2"/>
    <w:rsid w:val="00F567A8"/>
    <w:rsid w:val="00F56817"/>
    <w:rsid w:val="00F5694D"/>
    <w:rsid w:val="00F569CB"/>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F15"/>
    <w:rsid w:val="00F70650"/>
    <w:rsid w:val="00F70E61"/>
    <w:rsid w:val="00F70EE6"/>
    <w:rsid w:val="00F71A23"/>
    <w:rsid w:val="00F71E7B"/>
    <w:rsid w:val="00F71F32"/>
    <w:rsid w:val="00F71F95"/>
    <w:rsid w:val="00F721B5"/>
    <w:rsid w:val="00F726E7"/>
    <w:rsid w:val="00F732D2"/>
    <w:rsid w:val="00F739EA"/>
    <w:rsid w:val="00F73AB6"/>
    <w:rsid w:val="00F73DE3"/>
    <w:rsid w:val="00F74170"/>
    <w:rsid w:val="00F74475"/>
    <w:rsid w:val="00F74662"/>
    <w:rsid w:val="00F74964"/>
    <w:rsid w:val="00F754F3"/>
    <w:rsid w:val="00F7560C"/>
    <w:rsid w:val="00F7602C"/>
    <w:rsid w:val="00F76B06"/>
    <w:rsid w:val="00F76F01"/>
    <w:rsid w:val="00F7736D"/>
    <w:rsid w:val="00F7793E"/>
    <w:rsid w:val="00F77C89"/>
    <w:rsid w:val="00F80892"/>
    <w:rsid w:val="00F80AAC"/>
    <w:rsid w:val="00F81686"/>
    <w:rsid w:val="00F818A1"/>
    <w:rsid w:val="00F8203D"/>
    <w:rsid w:val="00F82480"/>
    <w:rsid w:val="00F82725"/>
    <w:rsid w:val="00F828EB"/>
    <w:rsid w:val="00F82AE5"/>
    <w:rsid w:val="00F83134"/>
    <w:rsid w:val="00F831C6"/>
    <w:rsid w:val="00F836C7"/>
    <w:rsid w:val="00F838C9"/>
    <w:rsid w:val="00F83CB9"/>
    <w:rsid w:val="00F848E1"/>
    <w:rsid w:val="00F84D34"/>
    <w:rsid w:val="00F85B44"/>
    <w:rsid w:val="00F875DE"/>
    <w:rsid w:val="00F877C3"/>
    <w:rsid w:val="00F87A5D"/>
    <w:rsid w:val="00F9050D"/>
    <w:rsid w:val="00F9098E"/>
    <w:rsid w:val="00F90A65"/>
    <w:rsid w:val="00F91DBE"/>
    <w:rsid w:val="00F92110"/>
    <w:rsid w:val="00F92690"/>
    <w:rsid w:val="00F92984"/>
    <w:rsid w:val="00F92EBA"/>
    <w:rsid w:val="00F93835"/>
    <w:rsid w:val="00F93AD1"/>
    <w:rsid w:val="00F93AD7"/>
    <w:rsid w:val="00F93AF7"/>
    <w:rsid w:val="00F93EE5"/>
    <w:rsid w:val="00F94028"/>
    <w:rsid w:val="00F9423C"/>
    <w:rsid w:val="00F94722"/>
    <w:rsid w:val="00F950AE"/>
    <w:rsid w:val="00F954E4"/>
    <w:rsid w:val="00F95BA2"/>
    <w:rsid w:val="00F95E2B"/>
    <w:rsid w:val="00F9625D"/>
    <w:rsid w:val="00F96F2C"/>
    <w:rsid w:val="00F97F46"/>
    <w:rsid w:val="00FA061A"/>
    <w:rsid w:val="00FA1AFC"/>
    <w:rsid w:val="00FA2091"/>
    <w:rsid w:val="00FA219A"/>
    <w:rsid w:val="00FA2548"/>
    <w:rsid w:val="00FA26BB"/>
    <w:rsid w:val="00FA2B13"/>
    <w:rsid w:val="00FA381C"/>
    <w:rsid w:val="00FA384C"/>
    <w:rsid w:val="00FA3A3B"/>
    <w:rsid w:val="00FA3E20"/>
    <w:rsid w:val="00FA3E26"/>
    <w:rsid w:val="00FA3E43"/>
    <w:rsid w:val="00FA42EA"/>
    <w:rsid w:val="00FA47F6"/>
    <w:rsid w:val="00FA49F3"/>
    <w:rsid w:val="00FA5AB7"/>
    <w:rsid w:val="00FA5DED"/>
    <w:rsid w:val="00FA5DF2"/>
    <w:rsid w:val="00FA5F52"/>
    <w:rsid w:val="00FA6244"/>
    <w:rsid w:val="00FA7BFF"/>
    <w:rsid w:val="00FA7E14"/>
    <w:rsid w:val="00FA7F61"/>
    <w:rsid w:val="00FB07F9"/>
    <w:rsid w:val="00FB1253"/>
    <w:rsid w:val="00FB15ED"/>
    <w:rsid w:val="00FB15FD"/>
    <w:rsid w:val="00FB256A"/>
    <w:rsid w:val="00FB29E5"/>
    <w:rsid w:val="00FB36D1"/>
    <w:rsid w:val="00FB3A89"/>
    <w:rsid w:val="00FB40BE"/>
    <w:rsid w:val="00FB439E"/>
    <w:rsid w:val="00FB47EA"/>
    <w:rsid w:val="00FB4914"/>
    <w:rsid w:val="00FB554E"/>
    <w:rsid w:val="00FB5D70"/>
    <w:rsid w:val="00FB69F5"/>
    <w:rsid w:val="00FB719C"/>
    <w:rsid w:val="00FC031F"/>
    <w:rsid w:val="00FC0A49"/>
    <w:rsid w:val="00FC0C3D"/>
    <w:rsid w:val="00FC0FFE"/>
    <w:rsid w:val="00FC1011"/>
    <w:rsid w:val="00FC1907"/>
    <w:rsid w:val="00FC1D38"/>
    <w:rsid w:val="00FC1D76"/>
    <w:rsid w:val="00FC29DD"/>
    <w:rsid w:val="00FC348A"/>
    <w:rsid w:val="00FC3661"/>
    <w:rsid w:val="00FC3A15"/>
    <w:rsid w:val="00FC3ECD"/>
    <w:rsid w:val="00FC4646"/>
    <w:rsid w:val="00FC4EF9"/>
    <w:rsid w:val="00FC57AF"/>
    <w:rsid w:val="00FC5CFC"/>
    <w:rsid w:val="00FC5E6F"/>
    <w:rsid w:val="00FC5F9C"/>
    <w:rsid w:val="00FC7163"/>
    <w:rsid w:val="00FC7B2E"/>
    <w:rsid w:val="00FC7B41"/>
    <w:rsid w:val="00FD0776"/>
    <w:rsid w:val="00FD1248"/>
    <w:rsid w:val="00FD1D24"/>
    <w:rsid w:val="00FD21E0"/>
    <w:rsid w:val="00FD2290"/>
    <w:rsid w:val="00FD2447"/>
    <w:rsid w:val="00FD2BAB"/>
    <w:rsid w:val="00FD2F54"/>
    <w:rsid w:val="00FD3389"/>
    <w:rsid w:val="00FD35CD"/>
    <w:rsid w:val="00FD35D6"/>
    <w:rsid w:val="00FD3EEA"/>
    <w:rsid w:val="00FD4309"/>
    <w:rsid w:val="00FD4B25"/>
    <w:rsid w:val="00FD4DA5"/>
    <w:rsid w:val="00FD540B"/>
    <w:rsid w:val="00FD5847"/>
    <w:rsid w:val="00FD6F41"/>
    <w:rsid w:val="00FD73E1"/>
    <w:rsid w:val="00FD7480"/>
    <w:rsid w:val="00FD798B"/>
    <w:rsid w:val="00FD7E0F"/>
    <w:rsid w:val="00FE0132"/>
    <w:rsid w:val="00FE0AC1"/>
    <w:rsid w:val="00FE0C4D"/>
    <w:rsid w:val="00FE0DF0"/>
    <w:rsid w:val="00FE1C65"/>
    <w:rsid w:val="00FE21FD"/>
    <w:rsid w:val="00FE24D6"/>
    <w:rsid w:val="00FE277C"/>
    <w:rsid w:val="00FE2C21"/>
    <w:rsid w:val="00FE322B"/>
    <w:rsid w:val="00FE4052"/>
    <w:rsid w:val="00FE43ED"/>
    <w:rsid w:val="00FE478A"/>
    <w:rsid w:val="00FE487C"/>
    <w:rsid w:val="00FE4926"/>
    <w:rsid w:val="00FE493B"/>
    <w:rsid w:val="00FE49F1"/>
    <w:rsid w:val="00FE4CB8"/>
    <w:rsid w:val="00FE5578"/>
    <w:rsid w:val="00FE5629"/>
    <w:rsid w:val="00FE5A32"/>
    <w:rsid w:val="00FE6CDB"/>
    <w:rsid w:val="00FE7266"/>
    <w:rsid w:val="00FE7466"/>
    <w:rsid w:val="00FE755D"/>
    <w:rsid w:val="00FE776B"/>
    <w:rsid w:val="00FE78DA"/>
    <w:rsid w:val="00FE7DCC"/>
    <w:rsid w:val="00FF0AA3"/>
    <w:rsid w:val="00FF119D"/>
    <w:rsid w:val="00FF124A"/>
    <w:rsid w:val="00FF1C71"/>
    <w:rsid w:val="00FF305C"/>
    <w:rsid w:val="00FF3980"/>
    <w:rsid w:val="00FF3C20"/>
    <w:rsid w:val="00FF41B2"/>
    <w:rsid w:val="00FF43AD"/>
    <w:rsid w:val="00FF486D"/>
    <w:rsid w:val="00FF4F98"/>
    <w:rsid w:val="00FF5515"/>
    <w:rsid w:val="00FF574F"/>
    <w:rsid w:val="00FF6D8D"/>
    <w:rsid w:val="00FF775B"/>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24B7"/>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6"/>
      </w:numPr>
    </w:pPr>
  </w:style>
  <w:style w:type="numbering" w:customStyle="1" w:styleId="Style21">
    <w:name w:val="Style21"/>
    <w:rsid w:val="008822BC"/>
    <w:pPr>
      <w:numPr>
        <w:numId w:val="17"/>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character" w:customStyle="1" w:styleId="math-inline">
    <w:name w:val="math-inline"/>
    <w:basedOn w:val="DefaultParagraphFont"/>
    <w:rsid w:val="00064220"/>
  </w:style>
  <w:style w:type="paragraph" w:customStyle="1" w:styleId="isselectedend">
    <w:name w:val="isselectedend"/>
    <w:basedOn w:val="Normal"/>
    <w:rsid w:val="00766457"/>
    <w:pPr>
      <w:overflowPunct/>
      <w:autoSpaceDE/>
      <w:autoSpaceDN/>
      <w:adjustRightInd/>
      <w:spacing w:before="100" w:beforeAutospacing="1" w:after="100" w:afterAutospacing="1"/>
      <w:textAlignment w:val="auto"/>
    </w:pPr>
    <w:rPr>
      <w:sz w:val="24"/>
      <w:szCs w:val="24"/>
      <w:lang w:val="en-US"/>
    </w:rPr>
  </w:style>
  <w:style w:type="character" w:styleId="PlaceholderText">
    <w:name w:val="Placeholder Text"/>
    <w:basedOn w:val="DefaultParagraphFont"/>
    <w:uiPriority w:val="99"/>
    <w:semiHidden/>
    <w:rsid w:val="00AB06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231859">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63433">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372499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31766765">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10087181">
      <w:bodyDiv w:val="1"/>
      <w:marLeft w:val="0"/>
      <w:marRight w:val="0"/>
      <w:marTop w:val="0"/>
      <w:marBottom w:val="0"/>
      <w:divBdr>
        <w:top w:val="none" w:sz="0" w:space="0" w:color="auto"/>
        <w:left w:val="none" w:sz="0" w:space="0" w:color="auto"/>
        <w:bottom w:val="none" w:sz="0" w:space="0" w:color="auto"/>
        <w:right w:val="none" w:sz="0" w:space="0" w:color="auto"/>
      </w:divBdr>
    </w:div>
    <w:div w:id="1331324104">
      <w:bodyDiv w:val="1"/>
      <w:marLeft w:val="0"/>
      <w:marRight w:val="0"/>
      <w:marTop w:val="0"/>
      <w:marBottom w:val="0"/>
      <w:divBdr>
        <w:top w:val="none" w:sz="0" w:space="0" w:color="auto"/>
        <w:left w:val="none" w:sz="0" w:space="0" w:color="auto"/>
        <w:bottom w:val="none" w:sz="0" w:space="0" w:color="auto"/>
        <w:right w:val="none" w:sz="0" w:space="0" w:color="auto"/>
      </w:divBdr>
    </w:div>
    <w:div w:id="1335838863">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16076127">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595547720">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50748878">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785995620">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63166417">
      <w:bodyDiv w:val="1"/>
      <w:marLeft w:val="0"/>
      <w:marRight w:val="0"/>
      <w:marTop w:val="0"/>
      <w:marBottom w:val="0"/>
      <w:divBdr>
        <w:top w:val="none" w:sz="0" w:space="0" w:color="auto"/>
        <w:left w:val="none" w:sz="0" w:space="0" w:color="auto"/>
        <w:bottom w:val="none" w:sz="0" w:space="0" w:color="auto"/>
        <w:right w:val="none" w:sz="0" w:space="0" w:color="auto"/>
      </w:divBdr>
      <w:divsChild>
        <w:div w:id="983244076">
          <w:marLeft w:val="0"/>
          <w:marRight w:val="0"/>
          <w:marTop w:val="240"/>
          <w:marBottom w:val="240"/>
          <w:divBdr>
            <w:top w:val="none" w:sz="0" w:space="0" w:color="auto"/>
            <w:left w:val="none" w:sz="0" w:space="0" w:color="auto"/>
            <w:bottom w:val="none" w:sz="0" w:space="0" w:color="auto"/>
            <w:right w:val="none" w:sz="0" w:space="0" w:color="auto"/>
          </w:divBdr>
        </w:div>
        <w:div w:id="843325238">
          <w:marLeft w:val="0"/>
          <w:marRight w:val="0"/>
          <w:marTop w:val="240"/>
          <w:marBottom w:val="240"/>
          <w:divBdr>
            <w:top w:val="none" w:sz="0" w:space="0" w:color="auto"/>
            <w:left w:val="none" w:sz="0" w:space="0" w:color="auto"/>
            <w:bottom w:val="none" w:sz="0" w:space="0" w:color="auto"/>
            <w:right w:val="none" w:sz="0" w:space="0" w:color="auto"/>
          </w:divBdr>
        </w:div>
        <w:div w:id="1949585300">
          <w:marLeft w:val="0"/>
          <w:marRight w:val="0"/>
          <w:marTop w:val="0"/>
          <w:marBottom w:val="0"/>
          <w:divBdr>
            <w:top w:val="none" w:sz="0" w:space="0" w:color="auto"/>
            <w:left w:val="none" w:sz="0" w:space="0" w:color="auto"/>
            <w:bottom w:val="none" w:sz="0" w:space="0" w:color="auto"/>
            <w:right w:val="none" w:sz="0" w:space="0" w:color="auto"/>
          </w:divBdr>
        </w:div>
      </w:divsChild>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17554838">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43D02-BB63-45EF-B9EE-AAF98B100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131</Pages>
  <Words>44520</Words>
  <Characters>269087</Characters>
  <Application>Microsoft Office Word</Application>
  <DocSecurity>0</DocSecurity>
  <Lines>2242</Lines>
  <Paragraphs>625</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312982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Sonila Çobo</dc:creator>
  <cp:keywords/>
  <cp:lastModifiedBy>sonila cobo</cp:lastModifiedBy>
  <cp:revision>2</cp:revision>
  <cp:lastPrinted>2026-08-06T09:09:00Z</cp:lastPrinted>
  <dcterms:created xsi:type="dcterms:W3CDTF">2026-10-01T08:34:00Z</dcterms:created>
  <dcterms:modified xsi:type="dcterms:W3CDTF">2026-10-01T08:34:00Z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85df5e2b-8330-4dc9-a16e-8b44ffb246ac</vt:lpwstr>
  </property>
</Properties>
</file>